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84908965" w:displacedByCustomXml="next"/>
    <w:bookmarkEnd w:id="0" w:displacedByCustomXml="next"/>
    <w:sdt>
      <w:sdtPr>
        <w:id w:val="56059052"/>
        <w:docPartObj>
          <w:docPartGallery w:val="Cover Pages"/>
          <w:docPartUnique/>
        </w:docPartObj>
      </w:sdtPr>
      <w:sdtContent>
        <w:p w14:paraId="1A6B3615" w14:textId="77777777" w:rsidR="005B4D76" w:rsidRPr="00672061" w:rsidRDefault="00672061" w:rsidP="00672061">
          <w:pPr>
            <w:tabs>
              <w:tab w:val="center" w:pos="4680"/>
              <w:tab w:val="left" w:pos="7755"/>
              <w:tab w:val="left" w:pos="8370"/>
            </w:tabs>
            <w:rPr>
              <w:rFonts w:eastAsiaTheme="minorEastAsia"/>
              <w:color w:val="000000"/>
              <w14:textFill>
                <w14:solidFill>
                  <w14:srgbClr w14:val="000000">
                    <w14:alpha w14:val="50000"/>
                  </w14:srgbClr>
                </w14:solidFill>
              </w14:textFill>
            </w:rPr>
          </w:pPr>
          <w:r>
            <w:tab/>
          </w:r>
          <w:r w:rsidR="005B4D76">
            <w:rPr>
              <w:noProof/>
            </w:rPr>
            <mc:AlternateContent>
              <mc:Choice Requires="wpg">
                <w:drawing>
                  <wp:anchor distT="0" distB="0" distL="114300" distR="114300" simplePos="0" relativeHeight="251659264" behindDoc="1" locked="0" layoutInCell="1" allowOverlap="1" wp14:anchorId="0DDAEEF7" wp14:editId="230E2FAE">
                    <wp:simplePos x="0" y="0"/>
                    <wp:positionH relativeFrom="page">
                      <wp:align>center</wp:align>
                    </wp:positionH>
                    <wp:positionV relativeFrom="page">
                      <wp:align>center</wp:align>
                    </wp:positionV>
                    <wp:extent cx="6864789" cy="9142732"/>
                    <wp:effectExtent l="0" t="0" r="2540" b="1270"/>
                    <wp:wrapNone/>
                    <wp:docPr id="193" name="Group 193"/>
                    <wp:cNvGraphicFramePr/>
                    <a:graphic xmlns:a="http://schemas.openxmlformats.org/drawingml/2006/main">
                      <a:graphicData uri="http://schemas.microsoft.com/office/word/2010/wordprocessingGroup">
                        <wpg:wgp>
                          <wpg:cNvGrpSpPr/>
                          <wpg:grpSpPr>
                            <a:xfrm>
                              <a:off x="0" y="0"/>
                              <a:ext cx="6864789" cy="9142732"/>
                              <a:chOff x="0" y="-2"/>
                              <a:chExt cx="6864789" cy="9142732"/>
                            </a:xfrm>
                          </wpg:grpSpPr>
                          <wps:wsp>
                            <wps:cNvPr id="194" name="Rectangle 194"/>
                            <wps:cNvSpPr/>
                            <wps:spPr>
                              <a:xfrm>
                                <a:off x="0" y="-2"/>
                                <a:ext cx="6858000" cy="2124075"/>
                              </a:xfrm>
                              <a:prstGeom prst="rect">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838700"/>
                                <a:ext cx="6858000" cy="4304030"/>
                              </a:xfrm>
                              <a:prstGeom prst="rect">
                                <a:avLst/>
                              </a:prstGeom>
                              <a:solidFill>
                                <a:schemeClr val="accent1">
                                  <a:alpha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0070C0"/>
                                      <w:sz w:val="36"/>
                                      <w:szCs w:val="36"/>
                                    </w:rPr>
                                    <w:alias w:val="Author"/>
                                    <w:tag w:val=""/>
                                    <w:id w:val="-791677508"/>
                                    <w:dataBinding w:prefixMappings="xmlns:ns0='http://purl.org/dc/elements/1.1/' xmlns:ns1='http://schemas.openxmlformats.org/package/2006/metadata/core-properties' " w:xpath="/ns1:coreProperties[1]/ns0:creator[1]" w:storeItemID="{6C3C8BC8-F283-45AE-878A-BAB7291924A1}"/>
                                    <w:text/>
                                  </w:sdtPr>
                                  <w:sdtContent>
                                    <w:p w14:paraId="54DC38D7" w14:textId="1EBF59EA" w:rsidR="00F55E11" w:rsidRDefault="00DB34C2">
                                      <w:pPr>
                                        <w:pStyle w:val="NoSpacing"/>
                                        <w:spacing w:before="120"/>
                                        <w:jc w:val="center"/>
                                        <w:rPr>
                                          <w:color w:val="FFFFFF" w:themeColor="background1"/>
                                        </w:rPr>
                                      </w:pPr>
                                      <w:r>
                                        <w:rPr>
                                          <w:color w:val="0070C0"/>
                                          <w:sz w:val="36"/>
                                          <w:szCs w:val="36"/>
                                        </w:rPr>
                                        <w:t>Toronto power Plant social and Economic Impact Study –</w:t>
                                      </w:r>
                                      <w:r w:rsidR="002042E8">
                                        <w:rPr>
                                          <w:color w:val="0070C0"/>
                                          <w:sz w:val="36"/>
                                          <w:szCs w:val="36"/>
                                        </w:rPr>
                                        <w:t xml:space="preserve">   </w:t>
                                      </w:r>
                                      <w:r>
                                        <w:rPr>
                                          <w:color w:val="0070C0"/>
                                          <w:sz w:val="36"/>
                                          <w:szCs w:val="36"/>
                                        </w:rPr>
                                        <w:t xml:space="preserve"> </w:t>
                                      </w:r>
                                      <w:r w:rsidR="002042E8">
                                        <w:rPr>
                                          <w:color w:val="0070C0"/>
                                          <w:sz w:val="36"/>
                                          <w:szCs w:val="36"/>
                                        </w:rPr>
                                        <w:t>June</w:t>
                                      </w:r>
                                      <w:r>
                                        <w:rPr>
                                          <w:color w:val="0070C0"/>
                                          <w:sz w:val="36"/>
                                          <w:szCs w:val="36"/>
                                        </w:rPr>
                                        <w:t xml:space="preserve"> </w:t>
                                      </w:r>
                                      <w:r w:rsidR="002042E8">
                                        <w:rPr>
                                          <w:color w:val="0070C0"/>
                                          <w:sz w:val="36"/>
                                          <w:szCs w:val="36"/>
                                        </w:rPr>
                                        <w:t>3</w:t>
                                      </w:r>
                                      <w:r>
                                        <w:rPr>
                                          <w:color w:val="0070C0"/>
                                          <w:sz w:val="36"/>
                                          <w:szCs w:val="36"/>
                                        </w:rPr>
                                        <w:t>0, 202</w:t>
                                      </w:r>
                                      <w:r w:rsidR="00C624F0">
                                        <w:rPr>
                                          <w:color w:val="0070C0"/>
                                          <w:sz w:val="36"/>
                                          <w:szCs w:val="36"/>
                                        </w:rPr>
                                        <w:t>5</w:t>
                                      </w:r>
                                    </w:p>
                                  </w:sdtContent>
                                </w:sdt>
                                <w:p w14:paraId="1F7D6F6B" w14:textId="178D75C2" w:rsidR="00F55E11" w:rsidRDefault="00000000">
                                  <w:pPr>
                                    <w:pStyle w:val="NoSpacing"/>
                                    <w:spacing w:before="120"/>
                                    <w:jc w:val="center"/>
                                    <w:rPr>
                                      <w:color w:val="FFFFFF" w:themeColor="background1"/>
                                    </w:rPr>
                                  </w:pPr>
                                  <w:sdt>
                                    <w:sdtPr>
                                      <w:rPr>
                                        <w:caps/>
                                        <w:color w:val="0070C0"/>
                                        <w:sz w:val="32"/>
                                        <w:szCs w:val="32"/>
                                      </w:rPr>
                                      <w:alias w:val="Company"/>
                                      <w:tag w:val=""/>
                                      <w:id w:val="-1619212023"/>
                                      <w:dataBinding w:prefixMappings="xmlns:ns0='http://schemas.openxmlformats.org/officeDocument/2006/extended-properties' " w:xpath="/ns0:Properties[1]/ns0:Company[1]" w:storeItemID="{6668398D-A668-4E3E-A5EB-62B293D839F1}"/>
                                      <w:text/>
                                    </w:sdtPr>
                                    <w:sdtContent>
                                      <w:r w:rsidR="005471AB" w:rsidRPr="005471AB">
                                        <w:rPr>
                                          <w:caps/>
                                          <w:color w:val="0070C0"/>
                                          <w:sz w:val="32"/>
                                          <w:szCs w:val="32"/>
                                        </w:rPr>
                                        <w:t xml:space="preserve">ADOPTED BY THE LOCAL REVIEW COMMITTEE ON </w:t>
                                      </w:r>
                                      <w:r w:rsidR="002042E8">
                                        <w:rPr>
                                          <w:caps/>
                                          <w:color w:val="0070C0"/>
                                          <w:sz w:val="32"/>
                                          <w:szCs w:val="32"/>
                                        </w:rPr>
                                        <w:t>juNE 30,</w:t>
                                      </w:r>
                                      <w:r w:rsidR="005471AB" w:rsidRPr="005471AB">
                                        <w:rPr>
                                          <w:caps/>
                                          <w:color w:val="0070C0"/>
                                          <w:sz w:val="32"/>
                                          <w:szCs w:val="32"/>
                                        </w:rPr>
                                        <w:t xml:space="preserve"> 2</w:t>
                                      </w:r>
                                      <w:r w:rsidR="00F55E11" w:rsidRPr="005471AB">
                                        <w:rPr>
                                          <w:caps/>
                                          <w:color w:val="0070C0"/>
                                          <w:sz w:val="32"/>
                                          <w:szCs w:val="32"/>
                                        </w:rPr>
                                        <w:t>0</w:t>
                                      </w:r>
                                      <w:r w:rsidR="00F07933" w:rsidRPr="005471AB">
                                        <w:rPr>
                                          <w:caps/>
                                          <w:color w:val="0070C0"/>
                                          <w:sz w:val="32"/>
                                          <w:szCs w:val="32"/>
                                        </w:rPr>
                                        <w:t>2</w:t>
                                      </w:r>
                                      <w:r w:rsidR="002042E8">
                                        <w:rPr>
                                          <w:caps/>
                                          <w:color w:val="0070C0"/>
                                          <w:sz w:val="32"/>
                                          <w:szCs w:val="32"/>
                                        </w:rPr>
                                        <w:t>5</w:t>
                                      </w:r>
                                    </w:sdtContent>
                                  </w:sdt>
                                  <w:r w:rsidR="00F55E11">
                                    <w:rPr>
                                      <w:color w:val="FFFFFF" w:themeColor="background1"/>
                                    </w:rPr>
                                    <w:t>  </w:t>
                                  </w:r>
                                  <w:sdt>
                                    <w:sdtPr>
                                      <w:rPr>
                                        <w:color w:val="FFFFFF" w:themeColor="background1"/>
                                      </w:rPr>
                                      <w:alias w:val="Address"/>
                                      <w:tag w:val=""/>
                                      <w:id w:val="-1119452385"/>
                                      <w:showingPlcHdr/>
                                      <w:dataBinding w:prefixMappings="xmlns:ns0='http://schemas.microsoft.com/office/2006/coverPageProps' " w:xpath="/ns0:CoverPageProperties[1]/ns0:CompanyAddress[1]" w:storeItemID="{55AF091B-3C7A-41E3-B477-F2FDAA23CFDA}"/>
                                      <w:text/>
                                    </w:sdtPr>
                                    <w:sdtContent>
                                      <w:r w:rsidR="00F55E11">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789" y="2438397"/>
                                <a:ext cx="6858000" cy="204787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0070C0"/>
                                      <w:sz w:val="72"/>
                                      <w:szCs w:val="72"/>
                                    </w:rPr>
                                    <w:alias w:val="Title"/>
                                    <w:tag w:val=""/>
                                    <w:id w:val="-1834057738"/>
                                    <w:dataBinding w:prefixMappings="xmlns:ns0='http://purl.org/dc/elements/1.1/' xmlns:ns1='http://schemas.openxmlformats.org/package/2006/metadata/core-properties' " w:xpath="/ns1:coreProperties[1]/ns0:title[1]" w:storeItemID="{6C3C8BC8-F283-45AE-878A-BAB7291924A1}"/>
                                    <w:text/>
                                  </w:sdtPr>
                                  <w:sdtContent>
                                    <w:p w14:paraId="5E2697E6" w14:textId="77777777" w:rsidR="00F55E11" w:rsidRPr="00CC3224" w:rsidRDefault="00F07933">
                                      <w:pPr>
                                        <w:pStyle w:val="NoSpacing"/>
                                        <w:jc w:val="center"/>
                                        <w:rPr>
                                          <w:rFonts w:asciiTheme="majorHAnsi" w:eastAsiaTheme="majorEastAsia" w:hAnsiTheme="majorHAnsi" w:cstheme="majorBidi"/>
                                          <w:caps/>
                                          <w:color w:val="0070C0"/>
                                          <w:sz w:val="72"/>
                                          <w:szCs w:val="72"/>
                                        </w:rPr>
                                      </w:pPr>
                                      <w:r>
                                        <w:rPr>
                                          <w:rFonts w:asciiTheme="majorHAnsi" w:eastAsiaTheme="majorEastAsia" w:hAnsiTheme="majorHAnsi" w:cstheme="majorBidi"/>
                                          <w:caps/>
                                          <w:color w:val="0070C0"/>
                                          <w:sz w:val="72"/>
                                          <w:szCs w:val="72"/>
                                        </w:rPr>
                                        <w:t>TORONTO POWER PLANT</w:t>
                                      </w:r>
                                      <w:r w:rsidR="00F55E11" w:rsidRPr="00CC3224">
                                        <w:rPr>
                                          <w:rFonts w:asciiTheme="majorHAnsi" w:eastAsiaTheme="majorEastAsia" w:hAnsiTheme="majorHAnsi" w:cstheme="majorBidi"/>
                                          <w:caps/>
                                          <w:color w:val="0070C0"/>
                                          <w:sz w:val="72"/>
                                          <w:szCs w:val="72"/>
                                        </w:rPr>
                                        <w:t xml:space="preserve"> social and economic impact study</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0</wp14:pctHeight>
                    </wp14:sizeRelV>
                  </wp:anchor>
                </w:drawing>
              </mc:Choice>
              <mc:Fallback>
                <w:pict>
                  <v:group w14:anchorId="0DDAEEF7" id="Group 193" o:spid="_x0000_s1026" style="position:absolute;margin-left:0;margin-top:0;width:540.55pt;height:719.9pt;z-index:-251657216;mso-width-percent:882;mso-position-horizontal:center;mso-position-horizontal-relative:page;mso-position-vertical:center;mso-position-vertical-relative:page;mso-width-percent:882" coordorigin="" coordsize="68647,91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">
                    <v:rect id="Rectangle 194" o:spid="_x0000_s1027" style="position:absolute;width:68580;height:21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" fillcolor="#4472c4 [3204]" stroked="f" strokeweight="1pt">
                      <v:fill opacity="32896f"/>
                    </v:rect>
                    <v:rect id="Rectangle 195" o:spid="_x0000_s1028" style="position:absolute;top:48387;width:68580;height:4304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" fillcolor="#4472c4 [3204]" stroked="f" strokeweight="1pt">
                      <v:fill opacity="32896f"/>
                      <v:textbox inset="36pt,57.6pt,36pt,36pt">
                        <w:txbxContent>
                          <w:sdt>
                            <w:sdtPr>
                              <w:rPr>
                                <w:color w:val="0070C0"/>
                                <w:sz w:val="36"/>
                                <w:szCs w:val="36"/>
                              </w:rPr>
                              <w:alias w:val="Author"/>
                              <w:tag w:val=""/>
                              <w:id w:val="-791677508"/>
                              <w:dataBinding w:prefixMappings="xmlns:ns0='http://purl.org/dc/elements/1.1/' xmlns:ns1='http://schemas.openxmlformats.org/package/2006/metadata/core-properties' " w:xpath="/ns1:coreProperties[1]/ns0:creator[1]" w:storeItemID="{6C3C8BC8-F283-45AE-878A-BAB7291924A1}"/>
                              <w:text/>
                            </w:sdtPr>
                            <w:sdtContent>
                              <w:p w14:paraId="54DC38D7" w14:textId="1EBF59EA" w:rsidR="00F55E11" w:rsidRDefault="00DB34C2">
                                <w:pPr>
                                  <w:pStyle w:val="NoSpacing"/>
                                  <w:spacing w:before="120"/>
                                  <w:jc w:val="center"/>
                                  <w:rPr>
                                    <w:color w:val="FFFFFF" w:themeColor="background1"/>
                                  </w:rPr>
                                </w:pPr>
                                <w:r>
                                  <w:rPr>
                                    <w:color w:val="0070C0"/>
                                    <w:sz w:val="36"/>
                                    <w:szCs w:val="36"/>
                                  </w:rPr>
                                  <w:t>Toronto power Plant social and Economic Impact Study –</w:t>
                                </w:r>
                                <w:r w:rsidR="002042E8">
                                  <w:rPr>
                                    <w:color w:val="0070C0"/>
                                    <w:sz w:val="36"/>
                                    <w:szCs w:val="36"/>
                                  </w:rPr>
                                  <w:t xml:space="preserve">   </w:t>
                                </w:r>
                                <w:r>
                                  <w:rPr>
                                    <w:color w:val="0070C0"/>
                                    <w:sz w:val="36"/>
                                    <w:szCs w:val="36"/>
                                  </w:rPr>
                                  <w:t xml:space="preserve"> </w:t>
                                </w:r>
                                <w:r w:rsidR="002042E8">
                                  <w:rPr>
                                    <w:color w:val="0070C0"/>
                                    <w:sz w:val="36"/>
                                    <w:szCs w:val="36"/>
                                  </w:rPr>
                                  <w:t>June</w:t>
                                </w:r>
                                <w:r>
                                  <w:rPr>
                                    <w:color w:val="0070C0"/>
                                    <w:sz w:val="36"/>
                                    <w:szCs w:val="36"/>
                                  </w:rPr>
                                  <w:t xml:space="preserve"> </w:t>
                                </w:r>
                                <w:r w:rsidR="002042E8">
                                  <w:rPr>
                                    <w:color w:val="0070C0"/>
                                    <w:sz w:val="36"/>
                                    <w:szCs w:val="36"/>
                                  </w:rPr>
                                  <w:t>3</w:t>
                                </w:r>
                                <w:r>
                                  <w:rPr>
                                    <w:color w:val="0070C0"/>
                                    <w:sz w:val="36"/>
                                    <w:szCs w:val="36"/>
                                  </w:rPr>
                                  <w:t>0, 202</w:t>
                                </w:r>
                                <w:r w:rsidR="00C624F0">
                                  <w:rPr>
                                    <w:color w:val="0070C0"/>
                                    <w:sz w:val="36"/>
                                    <w:szCs w:val="36"/>
                                  </w:rPr>
                                  <w:t>5</w:t>
                                </w:r>
                              </w:p>
                            </w:sdtContent>
                          </w:sdt>
                          <w:p w14:paraId="1F7D6F6B" w14:textId="178D75C2" w:rsidR="00F55E11" w:rsidRDefault="00000000">
                            <w:pPr>
                              <w:pStyle w:val="NoSpacing"/>
                              <w:spacing w:before="120"/>
                              <w:jc w:val="center"/>
                              <w:rPr>
                                <w:color w:val="FFFFFF" w:themeColor="background1"/>
                              </w:rPr>
                            </w:pPr>
                            <w:sdt>
                              <w:sdtPr>
                                <w:rPr>
                                  <w:caps/>
                                  <w:color w:val="0070C0"/>
                                  <w:sz w:val="32"/>
                                  <w:szCs w:val="32"/>
                                </w:rPr>
                                <w:alias w:val="Company"/>
                                <w:tag w:val=""/>
                                <w:id w:val="-1619212023"/>
                                <w:dataBinding w:prefixMappings="xmlns:ns0='http://schemas.openxmlformats.org/officeDocument/2006/extended-properties' " w:xpath="/ns0:Properties[1]/ns0:Company[1]" w:storeItemID="{6668398D-A668-4E3E-A5EB-62B293D839F1}"/>
                                <w:text/>
                              </w:sdtPr>
                              <w:sdtContent>
                                <w:r w:rsidR="005471AB" w:rsidRPr="005471AB">
                                  <w:rPr>
                                    <w:caps/>
                                    <w:color w:val="0070C0"/>
                                    <w:sz w:val="32"/>
                                    <w:szCs w:val="32"/>
                                  </w:rPr>
                                  <w:t xml:space="preserve">ADOPTED BY THE LOCAL REVIEW COMMITTEE ON </w:t>
                                </w:r>
                                <w:r w:rsidR="002042E8">
                                  <w:rPr>
                                    <w:caps/>
                                    <w:color w:val="0070C0"/>
                                    <w:sz w:val="32"/>
                                    <w:szCs w:val="32"/>
                                  </w:rPr>
                                  <w:t>juNE 30,</w:t>
                                </w:r>
                                <w:r w:rsidR="005471AB" w:rsidRPr="005471AB">
                                  <w:rPr>
                                    <w:caps/>
                                    <w:color w:val="0070C0"/>
                                    <w:sz w:val="32"/>
                                    <w:szCs w:val="32"/>
                                  </w:rPr>
                                  <w:t xml:space="preserve"> 2</w:t>
                                </w:r>
                                <w:r w:rsidR="00F55E11" w:rsidRPr="005471AB">
                                  <w:rPr>
                                    <w:caps/>
                                    <w:color w:val="0070C0"/>
                                    <w:sz w:val="32"/>
                                    <w:szCs w:val="32"/>
                                  </w:rPr>
                                  <w:t>0</w:t>
                                </w:r>
                                <w:r w:rsidR="00F07933" w:rsidRPr="005471AB">
                                  <w:rPr>
                                    <w:caps/>
                                    <w:color w:val="0070C0"/>
                                    <w:sz w:val="32"/>
                                    <w:szCs w:val="32"/>
                                  </w:rPr>
                                  <w:t>2</w:t>
                                </w:r>
                                <w:r w:rsidR="002042E8">
                                  <w:rPr>
                                    <w:caps/>
                                    <w:color w:val="0070C0"/>
                                    <w:sz w:val="32"/>
                                    <w:szCs w:val="32"/>
                                  </w:rPr>
                                  <w:t>5</w:t>
                                </w:r>
                              </w:sdtContent>
                            </w:sdt>
                            <w:r w:rsidR="00F55E11">
                              <w:rPr>
                                <w:color w:val="FFFFFF" w:themeColor="background1"/>
                              </w:rPr>
                              <w:t>  </w:t>
                            </w:r>
                            <w:sdt>
                              <w:sdtPr>
                                <w:rPr>
                                  <w:color w:val="FFFFFF" w:themeColor="background1"/>
                                </w:rPr>
                                <w:alias w:val="Address"/>
                                <w:tag w:val=""/>
                                <w:id w:val="-1119452385"/>
                                <w:showingPlcHdr/>
                                <w:dataBinding w:prefixMappings="xmlns:ns0='http://schemas.microsoft.com/office/2006/coverPageProps' " w:xpath="/ns0:CoverPageProperties[1]/ns0:CompanyAddress[1]" w:storeItemID="{55AF091B-3C7A-41E3-B477-F2FDAA23CFDA}"/>
                                <w:text/>
                              </w:sdtPr>
                              <w:sdtContent>
                                <w:r w:rsidR="00F55E11">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7;top:24383;width:68580;height:20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" fillcolor="white [3212]" stroked="f" strokeweight=".5pt">
                      <v:textbox inset="36pt,7.2pt,36pt,7.2pt">
                        <w:txbxContent>
                          <w:sdt>
                            <w:sdtPr>
                              <w:rPr>
                                <w:rFonts w:asciiTheme="majorHAnsi" w:eastAsiaTheme="majorEastAsia" w:hAnsiTheme="majorHAnsi" w:cstheme="majorBidi"/>
                                <w:caps/>
                                <w:color w:val="0070C0"/>
                                <w:sz w:val="72"/>
                                <w:szCs w:val="72"/>
                              </w:rPr>
                              <w:alias w:val="Title"/>
                              <w:tag w:val=""/>
                              <w:id w:val="-1834057738"/>
                              <w:dataBinding w:prefixMappings="xmlns:ns0='http://purl.org/dc/elements/1.1/' xmlns:ns1='http://schemas.openxmlformats.org/package/2006/metadata/core-properties' " w:xpath="/ns1:coreProperties[1]/ns0:title[1]" w:storeItemID="{6C3C8BC8-F283-45AE-878A-BAB7291924A1}"/>
                              <w:text/>
                            </w:sdtPr>
                            <w:sdtContent>
                              <w:p w14:paraId="5E2697E6" w14:textId="77777777" w:rsidR="00F55E11" w:rsidRPr="00CC3224" w:rsidRDefault="00F07933">
                                <w:pPr>
                                  <w:pStyle w:val="NoSpacing"/>
                                  <w:jc w:val="center"/>
                                  <w:rPr>
                                    <w:rFonts w:asciiTheme="majorHAnsi" w:eastAsiaTheme="majorEastAsia" w:hAnsiTheme="majorHAnsi" w:cstheme="majorBidi"/>
                                    <w:caps/>
                                    <w:color w:val="0070C0"/>
                                    <w:sz w:val="72"/>
                                    <w:szCs w:val="72"/>
                                  </w:rPr>
                                </w:pPr>
                                <w:r>
                                  <w:rPr>
                                    <w:rFonts w:asciiTheme="majorHAnsi" w:eastAsiaTheme="majorEastAsia" w:hAnsiTheme="majorHAnsi" w:cstheme="majorBidi"/>
                                    <w:caps/>
                                    <w:color w:val="0070C0"/>
                                    <w:sz w:val="72"/>
                                    <w:szCs w:val="72"/>
                                  </w:rPr>
                                  <w:t>TORONTO POWER PLANT</w:t>
                                </w:r>
                                <w:r w:rsidR="00F55E11" w:rsidRPr="00CC3224">
                                  <w:rPr>
                                    <w:rFonts w:asciiTheme="majorHAnsi" w:eastAsiaTheme="majorEastAsia" w:hAnsiTheme="majorHAnsi" w:cstheme="majorBidi"/>
                                    <w:caps/>
                                    <w:color w:val="0070C0"/>
                                    <w:sz w:val="72"/>
                                    <w:szCs w:val="72"/>
                                  </w:rPr>
                                  <w:t xml:space="preserve"> social and economic impact study</w:t>
                                </w:r>
                              </w:p>
                            </w:sdtContent>
                          </w:sdt>
                        </w:txbxContent>
                      </v:textbox>
                    </v:shape>
                    <w10:wrap anchorx="page" anchory="page"/>
                  </v:group>
                </w:pict>
              </mc:Fallback>
            </mc:AlternateContent>
          </w:r>
          <w:r w:rsidR="00231D01">
            <w:rPr>
              <w:noProof/>
            </w:rPr>
            <w:drawing>
              <wp:inline distT="0" distB="0" distL="0" distR="0" wp14:anchorId="7247F7A8" wp14:editId="4DF4D2E1">
                <wp:extent cx="5755994" cy="1123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a:extLst>
                            <a:ext uri="{28A0092B-C50C-407E-A947-70E740481C1C}">
                              <a14:useLocalDpi xmlns:a14="http://schemas.microsoft.com/office/drawing/2010/main" val="0"/>
                            </a:ext>
                          </a:extLst>
                        </a:blip>
                        <a:stretch>
                          <a:fillRect/>
                        </a:stretch>
                      </pic:blipFill>
                      <pic:spPr>
                        <a:xfrm>
                          <a:off x="0" y="0"/>
                          <a:ext cx="5771754" cy="1127027"/>
                        </a:xfrm>
                        <a:prstGeom prst="rect">
                          <a:avLst/>
                        </a:prstGeom>
                      </pic:spPr>
                    </pic:pic>
                  </a:graphicData>
                </a:graphic>
              </wp:inline>
            </w:drawing>
          </w:r>
          <w:r>
            <w:tab/>
          </w:r>
          <w:r>
            <w:tab/>
          </w:r>
        </w:p>
        <w:p w14:paraId="1E0675D5" w14:textId="77777777" w:rsidR="00B1310D" w:rsidRDefault="00B1310D" w:rsidP="005B4D76">
          <w:pPr>
            <w:jc w:val="center"/>
            <w:rPr>
              <w:rFonts w:eastAsiaTheme="minorEastAsia"/>
              <w:color w:val="FFFFFF" w:themeColor="background1"/>
            </w:rPr>
          </w:pPr>
        </w:p>
        <w:p w14:paraId="78E33AAD" w14:textId="77777777" w:rsidR="00B1310D" w:rsidRDefault="00B1310D" w:rsidP="005B4D76">
          <w:pPr>
            <w:jc w:val="center"/>
            <w:rPr>
              <w:noProof/>
            </w:rPr>
          </w:pPr>
        </w:p>
        <w:p w14:paraId="404EF7EF" w14:textId="77777777" w:rsidR="005B4D76" w:rsidRDefault="005B4D76" w:rsidP="005B4D76">
          <w:pPr>
            <w:jc w:val="center"/>
            <w:rPr>
              <w:noProof/>
            </w:rPr>
          </w:pPr>
        </w:p>
        <w:p w14:paraId="308A53AF" w14:textId="77777777" w:rsidR="005B4D76" w:rsidRDefault="005B4D76" w:rsidP="005B4D76">
          <w:pPr>
            <w:jc w:val="center"/>
            <w:rPr>
              <w:noProof/>
            </w:rPr>
          </w:pPr>
        </w:p>
        <w:p w14:paraId="45B91B78" w14:textId="77777777" w:rsidR="005B4D76" w:rsidRPr="00CC3224" w:rsidRDefault="005B4D76" w:rsidP="005B4D76">
          <w:pPr>
            <w:jc w:val="center"/>
            <w:rPr>
              <w:noProof/>
              <w:color w:val="000000" w:themeColor="text1"/>
            </w:rPr>
          </w:pPr>
        </w:p>
        <w:p w14:paraId="695F9B97" w14:textId="77777777" w:rsidR="005B4D76" w:rsidRPr="00CC3224" w:rsidRDefault="005B4D76" w:rsidP="005B4D76">
          <w:pPr>
            <w:jc w:val="center"/>
            <w:rPr>
              <w:noProof/>
              <w:color w:val="000000" w:themeColor="text1"/>
            </w:rPr>
          </w:pPr>
        </w:p>
        <w:p w14:paraId="13E0D742" w14:textId="77777777" w:rsidR="005B4D76" w:rsidRPr="00CC3224" w:rsidRDefault="005B4D76" w:rsidP="005B4D76">
          <w:pPr>
            <w:jc w:val="center"/>
            <w:rPr>
              <w:noProof/>
              <w:color w:val="000000" w:themeColor="text1"/>
            </w:rPr>
          </w:pPr>
        </w:p>
        <w:p w14:paraId="33AECBEE" w14:textId="77777777" w:rsidR="005B4D76" w:rsidRDefault="005B4D76" w:rsidP="005B4D76">
          <w:pPr>
            <w:jc w:val="center"/>
            <w:rPr>
              <w:noProof/>
            </w:rPr>
          </w:pPr>
        </w:p>
        <w:p w14:paraId="53D231D7" w14:textId="77777777" w:rsidR="005B4D76" w:rsidRDefault="005B4D76" w:rsidP="005B4D76">
          <w:pPr>
            <w:jc w:val="center"/>
            <w:rPr>
              <w:noProof/>
            </w:rPr>
          </w:pPr>
        </w:p>
        <w:p w14:paraId="41CEF0C7" w14:textId="77777777" w:rsidR="005B4D76" w:rsidRDefault="005B4D76" w:rsidP="005B4D76">
          <w:pPr>
            <w:jc w:val="center"/>
            <w:rPr>
              <w:noProof/>
            </w:rPr>
          </w:pPr>
        </w:p>
        <w:p w14:paraId="3AF7DCCF" w14:textId="77777777" w:rsidR="005B4D76" w:rsidRDefault="005B4D76" w:rsidP="005B4D76">
          <w:pPr>
            <w:jc w:val="center"/>
            <w:rPr>
              <w:noProof/>
            </w:rPr>
          </w:pPr>
        </w:p>
        <w:p w14:paraId="51DEB4DC" w14:textId="77777777" w:rsidR="005B4D76" w:rsidRDefault="005B4D76" w:rsidP="005B4D76">
          <w:pPr>
            <w:jc w:val="center"/>
            <w:rPr>
              <w:noProof/>
            </w:rPr>
          </w:pPr>
        </w:p>
        <w:p w14:paraId="67CD3695" w14:textId="77777777" w:rsidR="005B4D76" w:rsidRDefault="005B4D76" w:rsidP="005B4D76">
          <w:pPr>
            <w:jc w:val="center"/>
            <w:rPr>
              <w:noProof/>
            </w:rPr>
          </w:pPr>
        </w:p>
        <w:p w14:paraId="46B3EA17" w14:textId="77777777" w:rsidR="00B1310D" w:rsidRDefault="00B1310D" w:rsidP="005B4D76">
          <w:pPr>
            <w:jc w:val="center"/>
            <w:rPr>
              <w:noProof/>
            </w:rPr>
          </w:pPr>
        </w:p>
        <w:p w14:paraId="7F2846C6" w14:textId="77777777" w:rsidR="00892766" w:rsidRDefault="00B1310D" w:rsidP="005B4D76">
          <w:pPr>
            <w:jc w:val="center"/>
            <w:rPr>
              <w:rFonts w:ascii="Times New Roman" w:eastAsiaTheme="majorEastAsia" w:hAnsi="Times New Roman" w:cstheme="majorBidi"/>
              <w:b/>
              <w:color w:val="2F5496" w:themeColor="accent1" w:themeShade="BF"/>
              <w:sz w:val="24"/>
              <w:szCs w:val="32"/>
              <w:u w:val="single"/>
            </w:rPr>
          </w:pPr>
          <w:r>
            <w:rPr>
              <w:noProof/>
            </w:rPr>
            <w:drawing>
              <wp:inline distT="0" distB="0" distL="0" distR="0" wp14:anchorId="444ADC7A" wp14:editId="06F90CE4">
                <wp:extent cx="2438731" cy="15335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rstDistrictLogo.png"/>
                        <pic:cNvPicPr/>
                      </pic:nvPicPr>
                      <pic:blipFill>
                        <a:blip r:embed="rId9">
                          <a:extLst>
                            <a:ext uri="{28A0092B-C50C-407E-A947-70E740481C1C}">
                              <a14:useLocalDpi xmlns:a14="http://schemas.microsoft.com/office/drawing/2010/main" val="0"/>
                            </a:ext>
                          </a:extLst>
                        </a:blip>
                        <a:stretch>
                          <a:fillRect/>
                        </a:stretch>
                      </pic:blipFill>
                      <pic:spPr>
                        <a:xfrm>
                          <a:off x="0" y="0"/>
                          <a:ext cx="2440715" cy="1534773"/>
                        </a:xfrm>
                        <a:prstGeom prst="rect">
                          <a:avLst/>
                        </a:prstGeom>
                      </pic:spPr>
                    </pic:pic>
                  </a:graphicData>
                </a:graphic>
              </wp:inline>
            </w:drawing>
          </w:r>
          <w:r w:rsidR="00892766">
            <w:br w:type="page"/>
          </w:r>
        </w:p>
        <w:sdt>
          <w:sdtPr>
            <w:rPr>
              <w:rFonts w:asciiTheme="minorHAnsi" w:eastAsiaTheme="minorHAnsi" w:hAnsiTheme="minorHAnsi" w:cstheme="minorBidi"/>
              <w:color w:val="auto"/>
              <w:sz w:val="22"/>
              <w:szCs w:val="22"/>
            </w:rPr>
            <w:id w:val="-1155217640"/>
            <w:docPartObj>
              <w:docPartGallery w:val="Table of Contents"/>
              <w:docPartUnique/>
            </w:docPartObj>
          </w:sdtPr>
          <w:sdtEndPr>
            <w:rPr>
              <w:b/>
              <w:bCs/>
              <w:noProof/>
            </w:rPr>
          </w:sdtEndPr>
          <w:sdtContent>
            <w:p w14:paraId="289E87E1" w14:textId="77777777" w:rsidR="00FF52A4" w:rsidRDefault="00FF52A4" w:rsidP="008C2F1A">
              <w:pPr>
                <w:pStyle w:val="TOCHeading"/>
                <w:jc w:val="center"/>
                <w:rPr>
                  <w:rFonts w:ascii="Times New Roman" w:hAnsi="Times New Roman" w:cs="Times New Roman"/>
                  <w:sz w:val="48"/>
                  <w:szCs w:val="48"/>
                </w:rPr>
              </w:pPr>
              <w:r w:rsidRPr="003A3501">
                <w:rPr>
                  <w:rFonts w:ascii="Times New Roman" w:hAnsi="Times New Roman" w:cs="Times New Roman"/>
                  <w:sz w:val="48"/>
                  <w:szCs w:val="48"/>
                </w:rPr>
                <w:t>Table of Contents</w:t>
              </w:r>
            </w:p>
            <w:p w14:paraId="7F6C6CF0" w14:textId="77777777" w:rsidR="008C2F1A" w:rsidRPr="008C2F1A" w:rsidRDefault="008C2F1A" w:rsidP="008C2F1A"/>
            <w:p w14:paraId="09471ABB" w14:textId="63B83273" w:rsidR="00CB683D" w:rsidRDefault="00FF52A4">
              <w:pPr>
                <w:pStyle w:val="TOC1"/>
                <w:tabs>
                  <w:tab w:val="right" w:leader="dot" w:pos="9350"/>
                </w:tabs>
                <w:rPr>
                  <w:rFonts w:eastAsiaTheme="minorEastAsia"/>
                  <w:noProof/>
                  <w:kern w:val="2"/>
                  <w:sz w:val="24"/>
                  <w:szCs w:val="24"/>
                  <w14:ligatures w14:val="standardContextual"/>
                </w:rPr>
              </w:pPr>
              <w:r w:rsidRPr="003A3501">
                <w:rPr>
                  <w:rFonts w:ascii="Times New Roman" w:hAnsi="Times New Roman" w:cs="Times New Roman"/>
                  <w:sz w:val="32"/>
                  <w:szCs w:val="32"/>
                </w:rPr>
                <w:fldChar w:fldCharType="begin"/>
              </w:r>
              <w:r w:rsidRPr="003A3501">
                <w:rPr>
                  <w:rFonts w:ascii="Times New Roman" w:hAnsi="Times New Roman" w:cs="Times New Roman"/>
                  <w:sz w:val="32"/>
                  <w:szCs w:val="32"/>
                </w:rPr>
                <w:instrText xml:space="preserve"> TOC \o "1-3" \h \z \u </w:instrText>
              </w:r>
              <w:r w:rsidRPr="003A3501">
                <w:rPr>
                  <w:rFonts w:ascii="Times New Roman" w:hAnsi="Times New Roman" w:cs="Times New Roman"/>
                  <w:sz w:val="32"/>
                  <w:szCs w:val="32"/>
                </w:rPr>
                <w:fldChar w:fldCharType="separate"/>
              </w:r>
              <w:hyperlink w:anchor="_Toc202429346" w:history="1">
                <w:r w:rsidR="00CB683D" w:rsidRPr="006070A3">
                  <w:rPr>
                    <w:rStyle w:val="Hyperlink"/>
                    <w:rFonts w:cs="Times New Roman"/>
                    <w:noProof/>
                  </w:rPr>
                  <w:t>Executive Summary</w:t>
                </w:r>
                <w:r w:rsidR="00CB683D">
                  <w:rPr>
                    <w:noProof/>
                    <w:webHidden/>
                  </w:rPr>
                  <w:tab/>
                </w:r>
                <w:r w:rsidR="00CB683D">
                  <w:rPr>
                    <w:noProof/>
                    <w:webHidden/>
                  </w:rPr>
                  <w:fldChar w:fldCharType="begin"/>
                </w:r>
                <w:r w:rsidR="00CB683D">
                  <w:rPr>
                    <w:noProof/>
                    <w:webHidden/>
                  </w:rPr>
                  <w:instrText xml:space="preserve"> PAGEREF _Toc202429346 \h </w:instrText>
                </w:r>
                <w:r w:rsidR="00CB683D">
                  <w:rPr>
                    <w:noProof/>
                    <w:webHidden/>
                  </w:rPr>
                </w:r>
                <w:r w:rsidR="00CB683D">
                  <w:rPr>
                    <w:noProof/>
                    <w:webHidden/>
                  </w:rPr>
                  <w:fldChar w:fldCharType="separate"/>
                </w:r>
                <w:r w:rsidR="00CB683D">
                  <w:rPr>
                    <w:noProof/>
                    <w:webHidden/>
                  </w:rPr>
                  <w:t>2</w:t>
                </w:r>
                <w:r w:rsidR="00CB683D">
                  <w:rPr>
                    <w:noProof/>
                    <w:webHidden/>
                  </w:rPr>
                  <w:fldChar w:fldCharType="end"/>
                </w:r>
              </w:hyperlink>
            </w:p>
            <w:p w14:paraId="07D921BF" w14:textId="07F7C5AE" w:rsidR="00CB683D" w:rsidRDefault="00CB683D">
              <w:pPr>
                <w:pStyle w:val="TOC1"/>
                <w:tabs>
                  <w:tab w:val="right" w:leader="dot" w:pos="9350"/>
                </w:tabs>
                <w:rPr>
                  <w:rFonts w:eastAsiaTheme="minorEastAsia"/>
                  <w:noProof/>
                  <w:kern w:val="2"/>
                  <w:sz w:val="24"/>
                  <w:szCs w:val="24"/>
                  <w14:ligatures w14:val="standardContextual"/>
                </w:rPr>
              </w:pPr>
              <w:hyperlink w:anchor="_Toc202429347" w:history="1">
                <w:r w:rsidRPr="006070A3">
                  <w:rPr>
                    <w:rStyle w:val="Hyperlink"/>
                    <w:rFonts w:eastAsia="Times New Roman" w:cs="Times New Roman"/>
                    <w:noProof/>
                  </w:rPr>
                  <w:t>1 – Housing Supplies</w:t>
                </w:r>
                <w:r>
                  <w:rPr>
                    <w:noProof/>
                    <w:webHidden/>
                  </w:rPr>
                  <w:tab/>
                </w:r>
                <w:r>
                  <w:rPr>
                    <w:noProof/>
                    <w:webHidden/>
                  </w:rPr>
                  <w:fldChar w:fldCharType="begin"/>
                </w:r>
                <w:r>
                  <w:rPr>
                    <w:noProof/>
                    <w:webHidden/>
                  </w:rPr>
                  <w:instrText xml:space="preserve"> PAGEREF _Toc202429347 \h </w:instrText>
                </w:r>
                <w:r>
                  <w:rPr>
                    <w:noProof/>
                    <w:webHidden/>
                  </w:rPr>
                </w:r>
                <w:r>
                  <w:rPr>
                    <w:noProof/>
                    <w:webHidden/>
                  </w:rPr>
                  <w:fldChar w:fldCharType="separate"/>
                </w:r>
                <w:r>
                  <w:rPr>
                    <w:noProof/>
                    <w:webHidden/>
                  </w:rPr>
                  <w:t>4</w:t>
                </w:r>
                <w:r>
                  <w:rPr>
                    <w:noProof/>
                    <w:webHidden/>
                  </w:rPr>
                  <w:fldChar w:fldCharType="end"/>
                </w:r>
              </w:hyperlink>
            </w:p>
            <w:p w14:paraId="2FF05D80" w14:textId="61963860" w:rsidR="00CB683D" w:rsidRDefault="00CB683D">
              <w:pPr>
                <w:pStyle w:val="TOC1"/>
                <w:tabs>
                  <w:tab w:val="right" w:leader="dot" w:pos="9350"/>
                </w:tabs>
                <w:rPr>
                  <w:rFonts w:eastAsiaTheme="minorEastAsia"/>
                  <w:noProof/>
                  <w:kern w:val="2"/>
                  <w:sz w:val="24"/>
                  <w:szCs w:val="24"/>
                  <w14:ligatures w14:val="standardContextual"/>
                </w:rPr>
              </w:pPr>
              <w:hyperlink w:anchor="_Toc202429348" w:history="1">
                <w:r w:rsidRPr="006070A3">
                  <w:rPr>
                    <w:rStyle w:val="Hyperlink"/>
                    <w:rFonts w:eastAsia="Times New Roman" w:cs="Times New Roman"/>
                    <w:noProof/>
                  </w:rPr>
                  <w:t>2 – Educational Facilities and Workforce</w:t>
                </w:r>
                <w:r>
                  <w:rPr>
                    <w:noProof/>
                    <w:webHidden/>
                  </w:rPr>
                  <w:tab/>
                </w:r>
                <w:r>
                  <w:rPr>
                    <w:noProof/>
                    <w:webHidden/>
                  </w:rPr>
                  <w:fldChar w:fldCharType="begin"/>
                </w:r>
                <w:r>
                  <w:rPr>
                    <w:noProof/>
                    <w:webHidden/>
                  </w:rPr>
                  <w:instrText xml:space="preserve"> PAGEREF _Toc202429348 \h </w:instrText>
                </w:r>
                <w:r>
                  <w:rPr>
                    <w:noProof/>
                    <w:webHidden/>
                  </w:rPr>
                </w:r>
                <w:r>
                  <w:rPr>
                    <w:noProof/>
                    <w:webHidden/>
                  </w:rPr>
                  <w:fldChar w:fldCharType="separate"/>
                </w:r>
                <w:r>
                  <w:rPr>
                    <w:noProof/>
                    <w:webHidden/>
                  </w:rPr>
                  <w:t>9</w:t>
                </w:r>
                <w:r>
                  <w:rPr>
                    <w:noProof/>
                    <w:webHidden/>
                  </w:rPr>
                  <w:fldChar w:fldCharType="end"/>
                </w:r>
              </w:hyperlink>
            </w:p>
            <w:p w14:paraId="333FCB6C" w14:textId="51A2EF96" w:rsidR="00CB683D" w:rsidRDefault="00CB683D">
              <w:pPr>
                <w:pStyle w:val="TOC1"/>
                <w:tabs>
                  <w:tab w:val="right" w:leader="dot" w:pos="9350"/>
                </w:tabs>
                <w:rPr>
                  <w:rFonts w:eastAsiaTheme="minorEastAsia"/>
                  <w:noProof/>
                  <w:kern w:val="2"/>
                  <w:sz w:val="24"/>
                  <w:szCs w:val="24"/>
                  <w14:ligatures w14:val="standardContextual"/>
                </w:rPr>
              </w:pPr>
              <w:hyperlink w:anchor="_Toc202429349" w:history="1">
                <w:r w:rsidRPr="006070A3">
                  <w:rPr>
                    <w:rStyle w:val="Hyperlink"/>
                    <w:rFonts w:eastAsia="Times New Roman" w:cs="Times New Roman"/>
                    <w:noProof/>
                  </w:rPr>
                  <w:t>3 – Waste Supply and Distribution</w:t>
                </w:r>
                <w:r>
                  <w:rPr>
                    <w:noProof/>
                    <w:webHidden/>
                  </w:rPr>
                  <w:tab/>
                </w:r>
                <w:r>
                  <w:rPr>
                    <w:noProof/>
                    <w:webHidden/>
                  </w:rPr>
                  <w:fldChar w:fldCharType="begin"/>
                </w:r>
                <w:r>
                  <w:rPr>
                    <w:noProof/>
                    <w:webHidden/>
                  </w:rPr>
                  <w:instrText xml:space="preserve"> PAGEREF _Toc202429349 \h </w:instrText>
                </w:r>
                <w:r>
                  <w:rPr>
                    <w:noProof/>
                    <w:webHidden/>
                  </w:rPr>
                </w:r>
                <w:r>
                  <w:rPr>
                    <w:noProof/>
                    <w:webHidden/>
                  </w:rPr>
                  <w:fldChar w:fldCharType="separate"/>
                </w:r>
                <w:r>
                  <w:rPr>
                    <w:noProof/>
                    <w:webHidden/>
                  </w:rPr>
                  <w:t>12</w:t>
                </w:r>
                <w:r>
                  <w:rPr>
                    <w:noProof/>
                    <w:webHidden/>
                  </w:rPr>
                  <w:fldChar w:fldCharType="end"/>
                </w:r>
              </w:hyperlink>
            </w:p>
            <w:p w14:paraId="316BB27F" w14:textId="69B39A74" w:rsidR="00CB683D" w:rsidRDefault="00CB683D">
              <w:pPr>
                <w:pStyle w:val="TOC1"/>
                <w:tabs>
                  <w:tab w:val="right" w:leader="dot" w:pos="9350"/>
                </w:tabs>
                <w:rPr>
                  <w:rFonts w:eastAsiaTheme="minorEastAsia"/>
                  <w:noProof/>
                  <w:kern w:val="2"/>
                  <w:sz w:val="24"/>
                  <w:szCs w:val="24"/>
                  <w14:ligatures w14:val="standardContextual"/>
                </w:rPr>
              </w:pPr>
              <w:hyperlink w:anchor="_Toc202429350" w:history="1">
                <w:r w:rsidRPr="006070A3">
                  <w:rPr>
                    <w:rStyle w:val="Hyperlink"/>
                    <w:rFonts w:eastAsia="Times New Roman" w:cs="Times New Roman"/>
                    <w:noProof/>
                  </w:rPr>
                  <w:t>4 – Wastewater treatment and collection</w:t>
                </w:r>
                <w:r>
                  <w:rPr>
                    <w:noProof/>
                    <w:webHidden/>
                  </w:rPr>
                  <w:tab/>
                </w:r>
                <w:r>
                  <w:rPr>
                    <w:noProof/>
                    <w:webHidden/>
                  </w:rPr>
                  <w:fldChar w:fldCharType="begin"/>
                </w:r>
                <w:r>
                  <w:rPr>
                    <w:noProof/>
                    <w:webHidden/>
                  </w:rPr>
                  <w:instrText xml:space="preserve"> PAGEREF _Toc202429350 \h </w:instrText>
                </w:r>
                <w:r>
                  <w:rPr>
                    <w:noProof/>
                    <w:webHidden/>
                  </w:rPr>
                </w:r>
                <w:r>
                  <w:rPr>
                    <w:noProof/>
                    <w:webHidden/>
                  </w:rPr>
                  <w:fldChar w:fldCharType="separate"/>
                </w:r>
                <w:r>
                  <w:rPr>
                    <w:noProof/>
                    <w:webHidden/>
                  </w:rPr>
                  <w:t>15</w:t>
                </w:r>
                <w:r>
                  <w:rPr>
                    <w:noProof/>
                    <w:webHidden/>
                  </w:rPr>
                  <w:fldChar w:fldCharType="end"/>
                </w:r>
              </w:hyperlink>
            </w:p>
            <w:p w14:paraId="0BAB77D3" w14:textId="72EA16B5" w:rsidR="00CB683D" w:rsidRDefault="00CB683D">
              <w:pPr>
                <w:pStyle w:val="TOC1"/>
                <w:tabs>
                  <w:tab w:val="right" w:leader="dot" w:pos="9350"/>
                </w:tabs>
                <w:rPr>
                  <w:rFonts w:eastAsiaTheme="minorEastAsia"/>
                  <w:noProof/>
                  <w:kern w:val="2"/>
                  <w:sz w:val="24"/>
                  <w:szCs w:val="24"/>
                  <w14:ligatures w14:val="standardContextual"/>
                </w:rPr>
              </w:pPr>
              <w:hyperlink w:anchor="_Toc202429351" w:history="1">
                <w:r w:rsidRPr="006070A3">
                  <w:rPr>
                    <w:rStyle w:val="Hyperlink"/>
                    <w:rFonts w:eastAsia="Times New Roman" w:cs="Times New Roman"/>
                    <w:noProof/>
                  </w:rPr>
                  <w:t>5 – Solid Waste Disposal and Collection</w:t>
                </w:r>
                <w:r>
                  <w:rPr>
                    <w:noProof/>
                    <w:webHidden/>
                  </w:rPr>
                  <w:tab/>
                </w:r>
                <w:r>
                  <w:rPr>
                    <w:noProof/>
                    <w:webHidden/>
                  </w:rPr>
                  <w:fldChar w:fldCharType="begin"/>
                </w:r>
                <w:r>
                  <w:rPr>
                    <w:noProof/>
                    <w:webHidden/>
                  </w:rPr>
                  <w:instrText xml:space="preserve"> PAGEREF _Toc202429351 \h </w:instrText>
                </w:r>
                <w:r>
                  <w:rPr>
                    <w:noProof/>
                    <w:webHidden/>
                  </w:rPr>
                </w:r>
                <w:r>
                  <w:rPr>
                    <w:noProof/>
                    <w:webHidden/>
                  </w:rPr>
                  <w:fldChar w:fldCharType="separate"/>
                </w:r>
                <w:r>
                  <w:rPr>
                    <w:noProof/>
                    <w:webHidden/>
                  </w:rPr>
                  <w:t>17</w:t>
                </w:r>
                <w:r>
                  <w:rPr>
                    <w:noProof/>
                    <w:webHidden/>
                  </w:rPr>
                  <w:fldChar w:fldCharType="end"/>
                </w:r>
              </w:hyperlink>
            </w:p>
            <w:p w14:paraId="4C208A48" w14:textId="645F46A0" w:rsidR="00CB683D" w:rsidRDefault="00CB683D">
              <w:pPr>
                <w:pStyle w:val="TOC1"/>
                <w:tabs>
                  <w:tab w:val="right" w:leader="dot" w:pos="9350"/>
                </w:tabs>
                <w:rPr>
                  <w:rFonts w:eastAsiaTheme="minorEastAsia"/>
                  <w:noProof/>
                  <w:kern w:val="2"/>
                  <w:sz w:val="24"/>
                  <w:szCs w:val="24"/>
                  <w14:ligatures w14:val="standardContextual"/>
                </w:rPr>
              </w:pPr>
              <w:hyperlink w:anchor="_Toc202429352" w:history="1">
                <w:r w:rsidRPr="006070A3">
                  <w:rPr>
                    <w:rStyle w:val="Hyperlink"/>
                    <w:rFonts w:eastAsia="Times New Roman" w:cs="Times New Roman"/>
                    <w:noProof/>
                  </w:rPr>
                  <w:t>6 – Law Enfo</w:t>
                </w:r>
                <w:r w:rsidRPr="006070A3">
                  <w:rPr>
                    <w:rStyle w:val="Hyperlink"/>
                    <w:rFonts w:eastAsia="Times New Roman" w:cs="Times New Roman"/>
                    <w:noProof/>
                  </w:rPr>
                  <w:t>r</w:t>
                </w:r>
                <w:r w:rsidRPr="006070A3">
                  <w:rPr>
                    <w:rStyle w:val="Hyperlink"/>
                    <w:rFonts w:eastAsia="Times New Roman" w:cs="Times New Roman"/>
                    <w:noProof/>
                  </w:rPr>
                  <w:t>cement</w:t>
                </w:r>
                <w:r>
                  <w:rPr>
                    <w:noProof/>
                    <w:webHidden/>
                  </w:rPr>
                  <w:tab/>
                </w:r>
                <w:r>
                  <w:rPr>
                    <w:noProof/>
                    <w:webHidden/>
                  </w:rPr>
                  <w:fldChar w:fldCharType="begin"/>
                </w:r>
                <w:r>
                  <w:rPr>
                    <w:noProof/>
                    <w:webHidden/>
                  </w:rPr>
                  <w:instrText xml:space="preserve"> PAGEREF _Toc202429352 \h </w:instrText>
                </w:r>
                <w:r>
                  <w:rPr>
                    <w:noProof/>
                    <w:webHidden/>
                  </w:rPr>
                </w:r>
                <w:r>
                  <w:rPr>
                    <w:noProof/>
                    <w:webHidden/>
                  </w:rPr>
                  <w:fldChar w:fldCharType="separate"/>
                </w:r>
                <w:r>
                  <w:rPr>
                    <w:noProof/>
                    <w:webHidden/>
                  </w:rPr>
                  <w:t>18</w:t>
                </w:r>
                <w:r>
                  <w:rPr>
                    <w:noProof/>
                    <w:webHidden/>
                  </w:rPr>
                  <w:fldChar w:fldCharType="end"/>
                </w:r>
              </w:hyperlink>
            </w:p>
            <w:p w14:paraId="1765C194" w14:textId="53BB94B7" w:rsidR="00CB683D" w:rsidRDefault="00CB683D">
              <w:pPr>
                <w:pStyle w:val="TOC1"/>
                <w:tabs>
                  <w:tab w:val="right" w:leader="dot" w:pos="9350"/>
                </w:tabs>
                <w:rPr>
                  <w:rFonts w:eastAsiaTheme="minorEastAsia"/>
                  <w:noProof/>
                  <w:kern w:val="2"/>
                  <w:sz w:val="24"/>
                  <w:szCs w:val="24"/>
                  <w14:ligatures w14:val="standardContextual"/>
                </w:rPr>
              </w:pPr>
              <w:hyperlink w:anchor="_Toc202429353" w:history="1">
                <w:r w:rsidRPr="006070A3">
                  <w:rPr>
                    <w:rStyle w:val="Hyperlink"/>
                    <w:rFonts w:eastAsia="Times New Roman" w:cs="Times New Roman"/>
                    <w:noProof/>
                  </w:rPr>
                  <w:t>7 – Transportation</w:t>
                </w:r>
                <w:r>
                  <w:rPr>
                    <w:noProof/>
                    <w:webHidden/>
                  </w:rPr>
                  <w:tab/>
                </w:r>
                <w:r>
                  <w:rPr>
                    <w:noProof/>
                    <w:webHidden/>
                  </w:rPr>
                  <w:fldChar w:fldCharType="begin"/>
                </w:r>
                <w:r>
                  <w:rPr>
                    <w:noProof/>
                    <w:webHidden/>
                  </w:rPr>
                  <w:instrText xml:space="preserve"> PAGEREF _Toc202429353 \h </w:instrText>
                </w:r>
                <w:r>
                  <w:rPr>
                    <w:noProof/>
                    <w:webHidden/>
                  </w:rPr>
                </w:r>
                <w:r>
                  <w:rPr>
                    <w:noProof/>
                    <w:webHidden/>
                  </w:rPr>
                  <w:fldChar w:fldCharType="separate"/>
                </w:r>
                <w:r>
                  <w:rPr>
                    <w:noProof/>
                    <w:webHidden/>
                  </w:rPr>
                  <w:t>20</w:t>
                </w:r>
                <w:r>
                  <w:rPr>
                    <w:noProof/>
                    <w:webHidden/>
                  </w:rPr>
                  <w:fldChar w:fldCharType="end"/>
                </w:r>
              </w:hyperlink>
            </w:p>
            <w:p w14:paraId="35C000F1" w14:textId="1836EE26" w:rsidR="00CB683D" w:rsidRDefault="00CB683D">
              <w:pPr>
                <w:pStyle w:val="TOC1"/>
                <w:tabs>
                  <w:tab w:val="right" w:leader="dot" w:pos="9350"/>
                </w:tabs>
                <w:rPr>
                  <w:rFonts w:eastAsiaTheme="minorEastAsia"/>
                  <w:noProof/>
                  <w:kern w:val="2"/>
                  <w:sz w:val="24"/>
                  <w:szCs w:val="24"/>
                  <w14:ligatures w14:val="standardContextual"/>
                </w:rPr>
              </w:pPr>
              <w:hyperlink w:anchor="_Toc202429354" w:history="1">
                <w:r w:rsidRPr="006070A3">
                  <w:rPr>
                    <w:rStyle w:val="Hyperlink"/>
                    <w:rFonts w:eastAsia="Times New Roman" w:cs="Times New Roman"/>
                    <w:noProof/>
                  </w:rPr>
                  <w:t>8 – Fire Protection</w:t>
                </w:r>
                <w:r>
                  <w:rPr>
                    <w:noProof/>
                    <w:webHidden/>
                  </w:rPr>
                  <w:tab/>
                </w:r>
                <w:r>
                  <w:rPr>
                    <w:noProof/>
                    <w:webHidden/>
                  </w:rPr>
                  <w:fldChar w:fldCharType="begin"/>
                </w:r>
                <w:r>
                  <w:rPr>
                    <w:noProof/>
                    <w:webHidden/>
                  </w:rPr>
                  <w:instrText xml:space="preserve"> PAGEREF _Toc202429354 \h </w:instrText>
                </w:r>
                <w:r>
                  <w:rPr>
                    <w:noProof/>
                    <w:webHidden/>
                  </w:rPr>
                </w:r>
                <w:r>
                  <w:rPr>
                    <w:noProof/>
                    <w:webHidden/>
                  </w:rPr>
                  <w:fldChar w:fldCharType="separate"/>
                </w:r>
                <w:r>
                  <w:rPr>
                    <w:noProof/>
                    <w:webHidden/>
                  </w:rPr>
                  <w:t>24</w:t>
                </w:r>
                <w:r>
                  <w:rPr>
                    <w:noProof/>
                    <w:webHidden/>
                  </w:rPr>
                  <w:fldChar w:fldCharType="end"/>
                </w:r>
              </w:hyperlink>
            </w:p>
            <w:p w14:paraId="21F0DD8B" w14:textId="4DB8150B" w:rsidR="00CB683D" w:rsidRDefault="00CB683D">
              <w:pPr>
                <w:pStyle w:val="TOC1"/>
                <w:tabs>
                  <w:tab w:val="right" w:leader="dot" w:pos="9350"/>
                </w:tabs>
                <w:rPr>
                  <w:rFonts w:eastAsiaTheme="minorEastAsia"/>
                  <w:noProof/>
                  <w:kern w:val="2"/>
                  <w:sz w:val="24"/>
                  <w:szCs w:val="24"/>
                  <w14:ligatures w14:val="standardContextual"/>
                </w:rPr>
              </w:pPr>
              <w:hyperlink w:anchor="_Toc202429355" w:history="1">
                <w:r w:rsidRPr="006070A3">
                  <w:rPr>
                    <w:rStyle w:val="Hyperlink"/>
                    <w:rFonts w:eastAsia="Times New Roman" w:cs="Times New Roman"/>
                    <w:noProof/>
                  </w:rPr>
                  <w:t>9 – Health</w:t>
                </w:r>
                <w:r>
                  <w:rPr>
                    <w:noProof/>
                    <w:webHidden/>
                  </w:rPr>
                  <w:tab/>
                </w:r>
                <w:r>
                  <w:rPr>
                    <w:noProof/>
                    <w:webHidden/>
                  </w:rPr>
                  <w:fldChar w:fldCharType="begin"/>
                </w:r>
                <w:r>
                  <w:rPr>
                    <w:noProof/>
                    <w:webHidden/>
                  </w:rPr>
                  <w:instrText xml:space="preserve"> PAGEREF _Toc202429355 \h </w:instrText>
                </w:r>
                <w:r>
                  <w:rPr>
                    <w:noProof/>
                    <w:webHidden/>
                  </w:rPr>
                </w:r>
                <w:r>
                  <w:rPr>
                    <w:noProof/>
                    <w:webHidden/>
                  </w:rPr>
                  <w:fldChar w:fldCharType="separate"/>
                </w:r>
                <w:r>
                  <w:rPr>
                    <w:noProof/>
                    <w:webHidden/>
                  </w:rPr>
                  <w:t>26</w:t>
                </w:r>
                <w:r>
                  <w:rPr>
                    <w:noProof/>
                    <w:webHidden/>
                  </w:rPr>
                  <w:fldChar w:fldCharType="end"/>
                </w:r>
              </w:hyperlink>
            </w:p>
            <w:p w14:paraId="306FD59E" w14:textId="310F03FD" w:rsidR="00CB683D" w:rsidRDefault="00CB683D">
              <w:pPr>
                <w:pStyle w:val="TOC1"/>
                <w:tabs>
                  <w:tab w:val="right" w:leader="dot" w:pos="9350"/>
                </w:tabs>
                <w:rPr>
                  <w:rFonts w:eastAsiaTheme="minorEastAsia"/>
                  <w:noProof/>
                  <w:kern w:val="2"/>
                  <w:sz w:val="24"/>
                  <w:szCs w:val="24"/>
                  <w14:ligatures w14:val="standardContextual"/>
                </w:rPr>
              </w:pPr>
              <w:hyperlink w:anchor="_Toc202429356" w:history="1">
                <w:r w:rsidRPr="006070A3">
                  <w:rPr>
                    <w:rStyle w:val="Hyperlink"/>
                    <w:rFonts w:eastAsia="Times New Roman" w:cs="Times New Roman"/>
                    <w:noProof/>
                  </w:rPr>
                  <w:t>10 – Recreation</w:t>
                </w:r>
                <w:r>
                  <w:rPr>
                    <w:noProof/>
                    <w:webHidden/>
                  </w:rPr>
                  <w:tab/>
                </w:r>
                <w:r>
                  <w:rPr>
                    <w:noProof/>
                    <w:webHidden/>
                  </w:rPr>
                  <w:fldChar w:fldCharType="begin"/>
                </w:r>
                <w:r>
                  <w:rPr>
                    <w:noProof/>
                    <w:webHidden/>
                  </w:rPr>
                  <w:instrText xml:space="preserve"> PAGEREF _Toc202429356 \h </w:instrText>
                </w:r>
                <w:r>
                  <w:rPr>
                    <w:noProof/>
                    <w:webHidden/>
                  </w:rPr>
                </w:r>
                <w:r>
                  <w:rPr>
                    <w:noProof/>
                    <w:webHidden/>
                  </w:rPr>
                  <w:fldChar w:fldCharType="separate"/>
                </w:r>
                <w:r>
                  <w:rPr>
                    <w:noProof/>
                    <w:webHidden/>
                  </w:rPr>
                  <w:t>27</w:t>
                </w:r>
                <w:r>
                  <w:rPr>
                    <w:noProof/>
                    <w:webHidden/>
                  </w:rPr>
                  <w:fldChar w:fldCharType="end"/>
                </w:r>
              </w:hyperlink>
            </w:p>
            <w:p w14:paraId="4D62EA1C" w14:textId="5BE3310D" w:rsidR="00CB683D" w:rsidRDefault="00CB683D">
              <w:pPr>
                <w:pStyle w:val="TOC1"/>
                <w:tabs>
                  <w:tab w:val="right" w:leader="dot" w:pos="9350"/>
                </w:tabs>
                <w:rPr>
                  <w:rFonts w:eastAsiaTheme="minorEastAsia"/>
                  <w:noProof/>
                  <w:kern w:val="2"/>
                  <w:sz w:val="24"/>
                  <w:szCs w:val="24"/>
                  <w14:ligatures w14:val="standardContextual"/>
                </w:rPr>
              </w:pPr>
              <w:hyperlink w:anchor="_Toc202429357" w:history="1">
                <w:r w:rsidRPr="006070A3">
                  <w:rPr>
                    <w:rStyle w:val="Hyperlink"/>
                    <w:rFonts w:eastAsia="Times New Roman" w:cs="Times New Roman"/>
                    <w:noProof/>
                  </w:rPr>
                  <w:t>11 – Government</w:t>
                </w:r>
                <w:r>
                  <w:rPr>
                    <w:noProof/>
                    <w:webHidden/>
                  </w:rPr>
                  <w:tab/>
                </w:r>
                <w:r>
                  <w:rPr>
                    <w:noProof/>
                    <w:webHidden/>
                  </w:rPr>
                  <w:fldChar w:fldCharType="begin"/>
                </w:r>
                <w:r>
                  <w:rPr>
                    <w:noProof/>
                    <w:webHidden/>
                  </w:rPr>
                  <w:instrText xml:space="preserve"> PAGEREF _Toc202429357 \h </w:instrText>
                </w:r>
                <w:r>
                  <w:rPr>
                    <w:noProof/>
                    <w:webHidden/>
                  </w:rPr>
                </w:r>
                <w:r>
                  <w:rPr>
                    <w:noProof/>
                    <w:webHidden/>
                  </w:rPr>
                  <w:fldChar w:fldCharType="separate"/>
                </w:r>
                <w:r>
                  <w:rPr>
                    <w:noProof/>
                    <w:webHidden/>
                  </w:rPr>
                  <w:t>29</w:t>
                </w:r>
                <w:r>
                  <w:rPr>
                    <w:noProof/>
                    <w:webHidden/>
                  </w:rPr>
                  <w:fldChar w:fldCharType="end"/>
                </w:r>
              </w:hyperlink>
            </w:p>
            <w:p w14:paraId="66BC1A99" w14:textId="13390564" w:rsidR="00CB683D" w:rsidRDefault="00CB683D">
              <w:pPr>
                <w:pStyle w:val="TOC1"/>
                <w:tabs>
                  <w:tab w:val="right" w:leader="dot" w:pos="9350"/>
                </w:tabs>
                <w:rPr>
                  <w:rFonts w:eastAsiaTheme="minorEastAsia"/>
                  <w:noProof/>
                  <w:kern w:val="2"/>
                  <w:sz w:val="24"/>
                  <w:szCs w:val="24"/>
                  <w14:ligatures w14:val="standardContextual"/>
                </w:rPr>
              </w:pPr>
              <w:hyperlink w:anchor="_Toc202429358" w:history="1">
                <w:r w:rsidRPr="006070A3">
                  <w:rPr>
                    <w:rStyle w:val="Hyperlink"/>
                    <w:rFonts w:eastAsia="Times New Roman" w:cs="Times New Roman"/>
                    <w:noProof/>
                  </w:rPr>
                  <w:t>12 – Energy</w:t>
                </w:r>
                <w:r>
                  <w:rPr>
                    <w:noProof/>
                    <w:webHidden/>
                  </w:rPr>
                  <w:tab/>
                </w:r>
                <w:r>
                  <w:rPr>
                    <w:noProof/>
                    <w:webHidden/>
                  </w:rPr>
                  <w:fldChar w:fldCharType="begin"/>
                </w:r>
                <w:r>
                  <w:rPr>
                    <w:noProof/>
                    <w:webHidden/>
                  </w:rPr>
                  <w:instrText xml:space="preserve"> PAGEREF _Toc202429358 \h </w:instrText>
                </w:r>
                <w:r>
                  <w:rPr>
                    <w:noProof/>
                    <w:webHidden/>
                  </w:rPr>
                </w:r>
                <w:r>
                  <w:rPr>
                    <w:noProof/>
                    <w:webHidden/>
                  </w:rPr>
                  <w:fldChar w:fldCharType="separate"/>
                </w:r>
                <w:r>
                  <w:rPr>
                    <w:noProof/>
                    <w:webHidden/>
                  </w:rPr>
                  <w:t>32</w:t>
                </w:r>
                <w:r>
                  <w:rPr>
                    <w:noProof/>
                    <w:webHidden/>
                  </w:rPr>
                  <w:fldChar w:fldCharType="end"/>
                </w:r>
              </w:hyperlink>
            </w:p>
            <w:p w14:paraId="59554509" w14:textId="7BF20D45" w:rsidR="00CB683D" w:rsidRDefault="00CB683D">
              <w:pPr>
                <w:pStyle w:val="TOC1"/>
                <w:tabs>
                  <w:tab w:val="right" w:leader="dot" w:pos="9350"/>
                </w:tabs>
                <w:rPr>
                  <w:rFonts w:eastAsiaTheme="minorEastAsia"/>
                  <w:noProof/>
                  <w:kern w:val="2"/>
                  <w:sz w:val="24"/>
                  <w:szCs w:val="24"/>
                  <w14:ligatures w14:val="standardContextual"/>
                </w:rPr>
              </w:pPr>
              <w:hyperlink w:anchor="_Toc202429359" w:history="1">
                <w:r w:rsidRPr="006070A3">
                  <w:rPr>
                    <w:rStyle w:val="Hyperlink"/>
                    <w:rFonts w:cs="Times New Roman"/>
                    <w:noProof/>
                  </w:rPr>
                  <w:t>List of Ap</w:t>
                </w:r>
                <w:r w:rsidRPr="006070A3">
                  <w:rPr>
                    <w:rStyle w:val="Hyperlink"/>
                    <w:rFonts w:cs="Times New Roman"/>
                    <w:noProof/>
                  </w:rPr>
                  <w:t>p</w:t>
                </w:r>
                <w:r w:rsidRPr="006070A3">
                  <w:rPr>
                    <w:rStyle w:val="Hyperlink"/>
                    <w:rFonts w:cs="Times New Roman"/>
                    <w:noProof/>
                  </w:rPr>
                  <w:t>endices</w:t>
                </w:r>
                <w:r>
                  <w:rPr>
                    <w:noProof/>
                    <w:webHidden/>
                  </w:rPr>
                  <w:tab/>
                </w:r>
                <w:r>
                  <w:rPr>
                    <w:noProof/>
                    <w:webHidden/>
                  </w:rPr>
                  <w:fldChar w:fldCharType="begin"/>
                </w:r>
                <w:r>
                  <w:rPr>
                    <w:noProof/>
                    <w:webHidden/>
                  </w:rPr>
                  <w:instrText xml:space="preserve"> PAGEREF _Toc202429359 \h </w:instrText>
                </w:r>
                <w:r>
                  <w:rPr>
                    <w:noProof/>
                    <w:webHidden/>
                  </w:rPr>
                </w:r>
                <w:r>
                  <w:rPr>
                    <w:noProof/>
                    <w:webHidden/>
                  </w:rPr>
                  <w:fldChar w:fldCharType="separate"/>
                </w:r>
                <w:r>
                  <w:rPr>
                    <w:noProof/>
                    <w:webHidden/>
                  </w:rPr>
                  <w:t>35</w:t>
                </w:r>
                <w:r>
                  <w:rPr>
                    <w:noProof/>
                    <w:webHidden/>
                  </w:rPr>
                  <w:fldChar w:fldCharType="end"/>
                </w:r>
              </w:hyperlink>
            </w:p>
            <w:p w14:paraId="36617703" w14:textId="374641DD" w:rsidR="00FF52A4" w:rsidRDefault="00FF52A4" w:rsidP="00FF52A4">
              <w:pPr>
                <w:rPr>
                  <w:b/>
                  <w:bCs/>
                  <w:noProof/>
                </w:rPr>
              </w:pPr>
              <w:r w:rsidRPr="003A3501">
                <w:rPr>
                  <w:rFonts w:ascii="Times New Roman" w:hAnsi="Times New Roman" w:cs="Times New Roman"/>
                  <w:b/>
                  <w:bCs/>
                  <w:noProof/>
                  <w:sz w:val="32"/>
                  <w:szCs w:val="32"/>
                </w:rPr>
                <w:fldChar w:fldCharType="end"/>
              </w:r>
            </w:p>
          </w:sdtContent>
        </w:sdt>
        <w:p w14:paraId="322239AD" w14:textId="77777777" w:rsidR="003A3501" w:rsidRDefault="003A3501">
          <w:pPr>
            <w:rPr>
              <w:rFonts w:ascii="Times New Roman" w:eastAsiaTheme="majorEastAsia" w:hAnsi="Times New Roman" w:cstheme="majorBidi"/>
              <w:b/>
              <w:color w:val="2F5496" w:themeColor="accent1" w:themeShade="BF"/>
              <w:sz w:val="24"/>
              <w:szCs w:val="32"/>
              <w:u w:val="single"/>
            </w:rPr>
          </w:pPr>
        </w:p>
        <w:p w14:paraId="660B71A5" w14:textId="77777777" w:rsidR="00892766" w:rsidRDefault="00892766">
          <w:pPr>
            <w:rPr>
              <w:rFonts w:ascii="Times New Roman" w:eastAsiaTheme="majorEastAsia" w:hAnsi="Times New Roman" w:cstheme="majorBidi"/>
              <w:b/>
              <w:color w:val="2F5496" w:themeColor="accent1" w:themeShade="BF"/>
              <w:sz w:val="24"/>
              <w:szCs w:val="32"/>
              <w:u w:val="single"/>
            </w:rPr>
          </w:pPr>
        </w:p>
        <w:p w14:paraId="6013B1F0" w14:textId="77777777" w:rsidR="00892766" w:rsidRDefault="00892766">
          <w:pPr>
            <w:rPr>
              <w:rFonts w:ascii="Times New Roman" w:eastAsiaTheme="majorEastAsia" w:hAnsi="Times New Roman" w:cstheme="majorBidi"/>
              <w:b/>
              <w:color w:val="2F5496" w:themeColor="accent1" w:themeShade="BF"/>
              <w:sz w:val="24"/>
              <w:szCs w:val="32"/>
              <w:u w:val="single"/>
            </w:rPr>
          </w:pPr>
        </w:p>
        <w:p w14:paraId="6E9E2CB6" w14:textId="77777777" w:rsidR="00892766" w:rsidRDefault="00892766">
          <w:pPr>
            <w:rPr>
              <w:rFonts w:ascii="Times New Roman" w:eastAsiaTheme="majorEastAsia" w:hAnsi="Times New Roman" w:cstheme="majorBidi"/>
              <w:b/>
              <w:color w:val="2F5496" w:themeColor="accent1" w:themeShade="BF"/>
              <w:sz w:val="24"/>
              <w:szCs w:val="32"/>
              <w:u w:val="single"/>
            </w:rPr>
          </w:pPr>
        </w:p>
        <w:p w14:paraId="50682D98" w14:textId="77777777" w:rsidR="00437BD8" w:rsidRDefault="00437BD8">
          <w:pPr>
            <w:rPr>
              <w:rFonts w:ascii="Times New Roman" w:eastAsiaTheme="majorEastAsia" w:hAnsi="Times New Roman" w:cstheme="majorBidi"/>
              <w:b/>
              <w:color w:val="2F5496" w:themeColor="accent1" w:themeShade="BF"/>
              <w:sz w:val="24"/>
              <w:szCs w:val="32"/>
              <w:u w:val="single"/>
            </w:rPr>
          </w:pPr>
        </w:p>
        <w:p w14:paraId="5E5E0975" w14:textId="77777777" w:rsidR="00437BD8" w:rsidRDefault="00437BD8">
          <w:pPr>
            <w:rPr>
              <w:rFonts w:ascii="Times New Roman" w:eastAsiaTheme="majorEastAsia" w:hAnsi="Times New Roman" w:cstheme="majorBidi"/>
              <w:b/>
              <w:color w:val="2F5496" w:themeColor="accent1" w:themeShade="BF"/>
              <w:sz w:val="24"/>
              <w:szCs w:val="32"/>
              <w:u w:val="single"/>
            </w:rPr>
          </w:pPr>
        </w:p>
        <w:p w14:paraId="45262ADE" w14:textId="77777777" w:rsidR="00892766" w:rsidRDefault="00000000">
          <w:pPr>
            <w:rPr>
              <w:rFonts w:ascii="Times New Roman" w:eastAsiaTheme="majorEastAsia" w:hAnsi="Times New Roman" w:cstheme="majorBidi"/>
              <w:b/>
              <w:color w:val="2F5496" w:themeColor="accent1" w:themeShade="BF"/>
              <w:sz w:val="24"/>
              <w:szCs w:val="32"/>
              <w:u w:val="single"/>
            </w:rPr>
          </w:pPr>
        </w:p>
      </w:sdtContent>
    </w:sdt>
    <w:p w14:paraId="7749F64F" w14:textId="77777777" w:rsidR="00EC7DA4" w:rsidRDefault="00EC7DA4">
      <w:pPr>
        <w:rPr>
          <w:rFonts w:ascii="Times New Roman" w:eastAsiaTheme="majorEastAsia" w:hAnsi="Times New Roman" w:cs="Times New Roman"/>
          <w:b/>
          <w:color w:val="2F5496" w:themeColor="accent1" w:themeShade="BF"/>
          <w:sz w:val="24"/>
          <w:szCs w:val="24"/>
          <w:u w:val="single"/>
        </w:rPr>
      </w:pPr>
      <w:r>
        <w:rPr>
          <w:rFonts w:cs="Times New Roman"/>
          <w:szCs w:val="24"/>
        </w:rPr>
        <w:br w:type="page"/>
      </w:r>
    </w:p>
    <w:p w14:paraId="64475E16" w14:textId="35862BC5" w:rsidR="008F2B19" w:rsidRPr="00D21F3B" w:rsidRDefault="008F2B19" w:rsidP="00F577B0">
      <w:pPr>
        <w:pStyle w:val="Heading1"/>
        <w:rPr>
          <w:rFonts w:cs="Times New Roman"/>
          <w:szCs w:val="24"/>
        </w:rPr>
      </w:pPr>
      <w:bookmarkStart w:id="1" w:name="_Toc202429346"/>
      <w:r w:rsidRPr="00D21F3B">
        <w:rPr>
          <w:rFonts w:cs="Times New Roman"/>
          <w:szCs w:val="24"/>
        </w:rPr>
        <w:lastRenderedPageBreak/>
        <w:t>Executive Summary</w:t>
      </w:r>
      <w:bookmarkEnd w:id="1"/>
    </w:p>
    <w:p w14:paraId="20F17139" w14:textId="77777777" w:rsidR="008F2B19" w:rsidRPr="00D21F3B" w:rsidRDefault="008F2B19" w:rsidP="008F2B19">
      <w:pPr>
        <w:spacing w:after="0" w:line="240" w:lineRule="auto"/>
        <w:rPr>
          <w:rFonts w:ascii="Times New Roman" w:hAnsi="Times New Roman" w:cs="Times New Roman"/>
          <w:sz w:val="24"/>
          <w:szCs w:val="24"/>
        </w:rPr>
      </w:pPr>
    </w:p>
    <w:p w14:paraId="0EA71908" w14:textId="77777777" w:rsidR="006076B0" w:rsidRPr="006076B0" w:rsidRDefault="006076B0" w:rsidP="006076B0">
      <w:pPr>
        <w:spacing w:after="0" w:line="240" w:lineRule="auto"/>
        <w:jc w:val="both"/>
        <w:rPr>
          <w:rFonts w:ascii="Times New Roman" w:hAnsi="Times New Roman" w:cs="Times New Roman"/>
          <w:sz w:val="24"/>
          <w:szCs w:val="24"/>
        </w:rPr>
      </w:pPr>
      <w:r w:rsidRPr="006076B0">
        <w:rPr>
          <w:rFonts w:ascii="Times New Roman" w:hAnsi="Times New Roman" w:cs="Times New Roman"/>
          <w:sz w:val="24"/>
          <w:szCs w:val="24"/>
        </w:rPr>
        <w:t>Western Minnesota Municipal Power Agency (WMMPA) proposes to construct, own and operate an energy conversion facility consisting of four combustion turbine (CT) gensets at around 36 MW each with an estimated total project cost of $378,000,000.  The CT gensets will be housed inside of a turbine hall approximately 80 feet wide by 212 feet long, and 40 feet tall with an attached office facility measuring 68 feet wide and 104 feet long. The expected generation is approximately 144 megawatts of power during periods of high energy demand. Associated facilities will include natural gas piping anticipated to be less than 450 feet and a 345 kV transmission line to connect with the Astoria 345 kV substation. The energy conversion facility, known as the Toronto Power Plant (Project), is proposed to be located in the SE ¼ of Section 7, Township 113N, Range 48W in Toronto Township, Deuel County, approximately 3 miles north of Toronto, South Dakota. The following map shows the Project’s location and the six-mile study area.</w:t>
      </w:r>
    </w:p>
    <w:p w14:paraId="1469A7EF" w14:textId="77777777" w:rsidR="00170020" w:rsidRPr="00D21F3B" w:rsidRDefault="00170020" w:rsidP="00170020">
      <w:pPr>
        <w:spacing w:after="0" w:line="240" w:lineRule="auto"/>
        <w:jc w:val="both"/>
        <w:rPr>
          <w:rFonts w:ascii="Times New Roman" w:hAnsi="Times New Roman" w:cs="Times New Roman"/>
          <w:sz w:val="24"/>
          <w:szCs w:val="24"/>
        </w:rPr>
      </w:pPr>
    </w:p>
    <w:p w14:paraId="345C3DFD" w14:textId="77777777" w:rsidR="00170020" w:rsidRDefault="00170020" w:rsidP="00170020">
      <w:pPr>
        <w:spacing w:after="0" w:line="240" w:lineRule="auto"/>
        <w:jc w:val="center"/>
        <w:rPr>
          <w:rFonts w:ascii="Times New Roman" w:hAnsi="Times New Roman" w:cs="Times New Roman"/>
          <w:sz w:val="24"/>
          <w:szCs w:val="24"/>
        </w:rPr>
      </w:pPr>
      <w:r w:rsidRPr="00D21F3B">
        <w:rPr>
          <w:rFonts w:ascii="Times New Roman" w:hAnsi="Times New Roman" w:cs="Times New Roman"/>
          <w:sz w:val="24"/>
          <w:szCs w:val="24"/>
        </w:rPr>
        <w:t xml:space="preserve">Map 1 – </w:t>
      </w:r>
      <w:r>
        <w:rPr>
          <w:rFonts w:ascii="Times New Roman" w:hAnsi="Times New Roman" w:cs="Times New Roman"/>
          <w:sz w:val="24"/>
          <w:szCs w:val="24"/>
        </w:rPr>
        <w:t>Toronto Power Plant</w:t>
      </w:r>
      <w:r w:rsidRPr="00D21F3B">
        <w:rPr>
          <w:rFonts w:ascii="Times New Roman" w:hAnsi="Times New Roman" w:cs="Times New Roman"/>
          <w:sz w:val="24"/>
          <w:szCs w:val="24"/>
        </w:rPr>
        <w:t xml:space="preserve"> Location and 6-Mile Study Area</w:t>
      </w:r>
    </w:p>
    <w:p w14:paraId="4F6E0606" w14:textId="77777777" w:rsidR="007C4073" w:rsidRDefault="007C4073" w:rsidP="00170020">
      <w:pPr>
        <w:spacing w:after="0" w:line="240" w:lineRule="auto"/>
        <w:jc w:val="center"/>
        <w:rPr>
          <w:rFonts w:ascii="Times New Roman" w:hAnsi="Times New Roman" w:cs="Times New Roman"/>
          <w:sz w:val="24"/>
          <w:szCs w:val="24"/>
        </w:rPr>
      </w:pPr>
    </w:p>
    <w:p w14:paraId="3A7D9BE7" w14:textId="77777777" w:rsidR="00170020" w:rsidRPr="00D21F3B" w:rsidRDefault="00170020" w:rsidP="00170020">
      <w:pPr>
        <w:spacing w:after="0" w:line="240" w:lineRule="auto"/>
        <w:jc w:val="center"/>
        <w:rPr>
          <w:rFonts w:ascii="Times New Roman" w:hAnsi="Times New Roman" w:cs="Times New Roman"/>
          <w:sz w:val="24"/>
          <w:szCs w:val="24"/>
        </w:rPr>
      </w:pPr>
      <w:r>
        <w:rPr>
          <w:noProof/>
        </w:rPr>
        <w:drawing>
          <wp:inline distT="0" distB="0" distL="0" distR="0" wp14:anchorId="5A1AEE69" wp14:editId="50E7B20B">
            <wp:extent cx="3364806" cy="3779520"/>
            <wp:effectExtent l="0" t="0" r="7620" b="0"/>
            <wp:docPr id="533735859" name="Picture 1" descr="A map with a circle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35859" name="Picture 1" descr="A map with a circle in the middl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71319" cy="3786836"/>
                    </a:xfrm>
                    <a:prstGeom prst="rect">
                      <a:avLst/>
                    </a:prstGeom>
                  </pic:spPr>
                </pic:pic>
              </a:graphicData>
            </a:graphic>
          </wp:inline>
        </w:drawing>
      </w:r>
    </w:p>
    <w:p w14:paraId="51E3CBE2" w14:textId="71FDA654" w:rsidR="00170020" w:rsidRPr="003D3A32" w:rsidRDefault="00170020" w:rsidP="00170020">
      <w:pPr>
        <w:spacing w:after="0" w:line="240" w:lineRule="auto"/>
        <w:jc w:val="center"/>
        <w:rPr>
          <w:rFonts w:ascii="Times New Roman" w:hAnsi="Times New Roman" w:cs="Times New Roman"/>
          <w:sz w:val="20"/>
          <w:szCs w:val="20"/>
        </w:rPr>
      </w:pPr>
      <w:r w:rsidRPr="003D3A32">
        <w:rPr>
          <w:rFonts w:ascii="Times New Roman" w:hAnsi="Times New Roman" w:cs="Times New Roman"/>
          <w:sz w:val="20"/>
          <w:szCs w:val="20"/>
        </w:rPr>
        <w:t>Source:  First District Association of Local Governments</w:t>
      </w:r>
    </w:p>
    <w:p w14:paraId="24A7EE12" w14:textId="77777777" w:rsidR="007C4073" w:rsidRDefault="007C4073" w:rsidP="00170020">
      <w:pPr>
        <w:spacing w:after="0" w:line="240" w:lineRule="auto"/>
        <w:jc w:val="both"/>
        <w:rPr>
          <w:rFonts w:ascii="Times New Roman" w:hAnsi="Times New Roman" w:cs="Times New Roman"/>
          <w:sz w:val="24"/>
          <w:szCs w:val="24"/>
        </w:rPr>
      </w:pPr>
    </w:p>
    <w:p w14:paraId="78097868" w14:textId="77777777" w:rsidR="006076B0" w:rsidRDefault="00170020" w:rsidP="00FC035C">
      <w:pPr>
        <w:spacing w:after="0" w:line="240" w:lineRule="auto"/>
        <w:jc w:val="both"/>
        <w:rPr>
          <w:rFonts w:ascii="Times New Roman" w:hAnsi="Times New Roman" w:cs="Times New Roman"/>
          <w:sz w:val="24"/>
          <w:szCs w:val="24"/>
        </w:rPr>
      </w:pPr>
      <w:r w:rsidRPr="00D21F3B">
        <w:rPr>
          <w:rFonts w:ascii="Times New Roman" w:hAnsi="Times New Roman" w:cs="Times New Roman"/>
          <w:sz w:val="24"/>
          <w:szCs w:val="24"/>
        </w:rPr>
        <w:t xml:space="preserve">The purpose of this Social and Economic Impact Study is to aid the Local Review Committee in addressing the impact the proposed </w:t>
      </w:r>
      <w:r>
        <w:rPr>
          <w:rFonts w:ascii="Times New Roman" w:hAnsi="Times New Roman" w:cs="Times New Roman"/>
          <w:sz w:val="24"/>
          <w:szCs w:val="24"/>
        </w:rPr>
        <w:t>Project</w:t>
      </w:r>
      <w:r w:rsidRPr="00D21F3B">
        <w:rPr>
          <w:rFonts w:ascii="Times New Roman" w:hAnsi="Times New Roman" w:cs="Times New Roman"/>
          <w:sz w:val="24"/>
          <w:szCs w:val="24"/>
        </w:rPr>
        <w:t xml:space="preserve"> will have in the </w:t>
      </w:r>
      <w:r>
        <w:rPr>
          <w:rFonts w:ascii="Times New Roman" w:hAnsi="Times New Roman" w:cs="Times New Roman"/>
          <w:sz w:val="24"/>
          <w:szCs w:val="24"/>
        </w:rPr>
        <w:t>12</w:t>
      </w:r>
      <w:r w:rsidRPr="00D21F3B">
        <w:rPr>
          <w:rFonts w:ascii="Times New Roman" w:hAnsi="Times New Roman" w:cs="Times New Roman"/>
          <w:sz w:val="24"/>
          <w:szCs w:val="24"/>
        </w:rPr>
        <w:t xml:space="preserve"> areas identified in South Dakota Codified Law 49-41B-7 within the six-mile study area as defined by the South Dakota Public Utilities Commission.  While mitigation measures have been proposed in </w:t>
      </w:r>
      <w:r>
        <w:rPr>
          <w:rFonts w:ascii="Times New Roman" w:hAnsi="Times New Roman" w:cs="Times New Roman"/>
          <w:sz w:val="24"/>
          <w:szCs w:val="24"/>
        </w:rPr>
        <w:t>five</w:t>
      </w:r>
      <w:r w:rsidRPr="00D21F3B">
        <w:rPr>
          <w:rFonts w:ascii="Times New Roman" w:hAnsi="Times New Roman" w:cs="Times New Roman"/>
          <w:sz w:val="24"/>
          <w:szCs w:val="24"/>
        </w:rPr>
        <w:t xml:space="preserve"> of the </w:t>
      </w:r>
      <w:r>
        <w:rPr>
          <w:rFonts w:ascii="Times New Roman" w:hAnsi="Times New Roman" w:cs="Times New Roman"/>
          <w:sz w:val="24"/>
          <w:szCs w:val="24"/>
        </w:rPr>
        <w:t>12</w:t>
      </w:r>
      <w:r w:rsidRPr="00D21F3B">
        <w:rPr>
          <w:rFonts w:ascii="Times New Roman" w:hAnsi="Times New Roman" w:cs="Times New Roman"/>
          <w:sz w:val="24"/>
          <w:szCs w:val="24"/>
        </w:rPr>
        <w:t xml:space="preserve"> study areas</w:t>
      </w:r>
      <w:r>
        <w:rPr>
          <w:rFonts w:ascii="Times New Roman" w:hAnsi="Times New Roman" w:cs="Times New Roman"/>
          <w:sz w:val="24"/>
          <w:szCs w:val="24"/>
        </w:rPr>
        <w:t>,</w:t>
      </w:r>
      <w:r w:rsidRPr="00D21F3B">
        <w:rPr>
          <w:rFonts w:ascii="Times New Roman" w:hAnsi="Times New Roman" w:cs="Times New Roman"/>
          <w:sz w:val="24"/>
          <w:szCs w:val="24"/>
        </w:rPr>
        <w:t xml:space="preserve"> the recommended mitigation measures will not create a significant impact within the study area.  </w:t>
      </w:r>
    </w:p>
    <w:p w14:paraId="74A651BA" w14:textId="77777777" w:rsidR="006076B0" w:rsidRDefault="006076B0">
      <w:pPr>
        <w:rPr>
          <w:rFonts w:ascii="Times New Roman" w:hAnsi="Times New Roman" w:cs="Times New Roman"/>
          <w:sz w:val="24"/>
          <w:szCs w:val="24"/>
        </w:rPr>
      </w:pPr>
      <w:r>
        <w:rPr>
          <w:rFonts w:ascii="Times New Roman" w:hAnsi="Times New Roman" w:cs="Times New Roman"/>
          <w:sz w:val="24"/>
          <w:szCs w:val="24"/>
        </w:rPr>
        <w:br w:type="page"/>
      </w:r>
    </w:p>
    <w:p w14:paraId="5A2934E8" w14:textId="1E5D1975" w:rsidR="00170020" w:rsidRPr="00D21F3B" w:rsidRDefault="00170020" w:rsidP="00170020">
      <w:pPr>
        <w:spacing w:after="0" w:line="240" w:lineRule="auto"/>
        <w:jc w:val="both"/>
        <w:rPr>
          <w:rFonts w:ascii="Times New Roman" w:hAnsi="Times New Roman" w:cs="Times New Roman"/>
          <w:sz w:val="24"/>
          <w:szCs w:val="24"/>
        </w:rPr>
      </w:pPr>
      <w:r w:rsidRPr="00D21F3B">
        <w:rPr>
          <w:rFonts w:ascii="Times New Roman" w:hAnsi="Times New Roman" w:cs="Times New Roman"/>
          <w:sz w:val="24"/>
          <w:szCs w:val="24"/>
        </w:rPr>
        <w:lastRenderedPageBreak/>
        <w:t>Recommended mitigation measures can be addressed by</w:t>
      </w:r>
      <w:r>
        <w:rPr>
          <w:rFonts w:ascii="Times New Roman" w:hAnsi="Times New Roman" w:cs="Times New Roman"/>
          <w:sz w:val="24"/>
          <w:szCs w:val="24"/>
        </w:rPr>
        <w:t xml:space="preserve"> sharing project information before the start of construction,</w:t>
      </w:r>
      <w:r w:rsidRPr="00D21F3B">
        <w:rPr>
          <w:rFonts w:ascii="Times New Roman" w:hAnsi="Times New Roman" w:cs="Times New Roman"/>
          <w:sz w:val="24"/>
          <w:szCs w:val="24"/>
        </w:rPr>
        <w:t xml:space="preserve"> developing agreements with local governments</w:t>
      </w:r>
      <w:r>
        <w:rPr>
          <w:rFonts w:ascii="Times New Roman" w:hAnsi="Times New Roman" w:cs="Times New Roman"/>
          <w:sz w:val="24"/>
          <w:szCs w:val="24"/>
        </w:rPr>
        <w:t>,</w:t>
      </w:r>
      <w:r w:rsidRPr="00D21F3B">
        <w:rPr>
          <w:rFonts w:ascii="Times New Roman" w:hAnsi="Times New Roman" w:cs="Times New Roman"/>
          <w:sz w:val="24"/>
          <w:szCs w:val="24"/>
        </w:rPr>
        <w:t xml:space="preserve"> or by securing required federal, state, and local permits prior to the start of construction.</w:t>
      </w:r>
    </w:p>
    <w:p w14:paraId="573893DB" w14:textId="77777777" w:rsidR="006076B0" w:rsidRDefault="006076B0" w:rsidP="00170020">
      <w:pPr>
        <w:spacing w:after="0" w:line="240" w:lineRule="auto"/>
        <w:jc w:val="both"/>
        <w:rPr>
          <w:rFonts w:ascii="Times New Roman" w:hAnsi="Times New Roman" w:cs="Times New Roman"/>
          <w:sz w:val="24"/>
          <w:szCs w:val="24"/>
        </w:rPr>
      </w:pPr>
    </w:p>
    <w:p w14:paraId="131EBC6E" w14:textId="2B9A3D90" w:rsidR="00170020" w:rsidRPr="00D21F3B" w:rsidRDefault="00170020" w:rsidP="00170020">
      <w:pPr>
        <w:spacing w:after="0" w:line="240" w:lineRule="auto"/>
        <w:jc w:val="both"/>
        <w:rPr>
          <w:rFonts w:ascii="Times New Roman" w:hAnsi="Times New Roman" w:cs="Times New Roman"/>
          <w:sz w:val="24"/>
          <w:szCs w:val="24"/>
        </w:rPr>
      </w:pPr>
      <w:r w:rsidRPr="00D21F3B">
        <w:rPr>
          <w:rFonts w:ascii="Times New Roman" w:hAnsi="Times New Roman" w:cs="Times New Roman"/>
          <w:sz w:val="24"/>
          <w:szCs w:val="24"/>
        </w:rPr>
        <w:t xml:space="preserve">Operational </w:t>
      </w:r>
      <w:r>
        <w:rPr>
          <w:rFonts w:ascii="Times New Roman" w:hAnsi="Times New Roman" w:cs="Times New Roman"/>
          <w:sz w:val="24"/>
          <w:szCs w:val="24"/>
        </w:rPr>
        <w:t>s</w:t>
      </w:r>
      <w:r w:rsidRPr="00D21F3B">
        <w:rPr>
          <w:rFonts w:ascii="Times New Roman" w:hAnsi="Times New Roman" w:cs="Times New Roman"/>
          <w:sz w:val="24"/>
          <w:szCs w:val="24"/>
        </w:rPr>
        <w:t>taffing is expected to consist of</w:t>
      </w:r>
      <w:r>
        <w:rPr>
          <w:rFonts w:ascii="Times New Roman" w:hAnsi="Times New Roman" w:cs="Times New Roman"/>
          <w:sz w:val="24"/>
          <w:szCs w:val="24"/>
        </w:rPr>
        <w:t xml:space="preserve"> 4-6</w:t>
      </w:r>
      <w:r w:rsidRPr="00D21F3B">
        <w:rPr>
          <w:rFonts w:ascii="Times New Roman" w:hAnsi="Times New Roman" w:cs="Times New Roman"/>
          <w:sz w:val="24"/>
          <w:szCs w:val="24"/>
        </w:rPr>
        <w:t xml:space="preserve"> new employees while construction staffing is expected to peak at </w:t>
      </w:r>
      <w:r>
        <w:rPr>
          <w:rFonts w:ascii="Times New Roman" w:hAnsi="Times New Roman" w:cs="Times New Roman"/>
          <w:sz w:val="24"/>
          <w:szCs w:val="24"/>
        </w:rPr>
        <w:t xml:space="preserve">about </w:t>
      </w:r>
      <w:r w:rsidRPr="00482DB5">
        <w:rPr>
          <w:rFonts w:ascii="Times New Roman" w:hAnsi="Times New Roman" w:cs="Times New Roman"/>
          <w:sz w:val="24"/>
          <w:szCs w:val="24"/>
        </w:rPr>
        <w:t>200</w:t>
      </w:r>
      <w:r w:rsidRPr="00D21F3B">
        <w:rPr>
          <w:rFonts w:ascii="Times New Roman" w:hAnsi="Times New Roman" w:cs="Times New Roman"/>
          <w:sz w:val="24"/>
          <w:szCs w:val="24"/>
        </w:rPr>
        <w:t xml:space="preserve"> employees.  Construction is expected to last approximately </w:t>
      </w:r>
      <w:r>
        <w:rPr>
          <w:rFonts w:ascii="Times New Roman" w:hAnsi="Times New Roman" w:cs="Times New Roman"/>
          <w:sz w:val="24"/>
          <w:szCs w:val="24"/>
        </w:rPr>
        <w:t>20</w:t>
      </w:r>
      <w:r w:rsidRPr="00D21F3B">
        <w:rPr>
          <w:rFonts w:ascii="Times New Roman" w:hAnsi="Times New Roman" w:cs="Times New Roman"/>
          <w:sz w:val="24"/>
          <w:szCs w:val="24"/>
        </w:rPr>
        <w:t xml:space="preserve"> months and start in the spring of </w:t>
      </w:r>
      <w:r>
        <w:rPr>
          <w:rFonts w:ascii="Times New Roman" w:hAnsi="Times New Roman" w:cs="Times New Roman"/>
          <w:sz w:val="24"/>
          <w:szCs w:val="24"/>
        </w:rPr>
        <w:t>2027</w:t>
      </w:r>
      <w:r w:rsidRPr="00D21F3B">
        <w:rPr>
          <w:rFonts w:ascii="Times New Roman" w:hAnsi="Times New Roman" w:cs="Times New Roman"/>
          <w:sz w:val="24"/>
          <w:szCs w:val="24"/>
        </w:rPr>
        <w:t xml:space="preserve">.  Commercial operation is expected to begin in the spring of </w:t>
      </w:r>
      <w:r>
        <w:rPr>
          <w:rFonts w:ascii="Times New Roman" w:hAnsi="Times New Roman" w:cs="Times New Roman"/>
          <w:sz w:val="24"/>
          <w:szCs w:val="24"/>
        </w:rPr>
        <w:t>2029</w:t>
      </w:r>
      <w:r w:rsidRPr="00D21F3B">
        <w:rPr>
          <w:rFonts w:ascii="Times New Roman" w:hAnsi="Times New Roman" w:cs="Times New Roman"/>
          <w:sz w:val="24"/>
          <w:szCs w:val="24"/>
        </w:rPr>
        <w:t>.</w:t>
      </w:r>
    </w:p>
    <w:p w14:paraId="1D2F89D3" w14:textId="77777777" w:rsidR="00170020" w:rsidRPr="00D21F3B" w:rsidRDefault="00170020" w:rsidP="00170020">
      <w:pPr>
        <w:spacing w:after="0" w:line="240" w:lineRule="auto"/>
        <w:jc w:val="both"/>
        <w:rPr>
          <w:rFonts w:ascii="Times New Roman" w:eastAsia="Times New Roman" w:hAnsi="Times New Roman" w:cs="Times New Roman"/>
          <w:sz w:val="24"/>
          <w:szCs w:val="24"/>
        </w:rPr>
      </w:pPr>
    </w:p>
    <w:p w14:paraId="43C73087" w14:textId="77777777" w:rsidR="00170020" w:rsidRPr="00D21F3B" w:rsidRDefault="00170020" w:rsidP="0017002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The methodology for this study includes a description of existing conditions within a study area, assessing future conditions during project construction and operation</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and identifying any measures that may need to be implemented to mitigate negative impacts.  Impacts are based upon construction activities and the number of additional workers that the study area will likely need to serve and whether the existing conditions can absorb the anticipated demand created by the </w:t>
      </w:r>
      <w:r>
        <w:rPr>
          <w:rFonts w:ascii="Times New Roman" w:eastAsia="Times New Roman" w:hAnsi="Times New Roman" w:cs="Times New Roman"/>
          <w:sz w:val="24"/>
          <w:szCs w:val="24"/>
        </w:rPr>
        <w:t>P</w:t>
      </w:r>
      <w:r w:rsidRPr="00D21F3B">
        <w:rPr>
          <w:rFonts w:ascii="Times New Roman" w:eastAsia="Times New Roman" w:hAnsi="Times New Roman" w:cs="Times New Roman"/>
          <w:sz w:val="24"/>
          <w:szCs w:val="24"/>
        </w:rPr>
        <w:t>roject.</w:t>
      </w:r>
    </w:p>
    <w:p w14:paraId="4B9D92D1" w14:textId="77777777" w:rsidR="00170020" w:rsidRPr="00D21F3B" w:rsidRDefault="00170020" w:rsidP="00170020">
      <w:pPr>
        <w:spacing w:after="0" w:line="240" w:lineRule="auto"/>
        <w:jc w:val="both"/>
        <w:rPr>
          <w:rFonts w:ascii="Times New Roman" w:eastAsia="Times New Roman" w:hAnsi="Times New Roman" w:cs="Times New Roman"/>
          <w:sz w:val="24"/>
          <w:szCs w:val="24"/>
        </w:rPr>
      </w:pPr>
    </w:p>
    <w:p w14:paraId="77164BB7" w14:textId="0FCC0FA0" w:rsidR="00170020" w:rsidRPr="00D21F3B" w:rsidRDefault="00170020" w:rsidP="0017002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If the existing conditions can absorb the anticipated demand created by the </w:t>
      </w:r>
      <w:r w:rsidR="0029055A">
        <w:rPr>
          <w:rFonts w:ascii="Times New Roman" w:eastAsia="Times New Roman" w:hAnsi="Times New Roman" w:cs="Times New Roman"/>
          <w:sz w:val="24"/>
          <w:szCs w:val="24"/>
        </w:rPr>
        <w:t>P</w:t>
      </w:r>
      <w:r w:rsidR="0029055A" w:rsidRPr="00D21F3B">
        <w:rPr>
          <w:rFonts w:ascii="Times New Roman" w:eastAsia="Times New Roman" w:hAnsi="Times New Roman" w:cs="Times New Roman"/>
          <w:sz w:val="24"/>
          <w:szCs w:val="24"/>
        </w:rPr>
        <w:t>roject,</w:t>
      </w:r>
      <w:r w:rsidRPr="00D21F3B">
        <w:rPr>
          <w:rFonts w:ascii="Times New Roman" w:eastAsia="Times New Roman" w:hAnsi="Times New Roman" w:cs="Times New Roman"/>
          <w:sz w:val="24"/>
          <w:szCs w:val="24"/>
        </w:rPr>
        <w:t xml:space="preserve"> then a determination of ‘no significant impact’ is made and no mitigation measures are proposed.  If the existing conditions cannot absorb the anticipated demand created by the </w:t>
      </w:r>
      <w:r w:rsidR="0029055A">
        <w:rPr>
          <w:rFonts w:ascii="Times New Roman" w:eastAsia="Times New Roman" w:hAnsi="Times New Roman" w:cs="Times New Roman"/>
          <w:sz w:val="24"/>
          <w:szCs w:val="24"/>
        </w:rPr>
        <w:t>P</w:t>
      </w:r>
      <w:r w:rsidR="0029055A" w:rsidRPr="00D21F3B">
        <w:rPr>
          <w:rFonts w:ascii="Times New Roman" w:eastAsia="Times New Roman" w:hAnsi="Times New Roman" w:cs="Times New Roman"/>
          <w:sz w:val="24"/>
          <w:szCs w:val="24"/>
        </w:rPr>
        <w:t>roject,</w:t>
      </w:r>
      <w:r w:rsidRPr="00D21F3B">
        <w:rPr>
          <w:rFonts w:ascii="Times New Roman" w:eastAsia="Times New Roman" w:hAnsi="Times New Roman" w:cs="Times New Roman"/>
          <w:sz w:val="24"/>
          <w:szCs w:val="24"/>
        </w:rPr>
        <w:t xml:space="preserve"> then a determination of ‘mitigation recommended’ is made and mitigation measures are proposed.  Table 1 summarizes the determinations made for each study area.</w:t>
      </w:r>
    </w:p>
    <w:p w14:paraId="2D63ABFC" w14:textId="77777777" w:rsidR="00170020" w:rsidRPr="00D21F3B" w:rsidRDefault="00170020" w:rsidP="00170020">
      <w:pPr>
        <w:spacing w:after="0" w:line="240" w:lineRule="auto"/>
        <w:jc w:val="both"/>
        <w:rPr>
          <w:rFonts w:ascii="Times New Roman" w:hAnsi="Times New Roman" w:cs="Times New Roman"/>
          <w:sz w:val="24"/>
          <w:szCs w:val="24"/>
        </w:rPr>
      </w:pPr>
    </w:p>
    <w:p w14:paraId="63C9A9CD" w14:textId="7D89C260" w:rsidR="00170020" w:rsidRDefault="00170020" w:rsidP="00170020">
      <w:pPr>
        <w:spacing w:after="0" w:line="240" w:lineRule="auto"/>
        <w:jc w:val="center"/>
        <w:rPr>
          <w:rFonts w:ascii="Times New Roman" w:hAnsi="Times New Roman" w:cs="Times New Roman"/>
          <w:sz w:val="24"/>
          <w:szCs w:val="24"/>
        </w:rPr>
      </w:pPr>
      <w:r w:rsidRPr="00D21F3B">
        <w:rPr>
          <w:rFonts w:ascii="Times New Roman" w:hAnsi="Times New Roman" w:cs="Times New Roman"/>
          <w:sz w:val="24"/>
          <w:szCs w:val="24"/>
        </w:rPr>
        <w:t xml:space="preserve">Table 1 </w:t>
      </w:r>
      <w:r w:rsidR="007C4073">
        <w:rPr>
          <w:rFonts w:ascii="Times New Roman" w:hAnsi="Times New Roman" w:cs="Times New Roman"/>
          <w:sz w:val="24"/>
          <w:szCs w:val="24"/>
        </w:rPr>
        <w:t>–</w:t>
      </w:r>
      <w:r w:rsidRPr="00D21F3B">
        <w:rPr>
          <w:rFonts w:ascii="Times New Roman" w:hAnsi="Times New Roman" w:cs="Times New Roman"/>
          <w:sz w:val="24"/>
          <w:szCs w:val="24"/>
        </w:rPr>
        <w:t xml:space="preserve"> Determinations</w:t>
      </w:r>
    </w:p>
    <w:p w14:paraId="0A12765D" w14:textId="77777777" w:rsidR="007C4073" w:rsidRPr="00D21F3B" w:rsidRDefault="007C4073" w:rsidP="00170020">
      <w:pPr>
        <w:spacing w:after="0" w:line="240" w:lineRule="auto"/>
        <w:jc w:val="center"/>
        <w:rPr>
          <w:rFonts w:ascii="Times New Roman" w:hAnsi="Times New Roman" w:cs="Times New Roman"/>
          <w:sz w:val="24"/>
          <w:szCs w:val="24"/>
        </w:rPr>
      </w:pPr>
    </w:p>
    <w:tbl>
      <w:tblPr>
        <w:tblStyle w:val="TableGrid"/>
        <w:tblW w:w="5000" w:type="pct"/>
        <w:tblLook w:val="04A0" w:firstRow="1" w:lastRow="0" w:firstColumn="1" w:lastColumn="0" w:noHBand="0" w:noVBand="1"/>
      </w:tblPr>
      <w:tblGrid>
        <w:gridCol w:w="4224"/>
        <w:gridCol w:w="5126"/>
      </w:tblGrid>
      <w:tr w:rsidR="00170020" w:rsidRPr="00D21F3B" w14:paraId="1BF68F40" w14:textId="77777777" w:rsidTr="009708D2">
        <w:tc>
          <w:tcPr>
            <w:tcW w:w="2259" w:type="pct"/>
          </w:tcPr>
          <w:p w14:paraId="4A8413B6" w14:textId="77777777" w:rsidR="00170020" w:rsidRPr="00D21F3B" w:rsidRDefault="00170020" w:rsidP="009708D2">
            <w:pPr>
              <w:jc w:val="center"/>
              <w:rPr>
                <w:rFonts w:ascii="Times New Roman" w:hAnsi="Times New Roman" w:cs="Times New Roman"/>
                <w:b/>
                <w:sz w:val="24"/>
                <w:szCs w:val="24"/>
              </w:rPr>
            </w:pPr>
            <w:r w:rsidRPr="00D21F3B">
              <w:rPr>
                <w:rFonts w:ascii="Times New Roman" w:hAnsi="Times New Roman" w:cs="Times New Roman"/>
                <w:b/>
                <w:sz w:val="24"/>
                <w:szCs w:val="24"/>
              </w:rPr>
              <w:t>Study Area</w:t>
            </w:r>
          </w:p>
        </w:tc>
        <w:tc>
          <w:tcPr>
            <w:tcW w:w="2741" w:type="pct"/>
          </w:tcPr>
          <w:p w14:paraId="47F4F8B8" w14:textId="77777777" w:rsidR="00170020" w:rsidRPr="00D21F3B" w:rsidRDefault="00170020" w:rsidP="009708D2">
            <w:pPr>
              <w:jc w:val="center"/>
              <w:rPr>
                <w:rFonts w:ascii="Times New Roman" w:hAnsi="Times New Roman" w:cs="Times New Roman"/>
                <w:b/>
                <w:sz w:val="24"/>
                <w:szCs w:val="24"/>
              </w:rPr>
            </w:pPr>
            <w:r w:rsidRPr="00D21F3B">
              <w:rPr>
                <w:rFonts w:ascii="Times New Roman" w:hAnsi="Times New Roman" w:cs="Times New Roman"/>
                <w:b/>
                <w:sz w:val="24"/>
                <w:szCs w:val="24"/>
              </w:rPr>
              <w:t>Determination</w:t>
            </w:r>
          </w:p>
        </w:tc>
      </w:tr>
      <w:tr w:rsidR="00170020" w:rsidRPr="00D21F3B" w14:paraId="5AEBB79B" w14:textId="77777777" w:rsidTr="009708D2">
        <w:tc>
          <w:tcPr>
            <w:tcW w:w="2259" w:type="pct"/>
          </w:tcPr>
          <w:p w14:paraId="5CE24D02"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1 – Housing Supplies</w:t>
            </w:r>
          </w:p>
        </w:tc>
        <w:tc>
          <w:tcPr>
            <w:tcW w:w="2741" w:type="pct"/>
          </w:tcPr>
          <w:p w14:paraId="70B13FDB" w14:textId="77777777" w:rsidR="00170020" w:rsidRPr="00D21F3B" w:rsidRDefault="00170020" w:rsidP="009708D2">
            <w:pPr>
              <w:jc w:val="center"/>
              <w:rPr>
                <w:rFonts w:ascii="Times New Roman" w:hAnsi="Times New Roman" w:cs="Times New Roman"/>
                <w:sz w:val="24"/>
                <w:szCs w:val="24"/>
              </w:rPr>
            </w:pPr>
            <w:r w:rsidRPr="00D21F3B">
              <w:rPr>
                <w:rFonts w:ascii="Times New Roman" w:hAnsi="Times New Roman" w:cs="Times New Roman"/>
                <w:sz w:val="24"/>
                <w:szCs w:val="24"/>
              </w:rPr>
              <w:t>No Significant Impact</w:t>
            </w:r>
          </w:p>
        </w:tc>
      </w:tr>
      <w:tr w:rsidR="00170020" w:rsidRPr="00D21F3B" w14:paraId="4E536D01" w14:textId="77777777" w:rsidTr="009708D2">
        <w:tc>
          <w:tcPr>
            <w:tcW w:w="2259" w:type="pct"/>
          </w:tcPr>
          <w:p w14:paraId="1FEFA9AD"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2 – Educational Facilities and Manpower</w:t>
            </w:r>
          </w:p>
        </w:tc>
        <w:tc>
          <w:tcPr>
            <w:tcW w:w="2741" w:type="pct"/>
          </w:tcPr>
          <w:p w14:paraId="484D08B2" w14:textId="77777777" w:rsidR="00170020" w:rsidRPr="00D21F3B" w:rsidRDefault="00170020" w:rsidP="009708D2">
            <w:pPr>
              <w:jc w:val="center"/>
              <w:rPr>
                <w:rFonts w:ascii="Times New Roman" w:hAnsi="Times New Roman" w:cs="Times New Roman"/>
                <w:sz w:val="24"/>
                <w:szCs w:val="24"/>
              </w:rPr>
            </w:pPr>
            <w:r>
              <w:rPr>
                <w:rFonts w:ascii="Times New Roman" w:hAnsi="Times New Roman" w:cs="Times New Roman"/>
                <w:sz w:val="24"/>
                <w:szCs w:val="24"/>
              </w:rPr>
              <w:t>Mitigation Recommended – Safety Coordination with Bus Drivers and Student Traffic</w:t>
            </w:r>
          </w:p>
        </w:tc>
      </w:tr>
      <w:tr w:rsidR="00170020" w:rsidRPr="00D21F3B" w14:paraId="6A7FE823" w14:textId="77777777" w:rsidTr="009708D2">
        <w:tc>
          <w:tcPr>
            <w:tcW w:w="2259" w:type="pct"/>
          </w:tcPr>
          <w:p w14:paraId="71899F1E"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3 – Waste Supply and Distribution</w:t>
            </w:r>
          </w:p>
        </w:tc>
        <w:tc>
          <w:tcPr>
            <w:tcW w:w="2741" w:type="pct"/>
          </w:tcPr>
          <w:p w14:paraId="47AA4758" w14:textId="77777777" w:rsidR="00170020" w:rsidRPr="00D21F3B" w:rsidRDefault="00170020" w:rsidP="009708D2">
            <w:pPr>
              <w:jc w:val="center"/>
              <w:rPr>
                <w:rFonts w:ascii="Times New Roman" w:hAnsi="Times New Roman" w:cs="Times New Roman"/>
                <w:sz w:val="24"/>
                <w:szCs w:val="24"/>
              </w:rPr>
            </w:pPr>
            <w:r w:rsidRPr="00D21F3B">
              <w:rPr>
                <w:rFonts w:ascii="Times New Roman" w:hAnsi="Times New Roman" w:cs="Times New Roman"/>
                <w:sz w:val="24"/>
                <w:szCs w:val="24"/>
              </w:rPr>
              <w:t>No Significant Impact</w:t>
            </w:r>
          </w:p>
        </w:tc>
      </w:tr>
      <w:tr w:rsidR="00170020" w:rsidRPr="00D21F3B" w14:paraId="3673EFF5" w14:textId="77777777" w:rsidTr="009708D2">
        <w:tc>
          <w:tcPr>
            <w:tcW w:w="2259" w:type="pct"/>
          </w:tcPr>
          <w:p w14:paraId="47F97981"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4 – Wastewater Treatment and Collection</w:t>
            </w:r>
          </w:p>
        </w:tc>
        <w:tc>
          <w:tcPr>
            <w:tcW w:w="2741" w:type="pct"/>
          </w:tcPr>
          <w:p w14:paraId="48B72E31" w14:textId="77777777" w:rsidR="00170020" w:rsidRPr="00D21F3B" w:rsidRDefault="00170020" w:rsidP="009708D2">
            <w:pPr>
              <w:jc w:val="center"/>
              <w:rPr>
                <w:rFonts w:ascii="Times New Roman" w:hAnsi="Times New Roman" w:cs="Times New Roman"/>
                <w:sz w:val="24"/>
                <w:szCs w:val="24"/>
              </w:rPr>
            </w:pPr>
            <w:r w:rsidRPr="00D21F3B">
              <w:rPr>
                <w:rFonts w:ascii="Times New Roman" w:hAnsi="Times New Roman" w:cs="Times New Roman"/>
                <w:sz w:val="24"/>
                <w:szCs w:val="24"/>
              </w:rPr>
              <w:t>Mitigation Recommended – Wastewater Permits</w:t>
            </w:r>
          </w:p>
        </w:tc>
      </w:tr>
      <w:tr w:rsidR="00170020" w:rsidRPr="00D21F3B" w14:paraId="7DABA84F" w14:textId="77777777" w:rsidTr="009708D2">
        <w:tc>
          <w:tcPr>
            <w:tcW w:w="2259" w:type="pct"/>
          </w:tcPr>
          <w:p w14:paraId="18C961E6"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5 – Solid Waste Disposal and Collection</w:t>
            </w:r>
          </w:p>
        </w:tc>
        <w:tc>
          <w:tcPr>
            <w:tcW w:w="2741" w:type="pct"/>
          </w:tcPr>
          <w:p w14:paraId="00BD6A82" w14:textId="77777777" w:rsidR="00170020" w:rsidRPr="00D21F3B" w:rsidRDefault="00170020" w:rsidP="009708D2">
            <w:pPr>
              <w:jc w:val="center"/>
              <w:rPr>
                <w:rFonts w:ascii="Times New Roman" w:hAnsi="Times New Roman" w:cs="Times New Roman"/>
                <w:sz w:val="24"/>
                <w:szCs w:val="24"/>
              </w:rPr>
            </w:pPr>
            <w:r w:rsidRPr="00D21F3B">
              <w:rPr>
                <w:rFonts w:ascii="Times New Roman" w:hAnsi="Times New Roman" w:cs="Times New Roman"/>
                <w:sz w:val="24"/>
                <w:szCs w:val="24"/>
              </w:rPr>
              <w:t>No Significant Impact</w:t>
            </w:r>
          </w:p>
        </w:tc>
      </w:tr>
      <w:tr w:rsidR="00170020" w:rsidRPr="00D21F3B" w14:paraId="1147E47E" w14:textId="77777777" w:rsidTr="009708D2">
        <w:tc>
          <w:tcPr>
            <w:tcW w:w="2259" w:type="pct"/>
          </w:tcPr>
          <w:p w14:paraId="3D64C98C"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6 – Law Enforcement</w:t>
            </w:r>
          </w:p>
        </w:tc>
        <w:tc>
          <w:tcPr>
            <w:tcW w:w="2741" w:type="pct"/>
          </w:tcPr>
          <w:p w14:paraId="5E94E5FC" w14:textId="77777777" w:rsidR="00170020" w:rsidRPr="00D21F3B" w:rsidRDefault="00170020" w:rsidP="009708D2">
            <w:pPr>
              <w:jc w:val="center"/>
              <w:rPr>
                <w:rFonts w:ascii="Times New Roman" w:hAnsi="Times New Roman" w:cs="Times New Roman"/>
                <w:sz w:val="24"/>
                <w:szCs w:val="24"/>
              </w:rPr>
            </w:pPr>
            <w:bookmarkStart w:id="2" w:name="_Hlk179263429"/>
            <w:r>
              <w:rPr>
                <w:rFonts w:ascii="Times New Roman" w:hAnsi="Times New Roman" w:cs="Times New Roman"/>
                <w:sz w:val="24"/>
                <w:szCs w:val="24"/>
              </w:rPr>
              <w:t xml:space="preserve">Mitigation Recommended – Informational Meetings with Law Enforcement </w:t>
            </w:r>
            <w:bookmarkEnd w:id="2"/>
          </w:p>
        </w:tc>
      </w:tr>
      <w:tr w:rsidR="00170020" w:rsidRPr="00D21F3B" w14:paraId="525B0759" w14:textId="77777777" w:rsidTr="009708D2">
        <w:tc>
          <w:tcPr>
            <w:tcW w:w="2259" w:type="pct"/>
          </w:tcPr>
          <w:p w14:paraId="0E15777D"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7 – Transportation</w:t>
            </w:r>
          </w:p>
        </w:tc>
        <w:tc>
          <w:tcPr>
            <w:tcW w:w="2741" w:type="pct"/>
          </w:tcPr>
          <w:p w14:paraId="6895B559" w14:textId="77777777" w:rsidR="00170020" w:rsidRPr="00D21F3B" w:rsidRDefault="00170020" w:rsidP="009708D2">
            <w:pPr>
              <w:jc w:val="center"/>
              <w:rPr>
                <w:rFonts w:ascii="Times New Roman" w:hAnsi="Times New Roman" w:cs="Times New Roman"/>
                <w:sz w:val="24"/>
                <w:szCs w:val="24"/>
              </w:rPr>
            </w:pPr>
            <w:bookmarkStart w:id="3" w:name="_Hlk179263575"/>
            <w:r w:rsidRPr="00D21F3B">
              <w:rPr>
                <w:rFonts w:ascii="Times New Roman" w:hAnsi="Times New Roman" w:cs="Times New Roman"/>
                <w:sz w:val="24"/>
                <w:szCs w:val="24"/>
              </w:rPr>
              <w:t xml:space="preserve">Mitigation Recommended – </w:t>
            </w:r>
            <w:r>
              <w:rPr>
                <w:rFonts w:ascii="Times New Roman" w:hAnsi="Times New Roman" w:cs="Times New Roman"/>
                <w:sz w:val="24"/>
                <w:szCs w:val="24"/>
              </w:rPr>
              <w:t xml:space="preserve">Dust Mitigation, </w:t>
            </w:r>
            <w:r w:rsidRPr="00D21F3B">
              <w:rPr>
                <w:rFonts w:ascii="Times New Roman" w:hAnsi="Times New Roman" w:cs="Times New Roman"/>
                <w:sz w:val="24"/>
                <w:szCs w:val="24"/>
              </w:rPr>
              <w:t>Haul Road Agreement</w:t>
            </w:r>
            <w:r>
              <w:rPr>
                <w:rFonts w:ascii="Times New Roman" w:hAnsi="Times New Roman" w:cs="Times New Roman"/>
                <w:sz w:val="24"/>
                <w:szCs w:val="24"/>
              </w:rPr>
              <w:t>s,</w:t>
            </w:r>
            <w:r w:rsidRPr="00D21F3B">
              <w:rPr>
                <w:rFonts w:ascii="Times New Roman" w:hAnsi="Times New Roman" w:cs="Times New Roman"/>
                <w:sz w:val="24"/>
                <w:szCs w:val="24"/>
              </w:rPr>
              <w:t xml:space="preserve"> and Transportation Permits</w:t>
            </w:r>
            <w:bookmarkEnd w:id="3"/>
          </w:p>
        </w:tc>
      </w:tr>
      <w:tr w:rsidR="00170020" w:rsidRPr="00D21F3B" w14:paraId="25DF0D7B" w14:textId="77777777" w:rsidTr="009708D2">
        <w:tc>
          <w:tcPr>
            <w:tcW w:w="2259" w:type="pct"/>
          </w:tcPr>
          <w:p w14:paraId="0935D061"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8 – Fire Protection</w:t>
            </w:r>
          </w:p>
        </w:tc>
        <w:tc>
          <w:tcPr>
            <w:tcW w:w="2741" w:type="pct"/>
          </w:tcPr>
          <w:p w14:paraId="7087D40E" w14:textId="77777777" w:rsidR="00170020" w:rsidRPr="00D21F3B" w:rsidRDefault="00170020" w:rsidP="009708D2">
            <w:pPr>
              <w:jc w:val="center"/>
              <w:rPr>
                <w:rFonts w:ascii="Times New Roman" w:hAnsi="Times New Roman" w:cs="Times New Roman"/>
                <w:sz w:val="24"/>
                <w:szCs w:val="24"/>
              </w:rPr>
            </w:pPr>
            <w:r>
              <w:rPr>
                <w:rFonts w:ascii="Times New Roman" w:hAnsi="Times New Roman" w:cs="Times New Roman"/>
                <w:sz w:val="24"/>
                <w:szCs w:val="24"/>
              </w:rPr>
              <w:t xml:space="preserve">Mitigation Recommended – Annual Training for Fire Protection </w:t>
            </w:r>
          </w:p>
        </w:tc>
      </w:tr>
      <w:tr w:rsidR="00170020" w:rsidRPr="00D21F3B" w14:paraId="46828369" w14:textId="77777777" w:rsidTr="009708D2">
        <w:tc>
          <w:tcPr>
            <w:tcW w:w="2259" w:type="pct"/>
          </w:tcPr>
          <w:p w14:paraId="7914ECD7"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9 – Health</w:t>
            </w:r>
          </w:p>
        </w:tc>
        <w:tc>
          <w:tcPr>
            <w:tcW w:w="2741" w:type="pct"/>
          </w:tcPr>
          <w:p w14:paraId="32CEE70C" w14:textId="77777777" w:rsidR="00170020" w:rsidRPr="00D21F3B" w:rsidRDefault="00170020" w:rsidP="009708D2">
            <w:pPr>
              <w:jc w:val="center"/>
              <w:rPr>
                <w:rFonts w:ascii="Times New Roman" w:hAnsi="Times New Roman" w:cs="Times New Roman"/>
                <w:sz w:val="24"/>
                <w:szCs w:val="24"/>
              </w:rPr>
            </w:pPr>
            <w:r>
              <w:rPr>
                <w:rFonts w:ascii="Times New Roman" w:hAnsi="Times New Roman" w:cs="Times New Roman"/>
                <w:sz w:val="24"/>
                <w:szCs w:val="24"/>
              </w:rPr>
              <w:t>Mitigation Recommended – Responder Training for Hospitals and Ambulance Services</w:t>
            </w:r>
          </w:p>
        </w:tc>
      </w:tr>
      <w:tr w:rsidR="00170020" w:rsidRPr="00D21F3B" w14:paraId="6A594449" w14:textId="77777777" w:rsidTr="009708D2">
        <w:tc>
          <w:tcPr>
            <w:tcW w:w="2259" w:type="pct"/>
          </w:tcPr>
          <w:p w14:paraId="17F83AFF"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10 – Recreation</w:t>
            </w:r>
          </w:p>
        </w:tc>
        <w:tc>
          <w:tcPr>
            <w:tcW w:w="2741" w:type="pct"/>
          </w:tcPr>
          <w:p w14:paraId="28FC1909" w14:textId="77777777" w:rsidR="00170020" w:rsidRPr="00D21F3B" w:rsidRDefault="00170020" w:rsidP="009708D2">
            <w:pPr>
              <w:jc w:val="center"/>
              <w:rPr>
                <w:rFonts w:ascii="Times New Roman" w:hAnsi="Times New Roman" w:cs="Times New Roman"/>
                <w:sz w:val="24"/>
                <w:szCs w:val="24"/>
              </w:rPr>
            </w:pPr>
            <w:r w:rsidRPr="00D21F3B">
              <w:rPr>
                <w:rFonts w:ascii="Times New Roman" w:hAnsi="Times New Roman" w:cs="Times New Roman"/>
                <w:sz w:val="24"/>
                <w:szCs w:val="24"/>
              </w:rPr>
              <w:t>No Significant Impact</w:t>
            </w:r>
          </w:p>
        </w:tc>
      </w:tr>
      <w:tr w:rsidR="00170020" w:rsidRPr="00D21F3B" w14:paraId="412189F5" w14:textId="77777777" w:rsidTr="009708D2">
        <w:tc>
          <w:tcPr>
            <w:tcW w:w="2259" w:type="pct"/>
          </w:tcPr>
          <w:p w14:paraId="7D9D9270"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11 – Government</w:t>
            </w:r>
          </w:p>
        </w:tc>
        <w:tc>
          <w:tcPr>
            <w:tcW w:w="2741" w:type="pct"/>
          </w:tcPr>
          <w:p w14:paraId="2107BE70" w14:textId="77777777" w:rsidR="00170020" w:rsidRPr="00D21F3B" w:rsidRDefault="00170020" w:rsidP="009708D2">
            <w:pPr>
              <w:jc w:val="center"/>
              <w:rPr>
                <w:rFonts w:ascii="Times New Roman" w:hAnsi="Times New Roman" w:cs="Times New Roman"/>
                <w:sz w:val="24"/>
                <w:szCs w:val="24"/>
              </w:rPr>
            </w:pPr>
            <w:r>
              <w:rPr>
                <w:rFonts w:ascii="Times New Roman" w:hAnsi="Times New Roman" w:cs="Times New Roman"/>
                <w:sz w:val="24"/>
                <w:szCs w:val="24"/>
              </w:rPr>
              <w:t>Mitigation Recommended – Acquire State and Local Government Permits</w:t>
            </w:r>
          </w:p>
        </w:tc>
      </w:tr>
      <w:tr w:rsidR="00170020" w:rsidRPr="00D21F3B" w14:paraId="61242B82" w14:textId="77777777" w:rsidTr="009708D2">
        <w:tc>
          <w:tcPr>
            <w:tcW w:w="2259" w:type="pct"/>
          </w:tcPr>
          <w:p w14:paraId="3EB6497B" w14:textId="77777777" w:rsidR="00170020" w:rsidRPr="00D21F3B" w:rsidRDefault="00170020" w:rsidP="009708D2">
            <w:pPr>
              <w:rPr>
                <w:rFonts w:ascii="Times New Roman" w:hAnsi="Times New Roman" w:cs="Times New Roman"/>
                <w:sz w:val="24"/>
                <w:szCs w:val="24"/>
              </w:rPr>
            </w:pPr>
            <w:r w:rsidRPr="00D21F3B">
              <w:rPr>
                <w:rFonts w:ascii="Times New Roman" w:hAnsi="Times New Roman" w:cs="Times New Roman"/>
                <w:sz w:val="24"/>
                <w:szCs w:val="24"/>
              </w:rPr>
              <w:t>12 - Energy</w:t>
            </w:r>
          </w:p>
        </w:tc>
        <w:tc>
          <w:tcPr>
            <w:tcW w:w="2741" w:type="pct"/>
          </w:tcPr>
          <w:p w14:paraId="722DC67A" w14:textId="77777777" w:rsidR="00170020" w:rsidRPr="00D21F3B" w:rsidRDefault="00170020" w:rsidP="009708D2">
            <w:pPr>
              <w:jc w:val="center"/>
              <w:rPr>
                <w:rFonts w:ascii="Times New Roman" w:hAnsi="Times New Roman" w:cs="Times New Roman"/>
                <w:sz w:val="24"/>
                <w:szCs w:val="24"/>
              </w:rPr>
            </w:pPr>
            <w:r w:rsidRPr="00D21F3B">
              <w:rPr>
                <w:rFonts w:ascii="Times New Roman" w:hAnsi="Times New Roman" w:cs="Times New Roman"/>
                <w:sz w:val="24"/>
                <w:szCs w:val="24"/>
              </w:rPr>
              <w:t>No Significant Impact</w:t>
            </w:r>
          </w:p>
        </w:tc>
      </w:tr>
    </w:tbl>
    <w:p w14:paraId="43A5F75D" w14:textId="77777777" w:rsidR="00170020" w:rsidRPr="00D21F3B" w:rsidRDefault="00170020" w:rsidP="00170020">
      <w:pPr>
        <w:spacing w:after="0" w:line="240" w:lineRule="auto"/>
        <w:jc w:val="both"/>
        <w:rPr>
          <w:rFonts w:ascii="Times New Roman" w:hAnsi="Times New Roman" w:cs="Times New Roman"/>
          <w:sz w:val="24"/>
          <w:szCs w:val="24"/>
        </w:rPr>
      </w:pPr>
    </w:p>
    <w:p w14:paraId="55838989" w14:textId="77777777" w:rsidR="00FC035C" w:rsidRDefault="00FC035C">
      <w:pPr>
        <w:rPr>
          <w:rFonts w:ascii="Times New Roman" w:hAnsi="Times New Roman" w:cs="Times New Roman"/>
          <w:sz w:val="24"/>
          <w:szCs w:val="24"/>
        </w:rPr>
      </w:pPr>
      <w:r>
        <w:rPr>
          <w:rFonts w:ascii="Times New Roman" w:hAnsi="Times New Roman" w:cs="Times New Roman"/>
          <w:sz w:val="24"/>
          <w:szCs w:val="24"/>
        </w:rPr>
        <w:br w:type="page"/>
      </w:r>
    </w:p>
    <w:p w14:paraId="510F7C28" w14:textId="25194547" w:rsidR="00170020" w:rsidRDefault="00170020" w:rsidP="00170020">
      <w:pPr>
        <w:spacing w:after="0" w:line="240" w:lineRule="auto"/>
        <w:jc w:val="both"/>
        <w:rPr>
          <w:rFonts w:ascii="Times New Roman" w:hAnsi="Times New Roman" w:cs="Times New Roman"/>
          <w:sz w:val="24"/>
          <w:szCs w:val="24"/>
        </w:rPr>
      </w:pPr>
      <w:r w:rsidRPr="00D21F3B">
        <w:rPr>
          <w:rFonts w:ascii="Times New Roman" w:hAnsi="Times New Roman" w:cs="Times New Roman"/>
          <w:sz w:val="24"/>
          <w:szCs w:val="24"/>
        </w:rPr>
        <w:lastRenderedPageBreak/>
        <w:t>Based upon the contents of this Social and Economic Impact Study</w:t>
      </w:r>
      <w:r>
        <w:rPr>
          <w:rFonts w:ascii="Times New Roman" w:hAnsi="Times New Roman" w:cs="Times New Roman"/>
          <w:sz w:val="24"/>
          <w:szCs w:val="24"/>
        </w:rPr>
        <w:t>,</w:t>
      </w:r>
      <w:r w:rsidRPr="00D21F3B">
        <w:rPr>
          <w:rFonts w:ascii="Times New Roman" w:hAnsi="Times New Roman" w:cs="Times New Roman"/>
          <w:sz w:val="24"/>
          <w:szCs w:val="24"/>
        </w:rPr>
        <w:t xml:space="preserve"> it is the professional opinion of the First District Association of Local Governments that the construction and operation of the </w:t>
      </w:r>
      <w:r>
        <w:rPr>
          <w:rFonts w:ascii="Times New Roman" w:hAnsi="Times New Roman" w:cs="Times New Roman"/>
          <w:sz w:val="24"/>
          <w:szCs w:val="24"/>
        </w:rPr>
        <w:t>Project</w:t>
      </w:r>
      <w:r w:rsidRPr="00D21F3B">
        <w:rPr>
          <w:rFonts w:ascii="Times New Roman" w:hAnsi="Times New Roman" w:cs="Times New Roman"/>
          <w:sz w:val="24"/>
          <w:szCs w:val="24"/>
        </w:rPr>
        <w:t xml:space="preserve"> will have no significant impact on the social and economic environment within the </w:t>
      </w:r>
      <w:r>
        <w:rPr>
          <w:rFonts w:ascii="Times New Roman" w:hAnsi="Times New Roman" w:cs="Times New Roman"/>
          <w:sz w:val="24"/>
          <w:szCs w:val="24"/>
        </w:rPr>
        <w:t>SDPUC</w:t>
      </w:r>
      <w:r w:rsidRPr="00D21F3B">
        <w:rPr>
          <w:rFonts w:ascii="Times New Roman" w:hAnsi="Times New Roman" w:cs="Times New Roman"/>
          <w:sz w:val="24"/>
          <w:szCs w:val="24"/>
        </w:rPr>
        <w:t xml:space="preserve"> defined six-mile study area after </w:t>
      </w:r>
      <w:r>
        <w:rPr>
          <w:rFonts w:ascii="Times New Roman" w:hAnsi="Times New Roman" w:cs="Times New Roman"/>
          <w:sz w:val="24"/>
          <w:szCs w:val="24"/>
        </w:rPr>
        <w:t xml:space="preserve">informational meetings have been held, dust mitigation measures have been adopted, </w:t>
      </w:r>
      <w:r w:rsidRPr="00D21F3B">
        <w:rPr>
          <w:rFonts w:ascii="Times New Roman" w:hAnsi="Times New Roman" w:cs="Times New Roman"/>
          <w:sz w:val="24"/>
          <w:szCs w:val="24"/>
        </w:rPr>
        <w:t>haul road agreements</w:t>
      </w:r>
      <w:r>
        <w:rPr>
          <w:rFonts w:ascii="Times New Roman" w:hAnsi="Times New Roman" w:cs="Times New Roman"/>
          <w:sz w:val="24"/>
          <w:szCs w:val="24"/>
        </w:rPr>
        <w:t xml:space="preserve"> are executed, and all required permits are secured</w:t>
      </w:r>
      <w:r w:rsidRPr="00D21F3B">
        <w:rPr>
          <w:rFonts w:ascii="Times New Roman" w:hAnsi="Times New Roman" w:cs="Times New Roman"/>
          <w:sz w:val="24"/>
          <w:szCs w:val="24"/>
        </w:rPr>
        <w:t>.</w:t>
      </w:r>
    </w:p>
    <w:p w14:paraId="7A449907" w14:textId="77777777" w:rsidR="00BF7826" w:rsidRDefault="00BF7826" w:rsidP="008B2817">
      <w:pPr>
        <w:spacing w:after="0" w:line="240" w:lineRule="auto"/>
        <w:jc w:val="both"/>
        <w:rPr>
          <w:rFonts w:ascii="Times New Roman" w:hAnsi="Times New Roman" w:cs="Times New Roman"/>
          <w:sz w:val="24"/>
          <w:szCs w:val="24"/>
        </w:rPr>
      </w:pPr>
    </w:p>
    <w:p w14:paraId="6C0A167C" w14:textId="77777777" w:rsidR="00860E88" w:rsidRPr="00D21F3B" w:rsidRDefault="00860E88" w:rsidP="00860E88">
      <w:pPr>
        <w:pStyle w:val="Heading1"/>
        <w:rPr>
          <w:rFonts w:eastAsia="Times New Roman" w:cs="Times New Roman"/>
          <w:szCs w:val="24"/>
        </w:rPr>
      </w:pPr>
      <w:bookmarkStart w:id="4" w:name="_Toc202429347"/>
      <w:bookmarkStart w:id="5" w:name="_Toc181707970"/>
      <w:r w:rsidRPr="00D21F3B">
        <w:rPr>
          <w:rFonts w:eastAsia="Times New Roman" w:cs="Times New Roman"/>
          <w:szCs w:val="24"/>
        </w:rPr>
        <w:t xml:space="preserve">1 </w:t>
      </w:r>
      <w:r>
        <w:rPr>
          <w:rFonts w:eastAsia="Times New Roman" w:cs="Times New Roman"/>
          <w:szCs w:val="24"/>
        </w:rPr>
        <w:t xml:space="preserve">– </w:t>
      </w:r>
      <w:r w:rsidRPr="00D21F3B">
        <w:rPr>
          <w:rFonts w:eastAsia="Times New Roman" w:cs="Times New Roman"/>
          <w:szCs w:val="24"/>
        </w:rPr>
        <w:t>Housing Supplies</w:t>
      </w:r>
      <w:bookmarkEnd w:id="4"/>
    </w:p>
    <w:p w14:paraId="5A0D8F5A"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554156B9"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While it is reasonable to assume that some </w:t>
      </w:r>
      <w:r>
        <w:rPr>
          <w:rFonts w:ascii="Times New Roman" w:eastAsia="Times New Roman" w:hAnsi="Times New Roman" w:cs="Times New Roman"/>
          <w:sz w:val="24"/>
          <w:szCs w:val="24"/>
        </w:rPr>
        <w:t>of the Project’s</w:t>
      </w:r>
      <w:r w:rsidRPr="00D21F3B">
        <w:rPr>
          <w:rFonts w:ascii="Times New Roman" w:eastAsia="Times New Roman" w:hAnsi="Times New Roman" w:cs="Times New Roman"/>
          <w:sz w:val="24"/>
          <w:szCs w:val="24"/>
        </w:rPr>
        <w:t xml:space="preserve"> employees and construction workers will seek housing within the six-mile study area, it is highly unlikely that all of the estimated</w:t>
      </w:r>
      <w:r>
        <w:rPr>
          <w:rFonts w:ascii="Times New Roman" w:eastAsia="Times New Roman" w:hAnsi="Times New Roman" w:cs="Times New Roman"/>
          <w:sz w:val="24"/>
          <w:szCs w:val="24"/>
        </w:rPr>
        <w:t xml:space="preserve"> 4-6</w:t>
      </w:r>
      <w:r w:rsidRPr="00D21F3B">
        <w:rPr>
          <w:rFonts w:ascii="Times New Roman" w:eastAsia="Times New Roman" w:hAnsi="Times New Roman" w:cs="Times New Roman"/>
          <w:sz w:val="24"/>
          <w:szCs w:val="24"/>
        </w:rPr>
        <w:t xml:space="preserve"> operational employees and </w:t>
      </w:r>
      <w:r w:rsidRPr="00482DB5">
        <w:rPr>
          <w:rFonts w:ascii="Times New Roman" w:eastAsia="Times New Roman" w:hAnsi="Times New Roman" w:cs="Times New Roman"/>
          <w:sz w:val="24"/>
          <w:szCs w:val="24"/>
        </w:rPr>
        <w:t>200</w:t>
      </w:r>
      <w:r w:rsidRPr="00D21F3B">
        <w:rPr>
          <w:rFonts w:ascii="Times New Roman" w:eastAsia="Times New Roman" w:hAnsi="Times New Roman" w:cs="Times New Roman"/>
          <w:sz w:val="24"/>
          <w:szCs w:val="24"/>
        </w:rPr>
        <w:t xml:space="preserve"> construction workers needed during peak construction will seek housing only within the six-mile study area.  Therefore, a larger commuting area will be used to determine the impact on housing supplies for operational and construction workers.  This analysis is based on</w:t>
      </w:r>
      <w:r>
        <w:rPr>
          <w:rFonts w:ascii="Times New Roman" w:eastAsia="Times New Roman" w:hAnsi="Times New Roman" w:cs="Times New Roman"/>
          <w:sz w:val="24"/>
          <w:szCs w:val="24"/>
        </w:rPr>
        <w:t xml:space="preserve"> 2021</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U.S. </w:t>
      </w:r>
      <w:r w:rsidRPr="00D21F3B">
        <w:rPr>
          <w:rFonts w:ascii="Times New Roman" w:eastAsia="Times New Roman" w:hAnsi="Times New Roman" w:cs="Times New Roman"/>
          <w:sz w:val="24"/>
          <w:szCs w:val="24"/>
        </w:rPr>
        <w:t>Census data for Brookings County and Deuel County.</w:t>
      </w:r>
    </w:p>
    <w:p w14:paraId="46A8C7AE"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54013B32"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r w:rsidRPr="00EA4677">
        <w:rPr>
          <w:rFonts w:ascii="Times New Roman" w:eastAsia="Times New Roman" w:hAnsi="Times New Roman" w:cs="Times New Roman"/>
          <w:sz w:val="24"/>
          <w:szCs w:val="24"/>
        </w:rPr>
        <w:t>According to 2021 U</w:t>
      </w:r>
      <w:r>
        <w:rPr>
          <w:rFonts w:ascii="Times New Roman" w:eastAsia="Times New Roman" w:hAnsi="Times New Roman" w:cs="Times New Roman"/>
          <w:sz w:val="24"/>
          <w:szCs w:val="24"/>
        </w:rPr>
        <w:t>.</w:t>
      </w:r>
      <w:r w:rsidRPr="00EA4677">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sidRPr="00EA4677">
        <w:rPr>
          <w:rFonts w:ascii="Times New Roman" w:eastAsia="Times New Roman" w:hAnsi="Times New Roman" w:cs="Times New Roman"/>
          <w:sz w:val="24"/>
          <w:szCs w:val="24"/>
        </w:rPr>
        <w:t xml:space="preserve"> Census data, 7,544 of the 18,064 employees working in Brookings County commute to work from another county and 4,815 employees experience a commuting distance greater than 50 miles. In Deuel County 743 of the 1,459 employees working in Deuel County commute to work from another county and 287 employees experience a commuting distance greater than 50 miles.  Based upon this information Brookings (22,056 population – 20</w:t>
      </w:r>
      <w:r>
        <w:rPr>
          <w:rFonts w:ascii="Times New Roman" w:eastAsia="Times New Roman" w:hAnsi="Times New Roman" w:cs="Times New Roman"/>
          <w:sz w:val="24"/>
          <w:szCs w:val="24"/>
        </w:rPr>
        <w:t>2</w:t>
      </w:r>
      <w:r w:rsidRPr="00EA4677">
        <w:rPr>
          <w:rFonts w:ascii="Times New Roman" w:eastAsia="Times New Roman" w:hAnsi="Times New Roman" w:cs="Times New Roman"/>
          <w:sz w:val="24"/>
          <w:szCs w:val="24"/>
        </w:rPr>
        <w:t>0 Census) and Watertown (21,482 population – 20</w:t>
      </w:r>
      <w:r>
        <w:rPr>
          <w:rFonts w:ascii="Times New Roman" w:eastAsia="Times New Roman" w:hAnsi="Times New Roman" w:cs="Times New Roman"/>
          <w:sz w:val="24"/>
          <w:szCs w:val="24"/>
        </w:rPr>
        <w:t>2</w:t>
      </w:r>
      <w:r w:rsidRPr="00EA4677">
        <w:rPr>
          <w:rFonts w:ascii="Times New Roman" w:eastAsia="Times New Roman" w:hAnsi="Times New Roman" w:cs="Times New Roman"/>
          <w:sz w:val="24"/>
          <w:szCs w:val="24"/>
        </w:rPr>
        <w:t>0 Census) are within commuting distance of the project site.</w:t>
      </w:r>
    </w:p>
    <w:p w14:paraId="4E48D6F6"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5B6B877D"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following data analysis will identify where the </w:t>
      </w:r>
      <w:r>
        <w:rPr>
          <w:rFonts w:ascii="Times New Roman" w:eastAsia="Times New Roman" w:hAnsi="Times New Roman" w:cs="Times New Roman"/>
          <w:sz w:val="24"/>
          <w:szCs w:val="24"/>
        </w:rPr>
        <w:t>Project’s</w:t>
      </w:r>
      <w:r w:rsidRPr="00D21F3B">
        <w:rPr>
          <w:rFonts w:ascii="Times New Roman" w:eastAsia="Times New Roman" w:hAnsi="Times New Roman" w:cs="Times New Roman"/>
          <w:sz w:val="24"/>
          <w:szCs w:val="24"/>
        </w:rPr>
        <w:t xml:space="preserve"> workers are likely to seek housing, how many homes and rental units are available within the </w:t>
      </w:r>
      <w:r>
        <w:rPr>
          <w:rFonts w:ascii="Times New Roman" w:eastAsia="Times New Roman" w:hAnsi="Times New Roman" w:cs="Times New Roman"/>
          <w:sz w:val="24"/>
          <w:szCs w:val="24"/>
        </w:rPr>
        <w:t>Project’s</w:t>
      </w:r>
      <w:r w:rsidRPr="00D21F3B">
        <w:rPr>
          <w:rFonts w:ascii="Times New Roman" w:eastAsia="Times New Roman" w:hAnsi="Times New Roman" w:cs="Times New Roman"/>
          <w:sz w:val="24"/>
          <w:szCs w:val="24"/>
        </w:rPr>
        <w:t xml:space="preserve"> commuting area</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and if the existing </w:t>
      </w:r>
      <w:r>
        <w:rPr>
          <w:rFonts w:ascii="Times New Roman" w:eastAsia="Times New Roman" w:hAnsi="Times New Roman" w:cs="Times New Roman"/>
          <w:sz w:val="24"/>
          <w:szCs w:val="24"/>
        </w:rPr>
        <w:t>inventory</w:t>
      </w:r>
      <w:r w:rsidRPr="00D21F3B">
        <w:rPr>
          <w:rFonts w:ascii="Times New Roman" w:eastAsia="Times New Roman" w:hAnsi="Times New Roman" w:cs="Times New Roman"/>
          <w:sz w:val="24"/>
          <w:szCs w:val="24"/>
        </w:rPr>
        <w:t xml:space="preserve"> of available homes and rental units can absorb the increased demand created by </w:t>
      </w:r>
      <w:r>
        <w:rPr>
          <w:rFonts w:ascii="Times New Roman" w:eastAsia="Times New Roman" w:hAnsi="Times New Roman" w:cs="Times New Roman"/>
          <w:sz w:val="24"/>
          <w:szCs w:val="24"/>
        </w:rPr>
        <w:t xml:space="preserve">approximately </w:t>
      </w:r>
      <w:r w:rsidRPr="00482DB5">
        <w:rPr>
          <w:rFonts w:ascii="Times New Roman" w:eastAsia="Times New Roman" w:hAnsi="Times New Roman" w:cs="Times New Roman"/>
          <w:sz w:val="24"/>
          <w:szCs w:val="24"/>
        </w:rPr>
        <w:t>200</w:t>
      </w:r>
      <w:r w:rsidRPr="00D21F3B">
        <w:rPr>
          <w:rFonts w:ascii="Times New Roman" w:eastAsia="Times New Roman" w:hAnsi="Times New Roman" w:cs="Times New Roman"/>
          <w:sz w:val="24"/>
          <w:szCs w:val="24"/>
        </w:rPr>
        <w:t xml:space="preserve"> workers required during peak construction and</w:t>
      </w:r>
      <w:r>
        <w:rPr>
          <w:rFonts w:ascii="Times New Roman" w:eastAsia="Times New Roman" w:hAnsi="Times New Roman" w:cs="Times New Roman"/>
          <w:sz w:val="24"/>
          <w:szCs w:val="24"/>
        </w:rPr>
        <w:t xml:space="preserve"> 4-6</w:t>
      </w:r>
      <w:r w:rsidRPr="00D21F3B">
        <w:rPr>
          <w:rFonts w:ascii="Times New Roman" w:eastAsia="Times New Roman" w:hAnsi="Times New Roman" w:cs="Times New Roman"/>
          <w:sz w:val="24"/>
          <w:szCs w:val="24"/>
        </w:rPr>
        <w:t xml:space="preserve"> permanent operational workers moving into the area.</w:t>
      </w:r>
    </w:p>
    <w:p w14:paraId="4739A45F"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78336D16" w14:textId="77777777" w:rsidR="004A593C" w:rsidRDefault="004A593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0963A1D0" w14:textId="2C9200BF" w:rsidR="00860E88" w:rsidRPr="00D21F3B" w:rsidRDefault="00860E88" w:rsidP="00860E88">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lastRenderedPageBreak/>
        <w:t>Chart 1 – Job Counts by Distance/Direction – Brookings County</w:t>
      </w:r>
    </w:p>
    <w:p w14:paraId="4E435F1C" w14:textId="17E9C4EE" w:rsidR="00860E88" w:rsidRDefault="00860E88" w:rsidP="00860E88">
      <w:pPr>
        <w:spacing w:after="0" w:line="240" w:lineRule="auto"/>
        <w:jc w:val="center"/>
        <w:rPr>
          <w:rFonts w:ascii="Times New Roman" w:eastAsia="Times New Roman" w:hAnsi="Times New Roman" w:cs="Times New Roman"/>
          <w:sz w:val="24"/>
          <w:szCs w:val="24"/>
        </w:rPr>
      </w:pPr>
    </w:p>
    <w:p w14:paraId="09A49802" w14:textId="4D7B8D55" w:rsidR="00860E88" w:rsidRPr="00D21F3B" w:rsidRDefault="00860E88" w:rsidP="00860E88">
      <w:pPr>
        <w:spacing w:after="0" w:line="240" w:lineRule="auto"/>
        <w:jc w:val="center"/>
        <w:rPr>
          <w:rFonts w:ascii="Times New Roman" w:eastAsia="Times New Roman" w:hAnsi="Times New Roman" w:cs="Times New Roman"/>
          <w:sz w:val="24"/>
          <w:szCs w:val="24"/>
        </w:rPr>
      </w:pPr>
      <w:r w:rsidRPr="006E67B6">
        <w:rPr>
          <w:rFonts w:ascii="Times New Roman" w:eastAsia="Times New Roman" w:hAnsi="Times New Roman" w:cs="Times New Roman"/>
          <w:noProof/>
          <w:sz w:val="24"/>
          <w:szCs w:val="24"/>
        </w:rPr>
        <w:drawing>
          <wp:inline distT="0" distB="0" distL="0" distR="0" wp14:anchorId="6FCB1401" wp14:editId="456FEC16">
            <wp:extent cx="3158012" cy="3476625"/>
            <wp:effectExtent l="0" t="0" r="4445" b="0"/>
            <wp:docPr id="1562139966" name="Picture 1" descr="A green and yellow circle with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39966" name="Picture 1" descr="A green and yellow circle with white lines&#10;&#10;Description automatically generated"/>
                    <pic:cNvPicPr/>
                  </pic:nvPicPr>
                  <pic:blipFill>
                    <a:blip r:embed="rId11"/>
                    <a:stretch>
                      <a:fillRect/>
                    </a:stretch>
                  </pic:blipFill>
                  <pic:spPr>
                    <a:xfrm>
                      <a:off x="0" y="0"/>
                      <a:ext cx="3158012" cy="3476625"/>
                    </a:xfrm>
                    <a:prstGeom prst="rect">
                      <a:avLst/>
                    </a:prstGeom>
                  </pic:spPr>
                </pic:pic>
              </a:graphicData>
            </a:graphic>
          </wp:inline>
        </w:drawing>
      </w:r>
    </w:p>
    <w:p w14:paraId="0A68283F" w14:textId="014A7C62" w:rsidR="00860E88" w:rsidRPr="00860E88" w:rsidRDefault="00860E88" w:rsidP="00860E88">
      <w:pPr>
        <w:spacing w:after="0" w:line="240" w:lineRule="auto"/>
        <w:jc w:val="center"/>
        <w:rPr>
          <w:rFonts w:ascii="Times New Roman" w:eastAsia="Times New Roman" w:hAnsi="Times New Roman" w:cs="Times New Roman"/>
          <w:sz w:val="20"/>
          <w:szCs w:val="20"/>
        </w:rPr>
      </w:pPr>
      <w:bookmarkStart w:id="6" w:name="_Hlk487182029"/>
      <w:r w:rsidRPr="00860E88">
        <w:rPr>
          <w:rFonts w:ascii="Times New Roman" w:eastAsia="Times New Roman" w:hAnsi="Times New Roman" w:cs="Times New Roman"/>
          <w:sz w:val="20"/>
          <w:szCs w:val="20"/>
        </w:rPr>
        <w:t xml:space="preserve">Source:  </w:t>
      </w:r>
      <w:hyperlink r:id="rId12" w:history="1">
        <w:r w:rsidRPr="00860E88">
          <w:rPr>
            <w:rFonts w:ascii="Times New Roman" w:eastAsia="Times New Roman" w:hAnsi="Times New Roman" w:cs="Times New Roman"/>
            <w:color w:val="0563C1"/>
            <w:sz w:val="20"/>
            <w:szCs w:val="20"/>
            <w:u w:val="single"/>
          </w:rPr>
          <w:t>https://onthemap.ces.census.gov/</w:t>
        </w:r>
      </w:hyperlink>
      <w:bookmarkEnd w:id="6"/>
      <w:r w:rsidRPr="00860E88">
        <w:rPr>
          <w:rFonts w:ascii="Times New Roman" w:eastAsia="Times New Roman" w:hAnsi="Times New Roman" w:cs="Times New Roman"/>
          <w:sz w:val="20"/>
          <w:szCs w:val="20"/>
        </w:rPr>
        <w:t xml:space="preserve"> </w:t>
      </w:r>
    </w:p>
    <w:p w14:paraId="58DCB01C"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255CF6FE" w14:textId="77777777" w:rsidR="00860E88" w:rsidRDefault="00860E88" w:rsidP="00860E88">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Map 2 – Brookings County Employee Inflow/Outflow Map</w:t>
      </w:r>
    </w:p>
    <w:p w14:paraId="33F9B721" w14:textId="77777777" w:rsidR="00860E88" w:rsidRPr="00D21F3B" w:rsidRDefault="00860E88" w:rsidP="00860E88">
      <w:pPr>
        <w:spacing w:after="0" w:line="240" w:lineRule="auto"/>
        <w:jc w:val="center"/>
        <w:rPr>
          <w:rFonts w:ascii="Times New Roman" w:eastAsia="Times New Roman" w:hAnsi="Times New Roman" w:cs="Times New Roman"/>
          <w:sz w:val="24"/>
          <w:szCs w:val="24"/>
        </w:rPr>
      </w:pPr>
    </w:p>
    <w:p w14:paraId="7A7C396C" w14:textId="77777777" w:rsidR="00860E88" w:rsidRPr="00D21F3B" w:rsidRDefault="00860E88" w:rsidP="00860E88">
      <w:pPr>
        <w:spacing w:after="0" w:line="240" w:lineRule="auto"/>
        <w:jc w:val="center"/>
        <w:rPr>
          <w:rFonts w:ascii="Times New Roman" w:eastAsia="Times New Roman" w:hAnsi="Times New Roman" w:cs="Times New Roman"/>
          <w:sz w:val="24"/>
          <w:szCs w:val="24"/>
        </w:rPr>
      </w:pPr>
      <w:r w:rsidRPr="006E67B6">
        <w:rPr>
          <w:rFonts w:ascii="Times New Roman" w:eastAsia="Times New Roman" w:hAnsi="Times New Roman" w:cs="Times New Roman"/>
          <w:noProof/>
          <w:sz w:val="24"/>
          <w:szCs w:val="24"/>
        </w:rPr>
        <w:drawing>
          <wp:inline distT="0" distB="0" distL="0" distR="0" wp14:anchorId="002EEC2C" wp14:editId="22A70231">
            <wp:extent cx="4095750" cy="2969418"/>
            <wp:effectExtent l="0" t="0" r="0" b="2540"/>
            <wp:docPr id="1884772109" name="Picture 1" descr="A map with arrows pointing to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72109" name="Picture 1" descr="A map with arrows pointing to a city&#10;&#10;Description automatically generated"/>
                    <pic:cNvPicPr/>
                  </pic:nvPicPr>
                  <pic:blipFill>
                    <a:blip r:embed="rId13"/>
                    <a:stretch>
                      <a:fillRect/>
                    </a:stretch>
                  </pic:blipFill>
                  <pic:spPr>
                    <a:xfrm>
                      <a:off x="0" y="0"/>
                      <a:ext cx="4130979" cy="2994959"/>
                    </a:xfrm>
                    <a:prstGeom prst="rect">
                      <a:avLst/>
                    </a:prstGeom>
                  </pic:spPr>
                </pic:pic>
              </a:graphicData>
            </a:graphic>
          </wp:inline>
        </w:drawing>
      </w:r>
    </w:p>
    <w:p w14:paraId="0AB3EB8F" w14:textId="77777777" w:rsidR="00860E88" w:rsidRPr="00860E88" w:rsidRDefault="00860E88" w:rsidP="00860E88">
      <w:pPr>
        <w:spacing w:after="0" w:line="240" w:lineRule="auto"/>
        <w:jc w:val="center"/>
        <w:rPr>
          <w:rFonts w:ascii="Times New Roman" w:eastAsia="Times New Roman" w:hAnsi="Times New Roman" w:cs="Times New Roman"/>
          <w:sz w:val="20"/>
          <w:szCs w:val="20"/>
        </w:rPr>
      </w:pPr>
      <w:r w:rsidRPr="00860E88">
        <w:rPr>
          <w:rFonts w:ascii="Times New Roman" w:eastAsia="Times New Roman" w:hAnsi="Times New Roman" w:cs="Times New Roman"/>
          <w:sz w:val="20"/>
          <w:szCs w:val="20"/>
        </w:rPr>
        <w:t xml:space="preserve">Source:  </w:t>
      </w:r>
      <w:hyperlink r:id="rId14" w:history="1">
        <w:r w:rsidRPr="00860E88">
          <w:rPr>
            <w:rFonts w:ascii="Times New Roman" w:eastAsia="Times New Roman" w:hAnsi="Times New Roman" w:cs="Times New Roman"/>
            <w:color w:val="0563C1"/>
            <w:sz w:val="20"/>
            <w:szCs w:val="20"/>
            <w:u w:val="single"/>
          </w:rPr>
          <w:t>https://onthemap.ces.census.gov/</w:t>
        </w:r>
      </w:hyperlink>
    </w:p>
    <w:p w14:paraId="33608239"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1870A42B" w14:textId="77777777" w:rsidR="00860E88" w:rsidRDefault="00860E88" w:rsidP="00860E88">
      <w:pPr>
        <w:spacing w:after="0" w:line="240" w:lineRule="auto"/>
        <w:jc w:val="center"/>
        <w:rPr>
          <w:rFonts w:ascii="Times New Roman" w:eastAsia="Times New Roman" w:hAnsi="Times New Roman" w:cs="Times New Roman"/>
          <w:sz w:val="24"/>
          <w:szCs w:val="24"/>
        </w:rPr>
      </w:pPr>
    </w:p>
    <w:p w14:paraId="3456C8D5" w14:textId="77777777" w:rsidR="00860E88" w:rsidRDefault="00860E88" w:rsidP="00860E88">
      <w:pPr>
        <w:spacing w:after="0" w:line="240" w:lineRule="auto"/>
        <w:jc w:val="center"/>
        <w:rPr>
          <w:rFonts w:ascii="Times New Roman" w:eastAsia="Times New Roman" w:hAnsi="Times New Roman" w:cs="Times New Roman"/>
          <w:sz w:val="24"/>
          <w:szCs w:val="24"/>
        </w:rPr>
      </w:pPr>
    </w:p>
    <w:p w14:paraId="00FD338C" w14:textId="77777777" w:rsidR="00860E88" w:rsidRDefault="00860E88" w:rsidP="00860E88">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lastRenderedPageBreak/>
        <w:t>Chart 2 – Job Counts by Distance/Direction – Deuel County</w:t>
      </w:r>
    </w:p>
    <w:p w14:paraId="2C11329B" w14:textId="77777777" w:rsidR="00860E88" w:rsidRPr="00D21F3B" w:rsidRDefault="00860E88" w:rsidP="00860E88">
      <w:pPr>
        <w:spacing w:after="0" w:line="240" w:lineRule="auto"/>
        <w:jc w:val="center"/>
        <w:rPr>
          <w:rFonts w:ascii="Times New Roman" w:eastAsia="Times New Roman" w:hAnsi="Times New Roman" w:cs="Times New Roman"/>
          <w:sz w:val="24"/>
          <w:szCs w:val="24"/>
        </w:rPr>
      </w:pPr>
    </w:p>
    <w:p w14:paraId="0CAF2BAD" w14:textId="77777777" w:rsidR="00860E88" w:rsidRPr="00D21F3B" w:rsidRDefault="00860E88" w:rsidP="00860E88">
      <w:pPr>
        <w:spacing w:after="0" w:line="240" w:lineRule="auto"/>
        <w:jc w:val="center"/>
        <w:rPr>
          <w:rFonts w:ascii="Times New Roman" w:eastAsia="Times New Roman" w:hAnsi="Times New Roman" w:cs="Times New Roman"/>
          <w:sz w:val="24"/>
          <w:szCs w:val="24"/>
        </w:rPr>
      </w:pPr>
      <w:r w:rsidRPr="006E67B6">
        <w:rPr>
          <w:rFonts w:ascii="Times New Roman" w:eastAsia="Times New Roman" w:hAnsi="Times New Roman" w:cs="Times New Roman"/>
          <w:noProof/>
          <w:sz w:val="24"/>
          <w:szCs w:val="24"/>
        </w:rPr>
        <w:drawing>
          <wp:inline distT="0" distB="0" distL="0" distR="0" wp14:anchorId="2AA0F3B1" wp14:editId="7C0BCF2A">
            <wp:extent cx="3149564" cy="3333750"/>
            <wp:effectExtent l="0" t="0" r="0" b="0"/>
            <wp:docPr id="1816034123" name="Picture 1" descr="A chart with a circular patter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34123" name="Picture 1" descr="A chart with a circular pattern&#10;&#10;Description automatically generated with medium confidence"/>
                    <pic:cNvPicPr/>
                  </pic:nvPicPr>
                  <pic:blipFill>
                    <a:blip r:embed="rId15"/>
                    <a:stretch>
                      <a:fillRect/>
                    </a:stretch>
                  </pic:blipFill>
                  <pic:spPr>
                    <a:xfrm>
                      <a:off x="0" y="0"/>
                      <a:ext cx="3165025" cy="3350115"/>
                    </a:xfrm>
                    <a:prstGeom prst="rect">
                      <a:avLst/>
                    </a:prstGeom>
                  </pic:spPr>
                </pic:pic>
              </a:graphicData>
            </a:graphic>
          </wp:inline>
        </w:drawing>
      </w:r>
    </w:p>
    <w:p w14:paraId="372B34F9" w14:textId="77777777" w:rsidR="00860E88" w:rsidRPr="00860E88" w:rsidRDefault="00860E88" w:rsidP="00860E88">
      <w:pPr>
        <w:spacing w:after="0" w:line="240" w:lineRule="auto"/>
        <w:jc w:val="center"/>
        <w:rPr>
          <w:rFonts w:ascii="Times New Roman" w:eastAsia="Times New Roman" w:hAnsi="Times New Roman" w:cs="Times New Roman"/>
          <w:sz w:val="20"/>
          <w:szCs w:val="20"/>
        </w:rPr>
      </w:pPr>
      <w:r w:rsidRPr="00860E88">
        <w:rPr>
          <w:rFonts w:ascii="Times New Roman" w:eastAsia="Times New Roman" w:hAnsi="Times New Roman" w:cs="Times New Roman"/>
          <w:sz w:val="20"/>
          <w:szCs w:val="20"/>
        </w:rPr>
        <w:t xml:space="preserve">Source:  </w:t>
      </w:r>
      <w:hyperlink r:id="rId16" w:history="1">
        <w:r w:rsidRPr="00860E88">
          <w:rPr>
            <w:rFonts w:ascii="Times New Roman" w:eastAsia="Times New Roman" w:hAnsi="Times New Roman" w:cs="Times New Roman"/>
            <w:color w:val="0563C1"/>
            <w:sz w:val="20"/>
            <w:szCs w:val="20"/>
            <w:u w:val="single"/>
          </w:rPr>
          <w:t>https://onthemap.ces.census.gov/</w:t>
        </w:r>
      </w:hyperlink>
    </w:p>
    <w:p w14:paraId="0F9BF832" w14:textId="77777777" w:rsidR="00860E88" w:rsidRDefault="00860E88" w:rsidP="00860E88">
      <w:pPr>
        <w:spacing w:after="0" w:line="240" w:lineRule="auto"/>
        <w:jc w:val="center"/>
        <w:rPr>
          <w:rFonts w:ascii="Times New Roman" w:eastAsia="Times New Roman" w:hAnsi="Times New Roman" w:cs="Times New Roman"/>
          <w:sz w:val="24"/>
          <w:szCs w:val="24"/>
        </w:rPr>
      </w:pPr>
    </w:p>
    <w:p w14:paraId="6179DCCC" w14:textId="77777777" w:rsidR="00860E88" w:rsidRDefault="00860E88" w:rsidP="00860E88">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Map 3 – Deuel County Employee Inflow/Outflow Map</w:t>
      </w:r>
    </w:p>
    <w:p w14:paraId="4DB06042" w14:textId="77777777" w:rsidR="00860E88" w:rsidRPr="00D21F3B" w:rsidRDefault="00860E88" w:rsidP="00860E88">
      <w:pPr>
        <w:spacing w:after="0" w:line="240" w:lineRule="auto"/>
        <w:jc w:val="center"/>
        <w:rPr>
          <w:rFonts w:ascii="Times New Roman" w:eastAsia="Times New Roman" w:hAnsi="Times New Roman" w:cs="Times New Roman"/>
          <w:sz w:val="24"/>
          <w:szCs w:val="24"/>
        </w:rPr>
      </w:pPr>
    </w:p>
    <w:p w14:paraId="1B18776C" w14:textId="77777777" w:rsidR="00860E88" w:rsidRPr="00D21F3B" w:rsidRDefault="00860E88" w:rsidP="00860E88">
      <w:pPr>
        <w:spacing w:after="0" w:line="240" w:lineRule="auto"/>
        <w:jc w:val="center"/>
        <w:rPr>
          <w:rFonts w:ascii="Times New Roman" w:eastAsia="Times New Roman" w:hAnsi="Times New Roman" w:cs="Times New Roman"/>
          <w:sz w:val="24"/>
          <w:szCs w:val="24"/>
        </w:rPr>
      </w:pPr>
      <w:r w:rsidRPr="006E67B6">
        <w:rPr>
          <w:rFonts w:ascii="Times New Roman" w:eastAsia="Times New Roman" w:hAnsi="Times New Roman" w:cs="Times New Roman"/>
          <w:noProof/>
          <w:sz w:val="24"/>
          <w:szCs w:val="24"/>
        </w:rPr>
        <w:drawing>
          <wp:inline distT="0" distB="0" distL="0" distR="0" wp14:anchorId="6466BB4C" wp14:editId="542C4ADE">
            <wp:extent cx="3829050" cy="3227692"/>
            <wp:effectExtent l="0" t="0" r="0" b="0"/>
            <wp:docPr id="2025334508" name="Picture 1" descr="A map with arrows pointing to a lo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334508" name="Picture 1" descr="A map with arrows pointing to a location&#10;&#10;Description automatically generated"/>
                    <pic:cNvPicPr/>
                  </pic:nvPicPr>
                  <pic:blipFill>
                    <a:blip r:embed="rId17"/>
                    <a:stretch>
                      <a:fillRect/>
                    </a:stretch>
                  </pic:blipFill>
                  <pic:spPr>
                    <a:xfrm>
                      <a:off x="0" y="0"/>
                      <a:ext cx="3856158" cy="3250542"/>
                    </a:xfrm>
                    <a:prstGeom prst="rect">
                      <a:avLst/>
                    </a:prstGeom>
                  </pic:spPr>
                </pic:pic>
              </a:graphicData>
            </a:graphic>
          </wp:inline>
        </w:drawing>
      </w:r>
    </w:p>
    <w:p w14:paraId="14AA20A3" w14:textId="77777777" w:rsidR="00860E88" w:rsidRPr="00860E88" w:rsidRDefault="00860E88" w:rsidP="00860E88">
      <w:pPr>
        <w:spacing w:after="0" w:line="240" w:lineRule="auto"/>
        <w:jc w:val="center"/>
        <w:rPr>
          <w:rFonts w:ascii="Times New Roman" w:eastAsia="Times New Roman" w:hAnsi="Times New Roman" w:cs="Times New Roman"/>
          <w:sz w:val="20"/>
          <w:szCs w:val="20"/>
        </w:rPr>
      </w:pPr>
      <w:r w:rsidRPr="00860E88">
        <w:rPr>
          <w:rFonts w:ascii="Times New Roman" w:eastAsia="Times New Roman" w:hAnsi="Times New Roman" w:cs="Times New Roman"/>
          <w:sz w:val="20"/>
          <w:szCs w:val="20"/>
        </w:rPr>
        <w:t xml:space="preserve">Source:  </w:t>
      </w:r>
      <w:hyperlink r:id="rId18" w:history="1">
        <w:r w:rsidRPr="00860E88">
          <w:rPr>
            <w:rFonts w:ascii="Times New Roman" w:eastAsia="Times New Roman" w:hAnsi="Times New Roman" w:cs="Times New Roman"/>
            <w:color w:val="0563C1"/>
            <w:sz w:val="20"/>
            <w:szCs w:val="20"/>
            <w:u w:val="single"/>
          </w:rPr>
          <w:t>https://onthemap.ces.census.gov/</w:t>
        </w:r>
      </w:hyperlink>
    </w:p>
    <w:p w14:paraId="5DB2BBBE" w14:textId="77777777" w:rsidR="00860E88" w:rsidRPr="00D21F3B" w:rsidRDefault="00860E88" w:rsidP="00860E88">
      <w:pPr>
        <w:spacing w:after="0" w:line="240" w:lineRule="auto"/>
        <w:rPr>
          <w:rFonts w:ascii="Times New Roman" w:eastAsia="Times New Roman" w:hAnsi="Times New Roman" w:cs="Times New Roman"/>
          <w:sz w:val="24"/>
          <w:szCs w:val="24"/>
        </w:rPr>
      </w:pPr>
    </w:p>
    <w:p w14:paraId="64970381" w14:textId="77777777" w:rsidR="00FC035C" w:rsidRDefault="00FC035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CD96082" w14:textId="32403752" w:rsidR="00860E88" w:rsidRPr="00D21F3B" w:rsidRDefault="00860E88" w:rsidP="00860E88">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lastRenderedPageBreak/>
        <w:t xml:space="preserve">To address the housing </w:t>
      </w:r>
      <w:r>
        <w:rPr>
          <w:rFonts w:ascii="Times New Roman" w:eastAsia="Times New Roman" w:hAnsi="Times New Roman" w:cs="Times New Roman"/>
          <w:sz w:val="24"/>
          <w:szCs w:val="24"/>
        </w:rPr>
        <w:t>inventory</w:t>
      </w:r>
      <w:r w:rsidRPr="00D21F3B">
        <w:rPr>
          <w:rFonts w:ascii="Times New Roman" w:eastAsia="Times New Roman" w:hAnsi="Times New Roman" w:cs="Times New Roman"/>
          <w:sz w:val="24"/>
          <w:szCs w:val="24"/>
        </w:rPr>
        <w:t xml:space="preserve"> issue for construction and operational workers, housing supplies with</w:t>
      </w:r>
      <w:r>
        <w:rPr>
          <w:rFonts w:ascii="Times New Roman" w:eastAsia="Times New Roman" w:hAnsi="Times New Roman" w:cs="Times New Roman"/>
          <w:sz w:val="24"/>
          <w:szCs w:val="24"/>
        </w:rPr>
        <w:t>in the following geographies have</w:t>
      </w:r>
      <w:r w:rsidRPr="00D21F3B">
        <w:rPr>
          <w:rFonts w:ascii="Times New Roman" w:eastAsia="Times New Roman" w:hAnsi="Times New Roman" w:cs="Times New Roman"/>
          <w:sz w:val="24"/>
          <w:szCs w:val="24"/>
        </w:rPr>
        <w:t xml:space="preserve"> been examined:  Brookings </w:t>
      </w:r>
      <w:r>
        <w:rPr>
          <w:rFonts w:ascii="Times New Roman" w:eastAsia="Times New Roman" w:hAnsi="Times New Roman" w:cs="Times New Roman"/>
          <w:sz w:val="24"/>
          <w:szCs w:val="24"/>
        </w:rPr>
        <w:t xml:space="preserve">and </w:t>
      </w:r>
      <w:r w:rsidRPr="00D21F3B">
        <w:rPr>
          <w:rFonts w:ascii="Times New Roman" w:eastAsia="Times New Roman" w:hAnsi="Times New Roman" w:cs="Times New Roman"/>
          <w:sz w:val="24"/>
          <w:szCs w:val="24"/>
        </w:rPr>
        <w:t xml:space="preserve">Deuel </w:t>
      </w:r>
      <w:r>
        <w:rPr>
          <w:rFonts w:ascii="Times New Roman" w:eastAsia="Times New Roman" w:hAnsi="Times New Roman" w:cs="Times New Roman"/>
          <w:sz w:val="24"/>
          <w:szCs w:val="24"/>
        </w:rPr>
        <w:t xml:space="preserve">counties, and </w:t>
      </w:r>
      <w:r w:rsidRPr="00D21F3B">
        <w:rPr>
          <w:rFonts w:ascii="Times New Roman" w:eastAsia="Times New Roman" w:hAnsi="Times New Roman" w:cs="Times New Roman"/>
          <w:sz w:val="24"/>
          <w:szCs w:val="24"/>
        </w:rPr>
        <w:t xml:space="preserve">Astoria, Brandt, Toronto, Brookings and Watertown.  The following charts track owner-occupied and renter-occupied information within a 50-mile commuting area of the </w:t>
      </w:r>
      <w:r>
        <w:rPr>
          <w:rFonts w:ascii="Times New Roman" w:eastAsia="Times New Roman" w:hAnsi="Times New Roman" w:cs="Times New Roman"/>
          <w:sz w:val="24"/>
          <w:szCs w:val="24"/>
        </w:rPr>
        <w:t>Project’s</w:t>
      </w:r>
      <w:r w:rsidRPr="00D21F3B">
        <w:rPr>
          <w:rFonts w:ascii="Times New Roman" w:eastAsia="Times New Roman" w:hAnsi="Times New Roman" w:cs="Times New Roman"/>
          <w:sz w:val="24"/>
          <w:szCs w:val="24"/>
        </w:rPr>
        <w:t xml:space="preserve"> site.</w:t>
      </w:r>
    </w:p>
    <w:p w14:paraId="2A583810"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156B99AD" w14:textId="77777777" w:rsidR="00860E88" w:rsidRDefault="00860E88" w:rsidP="00860E88">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Table 2 – Available Vacant </w:t>
      </w:r>
      <w:r>
        <w:rPr>
          <w:rFonts w:ascii="Times New Roman" w:eastAsia="Times New Roman" w:hAnsi="Times New Roman" w:cs="Times New Roman"/>
          <w:sz w:val="24"/>
          <w:szCs w:val="24"/>
        </w:rPr>
        <w:t>Housing</w:t>
      </w:r>
      <w:r w:rsidRPr="00D21F3B">
        <w:rPr>
          <w:rFonts w:ascii="Times New Roman" w:eastAsia="Times New Roman" w:hAnsi="Times New Roman" w:cs="Times New Roman"/>
          <w:sz w:val="24"/>
          <w:szCs w:val="24"/>
        </w:rPr>
        <w:t xml:space="preserve"> Units</w:t>
      </w:r>
    </w:p>
    <w:p w14:paraId="3CDB8B4F" w14:textId="77777777" w:rsidR="00860E88" w:rsidRPr="00D21F3B" w:rsidRDefault="00860E88" w:rsidP="00860E88">
      <w:pPr>
        <w:spacing w:after="0" w:line="240" w:lineRule="auto"/>
        <w:jc w:val="center"/>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2030"/>
        <w:gridCol w:w="2604"/>
        <w:gridCol w:w="2364"/>
      </w:tblGrid>
      <w:tr w:rsidR="00860E88" w:rsidRPr="00D21F3B" w14:paraId="0A860601" w14:textId="77777777" w:rsidTr="009708D2">
        <w:trPr>
          <w:jc w:val="center"/>
        </w:trPr>
        <w:tc>
          <w:tcPr>
            <w:tcW w:w="0" w:type="auto"/>
            <w:shd w:val="clear" w:color="auto" w:fill="auto"/>
          </w:tcPr>
          <w:p w14:paraId="5BF34FD9"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Location</w:t>
            </w:r>
          </w:p>
        </w:tc>
        <w:tc>
          <w:tcPr>
            <w:tcW w:w="0" w:type="auto"/>
            <w:shd w:val="clear" w:color="auto" w:fill="auto"/>
          </w:tcPr>
          <w:p w14:paraId="204B150C"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Occupied Housing Units</w:t>
            </w:r>
          </w:p>
        </w:tc>
        <w:tc>
          <w:tcPr>
            <w:tcW w:w="0" w:type="auto"/>
            <w:shd w:val="clear" w:color="auto" w:fill="auto"/>
          </w:tcPr>
          <w:p w14:paraId="7B731F55"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Vacant Housing Units</w:t>
            </w:r>
          </w:p>
        </w:tc>
      </w:tr>
      <w:tr w:rsidR="00860E88" w:rsidRPr="00D21F3B" w14:paraId="391DE966" w14:textId="77777777" w:rsidTr="009708D2">
        <w:trPr>
          <w:jc w:val="center"/>
        </w:trPr>
        <w:tc>
          <w:tcPr>
            <w:tcW w:w="0" w:type="auto"/>
            <w:shd w:val="clear" w:color="auto" w:fill="auto"/>
          </w:tcPr>
          <w:p w14:paraId="52A10D3C"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Town of Astoria</w:t>
            </w:r>
          </w:p>
        </w:tc>
        <w:tc>
          <w:tcPr>
            <w:tcW w:w="0" w:type="auto"/>
            <w:shd w:val="clear" w:color="auto" w:fill="auto"/>
          </w:tcPr>
          <w:p w14:paraId="07858B78"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63</w:t>
            </w:r>
          </w:p>
        </w:tc>
        <w:tc>
          <w:tcPr>
            <w:tcW w:w="0" w:type="auto"/>
            <w:shd w:val="clear" w:color="auto" w:fill="auto"/>
          </w:tcPr>
          <w:p w14:paraId="294437D0"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5</w:t>
            </w:r>
          </w:p>
        </w:tc>
      </w:tr>
      <w:tr w:rsidR="00860E88" w:rsidRPr="00D21F3B" w14:paraId="4979CD81" w14:textId="77777777" w:rsidTr="009708D2">
        <w:trPr>
          <w:jc w:val="center"/>
        </w:trPr>
        <w:tc>
          <w:tcPr>
            <w:tcW w:w="0" w:type="auto"/>
            <w:shd w:val="clear" w:color="auto" w:fill="auto"/>
          </w:tcPr>
          <w:p w14:paraId="4B8FC8CB"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Town of Brandt</w:t>
            </w:r>
          </w:p>
        </w:tc>
        <w:tc>
          <w:tcPr>
            <w:tcW w:w="0" w:type="auto"/>
            <w:shd w:val="clear" w:color="auto" w:fill="auto"/>
          </w:tcPr>
          <w:p w14:paraId="6616EC4F"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4</w:t>
            </w:r>
            <w:r>
              <w:rPr>
                <w:rFonts w:ascii="Times New Roman" w:eastAsia="Times New Roman" w:hAnsi="Times New Roman" w:cs="Times New Roman"/>
                <w:sz w:val="24"/>
                <w:szCs w:val="24"/>
              </w:rPr>
              <w:t>4</w:t>
            </w:r>
          </w:p>
        </w:tc>
        <w:tc>
          <w:tcPr>
            <w:tcW w:w="0" w:type="auto"/>
            <w:shd w:val="clear" w:color="auto" w:fill="auto"/>
          </w:tcPr>
          <w:p w14:paraId="1874875E"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r>
      <w:tr w:rsidR="00860E88" w:rsidRPr="00D21F3B" w14:paraId="0FA75946" w14:textId="77777777" w:rsidTr="009708D2">
        <w:trPr>
          <w:jc w:val="center"/>
        </w:trPr>
        <w:tc>
          <w:tcPr>
            <w:tcW w:w="0" w:type="auto"/>
            <w:shd w:val="clear" w:color="auto" w:fill="auto"/>
          </w:tcPr>
          <w:p w14:paraId="60CDBC15"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Town of Toronto</w:t>
            </w:r>
          </w:p>
        </w:tc>
        <w:tc>
          <w:tcPr>
            <w:tcW w:w="0" w:type="auto"/>
            <w:shd w:val="clear" w:color="auto" w:fill="auto"/>
          </w:tcPr>
          <w:p w14:paraId="4FB552E3"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93</w:t>
            </w:r>
          </w:p>
        </w:tc>
        <w:tc>
          <w:tcPr>
            <w:tcW w:w="0" w:type="auto"/>
            <w:shd w:val="clear" w:color="auto" w:fill="auto"/>
          </w:tcPr>
          <w:p w14:paraId="7A399F76"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r>
      <w:tr w:rsidR="00860E88" w:rsidRPr="00D21F3B" w14:paraId="30373642" w14:textId="77777777" w:rsidTr="009708D2">
        <w:trPr>
          <w:jc w:val="center"/>
        </w:trPr>
        <w:tc>
          <w:tcPr>
            <w:tcW w:w="0" w:type="auto"/>
            <w:shd w:val="clear" w:color="auto" w:fill="auto"/>
          </w:tcPr>
          <w:p w14:paraId="22187905"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Brookings County</w:t>
            </w:r>
          </w:p>
        </w:tc>
        <w:tc>
          <w:tcPr>
            <w:tcW w:w="0" w:type="auto"/>
            <w:shd w:val="clear" w:color="auto" w:fill="auto"/>
          </w:tcPr>
          <w:p w14:paraId="1FE77D33"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13,120</w:t>
            </w:r>
          </w:p>
        </w:tc>
        <w:tc>
          <w:tcPr>
            <w:tcW w:w="0" w:type="auto"/>
            <w:shd w:val="clear" w:color="auto" w:fill="auto"/>
          </w:tcPr>
          <w:p w14:paraId="0EBAD2D7"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1,729</w:t>
            </w:r>
          </w:p>
        </w:tc>
      </w:tr>
      <w:tr w:rsidR="00860E88" w:rsidRPr="00D21F3B" w14:paraId="64BD92A9" w14:textId="77777777" w:rsidTr="009708D2">
        <w:trPr>
          <w:jc w:val="center"/>
        </w:trPr>
        <w:tc>
          <w:tcPr>
            <w:tcW w:w="0" w:type="auto"/>
            <w:shd w:val="clear" w:color="auto" w:fill="auto"/>
          </w:tcPr>
          <w:p w14:paraId="512945A3"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Deuel County</w:t>
            </w:r>
          </w:p>
        </w:tc>
        <w:tc>
          <w:tcPr>
            <w:tcW w:w="0" w:type="auto"/>
            <w:shd w:val="clear" w:color="auto" w:fill="auto"/>
          </w:tcPr>
          <w:p w14:paraId="376158E1"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1,132</w:t>
            </w:r>
          </w:p>
        </w:tc>
        <w:tc>
          <w:tcPr>
            <w:tcW w:w="0" w:type="auto"/>
            <w:shd w:val="clear" w:color="auto" w:fill="auto"/>
          </w:tcPr>
          <w:p w14:paraId="2C9B8156"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346</w:t>
            </w:r>
          </w:p>
        </w:tc>
      </w:tr>
      <w:tr w:rsidR="00860E88" w:rsidRPr="00D21F3B" w14:paraId="5D0A434F" w14:textId="77777777" w:rsidTr="009708D2">
        <w:trPr>
          <w:jc w:val="center"/>
        </w:trPr>
        <w:tc>
          <w:tcPr>
            <w:tcW w:w="0" w:type="auto"/>
            <w:shd w:val="clear" w:color="auto" w:fill="auto"/>
          </w:tcPr>
          <w:p w14:paraId="57B0561A"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City of Brookings</w:t>
            </w:r>
          </w:p>
        </w:tc>
        <w:tc>
          <w:tcPr>
            <w:tcW w:w="0" w:type="auto"/>
            <w:shd w:val="clear" w:color="auto" w:fill="auto"/>
          </w:tcPr>
          <w:p w14:paraId="22E41530"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8,861</w:t>
            </w:r>
          </w:p>
        </w:tc>
        <w:tc>
          <w:tcPr>
            <w:tcW w:w="0" w:type="auto"/>
            <w:shd w:val="clear" w:color="auto" w:fill="auto"/>
          </w:tcPr>
          <w:p w14:paraId="230DA1F0"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1,170</w:t>
            </w:r>
          </w:p>
        </w:tc>
      </w:tr>
      <w:tr w:rsidR="00860E88" w:rsidRPr="00D21F3B" w14:paraId="73B04563" w14:textId="77777777" w:rsidTr="009708D2">
        <w:trPr>
          <w:jc w:val="center"/>
        </w:trPr>
        <w:tc>
          <w:tcPr>
            <w:tcW w:w="0" w:type="auto"/>
            <w:shd w:val="clear" w:color="auto" w:fill="auto"/>
          </w:tcPr>
          <w:p w14:paraId="6DC526B5"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City of Watertown</w:t>
            </w:r>
          </w:p>
        </w:tc>
        <w:tc>
          <w:tcPr>
            <w:tcW w:w="0" w:type="auto"/>
            <w:shd w:val="clear" w:color="auto" w:fill="auto"/>
          </w:tcPr>
          <w:p w14:paraId="3F6AD501"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10,878</w:t>
            </w:r>
          </w:p>
        </w:tc>
        <w:tc>
          <w:tcPr>
            <w:tcW w:w="0" w:type="auto"/>
            <w:shd w:val="clear" w:color="auto" w:fill="auto"/>
          </w:tcPr>
          <w:p w14:paraId="007A6CE5" w14:textId="77777777" w:rsidR="00860E88" w:rsidRPr="00D21F3B" w:rsidRDefault="00860E88" w:rsidP="009708D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979</w:t>
            </w:r>
          </w:p>
        </w:tc>
      </w:tr>
      <w:tr w:rsidR="00860E88" w:rsidRPr="00D21F3B" w14:paraId="5655049A" w14:textId="77777777" w:rsidTr="009708D2">
        <w:trPr>
          <w:jc w:val="center"/>
        </w:trPr>
        <w:tc>
          <w:tcPr>
            <w:tcW w:w="0" w:type="auto"/>
            <w:shd w:val="clear" w:color="auto" w:fill="auto"/>
          </w:tcPr>
          <w:p w14:paraId="4C62C9A5" w14:textId="77777777" w:rsidR="00860E88" w:rsidRPr="00753C7D" w:rsidRDefault="00860E88" w:rsidP="009708D2">
            <w:pPr>
              <w:spacing w:after="0" w:line="240" w:lineRule="auto"/>
              <w:jc w:val="center"/>
              <w:rPr>
                <w:rFonts w:ascii="Times New Roman" w:eastAsia="Times New Roman" w:hAnsi="Times New Roman" w:cs="Times New Roman"/>
                <w:b/>
                <w:bCs/>
                <w:sz w:val="24"/>
                <w:szCs w:val="24"/>
              </w:rPr>
            </w:pPr>
            <w:r w:rsidRPr="00753C7D">
              <w:rPr>
                <w:rFonts w:ascii="Times New Roman" w:eastAsia="Times New Roman" w:hAnsi="Times New Roman" w:cs="Times New Roman"/>
                <w:b/>
                <w:bCs/>
                <w:sz w:val="24"/>
                <w:szCs w:val="24"/>
              </w:rPr>
              <w:t>Totals</w:t>
            </w:r>
          </w:p>
        </w:tc>
        <w:tc>
          <w:tcPr>
            <w:tcW w:w="0" w:type="auto"/>
            <w:shd w:val="clear" w:color="auto" w:fill="auto"/>
          </w:tcPr>
          <w:p w14:paraId="04DEACDD" w14:textId="77777777" w:rsidR="00860E88" w:rsidRPr="00753C7D" w:rsidRDefault="00860E88" w:rsidP="009708D2">
            <w:pPr>
              <w:spacing w:after="0" w:line="240" w:lineRule="auto"/>
              <w:jc w:val="center"/>
              <w:rPr>
                <w:rFonts w:ascii="Times New Roman" w:eastAsia="Times New Roman" w:hAnsi="Times New Roman" w:cs="Times New Roman"/>
                <w:b/>
                <w:bCs/>
                <w:sz w:val="24"/>
                <w:szCs w:val="24"/>
              </w:rPr>
            </w:pPr>
            <w:r w:rsidRPr="00753C7D">
              <w:rPr>
                <w:rFonts w:ascii="Times New Roman" w:eastAsia="Times New Roman" w:hAnsi="Times New Roman" w:cs="Times New Roman"/>
                <w:b/>
                <w:bCs/>
                <w:sz w:val="24"/>
                <w:szCs w:val="24"/>
              </w:rPr>
              <w:t>34,191</w:t>
            </w:r>
          </w:p>
        </w:tc>
        <w:tc>
          <w:tcPr>
            <w:tcW w:w="0" w:type="auto"/>
            <w:shd w:val="clear" w:color="auto" w:fill="auto"/>
          </w:tcPr>
          <w:p w14:paraId="6D9A5FAB" w14:textId="77777777" w:rsidR="00860E88" w:rsidRPr="00753C7D" w:rsidRDefault="00860E88" w:rsidP="009708D2">
            <w:pPr>
              <w:spacing w:after="0" w:line="240" w:lineRule="auto"/>
              <w:jc w:val="center"/>
              <w:rPr>
                <w:rFonts w:ascii="Times New Roman" w:eastAsia="Times New Roman" w:hAnsi="Times New Roman" w:cs="Times New Roman"/>
                <w:b/>
                <w:bCs/>
                <w:sz w:val="24"/>
                <w:szCs w:val="24"/>
              </w:rPr>
            </w:pPr>
            <w:r w:rsidRPr="00753C7D">
              <w:rPr>
                <w:rFonts w:ascii="Times New Roman" w:eastAsia="Times New Roman" w:hAnsi="Times New Roman" w:cs="Times New Roman"/>
                <w:b/>
                <w:bCs/>
                <w:sz w:val="24"/>
                <w:szCs w:val="24"/>
              </w:rPr>
              <w:t>4,245</w:t>
            </w:r>
          </w:p>
        </w:tc>
      </w:tr>
    </w:tbl>
    <w:p w14:paraId="169E6DED" w14:textId="77777777" w:rsidR="00860E88" w:rsidRPr="00860E88" w:rsidRDefault="00860E88" w:rsidP="00860E88">
      <w:pPr>
        <w:spacing w:after="0" w:line="240" w:lineRule="auto"/>
        <w:jc w:val="center"/>
        <w:rPr>
          <w:rFonts w:ascii="Times New Roman" w:eastAsia="Times New Roman" w:hAnsi="Times New Roman" w:cs="Times New Roman"/>
          <w:sz w:val="20"/>
          <w:szCs w:val="20"/>
        </w:rPr>
      </w:pPr>
      <w:r w:rsidRPr="00860E88">
        <w:rPr>
          <w:rFonts w:ascii="Times New Roman" w:eastAsia="Times New Roman" w:hAnsi="Times New Roman" w:cs="Times New Roman"/>
          <w:sz w:val="20"/>
          <w:szCs w:val="20"/>
        </w:rPr>
        <w:t xml:space="preserve">Source:  </w:t>
      </w:r>
      <w:hyperlink r:id="rId19" w:history="1">
        <w:r w:rsidRPr="00860E88">
          <w:rPr>
            <w:rStyle w:val="Hyperlink"/>
            <w:rFonts w:ascii="Times New Roman" w:eastAsia="Times New Roman" w:hAnsi="Times New Roman" w:cs="Times New Roman"/>
            <w:sz w:val="20"/>
            <w:szCs w:val="20"/>
          </w:rPr>
          <w:t>https://data.census.gov/</w:t>
        </w:r>
      </w:hyperlink>
      <w:r w:rsidRPr="00860E88">
        <w:rPr>
          <w:rFonts w:ascii="Times New Roman" w:eastAsia="Times New Roman" w:hAnsi="Times New Roman" w:cs="Times New Roman"/>
          <w:sz w:val="20"/>
          <w:szCs w:val="20"/>
        </w:rPr>
        <w:t xml:space="preserve"> </w:t>
      </w:r>
    </w:p>
    <w:p w14:paraId="56EBD8BD"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30E6BAFB" w14:textId="77777777" w:rsidR="00860E88" w:rsidRDefault="00860E88" w:rsidP="00860E88">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three municipalities within the six-mile study area (Astoria, Brandt and Toronto) have </w:t>
      </w:r>
      <w:r>
        <w:rPr>
          <w:rFonts w:ascii="Times New Roman" w:eastAsia="Times New Roman" w:hAnsi="Times New Roman" w:cs="Times New Roman"/>
          <w:sz w:val="24"/>
          <w:szCs w:val="24"/>
        </w:rPr>
        <w:t>21</w:t>
      </w:r>
      <w:r w:rsidRPr="00D21F3B">
        <w:rPr>
          <w:rFonts w:ascii="Times New Roman" w:eastAsia="Times New Roman" w:hAnsi="Times New Roman" w:cs="Times New Roman"/>
          <w:sz w:val="24"/>
          <w:szCs w:val="24"/>
        </w:rPr>
        <w:t xml:space="preserve"> vacant housing </w:t>
      </w:r>
      <w:r>
        <w:rPr>
          <w:rFonts w:ascii="Times New Roman" w:eastAsia="Times New Roman" w:hAnsi="Times New Roman" w:cs="Times New Roman"/>
          <w:sz w:val="24"/>
          <w:szCs w:val="24"/>
        </w:rPr>
        <w:t>units</w:t>
      </w:r>
      <w:r w:rsidRPr="00D21F3B">
        <w:rPr>
          <w:rFonts w:ascii="Times New Roman" w:eastAsia="Times New Roman" w:hAnsi="Times New Roman" w:cs="Times New Roman"/>
          <w:sz w:val="24"/>
          <w:szCs w:val="24"/>
        </w:rPr>
        <w:t xml:space="preserve">. There are a total of </w:t>
      </w:r>
      <w:r>
        <w:rPr>
          <w:rFonts w:ascii="Times New Roman" w:eastAsia="Times New Roman" w:hAnsi="Times New Roman" w:cs="Times New Roman"/>
          <w:sz w:val="24"/>
          <w:szCs w:val="24"/>
        </w:rPr>
        <w:t>4,245</w:t>
      </w:r>
      <w:r w:rsidRPr="00D21F3B">
        <w:rPr>
          <w:rFonts w:ascii="Times New Roman" w:eastAsia="Times New Roman" w:hAnsi="Times New Roman" w:cs="Times New Roman"/>
          <w:sz w:val="24"/>
          <w:szCs w:val="24"/>
        </w:rPr>
        <w:t xml:space="preserve"> available housing units within a 50-mile commuting radius from the project site.  This existing supply of available </w:t>
      </w:r>
      <w:r>
        <w:rPr>
          <w:rFonts w:ascii="Times New Roman" w:eastAsia="Times New Roman" w:hAnsi="Times New Roman" w:cs="Times New Roman"/>
          <w:sz w:val="24"/>
          <w:szCs w:val="24"/>
        </w:rPr>
        <w:t>housing</w:t>
      </w:r>
      <w:r w:rsidRPr="00D21F3B">
        <w:rPr>
          <w:rFonts w:ascii="Times New Roman" w:eastAsia="Times New Roman" w:hAnsi="Times New Roman" w:cs="Times New Roman"/>
          <w:sz w:val="24"/>
          <w:szCs w:val="24"/>
        </w:rPr>
        <w:t xml:space="preserve"> units is more than sufficient to meet the demands of </w:t>
      </w:r>
      <w:r w:rsidRPr="0080189E">
        <w:rPr>
          <w:rFonts w:ascii="Times New Roman" w:eastAsia="Times New Roman" w:hAnsi="Times New Roman" w:cs="Times New Roman"/>
          <w:sz w:val="24"/>
          <w:szCs w:val="24"/>
        </w:rPr>
        <w:t>200</w:t>
      </w:r>
      <w:r w:rsidRPr="00D21F3B">
        <w:rPr>
          <w:rFonts w:ascii="Times New Roman" w:eastAsia="Times New Roman" w:hAnsi="Times New Roman" w:cs="Times New Roman"/>
          <w:sz w:val="24"/>
          <w:szCs w:val="24"/>
        </w:rPr>
        <w:t xml:space="preserve"> temporary construction workers and</w:t>
      </w:r>
      <w:r>
        <w:rPr>
          <w:rFonts w:ascii="Times New Roman" w:eastAsia="Times New Roman" w:hAnsi="Times New Roman" w:cs="Times New Roman"/>
          <w:sz w:val="24"/>
          <w:szCs w:val="24"/>
        </w:rPr>
        <w:t xml:space="preserve"> 4-6</w:t>
      </w:r>
      <w:r w:rsidRPr="00D21F3B">
        <w:rPr>
          <w:rFonts w:ascii="Times New Roman" w:eastAsia="Times New Roman" w:hAnsi="Times New Roman" w:cs="Times New Roman"/>
          <w:sz w:val="24"/>
          <w:szCs w:val="24"/>
        </w:rPr>
        <w:t xml:space="preserve"> new operational workers.</w:t>
      </w:r>
    </w:p>
    <w:p w14:paraId="6D4C7DE5" w14:textId="77777777" w:rsidR="00860E88" w:rsidRPr="002E64C4" w:rsidRDefault="00860E88" w:rsidP="00860E88">
      <w:pPr>
        <w:spacing w:after="0" w:line="240" w:lineRule="auto"/>
        <w:jc w:val="both"/>
        <w:rPr>
          <w:rFonts w:ascii="Times New Roman" w:hAnsi="Times New Roman" w:cs="Times New Roman"/>
          <w:b/>
          <w:bCs/>
          <w:sz w:val="24"/>
          <w:szCs w:val="24"/>
        </w:rPr>
      </w:pPr>
      <w:r w:rsidRPr="002E64C4">
        <w:rPr>
          <w:rFonts w:ascii="Times New Roman" w:hAnsi="Times New Roman" w:cs="Times New Roman"/>
          <w:b/>
          <w:bCs/>
          <w:sz w:val="24"/>
          <w:szCs w:val="24"/>
        </w:rPr>
        <w:t>Labor Force</w:t>
      </w:r>
    </w:p>
    <w:p w14:paraId="2A86A783" w14:textId="77777777" w:rsidR="00860E88" w:rsidRDefault="00860E88" w:rsidP="00860E88">
      <w:pPr>
        <w:spacing w:after="0" w:line="240" w:lineRule="auto"/>
        <w:jc w:val="both"/>
        <w:rPr>
          <w:rFonts w:ascii="Times New Roman" w:hAnsi="Times New Roman" w:cs="Times New Roman"/>
          <w:sz w:val="24"/>
          <w:szCs w:val="24"/>
        </w:rPr>
      </w:pPr>
    </w:p>
    <w:p w14:paraId="0AD52708" w14:textId="77777777" w:rsidR="00860E88" w:rsidRPr="008B6A2D" w:rsidRDefault="00860E88" w:rsidP="00860E88">
      <w:pPr>
        <w:spacing w:after="0" w:line="240" w:lineRule="auto"/>
        <w:jc w:val="both"/>
        <w:rPr>
          <w:rFonts w:ascii="Times New Roman" w:hAnsi="Times New Roman" w:cs="Times New Roman"/>
          <w:sz w:val="24"/>
          <w:szCs w:val="24"/>
        </w:rPr>
      </w:pPr>
      <w:r w:rsidRPr="008B6A2D">
        <w:rPr>
          <w:rFonts w:ascii="Times New Roman" w:hAnsi="Times New Roman" w:cs="Times New Roman"/>
          <w:sz w:val="24"/>
          <w:szCs w:val="24"/>
        </w:rPr>
        <w:t xml:space="preserve">The </w:t>
      </w:r>
      <w:r>
        <w:rPr>
          <w:rFonts w:ascii="Times New Roman" w:hAnsi="Times New Roman" w:cs="Times New Roman"/>
          <w:sz w:val="24"/>
          <w:szCs w:val="24"/>
        </w:rPr>
        <w:t>Project</w:t>
      </w:r>
      <w:r w:rsidRPr="008B6A2D">
        <w:rPr>
          <w:rFonts w:ascii="Times New Roman" w:hAnsi="Times New Roman" w:cs="Times New Roman"/>
          <w:sz w:val="24"/>
          <w:szCs w:val="24"/>
        </w:rPr>
        <w:t xml:space="preserve"> site is located approximately </w:t>
      </w:r>
      <w:r>
        <w:rPr>
          <w:rFonts w:ascii="Times New Roman" w:hAnsi="Times New Roman" w:cs="Times New Roman"/>
          <w:sz w:val="24"/>
          <w:szCs w:val="24"/>
        </w:rPr>
        <w:t>2</w:t>
      </w:r>
      <w:r w:rsidRPr="008B6A2D">
        <w:rPr>
          <w:rFonts w:ascii="Times New Roman" w:hAnsi="Times New Roman" w:cs="Times New Roman"/>
          <w:sz w:val="24"/>
          <w:szCs w:val="24"/>
        </w:rPr>
        <w:t xml:space="preserve"> miles north</w:t>
      </w:r>
      <w:r>
        <w:rPr>
          <w:rFonts w:ascii="Times New Roman" w:hAnsi="Times New Roman" w:cs="Times New Roman"/>
          <w:sz w:val="24"/>
          <w:szCs w:val="24"/>
        </w:rPr>
        <w:t>east</w:t>
      </w:r>
      <w:r w:rsidRPr="008B6A2D">
        <w:rPr>
          <w:rFonts w:ascii="Times New Roman" w:hAnsi="Times New Roman" w:cs="Times New Roman"/>
          <w:sz w:val="24"/>
          <w:szCs w:val="24"/>
        </w:rPr>
        <w:t xml:space="preserve"> of </w:t>
      </w:r>
      <w:r>
        <w:rPr>
          <w:rFonts w:ascii="Times New Roman" w:hAnsi="Times New Roman" w:cs="Times New Roman"/>
          <w:sz w:val="24"/>
          <w:szCs w:val="24"/>
        </w:rPr>
        <w:t>Toronto</w:t>
      </w:r>
      <w:r w:rsidRPr="008B6A2D">
        <w:rPr>
          <w:rFonts w:ascii="Times New Roman" w:hAnsi="Times New Roman" w:cs="Times New Roman"/>
          <w:sz w:val="24"/>
          <w:szCs w:val="24"/>
        </w:rPr>
        <w:t>, South Dakota</w:t>
      </w:r>
      <w:r>
        <w:rPr>
          <w:rFonts w:ascii="Times New Roman" w:hAnsi="Times New Roman" w:cs="Times New Roman"/>
          <w:sz w:val="24"/>
          <w:szCs w:val="24"/>
        </w:rPr>
        <w:t>,</w:t>
      </w:r>
      <w:r w:rsidRPr="008B6A2D">
        <w:rPr>
          <w:rFonts w:ascii="Times New Roman" w:hAnsi="Times New Roman" w:cs="Times New Roman"/>
          <w:sz w:val="24"/>
          <w:szCs w:val="24"/>
        </w:rPr>
        <w:t xml:space="preserve"> in Deuel County.  The labor source identified in this section includes workers in Deuel County and the four South Dakota counties that border Deuel County: Brookings, Codington, Grant, and Hamlin Counties.</w:t>
      </w:r>
    </w:p>
    <w:p w14:paraId="2E471A99" w14:textId="77777777" w:rsidR="00860E88" w:rsidRPr="008B6A2D" w:rsidRDefault="00860E88" w:rsidP="00860E88">
      <w:pPr>
        <w:spacing w:after="0" w:line="240" w:lineRule="auto"/>
        <w:jc w:val="both"/>
        <w:rPr>
          <w:rFonts w:ascii="Times New Roman" w:hAnsi="Times New Roman" w:cs="Times New Roman"/>
          <w:sz w:val="24"/>
          <w:szCs w:val="24"/>
        </w:rPr>
      </w:pPr>
    </w:p>
    <w:p w14:paraId="78D43E5D" w14:textId="77777777" w:rsidR="00860E88" w:rsidRPr="008B6A2D" w:rsidRDefault="00860E88" w:rsidP="00860E88">
      <w:pPr>
        <w:spacing w:after="0" w:line="240" w:lineRule="auto"/>
        <w:jc w:val="both"/>
        <w:rPr>
          <w:rFonts w:ascii="Times New Roman" w:hAnsi="Times New Roman" w:cs="Times New Roman"/>
          <w:sz w:val="24"/>
          <w:szCs w:val="24"/>
        </w:rPr>
      </w:pPr>
      <w:r w:rsidRPr="00EA4677">
        <w:rPr>
          <w:rFonts w:ascii="Times New Roman" w:hAnsi="Times New Roman" w:cs="Times New Roman"/>
          <w:sz w:val="24"/>
          <w:szCs w:val="24"/>
        </w:rPr>
        <w:t xml:space="preserve">The labor force in those five counties consists of 46,606 workers and includes 2,265 construction, extraction, and maintenance workers as well as 1,692 management, professional, and related workers. </w:t>
      </w:r>
      <w:r>
        <w:rPr>
          <w:rFonts w:ascii="Times New Roman" w:hAnsi="Times New Roman" w:cs="Times New Roman"/>
          <w:sz w:val="24"/>
          <w:szCs w:val="24"/>
        </w:rPr>
        <w:t xml:space="preserve">Approximately </w:t>
      </w:r>
      <w:r w:rsidRPr="00EA4677">
        <w:rPr>
          <w:rFonts w:ascii="Times New Roman" w:hAnsi="Times New Roman" w:cs="Times New Roman"/>
          <w:sz w:val="24"/>
          <w:szCs w:val="24"/>
        </w:rPr>
        <w:t xml:space="preserve">200 construction workers (8.8% of area construction, extraction, and maintenance workers) are expected to be working at the </w:t>
      </w:r>
      <w:r>
        <w:rPr>
          <w:rFonts w:ascii="Times New Roman" w:hAnsi="Times New Roman" w:cs="Times New Roman"/>
          <w:sz w:val="24"/>
          <w:szCs w:val="24"/>
        </w:rPr>
        <w:t>project</w:t>
      </w:r>
      <w:r w:rsidRPr="00EA4677">
        <w:rPr>
          <w:rFonts w:ascii="Times New Roman" w:hAnsi="Times New Roman" w:cs="Times New Roman"/>
          <w:sz w:val="24"/>
          <w:szCs w:val="24"/>
        </w:rPr>
        <w:t xml:space="preserve"> site during peak construction.  </w:t>
      </w:r>
      <w:r>
        <w:rPr>
          <w:rFonts w:ascii="Times New Roman" w:hAnsi="Times New Roman" w:cs="Times New Roman"/>
          <w:sz w:val="24"/>
          <w:szCs w:val="24"/>
        </w:rPr>
        <w:t xml:space="preserve">Approximately </w:t>
      </w:r>
      <w:r w:rsidRPr="00EA4677">
        <w:rPr>
          <w:rFonts w:ascii="Times New Roman" w:hAnsi="Times New Roman" w:cs="Times New Roman"/>
          <w:sz w:val="24"/>
          <w:szCs w:val="24"/>
        </w:rPr>
        <w:t xml:space="preserve">4-6 operational workers (0.296% of area management, professional, and related workers) are expected to work at the </w:t>
      </w:r>
      <w:r>
        <w:rPr>
          <w:rFonts w:ascii="Times New Roman" w:hAnsi="Times New Roman" w:cs="Times New Roman"/>
          <w:sz w:val="24"/>
          <w:szCs w:val="24"/>
        </w:rPr>
        <w:t>Project’s</w:t>
      </w:r>
      <w:r w:rsidRPr="00EA4677">
        <w:rPr>
          <w:rFonts w:ascii="Times New Roman" w:hAnsi="Times New Roman" w:cs="Times New Roman"/>
          <w:sz w:val="24"/>
          <w:szCs w:val="24"/>
        </w:rPr>
        <w:t xml:space="preserve"> facility after construction is complete and operation of the facility commences.</w:t>
      </w:r>
    </w:p>
    <w:p w14:paraId="01696D60" w14:textId="77777777" w:rsidR="00860E88" w:rsidRPr="008B6A2D" w:rsidRDefault="00860E88" w:rsidP="00860E88">
      <w:pPr>
        <w:spacing w:after="0" w:line="240" w:lineRule="auto"/>
        <w:jc w:val="both"/>
        <w:rPr>
          <w:rFonts w:ascii="Times New Roman" w:hAnsi="Times New Roman" w:cs="Times New Roman"/>
          <w:sz w:val="24"/>
          <w:szCs w:val="24"/>
        </w:rPr>
      </w:pPr>
    </w:p>
    <w:p w14:paraId="4495AB74" w14:textId="32E10470" w:rsidR="00860E88" w:rsidRPr="008B6A2D" w:rsidRDefault="00860E88" w:rsidP="00860E88">
      <w:pPr>
        <w:spacing w:after="0" w:line="240" w:lineRule="auto"/>
        <w:jc w:val="both"/>
        <w:rPr>
          <w:rFonts w:ascii="Times New Roman" w:hAnsi="Times New Roman" w:cs="Times New Roman"/>
          <w:sz w:val="24"/>
          <w:szCs w:val="24"/>
        </w:rPr>
      </w:pPr>
      <w:r w:rsidRPr="008B6A2D">
        <w:rPr>
          <w:rFonts w:ascii="Times New Roman" w:hAnsi="Times New Roman" w:cs="Times New Roman"/>
          <w:sz w:val="24"/>
          <w:szCs w:val="24"/>
        </w:rPr>
        <w:t>Based upon current labor force and resident occupations</w:t>
      </w:r>
      <w:r>
        <w:rPr>
          <w:rFonts w:ascii="Times New Roman" w:hAnsi="Times New Roman" w:cs="Times New Roman"/>
          <w:sz w:val="24"/>
          <w:szCs w:val="24"/>
        </w:rPr>
        <w:t>,</w:t>
      </w:r>
      <w:r w:rsidRPr="008B6A2D">
        <w:rPr>
          <w:rFonts w:ascii="Times New Roman" w:hAnsi="Times New Roman" w:cs="Times New Roman"/>
          <w:sz w:val="24"/>
          <w:szCs w:val="24"/>
        </w:rPr>
        <w:t xml:space="preserve"> there appears to be a sufficient number of workers within the area to meet the </w:t>
      </w:r>
      <w:proofErr w:type="gramStart"/>
      <w:r w:rsidRPr="008B6A2D">
        <w:rPr>
          <w:rFonts w:ascii="Times New Roman" w:hAnsi="Times New Roman" w:cs="Times New Roman"/>
          <w:sz w:val="24"/>
          <w:szCs w:val="24"/>
        </w:rPr>
        <w:t>construction</w:t>
      </w:r>
      <w:proofErr w:type="gramEnd"/>
      <w:r w:rsidRPr="008B6A2D">
        <w:rPr>
          <w:rFonts w:ascii="Times New Roman" w:hAnsi="Times New Roman" w:cs="Times New Roman"/>
          <w:sz w:val="24"/>
          <w:szCs w:val="24"/>
        </w:rPr>
        <w:t xml:space="preserve"> and operational workforce demands created by the </w:t>
      </w:r>
      <w:r>
        <w:rPr>
          <w:rFonts w:ascii="Times New Roman" w:hAnsi="Times New Roman" w:cs="Times New Roman"/>
          <w:sz w:val="24"/>
          <w:szCs w:val="24"/>
        </w:rPr>
        <w:t xml:space="preserve">Project.  Construction will require a workforce with a variety of skills including, but not limited to, general carpenters, iron workers, millwrights, and electricians.  It is expected that a portion of the construction </w:t>
      </w:r>
      <w:r w:rsidR="00AA5B5D">
        <w:rPr>
          <w:rFonts w:ascii="Times New Roman" w:hAnsi="Times New Roman" w:cs="Times New Roman"/>
          <w:sz w:val="24"/>
          <w:szCs w:val="24"/>
        </w:rPr>
        <w:t>workforce</w:t>
      </w:r>
      <w:r>
        <w:rPr>
          <w:rFonts w:ascii="Times New Roman" w:hAnsi="Times New Roman" w:cs="Times New Roman"/>
          <w:sz w:val="24"/>
          <w:szCs w:val="24"/>
        </w:rPr>
        <w:t xml:space="preserve"> will be hired locally.  Recruitment of additional construction personnel from outside the affected area will usually include specialists and supervisory personnel who will temporarily relocate to the area.</w:t>
      </w:r>
    </w:p>
    <w:p w14:paraId="3CDF6818" w14:textId="77777777" w:rsidR="00860E88" w:rsidRPr="008B6A2D" w:rsidRDefault="00860E88" w:rsidP="00860E88">
      <w:pPr>
        <w:spacing w:after="0" w:line="240" w:lineRule="auto"/>
        <w:jc w:val="both"/>
        <w:rPr>
          <w:rFonts w:ascii="Times New Roman" w:hAnsi="Times New Roman" w:cs="Times New Roman"/>
          <w:sz w:val="24"/>
          <w:szCs w:val="24"/>
        </w:rPr>
      </w:pPr>
    </w:p>
    <w:p w14:paraId="61A935B0" w14:textId="0BE3E0A6" w:rsidR="00860E88" w:rsidRPr="00651903" w:rsidRDefault="00860E88" w:rsidP="00860E88">
      <w:pPr>
        <w:spacing w:after="0" w:line="240" w:lineRule="auto"/>
        <w:jc w:val="center"/>
        <w:rPr>
          <w:rFonts w:ascii="Times New Roman" w:hAnsi="Times New Roman" w:cs="Times New Roman"/>
          <w:sz w:val="24"/>
          <w:szCs w:val="24"/>
        </w:rPr>
      </w:pPr>
      <w:r w:rsidRPr="00651903">
        <w:rPr>
          <w:rFonts w:ascii="Times New Roman" w:hAnsi="Times New Roman" w:cs="Times New Roman"/>
          <w:sz w:val="24"/>
          <w:szCs w:val="24"/>
        </w:rPr>
        <w:lastRenderedPageBreak/>
        <w:t xml:space="preserve">Table </w:t>
      </w:r>
      <w:r w:rsidR="00737BA3">
        <w:rPr>
          <w:rFonts w:ascii="Times New Roman" w:hAnsi="Times New Roman" w:cs="Times New Roman"/>
          <w:sz w:val="24"/>
          <w:szCs w:val="24"/>
        </w:rPr>
        <w:t>3</w:t>
      </w:r>
      <w:r w:rsidRPr="00651903">
        <w:rPr>
          <w:rFonts w:ascii="Times New Roman" w:hAnsi="Times New Roman" w:cs="Times New Roman"/>
          <w:sz w:val="24"/>
          <w:szCs w:val="24"/>
        </w:rPr>
        <w:t xml:space="preserve"> – August 2024 County Labor Force</w:t>
      </w:r>
    </w:p>
    <w:p w14:paraId="2A1820FD" w14:textId="77777777" w:rsidR="00651903" w:rsidRPr="00F55E11" w:rsidRDefault="00651903" w:rsidP="00860E88">
      <w:pPr>
        <w:spacing w:after="0" w:line="240" w:lineRule="auto"/>
        <w:jc w:val="center"/>
        <w:rPr>
          <w:rFonts w:ascii="Times New Roman" w:hAnsi="Times New Roman" w:cs="Times New Roman"/>
          <w:sz w:val="20"/>
          <w:szCs w:val="20"/>
        </w:rPr>
      </w:pPr>
    </w:p>
    <w:tbl>
      <w:tblPr>
        <w:tblpPr w:leftFromText="45" w:rightFromText="45" w:vertAnchor="text"/>
        <w:tblW w:w="5000" w:type="pct"/>
        <w:tblCellSpacing w:w="0" w:type="dxa"/>
        <w:tblBorders>
          <w:top w:val="outset" w:sz="6" w:space="0" w:color="003366"/>
          <w:left w:val="outset" w:sz="6" w:space="0" w:color="003366"/>
          <w:bottom w:val="outset" w:sz="6" w:space="0" w:color="003366"/>
          <w:right w:val="outset" w:sz="6" w:space="0" w:color="003366"/>
        </w:tblBorders>
        <w:tblCellMar>
          <w:top w:w="30" w:type="dxa"/>
          <w:left w:w="30" w:type="dxa"/>
          <w:bottom w:w="30" w:type="dxa"/>
          <w:right w:w="30" w:type="dxa"/>
        </w:tblCellMar>
        <w:tblLook w:val="04A0" w:firstRow="1" w:lastRow="0" w:firstColumn="1" w:lastColumn="0" w:noHBand="0" w:noVBand="1"/>
      </w:tblPr>
      <w:tblGrid>
        <w:gridCol w:w="2724"/>
        <w:gridCol w:w="2101"/>
        <w:gridCol w:w="1559"/>
        <w:gridCol w:w="1867"/>
        <w:gridCol w:w="1093"/>
      </w:tblGrid>
      <w:tr w:rsidR="00860E88" w:rsidRPr="00F55E11" w14:paraId="433A9010" w14:textId="77777777" w:rsidTr="009708D2">
        <w:trPr>
          <w:trHeight w:val="304"/>
          <w:tblCellSpacing w:w="0" w:type="dxa"/>
        </w:trPr>
        <w:tc>
          <w:tcPr>
            <w:tcW w:w="0" w:type="auto"/>
            <w:tcBorders>
              <w:top w:val="outset" w:sz="6" w:space="0" w:color="003366"/>
              <w:left w:val="outset" w:sz="6" w:space="0" w:color="003366"/>
              <w:bottom w:val="outset" w:sz="6" w:space="0" w:color="003366"/>
              <w:right w:val="outset" w:sz="6" w:space="0" w:color="003366"/>
            </w:tcBorders>
            <w:vAlign w:val="center"/>
            <w:hideMark/>
          </w:tcPr>
          <w:p w14:paraId="337D7A07" w14:textId="77777777" w:rsidR="00860E88" w:rsidRPr="00F55E11" w:rsidRDefault="00860E88" w:rsidP="009708D2">
            <w:pPr>
              <w:spacing w:after="0" w:line="240" w:lineRule="auto"/>
              <w:jc w:val="center"/>
              <w:rPr>
                <w:rFonts w:ascii="Times New Roman" w:eastAsia="Times New Roman" w:hAnsi="Times New Roman" w:cs="Times New Roman"/>
                <w:b/>
                <w:sz w:val="20"/>
                <w:szCs w:val="20"/>
              </w:rPr>
            </w:pPr>
            <w:r w:rsidRPr="00F55E11">
              <w:rPr>
                <w:rFonts w:ascii="Times New Roman" w:eastAsia="Times New Roman" w:hAnsi="Times New Roman" w:cs="Times New Roman"/>
                <w:b/>
                <w:sz w:val="20"/>
                <w:szCs w:val="20"/>
              </w:rPr>
              <w:t>Area</w:t>
            </w:r>
          </w:p>
        </w:tc>
        <w:tc>
          <w:tcPr>
            <w:tcW w:w="1124" w:type="pct"/>
            <w:tcBorders>
              <w:top w:val="outset" w:sz="6" w:space="0" w:color="003366"/>
              <w:left w:val="outset" w:sz="6" w:space="0" w:color="003366"/>
              <w:bottom w:val="outset" w:sz="6" w:space="0" w:color="003366"/>
              <w:right w:val="outset" w:sz="6" w:space="0" w:color="003366"/>
            </w:tcBorders>
            <w:vAlign w:val="center"/>
            <w:hideMark/>
          </w:tcPr>
          <w:p w14:paraId="6FBF3741" w14:textId="77777777" w:rsidR="00860E88" w:rsidRPr="00F55E11" w:rsidRDefault="00860E88" w:rsidP="009708D2">
            <w:pPr>
              <w:spacing w:after="0" w:line="240" w:lineRule="auto"/>
              <w:jc w:val="center"/>
              <w:rPr>
                <w:rFonts w:ascii="Times New Roman" w:eastAsia="Times New Roman" w:hAnsi="Times New Roman" w:cs="Times New Roman"/>
                <w:b/>
                <w:sz w:val="20"/>
                <w:szCs w:val="20"/>
              </w:rPr>
            </w:pPr>
            <w:r w:rsidRPr="00F55E11">
              <w:rPr>
                <w:rFonts w:ascii="Times New Roman" w:eastAsia="Times New Roman" w:hAnsi="Times New Roman" w:cs="Times New Roman"/>
                <w:b/>
                <w:sz w:val="20"/>
                <w:szCs w:val="20"/>
              </w:rPr>
              <w:t>Labor Force</w:t>
            </w:r>
          </w:p>
        </w:tc>
        <w:tc>
          <w:tcPr>
            <w:tcW w:w="834" w:type="pct"/>
            <w:tcBorders>
              <w:top w:val="outset" w:sz="6" w:space="0" w:color="003366"/>
              <w:left w:val="outset" w:sz="6" w:space="0" w:color="003366"/>
              <w:bottom w:val="outset" w:sz="6" w:space="0" w:color="003366"/>
              <w:right w:val="outset" w:sz="6" w:space="0" w:color="003366"/>
            </w:tcBorders>
            <w:vAlign w:val="center"/>
            <w:hideMark/>
          </w:tcPr>
          <w:p w14:paraId="15B7BB37" w14:textId="77777777" w:rsidR="00860E88" w:rsidRPr="00F55E11" w:rsidRDefault="00860E88" w:rsidP="009708D2">
            <w:pPr>
              <w:spacing w:after="0" w:line="240" w:lineRule="auto"/>
              <w:jc w:val="center"/>
              <w:rPr>
                <w:rFonts w:ascii="Times New Roman" w:eastAsia="Times New Roman" w:hAnsi="Times New Roman" w:cs="Times New Roman"/>
                <w:b/>
                <w:sz w:val="20"/>
                <w:szCs w:val="20"/>
              </w:rPr>
            </w:pPr>
            <w:r w:rsidRPr="00F55E11">
              <w:rPr>
                <w:rFonts w:ascii="Times New Roman" w:eastAsia="Times New Roman" w:hAnsi="Times New Roman" w:cs="Times New Roman"/>
                <w:b/>
                <w:sz w:val="20"/>
                <w:szCs w:val="20"/>
              </w:rPr>
              <w:t>Employment</w:t>
            </w:r>
          </w:p>
        </w:tc>
        <w:tc>
          <w:tcPr>
            <w:tcW w:w="999" w:type="pct"/>
            <w:tcBorders>
              <w:top w:val="outset" w:sz="6" w:space="0" w:color="003366"/>
              <w:left w:val="outset" w:sz="6" w:space="0" w:color="003366"/>
              <w:bottom w:val="outset" w:sz="6" w:space="0" w:color="003366"/>
              <w:right w:val="outset" w:sz="6" w:space="0" w:color="003366"/>
            </w:tcBorders>
            <w:vAlign w:val="center"/>
            <w:hideMark/>
          </w:tcPr>
          <w:p w14:paraId="4495F789" w14:textId="77777777" w:rsidR="00860E88" w:rsidRPr="00F55E11" w:rsidRDefault="00860E88" w:rsidP="009708D2">
            <w:pPr>
              <w:spacing w:after="0" w:line="240" w:lineRule="auto"/>
              <w:jc w:val="center"/>
              <w:rPr>
                <w:rFonts w:ascii="Times New Roman" w:eastAsia="Times New Roman" w:hAnsi="Times New Roman" w:cs="Times New Roman"/>
                <w:b/>
                <w:sz w:val="20"/>
                <w:szCs w:val="20"/>
              </w:rPr>
            </w:pPr>
            <w:r w:rsidRPr="00F55E11">
              <w:rPr>
                <w:rFonts w:ascii="Times New Roman" w:eastAsia="Times New Roman" w:hAnsi="Times New Roman" w:cs="Times New Roman"/>
                <w:b/>
                <w:sz w:val="20"/>
                <w:szCs w:val="20"/>
              </w:rPr>
              <w:t>Unemployment</w:t>
            </w:r>
          </w:p>
        </w:tc>
        <w:tc>
          <w:tcPr>
            <w:tcW w:w="585" w:type="pct"/>
            <w:tcBorders>
              <w:top w:val="outset" w:sz="6" w:space="0" w:color="003366"/>
              <w:left w:val="outset" w:sz="6" w:space="0" w:color="003366"/>
              <w:bottom w:val="outset" w:sz="6" w:space="0" w:color="003366"/>
              <w:right w:val="outset" w:sz="6" w:space="0" w:color="003366"/>
            </w:tcBorders>
            <w:vAlign w:val="center"/>
            <w:hideMark/>
          </w:tcPr>
          <w:p w14:paraId="48461258" w14:textId="77777777" w:rsidR="00860E88" w:rsidRPr="00F55E11" w:rsidRDefault="00860E88" w:rsidP="009708D2">
            <w:pPr>
              <w:spacing w:after="0" w:line="240" w:lineRule="auto"/>
              <w:jc w:val="center"/>
              <w:rPr>
                <w:rFonts w:ascii="Times New Roman" w:eastAsia="Times New Roman" w:hAnsi="Times New Roman" w:cs="Times New Roman"/>
                <w:b/>
                <w:sz w:val="20"/>
                <w:szCs w:val="20"/>
              </w:rPr>
            </w:pPr>
            <w:r w:rsidRPr="00F55E11">
              <w:rPr>
                <w:rFonts w:ascii="Times New Roman" w:eastAsia="Times New Roman" w:hAnsi="Times New Roman" w:cs="Times New Roman"/>
                <w:b/>
                <w:sz w:val="20"/>
                <w:szCs w:val="20"/>
              </w:rPr>
              <w:t>Rate</w:t>
            </w:r>
          </w:p>
        </w:tc>
      </w:tr>
      <w:tr w:rsidR="00860E88" w:rsidRPr="00F55E11" w14:paraId="09211FBE" w14:textId="77777777" w:rsidTr="009708D2">
        <w:trPr>
          <w:trHeight w:val="321"/>
          <w:tblCellSpacing w:w="0" w:type="dxa"/>
        </w:trPr>
        <w:tc>
          <w:tcPr>
            <w:tcW w:w="0" w:type="auto"/>
            <w:tcBorders>
              <w:top w:val="outset" w:sz="6" w:space="0" w:color="003366"/>
              <w:left w:val="outset" w:sz="6" w:space="0" w:color="003366"/>
              <w:bottom w:val="outset" w:sz="6" w:space="0" w:color="003366"/>
              <w:right w:val="outset" w:sz="6" w:space="0" w:color="003366"/>
            </w:tcBorders>
            <w:vAlign w:val="center"/>
            <w:hideMark/>
          </w:tcPr>
          <w:p w14:paraId="38B58457"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Brookings County</w:t>
            </w:r>
          </w:p>
        </w:tc>
        <w:tc>
          <w:tcPr>
            <w:tcW w:w="1124" w:type="pct"/>
            <w:tcBorders>
              <w:top w:val="outset" w:sz="6" w:space="0" w:color="003366"/>
              <w:left w:val="outset" w:sz="6" w:space="0" w:color="003366"/>
              <w:bottom w:val="outset" w:sz="6" w:space="0" w:color="003366"/>
              <w:right w:val="outset" w:sz="6" w:space="0" w:color="003366"/>
            </w:tcBorders>
            <w:vAlign w:val="center"/>
            <w:hideMark/>
          </w:tcPr>
          <w:p w14:paraId="26A2BEDF"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19,</w:t>
            </w:r>
            <w:r>
              <w:rPr>
                <w:rFonts w:ascii="Times New Roman" w:eastAsia="Times New Roman" w:hAnsi="Times New Roman" w:cs="Times New Roman"/>
                <w:sz w:val="20"/>
                <w:szCs w:val="20"/>
              </w:rPr>
              <w:t>104</w:t>
            </w:r>
          </w:p>
        </w:tc>
        <w:tc>
          <w:tcPr>
            <w:tcW w:w="834" w:type="pct"/>
            <w:tcBorders>
              <w:top w:val="outset" w:sz="6" w:space="0" w:color="003366"/>
              <w:left w:val="outset" w:sz="6" w:space="0" w:color="003366"/>
              <w:bottom w:val="outset" w:sz="6" w:space="0" w:color="003366"/>
              <w:right w:val="outset" w:sz="6" w:space="0" w:color="003366"/>
            </w:tcBorders>
            <w:vAlign w:val="center"/>
            <w:hideMark/>
          </w:tcPr>
          <w:p w14:paraId="4C812C81"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18,</w:t>
            </w:r>
            <w:r>
              <w:rPr>
                <w:rFonts w:ascii="Times New Roman" w:eastAsia="Times New Roman" w:hAnsi="Times New Roman" w:cs="Times New Roman"/>
                <w:sz w:val="20"/>
                <w:szCs w:val="20"/>
              </w:rPr>
              <w:t>648</w:t>
            </w:r>
          </w:p>
        </w:tc>
        <w:tc>
          <w:tcPr>
            <w:tcW w:w="999" w:type="pct"/>
            <w:tcBorders>
              <w:top w:val="outset" w:sz="6" w:space="0" w:color="003366"/>
              <w:left w:val="outset" w:sz="6" w:space="0" w:color="003366"/>
              <w:bottom w:val="outset" w:sz="6" w:space="0" w:color="003366"/>
              <w:right w:val="outset" w:sz="6" w:space="0" w:color="003366"/>
            </w:tcBorders>
            <w:vAlign w:val="center"/>
            <w:hideMark/>
          </w:tcPr>
          <w:p w14:paraId="1295333F"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456</w:t>
            </w:r>
          </w:p>
        </w:tc>
        <w:tc>
          <w:tcPr>
            <w:tcW w:w="585" w:type="pct"/>
            <w:tcBorders>
              <w:top w:val="outset" w:sz="6" w:space="0" w:color="003366"/>
              <w:left w:val="outset" w:sz="6" w:space="0" w:color="003366"/>
              <w:bottom w:val="outset" w:sz="6" w:space="0" w:color="003366"/>
              <w:right w:val="outset" w:sz="6" w:space="0" w:color="003366"/>
            </w:tcBorders>
            <w:vAlign w:val="center"/>
            <w:hideMark/>
          </w:tcPr>
          <w:p w14:paraId="00DBBE53"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2.4</w:t>
            </w:r>
            <w:r w:rsidRPr="00F55E11">
              <w:rPr>
                <w:rFonts w:ascii="Times New Roman" w:eastAsia="Times New Roman" w:hAnsi="Times New Roman" w:cs="Times New Roman"/>
                <w:sz w:val="20"/>
                <w:szCs w:val="20"/>
              </w:rPr>
              <w:t>%</w:t>
            </w:r>
          </w:p>
        </w:tc>
      </w:tr>
      <w:tr w:rsidR="00860E88" w:rsidRPr="00F55E11" w14:paraId="32EC1FD3" w14:textId="77777777" w:rsidTr="009708D2">
        <w:trPr>
          <w:trHeight w:val="304"/>
          <w:tblCellSpacing w:w="0" w:type="dxa"/>
        </w:trPr>
        <w:tc>
          <w:tcPr>
            <w:tcW w:w="1458" w:type="pct"/>
            <w:tcBorders>
              <w:top w:val="outset" w:sz="6" w:space="0" w:color="003366"/>
              <w:left w:val="outset" w:sz="6" w:space="0" w:color="003366"/>
              <w:bottom w:val="outset" w:sz="6" w:space="0" w:color="003366"/>
              <w:right w:val="outset" w:sz="6" w:space="0" w:color="003366"/>
            </w:tcBorders>
            <w:vAlign w:val="center"/>
            <w:hideMark/>
          </w:tcPr>
          <w:p w14:paraId="56CB683B"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Deuel County</w:t>
            </w:r>
          </w:p>
        </w:tc>
        <w:tc>
          <w:tcPr>
            <w:tcW w:w="1124" w:type="pct"/>
            <w:tcBorders>
              <w:top w:val="outset" w:sz="6" w:space="0" w:color="003366"/>
              <w:left w:val="outset" w:sz="6" w:space="0" w:color="003366"/>
              <w:bottom w:val="outset" w:sz="6" w:space="0" w:color="003366"/>
              <w:right w:val="outset" w:sz="6" w:space="0" w:color="003366"/>
            </w:tcBorders>
            <w:vAlign w:val="center"/>
            <w:hideMark/>
          </w:tcPr>
          <w:p w14:paraId="546A8B38"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2,</w:t>
            </w:r>
            <w:r>
              <w:rPr>
                <w:rFonts w:ascii="Times New Roman" w:eastAsia="Times New Roman" w:hAnsi="Times New Roman" w:cs="Times New Roman"/>
                <w:sz w:val="20"/>
                <w:szCs w:val="20"/>
              </w:rPr>
              <w:t>429</w:t>
            </w:r>
          </w:p>
        </w:tc>
        <w:tc>
          <w:tcPr>
            <w:tcW w:w="834" w:type="pct"/>
            <w:tcBorders>
              <w:top w:val="outset" w:sz="6" w:space="0" w:color="003366"/>
              <w:left w:val="outset" w:sz="6" w:space="0" w:color="003366"/>
              <w:bottom w:val="outset" w:sz="6" w:space="0" w:color="003366"/>
              <w:right w:val="outset" w:sz="6" w:space="0" w:color="003366"/>
            </w:tcBorders>
            <w:vAlign w:val="center"/>
            <w:hideMark/>
          </w:tcPr>
          <w:p w14:paraId="166BB52B"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2,</w:t>
            </w:r>
            <w:r>
              <w:rPr>
                <w:rFonts w:ascii="Times New Roman" w:eastAsia="Times New Roman" w:hAnsi="Times New Roman" w:cs="Times New Roman"/>
                <w:sz w:val="20"/>
                <w:szCs w:val="20"/>
              </w:rPr>
              <w:t>378</w:t>
            </w:r>
          </w:p>
        </w:tc>
        <w:tc>
          <w:tcPr>
            <w:tcW w:w="999" w:type="pct"/>
            <w:tcBorders>
              <w:top w:val="outset" w:sz="6" w:space="0" w:color="003366"/>
              <w:left w:val="outset" w:sz="6" w:space="0" w:color="003366"/>
              <w:bottom w:val="outset" w:sz="6" w:space="0" w:color="003366"/>
              <w:right w:val="outset" w:sz="6" w:space="0" w:color="003366"/>
            </w:tcBorders>
            <w:vAlign w:val="center"/>
            <w:hideMark/>
          </w:tcPr>
          <w:p w14:paraId="3D11F396"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c>
          <w:tcPr>
            <w:tcW w:w="585" w:type="pct"/>
            <w:tcBorders>
              <w:top w:val="outset" w:sz="6" w:space="0" w:color="003366"/>
              <w:left w:val="outset" w:sz="6" w:space="0" w:color="003366"/>
              <w:bottom w:val="outset" w:sz="6" w:space="0" w:color="003366"/>
              <w:right w:val="outset" w:sz="6" w:space="0" w:color="003366"/>
            </w:tcBorders>
            <w:vAlign w:val="center"/>
            <w:hideMark/>
          </w:tcPr>
          <w:p w14:paraId="74BA8779"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2.1</w:t>
            </w:r>
            <w:r w:rsidRPr="00F55E11">
              <w:rPr>
                <w:rFonts w:ascii="Times New Roman" w:eastAsia="Times New Roman" w:hAnsi="Times New Roman" w:cs="Times New Roman"/>
                <w:sz w:val="20"/>
                <w:szCs w:val="20"/>
              </w:rPr>
              <w:t>%</w:t>
            </w:r>
          </w:p>
        </w:tc>
      </w:tr>
      <w:tr w:rsidR="00860E88" w:rsidRPr="00F55E11" w14:paraId="62024FD5" w14:textId="77777777" w:rsidTr="009708D2">
        <w:trPr>
          <w:trHeight w:val="321"/>
          <w:tblCellSpacing w:w="0" w:type="dxa"/>
        </w:trPr>
        <w:tc>
          <w:tcPr>
            <w:tcW w:w="1458" w:type="pct"/>
            <w:tcBorders>
              <w:top w:val="outset" w:sz="6" w:space="0" w:color="003366"/>
              <w:left w:val="outset" w:sz="6" w:space="0" w:color="003366"/>
              <w:bottom w:val="outset" w:sz="6" w:space="0" w:color="003366"/>
              <w:right w:val="outset" w:sz="6" w:space="0" w:color="003366"/>
            </w:tcBorders>
            <w:vAlign w:val="center"/>
            <w:hideMark/>
          </w:tcPr>
          <w:p w14:paraId="278DA6AA"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Codington County</w:t>
            </w:r>
          </w:p>
        </w:tc>
        <w:tc>
          <w:tcPr>
            <w:tcW w:w="1124" w:type="pct"/>
            <w:tcBorders>
              <w:top w:val="outset" w:sz="6" w:space="0" w:color="003366"/>
              <w:left w:val="outset" w:sz="6" w:space="0" w:color="003366"/>
              <w:bottom w:val="outset" w:sz="6" w:space="0" w:color="003366"/>
              <w:right w:val="outset" w:sz="6" w:space="0" w:color="003366"/>
            </w:tcBorders>
            <w:vAlign w:val="center"/>
            <w:hideMark/>
          </w:tcPr>
          <w:p w14:paraId="003F8667"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1</w:t>
            </w:r>
            <w:r>
              <w:rPr>
                <w:rFonts w:ascii="Times New Roman" w:eastAsia="Times New Roman" w:hAnsi="Times New Roman" w:cs="Times New Roman"/>
                <w:sz w:val="20"/>
                <w:szCs w:val="20"/>
              </w:rPr>
              <w:t>6</w:t>
            </w:r>
            <w:r w:rsidRPr="00F55E11">
              <w:rPr>
                <w:rFonts w:ascii="Times New Roman" w:eastAsia="Times New Roman" w:hAnsi="Times New Roman" w:cs="Times New Roman"/>
                <w:sz w:val="20"/>
                <w:szCs w:val="20"/>
              </w:rPr>
              <w:t>,</w:t>
            </w:r>
            <w:r>
              <w:rPr>
                <w:rFonts w:ascii="Times New Roman" w:eastAsia="Times New Roman" w:hAnsi="Times New Roman" w:cs="Times New Roman"/>
                <w:sz w:val="20"/>
                <w:szCs w:val="20"/>
              </w:rPr>
              <w:t>626</w:t>
            </w:r>
          </w:p>
        </w:tc>
        <w:tc>
          <w:tcPr>
            <w:tcW w:w="834" w:type="pct"/>
            <w:tcBorders>
              <w:top w:val="outset" w:sz="6" w:space="0" w:color="003366"/>
              <w:left w:val="outset" w:sz="6" w:space="0" w:color="003366"/>
              <w:bottom w:val="outset" w:sz="6" w:space="0" w:color="003366"/>
              <w:right w:val="outset" w:sz="6" w:space="0" w:color="003366"/>
            </w:tcBorders>
            <w:vAlign w:val="center"/>
            <w:hideMark/>
          </w:tcPr>
          <w:p w14:paraId="2013CB34"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1</w:t>
            </w:r>
            <w:r>
              <w:rPr>
                <w:rFonts w:ascii="Times New Roman" w:eastAsia="Times New Roman" w:hAnsi="Times New Roman" w:cs="Times New Roman"/>
                <w:sz w:val="20"/>
                <w:szCs w:val="20"/>
              </w:rPr>
              <w:t>6</w:t>
            </w:r>
            <w:r w:rsidRPr="00F55E11">
              <w:rPr>
                <w:rFonts w:ascii="Times New Roman" w:eastAsia="Times New Roman" w:hAnsi="Times New Roman" w:cs="Times New Roman"/>
                <w:sz w:val="20"/>
                <w:szCs w:val="20"/>
              </w:rPr>
              <w:t>,</w:t>
            </w:r>
            <w:r>
              <w:rPr>
                <w:rFonts w:ascii="Times New Roman" w:eastAsia="Times New Roman" w:hAnsi="Times New Roman" w:cs="Times New Roman"/>
                <w:sz w:val="20"/>
                <w:szCs w:val="20"/>
              </w:rPr>
              <w:t>329</w:t>
            </w:r>
          </w:p>
        </w:tc>
        <w:tc>
          <w:tcPr>
            <w:tcW w:w="999" w:type="pct"/>
            <w:tcBorders>
              <w:top w:val="outset" w:sz="6" w:space="0" w:color="003366"/>
              <w:left w:val="outset" w:sz="6" w:space="0" w:color="003366"/>
              <w:bottom w:val="outset" w:sz="6" w:space="0" w:color="003366"/>
              <w:right w:val="outset" w:sz="6" w:space="0" w:color="003366"/>
            </w:tcBorders>
            <w:vAlign w:val="center"/>
            <w:hideMark/>
          </w:tcPr>
          <w:p w14:paraId="32673CB2"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297</w:t>
            </w:r>
          </w:p>
        </w:tc>
        <w:tc>
          <w:tcPr>
            <w:tcW w:w="585" w:type="pct"/>
            <w:tcBorders>
              <w:top w:val="outset" w:sz="6" w:space="0" w:color="003366"/>
              <w:left w:val="outset" w:sz="6" w:space="0" w:color="003366"/>
              <w:bottom w:val="outset" w:sz="6" w:space="0" w:color="003366"/>
              <w:right w:val="outset" w:sz="6" w:space="0" w:color="003366"/>
            </w:tcBorders>
            <w:vAlign w:val="center"/>
            <w:hideMark/>
          </w:tcPr>
          <w:p w14:paraId="3D90405F"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1.8</w:t>
            </w:r>
            <w:r w:rsidRPr="00F55E11">
              <w:rPr>
                <w:rFonts w:ascii="Times New Roman" w:eastAsia="Times New Roman" w:hAnsi="Times New Roman" w:cs="Times New Roman"/>
                <w:sz w:val="20"/>
                <w:szCs w:val="20"/>
              </w:rPr>
              <w:t>%</w:t>
            </w:r>
          </w:p>
        </w:tc>
      </w:tr>
      <w:tr w:rsidR="00860E88" w:rsidRPr="00F55E11" w14:paraId="64EB4998" w14:textId="77777777" w:rsidTr="009708D2">
        <w:trPr>
          <w:trHeight w:val="304"/>
          <w:tblCellSpacing w:w="0" w:type="dxa"/>
        </w:trPr>
        <w:tc>
          <w:tcPr>
            <w:tcW w:w="1458" w:type="pct"/>
            <w:tcBorders>
              <w:top w:val="outset" w:sz="6" w:space="0" w:color="003366"/>
              <w:left w:val="outset" w:sz="6" w:space="0" w:color="003366"/>
              <w:bottom w:val="outset" w:sz="6" w:space="0" w:color="003366"/>
              <w:right w:val="outset" w:sz="6" w:space="0" w:color="003366"/>
            </w:tcBorders>
            <w:vAlign w:val="center"/>
            <w:hideMark/>
          </w:tcPr>
          <w:p w14:paraId="0DBD779F"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Grant County</w:t>
            </w:r>
          </w:p>
        </w:tc>
        <w:tc>
          <w:tcPr>
            <w:tcW w:w="1124" w:type="pct"/>
            <w:tcBorders>
              <w:top w:val="outset" w:sz="6" w:space="0" w:color="003366"/>
              <w:left w:val="outset" w:sz="6" w:space="0" w:color="003366"/>
              <w:bottom w:val="outset" w:sz="6" w:space="0" w:color="003366"/>
              <w:right w:val="outset" w:sz="6" w:space="0" w:color="003366"/>
            </w:tcBorders>
            <w:vAlign w:val="center"/>
            <w:hideMark/>
          </w:tcPr>
          <w:p w14:paraId="38A2CF0D"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4,5</w:t>
            </w:r>
            <w:r>
              <w:rPr>
                <w:rFonts w:ascii="Times New Roman" w:eastAsia="Times New Roman" w:hAnsi="Times New Roman" w:cs="Times New Roman"/>
                <w:sz w:val="20"/>
                <w:szCs w:val="20"/>
              </w:rPr>
              <w:t>73</w:t>
            </w:r>
          </w:p>
        </w:tc>
        <w:tc>
          <w:tcPr>
            <w:tcW w:w="834" w:type="pct"/>
            <w:tcBorders>
              <w:top w:val="outset" w:sz="6" w:space="0" w:color="003366"/>
              <w:left w:val="outset" w:sz="6" w:space="0" w:color="003366"/>
              <w:bottom w:val="outset" w:sz="6" w:space="0" w:color="003366"/>
              <w:right w:val="outset" w:sz="6" w:space="0" w:color="003366"/>
            </w:tcBorders>
            <w:vAlign w:val="center"/>
            <w:hideMark/>
          </w:tcPr>
          <w:p w14:paraId="58EDF9B7"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4,4</w:t>
            </w:r>
            <w:r>
              <w:rPr>
                <w:rFonts w:ascii="Times New Roman" w:eastAsia="Times New Roman" w:hAnsi="Times New Roman" w:cs="Times New Roman"/>
                <w:sz w:val="20"/>
                <w:szCs w:val="20"/>
              </w:rPr>
              <w:t>80</w:t>
            </w:r>
          </w:p>
        </w:tc>
        <w:tc>
          <w:tcPr>
            <w:tcW w:w="999" w:type="pct"/>
            <w:tcBorders>
              <w:top w:val="outset" w:sz="6" w:space="0" w:color="003366"/>
              <w:left w:val="outset" w:sz="6" w:space="0" w:color="003366"/>
              <w:bottom w:val="outset" w:sz="6" w:space="0" w:color="003366"/>
              <w:right w:val="outset" w:sz="6" w:space="0" w:color="003366"/>
            </w:tcBorders>
            <w:vAlign w:val="center"/>
            <w:hideMark/>
          </w:tcPr>
          <w:p w14:paraId="3C91D313"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w:t>
            </w:r>
            <w:r w:rsidRPr="00F55E11">
              <w:rPr>
                <w:rFonts w:ascii="Times New Roman" w:eastAsia="Times New Roman" w:hAnsi="Times New Roman" w:cs="Times New Roman"/>
                <w:sz w:val="20"/>
                <w:szCs w:val="20"/>
              </w:rPr>
              <w:t>3</w:t>
            </w:r>
          </w:p>
        </w:tc>
        <w:tc>
          <w:tcPr>
            <w:tcW w:w="585" w:type="pct"/>
            <w:tcBorders>
              <w:top w:val="outset" w:sz="6" w:space="0" w:color="003366"/>
              <w:left w:val="outset" w:sz="6" w:space="0" w:color="003366"/>
              <w:bottom w:val="outset" w:sz="6" w:space="0" w:color="003366"/>
              <w:right w:val="outset" w:sz="6" w:space="0" w:color="003366"/>
            </w:tcBorders>
            <w:vAlign w:val="center"/>
            <w:hideMark/>
          </w:tcPr>
          <w:p w14:paraId="415B4177"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2.</w:t>
            </w:r>
            <w:r>
              <w:rPr>
                <w:rFonts w:ascii="Times New Roman" w:eastAsia="Times New Roman" w:hAnsi="Times New Roman" w:cs="Times New Roman"/>
                <w:sz w:val="20"/>
                <w:szCs w:val="20"/>
              </w:rPr>
              <w:t>0</w:t>
            </w:r>
            <w:r w:rsidRPr="00F55E11">
              <w:rPr>
                <w:rFonts w:ascii="Times New Roman" w:eastAsia="Times New Roman" w:hAnsi="Times New Roman" w:cs="Times New Roman"/>
                <w:sz w:val="20"/>
                <w:szCs w:val="20"/>
              </w:rPr>
              <w:t>%</w:t>
            </w:r>
          </w:p>
        </w:tc>
      </w:tr>
      <w:tr w:rsidR="00860E88" w:rsidRPr="00F55E11" w14:paraId="344950E8" w14:textId="77777777" w:rsidTr="009708D2">
        <w:trPr>
          <w:trHeight w:val="304"/>
          <w:tblCellSpacing w:w="0" w:type="dxa"/>
        </w:trPr>
        <w:tc>
          <w:tcPr>
            <w:tcW w:w="1458" w:type="pct"/>
            <w:tcBorders>
              <w:top w:val="outset" w:sz="6" w:space="0" w:color="003366"/>
              <w:left w:val="outset" w:sz="6" w:space="0" w:color="003366"/>
              <w:bottom w:val="outset" w:sz="6" w:space="0" w:color="003366"/>
              <w:right w:val="outset" w:sz="6" w:space="0" w:color="003366"/>
            </w:tcBorders>
            <w:vAlign w:val="center"/>
            <w:hideMark/>
          </w:tcPr>
          <w:p w14:paraId="3173447B"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Hamlin County</w:t>
            </w:r>
          </w:p>
        </w:tc>
        <w:tc>
          <w:tcPr>
            <w:tcW w:w="1124" w:type="pct"/>
            <w:tcBorders>
              <w:top w:val="outset" w:sz="6" w:space="0" w:color="003366"/>
              <w:left w:val="outset" w:sz="6" w:space="0" w:color="003366"/>
              <w:bottom w:val="outset" w:sz="6" w:space="0" w:color="003366"/>
              <w:right w:val="outset" w:sz="6" w:space="0" w:color="003366"/>
            </w:tcBorders>
            <w:vAlign w:val="center"/>
            <w:hideMark/>
          </w:tcPr>
          <w:p w14:paraId="2E16EA9E"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3,</w:t>
            </w:r>
            <w:r>
              <w:rPr>
                <w:rFonts w:ascii="Times New Roman" w:eastAsia="Times New Roman" w:hAnsi="Times New Roman" w:cs="Times New Roman"/>
                <w:sz w:val="20"/>
                <w:szCs w:val="20"/>
              </w:rPr>
              <w:t>874</w:t>
            </w:r>
          </w:p>
        </w:tc>
        <w:tc>
          <w:tcPr>
            <w:tcW w:w="834" w:type="pct"/>
            <w:tcBorders>
              <w:top w:val="outset" w:sz="6" w:space="0" w:color="003366"/>
              <w:left w:val="outset" w:sz="6" w:space="0" w:color="003366"/>
              <w:bottom w:val="outset" w:sz="6" w:space="0" w:color="003366"/>
              <w:right w:val="outset" w:sz="6" w:space="0" w:color="003366"/>
            </w:tcBorders>
            <w:vAlign w:val="center"/>
            <w:hideMark/>
          </w:tcPr>
          <w:p w14:paraId="40337143"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3,</w:t>
            </w:r>
            <w:r>
              <w:rPr>
                <w:rFonts w:ascii="Times New Roman" w:eastAsia="Times New Roman" w:hAnsi="Times New Roman" w:cs="Times New Roman"/>
                <w:sz w:val="20"/>
                <w:szCs w:val="20"/>
              </w:rPr>
              <w:t>817</w:t>
            </w:r>
          </w:p>
        </w:tc>
        <w:tc>
          <w:tcPr>
            <w:tcW w:w="999" w:type="pct"/>
            <w:tcBorders>
              <w:top w:val="outset" w:sz="6" w:space="0" w:color="003366"/>
              <w:left w:val="outset" w:sz="6" w:space="0" w:color="003366"/>
              <w:bottom w:val="outset" w:sz="6" w:space="0" w:color="003366"/>
              <w:right w:val="outset" w:sz="6" w:space="0" w:color="003366"/>
            </w:tcBorders>
            <w:vAlign w:val="center"/>
            <w:hideMark/>
          </w:tcPr>
          <w:p w14:paraId="108CE438"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57</w:t>
            </w:r>
          </w:p>
        </w:tc>
        <w:tc>
          <w:tcPr>
            <w:tcW w:w="585" w:type="pct"/>
            <w:tcBorders>
              <w:top w:val="outset" w:sz="6" w:space="0" w:color="003366"/>
              <w:left w:val="outset" w:sz="6" w:space="0" w:color="003366"/>
              <w:bottom w:val="outset" w:sz="6" w:space="0" w:color="003366"/>
              <w:right w:val="outset" w:sz="6" w:space="0" w:color="003366"/>
            </w:tcBorders>
            <w:vAlign w:val="center"/>
            <w:hideMark/>
          </w:tcPr>
          <w:p w14:paraId="081BF9C3"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r w:rsidRPr="00F55E11">
              <w:rPr>
                <w:rFonts w:ascii="Times New Roman" w:eastAsia="Times New Roman" w:hAnsi="Times New Roman" w:cs="Times New Roman"/>
                <w:sz w:val="20"/>
                <w:szCs w:val="20"/>
              </w:rPr>
              <w:t>%</w:t>
            </w:r>
          </w:p>
        </w:tc>
      </w:tr>
    </w:tbl>
    <w:p w14:paraId="7BB1AE6B" w14:textId="77777777" w:rsidR="00860E88" w:rsidRPr="00651903" w:rsidRDefault="00860E88" w:rsidP="00860E88">
      <w:pPr>
        <w:spacing w:after="0" w:line="240" w:lineRule="auto"/>
        <w:jc w:val="center"/>
        <w:rPr>
          <w:rFonts w:ascii="Times New Roman" w:hAnsi="Times New Roman" w:cs="Times New Roman"/>
          <w:sz w:val="20"/>
          <w:szCs w:val="20"/>
        </w:rPr>
      </w:pPr>
      <w:r w:rsidRPr="00651903">
        <w:rPr>
          <w:rFonts w:ascii="Times New Roman" w:hAnsi="Times New Roman" w:cs="Times New Roman"/>
          <w:sz w:val="20"/>
          <w:szCs w:val="20"/>
        </w:rPr>
        <w:t xml:space="preserve">Source:  </w:t>
      </w:r>
      <w:hyperlink r:id="rId20" w:history="1">
        <w:r w:rsidRPr="00651903">
          <w:rPr>
            <w:rFonts w:ascii="Times New Roman" w:hAnsi="Times New Roman" w:cs="Times New Roman"/>
            <w:color w:val="0563C1" w:themeColor="hyperlink"/>
            <w:sz w:val="20"/>
            <w:szCs w:val="20"/>
            <w:u w:val="single"/>
          </w:rPr>
          <w:t>http://dlr.sd.gov/lmic/lbtables/countylf.aspx</w:t>
        </w:r>
      </w:hyperlink>
    </w:p>
    <w:p w14:paraId="6A7D2C6A" w14:textId="77777777" w:rsidR="00860E88" w:rsidRPr="00F55E11" w:rsidRDefault="00860E88" w:rsidP="00860E88">
      <w:pPr>
        <w:spacing w:after="0" w:line="240" w:lineRule="auto"/>
        <w:jc w:val="center"/>
        <w:rPr>
          <w:rFonts w:ascii="Times New Roman" w:hAnsi="Times New Roman" w:cs="Times New Roman"/>
          <w:sz w:val="20"/>
          <w:szCs w:val="20"/>
        </w:rPr>
      </w:pPr>
    </w:p>
    <w:p w14:paraId="3F616BDA" w14:textId="77777777" w:rsidR="00FC035C" w:rsidRDefault="00FC035C" w:rsidP="00FC035C">
      <w:pPr>
        <w:jc w:val="center"/>
        <w:rPr>
          <w:rFonts w:ascii="Times New Roman" w:hAnsi="Times New Roman" w:cs="Times New Roman"/>
          <w:sz w:val="24"/>
          <w:szCs w:val="24"/>
        </w:rPr>
      </w:pPr>
    </w:p>
    <w:p w14:paraId="5F1DCDED" w14:textId="528B26EE" w:rsidR="00860E88" w:rsidRPr="00651903" w:rsidRDefault="00860E88" w:rsidP="00FC035C">
      <w:pPr>
        <w:jc w:val="center"/>
        <w:rPr>
          <w:rFonts w:ascii="Times New Roman" w:hAnsi="Times New Roman" w:cs="Times New Roman"/>
          <w:sz w:val="24"/>
          <w:szCs w:val="24"/>
        </w:rPr>
      </w:pPr>
      <w:r w:rsidRPr="00651903">
        <w:rPr>
          <w:rFonts w:ascii="Times New Roman" w:hAnsi="Times New Roman" w:cs="Times New Roman"/>
          <w:sz w:val="24"/>
          <w:szCs w:val="24"/>
        </w:rPr>
        <w:t xml:space="preserve">Table </w:t>
      </w:r>
      <w:r w:rsidR="00737BA3">
        <w:rPr>
          <w:rFonts w:ascii="Times New Roman" w:hAnsi="Times New Roman" w:cs="Times New Roman"/>
          <w:sz w:val="24"/>
          <w:szCs w:val="24"/>
        </w:rPr>
        <w:t>4</w:t>
      </w:r>
      <w:r w:rsidRPr="00651903">
        <w:rPr>
          <w:rFonts w:ascii="Times New Roman" w:hAnsi="Times New Roman" w:cs="Times New Roman"/>
          <w:sz w:val="24"/>
          <w:szCs w:val="24"/>
        </w:rPr>
        <w:t xml:space="preserve"> – August 2024 County Labor Supply</w:t>
      </w:r>
    </w:p>
    <w:p w14:paraId="3D9162CD" w14:textId="77777777" w:rsidR="00651903" w:rsidRPr="00F55E11" w:rsidRDefault="00651903" w:rsidP="00860E88">
      <w:pPr>
        <w:spacing w:after="0" w:line="240" w:lineRule="auto"/>
        <w:jc w:val="center"/>
        <w:rPr>
          <w:rFonts w:ascii="Times New Roman" w:hAnsi="Times New Roman" w:cs="Times New Roman"/>
          <w:sz w:val="20"/>
          <w:szCs w:val="20"/>
        </w:rPr>
      </w:pPr>
    </w:p>
    <w:tbl>
      <w:tblPr>
        <w:tblW w:w="5000" w:type="pct"/>
        <w:tblCellSpacing w:w="0" w:type="dxa"/>
        <w:tblBorders>
          <w:top w:val="outset" w:sz="6" w:space="0" w:color="003366"/>
          <w:left w:val="outset" w:sz="6" w:space="0" w:color="003366"/>
          <w:bottom w:val="outset" w:sz="6" w:space="0" w:color="003366"/>
          <w:right w:val="outset" w:sz="6" w:space="0" w:color="003366"/>
        </w:tblBorders>
        <w:tblCellMar>
          <w:top w:w="30" w:type="dxa"/>
          <w:left w:w="30" w:type="dxa"/>
          <w:bottom w:w="30" w:type="dxa"/>
          <w:right w:w="30" w:type="dxa"/>
        </w:tblCellMar>
        <w:tblLook w:val="04A0" w:firstRow="1" w:lastRow="0" w:firstColumn="1" w:lastColumn="0" w:noHBand="0" w:noVBand="1"/>
      </w:tblPr>
      <w:tblGrid>
        <w:gridCol w:w="2249"/>
        <w:gridCol w:w="1991"/>
        <w:gridCol w:w="2160"/>
        <w:gridCol w:w="1787"/>
        <w:gridCol w:w="1157"/>
      </w:tblGrid>
      <w:tr w:rsidR="00860E88" w:rsidRPr="00F55E11" w14:paraId="4517856C" w14:textId="77777777" w:rsidTr="009708D2">
        <w:trPr>
          <w:trHeight w:val="847"/>
          <w:tblCellSpacing w:w="0" w:type="dxa"/>
        </w:trPr>
        <w:tc>
          <w:tcPr>
            <w:tcW w:w="1203" w:type="pct"/>
            <w:tcBorders>
              <w:top w:val="outset" w:sz="6" w:space="0" w:color="003366"/>
              <w:left w:val="outset" w:sz="6" w:space="0" w:color="003366"/>
              <w:bottom w:val="outset" w:sz="6" w:space="0" w:color="003366"/>
              <w:right w:val="outset" w:sz="6" w:space="0" w:color="003366"/>
            </w:tcBorders>
            <w:shd w:val="clear" w:color="auto" w:fill="E7E7E7"/>
            <w:vAlign w:val="bottom"/>
            <w:hideMark/>
          </w:tcPr>
          <w:p w14:paraId="1571DAC3" w14:textId="77777777" w:rsidR="00860E88" w:rsidRPr="00F55E11" w:rsidRDefault="00860E88" w:rsidP="009708D2">
            <w:pPr>
              <w:spacing w:after="0" w:line="240" w:lineRule="auto"/>
              <w:jc w:val="center"/>
              <w:rPr>
                <w:rFonts w:ascii="Times New Roman" w:eastAsia="Times New Roman" w:hAnsi="Times New Roman" w:cs="Times New Roman"/>
                <w:sz w:val="20"/>
                <w:szCs w:val="20"/>
              </w:rPr>
            </w:pPr>
            <w:r w:rsidRPr="00F55E11">
              <w:rPr>
                <w:rFonts w:ascii="Times New Roman" w:eastAsia="Times New Roman" w:hAnsi="Times New Roman" w:cs="Times New Roman"/>
                <w:b/>
                <w:bCs/>
                <w:sz w:val="20"/>
                <w:szCs w:val="20"/>
              </w:rPr>
              <w:t>Area</w:t>
            </w:r>
          </w:p>
        </w:tc>
        <w:tc>
          <w:tcPr>
            <w:tcW w:w="1065" w:type="pct"/>
            <w:tcBorders>
              <w:top w:val="outset" w:sz="6" w:space="0" w:color="003366"/>
              <w:left w:val="outset" w:sz="6" w:space="0" w:color="003366"/>
              <w:bottom w:val="outset" w:sz="6" w:space="0" w:color="003366"/>
              <w:right w:val="outset" w:sz="6" w:space="0" w:color="003366"/>
            </w:tcBorders>
            <w:shd w:val="clear" w:color="auto" w:fill="E7E7E7"/>
            <w:vAlign w:val="bottom"/>
            <w:hideMark/>
          </w:tcPr>
          <w:p w14:paraId="4BE22043" w14:textId="77777777" w:rsidR="00860E88" w:rsidRPr="00F55E11" w:rsidRDefault="00860E88" w:rsidP="009708D2">
            <w:pPr>
              <w:spacing w:after="0" w:line="240" w:lineRule="auto"/>
              <w:jc w:val="center"/>
              <w:rPr>
                <w:rFonts w:ascii="Times New Roman" w:eastAsia="Times New Roman" w:hAnsi="Times New Roman" w:cs="Times New Roman"/>
                <w:sz w:val="20"/>
                <w:szCs w:val="20"/>
              </w:rPr>
            </w:pPr>
            <w:r w:rsidRPr="00F55E11">
              <w:rPr>
                <w:rFonts w:ascii="Times New Roman" w:eastAsia="Times New Roman" w:hAnsi="Times New Roman" w:cs="Times New Roman"/>
                <w:b/>
                <w:bCs/>
                <w:sz w:val="20"/>
                <w:szCs w:val="20"/>
              </w:rPr>
              <w:t>Unemployed</w:t>
            </w:r>
          </w:p>
        </w:tc>
        <w:tc>
          <w:tcPr>
            <w:tcW w:w="1156" w:type="pct"/>
            <w:tcBorders>
              <w:top w:val="outset" w:sz="6" w:space="0" w:color="003366"/>
              <w:left w:val="outset" w:sz="6" w:space="0" w:color="003366"/>
              <w:bottom w:val="outset" w:sz="6" w:space="0" w:color="003366"/>
              <w:right w:val="outset" w:sz="6" w:space="0" w:color="003366"/>
            </w:tcBorders>
            <w:shd w:val="clear" w:color="auto" w:fill="E7E7E7"/>
            <w:vAlign w:val="bottom"/>
            <w:hideMark/>
          </w:tcPr>
          <w:p w14:paraId="3CFC97BC" w14:textId="77777777" w:rsidR="00860E88" w:rsidRPr="00F55E11" w:rsidRDefault="00860E88" w:rsidP="009708D2">
            <w:pPr>
              <w:spacing w:after="0" w:line="240" w:lineRule="auto"/>
              <w:jc w:val="center"/>
              <w:rPr>
                <w:rFonts w:ascii="Times New Roman" w:eastAsia="Times New Roman" w:hAnsi="Times New Roman" w:cs="Times New Roman"/>
                <w:sz w:val="20"/>
                <w:szCs w:val="20"/>
              </w:rPr>
            </w:pPr>
            <w:r w:rsidRPr="00F55E11">
              <w:rPr>
                <w:rFonts w:ascii="Times New Roman" w:eastAsia="Times New Roman" w:hAnsi="Times New Roman" w:cs="Times New Roman"/>
                <w:b/>
                <w:bCs/>
                <w:sz w:val="20"/>
                <w:szCs w:val="20"/>
              </w:rPr>
              <w:t>Underemployed</w:t>
            </w:r>
          </w:p>
        </w:tc>
        <w:tc>
          <w:tcPr>
            <w:tcW w:w="956" w:type="pct"/>
            <w:tcBorders>
              <w:top w:val="outset" w:sz="6" w:space="0" w:color="003366"/>
              <w:left w:val="outset" w:sz="6" w:space="0" w:color="003366"/>
              <w:bottom w:val="outset" w:sz="6" w:space="0" w:color="003366"/>
              <w:right w:val="outset" w:sz="6" w:space="0" w:color="003366"/>
            </w:tcBorders>
            <w:shd w:val="clear" w:color="auto" w:fill="E7E7E7"/>
            <w:vAlign w:val="bottom"/>
            <w:hideMark/>
          </w:tcPr>
          <w:p w14:paraId="4155E8A1" w14:textId="77777777" w:rsidR="00860E88" w:rsidRPr="00F55E11" w:rsidRDefault="00860E88" w:rsidP="009708D2">
            <w:pPr>
              <w:spacing w:after="0" w:line="240" w:lineRule="auto"/>
              <w:jc w:val="center"/>
              <w:rPr>
                <w:rFonts w:ascii="Times New Roman" w:eastAsia="Times New Roman" w:hAnsi="Times New Roman" w:cs="Times New Roman"/>
                <w:sz w:val="20"/>
                <w:szCs w:val="20"/>
              </w:rPr>
            </w:pPr>
            <w:r w:rsidRPr="00F55E11">
              <w:rPr>
                <w:rFonts w:ascii="Times New Roman" w:eastAsia="Times New Roman" w:hAnsi="Times New Roman" w:cs="Times New Roman"/>
                <w:b/>
                <w:bCs/>
                <w:sz w:val="20"/>
                <w:szCs w:val="20"/>
              </w:rPr>
              <w:t>Discouraged</w:t>
            </w:r>
            <w:r w:rsidRPr="00F55E11">
              <w:rPr>
                <w:rFonts w:ascii="Times New Roman" w:eastAsia="Times New Roman" w:hAnsi="Times New Roman" w:cs="Times New Roman"/>
                <w:b/>
                <w:bCs/>
                <w:sz w:val="20"/>
                <w:szCs w:val="20"/>
              </w:rPr>
              <w:br/>
              <w:t>Workers</w:t>
            </w:r>
          </w:p>
        </w:tc>
        <w:tc>
          <w:tcPr>
            <w:tcW w:w="619" w:type="pct"/>
            <w:tcBorders>
              <w:top w:val="outset" w:sz="6" w:space="0" w:color="003366"/>
              <w:left w:val="outset" w:sz="6" w:space="0" w:color="003366"/>
              <w:bottom w:val="outset" w:sz="6" w:space="0" w:color="003366"/>
              <w:right w:val="outset" w:sz="6" w:space="0" w:color="003366"/>
            </w:tcBorders>
            <w:shd w:val="clear" w:color="auto" w:fill="E7E7E7"/>
            <w:vAlign w:val="bottom"/>
            <w:hideMark/>
          </w:tcPr>
          <w:p w14:paraId="17CA4075" w14:textId="77777777" w:rsidR="00860E88" w:rsidRPr="00F55E11" w:rsidRDefault="00860E88" w:rsidP="009708D2">
            <w:pPr>
              <w:spacing w:after="0" w:line="240" w:lineRule="auto"/>
              <w:jc w:val="center"/>
              <w:rPr>
                <w:rFonts w:ascii="Times New Roman" w:eastAsia="Times New Roman" w:hAnsi="Times New Roman" w:cs="Times New Roman"/>
                <w:sz w:val="20"/>
                <w:szCs w:val="20"/>
              </w:rPr>
            </w:pPr>
            <w:r w:rsidRPr="00F55E11">
              <w:rPr>
                <w:rFonts w:ascii="Times New Roman" w:eastAsia="Times New Roman" w:hAnsi="Times New Roman" w:cs="Times New Roman"/>
                <w:b/>
                <w:bCs/>
                <w:sz w:val="20"/>
                <w:szCs w:val="20"/>
              </w:rPr>
              <w:t>Total</w:t>
            </w:r>
            <w:r w:rsidRPr="00F55E11">
              <w:rPr>
                <w:rFonts w:ascii="Times New Roman" w:eastAsia="Times New Roman" w:hAnsi="Times New Roman" w:cs="Times New Roman"/>
                <w:b/>
                <w:bCs/>
                <w:sz w:val="20"/>
                <w:szCs w:val="20"/>
              </w:rPr>
              <w:br/>
              <w:t>Labor</w:t>
            </w:r>
            <w:r w:rsidRPr="00F55E11">
              <w:rPr>
                <w:rFonts w:ascii="Times New Roman" w:eastAsia="Times New Roman" w:hAnsi="Times New Roman" w:cs="Times New Roman"/>
                <w:b/>
                <w:bCs/>
                <w:sz w:val="20"/>
                <w:szCs w:val="20"/>
              </w:rPr>
              <w:br/>
              <w:t>Supply</w:t>
            </w:r>
          </w:p>
        </w:tc>
      </w:tr>
      <w:tr w:rsidR="00860E88" w:rsidRPr="00F55E11" w14:paraId="0177A739" w14:textId="77777777" w:rsidTr="009708D2">
        <w:trPr>
          <w:trHeight w:val="292"/>
          <w:tblCellSpacing w:w="0" w:type="dxa"/>
        </w:trPr>
        <w:tc>
          <w:tcPr>
            <w:tcW w:w="1203" w:type="pct"/>
            <w:tcBorders>
              <w:top w:val="outset" w:sz="6" w:space="0" w:color="003366"/>
              <w:left w:val="outset" w:sz="6" w:space="0" w:color="003366"/>
              <w:bottom w:val="outset" w:sz="6" w:space="0" w:color="003366"/>
              <w:right w:val="outset" w:sz="6" w:space="0" w:color="003366"/>
            </w:tcBorders>
            <w:noWrap/>
            <w:vAlign w:val="center"/>
            <w:hideMark/>
          </w:tcPr>
          <w:p w14:paraId="32664D90"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Brookings County</w:t>
            </w:r>
          </w:p>
        </w:tc>
        <w:tc>
          <w:tcPr>
            <w:tcW w:w="1065" w:type="pct"/>
            <w:tcBorders>
              <w:top w:val="outset" w:sz="6" w:space="0" w:color="003366"/>
              <w:left w:val="outset" w:sz="6" w:space="0" w:color="003366"/>
              <w:bottom w:val="outset" w:sz="6" w:space="0" w:color="003366"/>
              <w:right w:val="outset" w:sz="6" w:space="0" w:color="003366"/>
            </w:tcBorders>
            <w:vAlign w:val="center"/>
            <w:hideMark/>
          </w:tcPr>
          <w:p w14:paraId="19BA522D"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456</w:t>
            </w:r>
          </w:p>
        </w:tc>
        <w:tc>
          <w:tcPr>
            <w:tcW w:w="1156" w:type="pct"/>
            <w:tcBorders>
              <w:top w:val="outset" w:sz="6" w:space="0" w:color="003366"/>
              <w:left w:val="outset" w:sz="6" w:space="0" w:color="003366"/>
              <w:bottom w:val="outset" w:sz="6" w:space="0" w:color="003366"/>
              <w:right w:val="outset" w:sz="6" w:space="0" w:color="003366"/>
            </w:tcBorders>
            <w:vAlign w:val="center"/>
            <w:hideMark/>
          </w:tcPr>
          <w:p w14:paraId="1BEF390E"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1,525</w:t>
            </w:r>
          </w:p>
        </w:tc>
        <w:tc>
          <w:tcPr>
            <w:tcW w:w="956" w:type="pct"/>
            <w:tcBorders>
              <w:top w:val="outset" w:sz="6" w:space="0" w:color="003366"/>
              <w:left w:val="outset" w:sz="6" w:space="0" w:color="003366"/>
              <w:bottom w:val="outset" w:sz="6" w:space="0" w:color="003366"/>
              <w:right w:val="outset" w:sz="6" w:space="0" w:color="003366"/>
            </w:tcBorders>
            <w:vAlign w:val="center"/>
            <w:hideMark/>
          </w:tcPr>
          <w:p w14:paraId="436C841C"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20</w:t>
            </w:r>
          </w:p>
        </w:tc>
        <w:tc>
          <w:tcPr>
            <w:tcW w:w="619" w:type="pct"/>
            <w:tcBorders>
              <w:top w:val="outset" w:sz="6" w:space="0" w:color="003366"/>
              <w:left w:val="outset" w:sz="6" w:space="0" w:color="003366"/>
              <w:bottom w:val="outset" w:sz="6" w:space="0" w:color="003366"/>
              <w:right w:val="outset" w:sz="6" w:space="0" w:color="003366"/>
            </w:tcBorders>
            <w:vAlign w:val="center"/>
            <w:hideMark/>
          </w:tcPr>
          <w:p w14:paraId="3514FE97"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1,995</w:t>
            </w:r>
          </w:p>
        </w:tc>
      </w:tr>
      <w:tr w:rsidR="00860E88" w:rsidRPr="00F55E11" w14:paraId="129C3424" w14:textId="77777777" w:rsidTr="009708D2">
        <w:trPr>
          <w:trHeight w:val="277"/>
          <w:tblCellSpacing w:w="0" w:type="dxa"/>
        </w:trPr>
        <w:tc>
          <w:tcPr>
            <w:tcW w:w="1203" w:type="pct"/>
            <w:tcBorders>
              <w:top w:val="outset" w:sz="6" w:space="0" w:color="003366"/>
              <w:left w:val="outset" w:sz="6" w:space="0" w:color="003366"/>
              <w:bottom w:val="outset" w:sz="6" w:space="0" w:color="003366"/>
              <w:right w:val="outset" w:sz="6" w:space="0" w:color="003366"/>
            </w:tcBorders>
            <w:vAlign w:val="center"/>
            <w:hideMark/>
          </w:tcPr>
          <w:p w14:paraId="6656EA4E"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Deuel County</w:t>
            </w:r>
          </w:p>
        </w:tc>
        <w:tc>
          <w:tcPr>
            <w:tcW w:w="1065" w:type="pct"/>
            <w:tcBorders>
              <w:top w:val="outset" w:sz="6" w:space="0" w:color="003366"/>
              <w:left w:val="outset" w:sz="6" w:space="0" w:color="003366"/>
              <w:bottom w:val="outset" w:sz="6" w:space="0" w:color="003366"/>
              <w:right w:val="outset" w:sz="6" w:space="0" w:color="003366"/>
            </w:tcBorders>
            <w:vAlign w:val="center"/>
            <w:hideMark/>
          </w:tcPr>
          <w:p w14:paraId="2F679FCF"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51</w:t>
            </w:r>
          </w:p>
        </w:tc>
        <w:tc>
          <w:tcPr>
            <w:tcW w:w="1156" w:type="pct"/>
            <w:tcBorders>
              <w:top w:val="outset" w:sz="6" w:space="0" w:color="003366"/>
              <w:left w:val="outset" w:sz="6" w:space="0" w:color="003366"/>
              <w:bottom w:val="outset" w:sz="6" w:space="0" w:color="003366"/>
              <w:right w:val="outset" w:sz="6" w:space="0" w:color="003366"/>
            </w:tcBorders>
            <w:vAlign w:val="center"/>
            <w:hideMark/>
          </w:tcPr>
          <w:p w14:paraId="356A959A"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w:t>
            </w:r>
            <w:r w:rsidRPr="00F55E11">
              <w:rPr>
                <w:rFonts w:ascii="Times New Roman" w:eastAsia="Times New Roman" w:hAnsi="Times New Roman" w:cs="Times New Roman"/>
                <w:sz w:val="20"/>
                <w:szCs w:val="20"/>
              </w:rPr>
              <w:t>0</w:t>
            </w:r>
          </w:p>
        </w:tc>
        <w:tc>
          <w:tcPr>
            <w:tcW w:w="956" w:type="pct"/>
            <w:tcBorders>
              <w:top w:val="outset" w:sz="6" w:space="0" w:color="003366"/>
              <w:left w:val="outset" w:sz="6" w:space="0" w:color="003366"/>
              <w:bottom w:val="outset" w:sz="6" w:space="0" w:color="003366"/>
              <w:right w:val="outset" w:sz="6" w:space="0" w:color="003366"/>
            </w:tcBorders>
            <w:vAlign w:val="center"/>
            <w:hideMark/>
          </w:tcPr>
          <w:p w14:paraId="54FA00C6"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619" w:type="pct"/>
            <w:tcBorders>
              <w:top w:val="outset" w:sz="6" w:space="0" w:color="003366"/>
              <w:left w:val="outset" w:sz="6" w:space="0" w:color="003366"/>
              <w:bottom w:val="outset" w:sz="6" w:space="0" w:color="003366"/>
              <w:right w:val="outset" w:sz="6" w:space="0" w:color="003366"/>
            </w:tcBorders>
            <w:vAlign w:val="center"/>
            <w:hideMark/>
          </w:tcPr>
          <w:p w14:paraId="15FC7EE1"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225</w:t>
            </w:r>
          </w:p>
        </w:tc>
      </w:tr>
      <w:tr w:rsidR="00860E88" w:rsidRPr="00F55E11" w14:paraId="0ACCCCA5" w14:textId="77777777" w:rsidTr="009708D2">
        <w:trPr>
          <w:trHeight w:val="277"/>
          <w:tblCellSpacing w:w="0" w:type="dxa"/>
        </w:trPr>
        <w:tc>
          <w:tcPr>
            <w:tcW w:w="1203" w:type="pct"/>
            <w:tcBorders>
              <w:top w:val="outset" w:sz="6" w:space="0" w:color="003366"/>
              <w:left w:val="outset" w:sz="6" w:space="0" w:color="003366"/>
              <w:bottom w:val="outset" w:sz="6" w:space="0" w:color="003366"/>
              <w:right w:val="outset" w:sz="6" w:space="0" w:color="003366"/>
            </w:tcBorders>
            <w:noWrap/>
            <w:vAlign w:val="center"/>
            <w:hideMark/>
          </w:tcPr>
          <w:p w14:paraId="0D88F79D"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Codington County</w:t>
            </w:r>
          </w:p>
        </w:tc>
        <w:tc>
          <w:tcPr>
            <w:tcW w:w="1065" w:type="pct"/>
            <w:tcBorders>
              <w:top w:val="outset" w:sz="6" w:space="0" w:color="003366"/>
              <w:left w:val="outset" w:sz="6" w:space="0" w:color="003366"/>
              <w:bottom w:val="outset" w:sz="6" w:space="0" w:color="003366"/>
              <w:right w:val="outset" w:sz="6" w:space="0" w:color="003366"/>
            </w:tcBorders>
            <w:vAlign w:val="center"/>
            <w:hideMark/>
          </w:tcPr>
          <w:p w14:paraId="5A8FEDCB"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297</w:t>
            </w:r>
          </w:p>
        </w:tc>
        <w:tc>
          <w:tcPr>
            <w:tcW w:w="1156" w:type="pct"/>
            <w:tcBorders>
              <w:top w:val="outset" w:sz="6" w:space="0" w:color="003366"/>
              <w:left w:val="outset" w:sz="6" w:space="0" w:color="003366"/>
              <w:bottom w:val="outset" w:sz="6" w:space="0" w:color="003366"/>
              <w:right w:val="outset" w:sz="6" w:space="0" w:color="003366"/>
            </w:tcBorders>
            <w:vAlign w:val="center"/>
            <w:hideMark/>
          </w:tcPr>
          <w:p w14:paraId="5EA26195"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1,395</w:t>
            </w:r>
          </w:p>
        </w:tc>
        <w:tc>
          <w:tcPr>
            <w:tcW w:w="956" w:type="pct"/>
            <w:tcBorders>
              <w:top w:val="outset" w:sz="6" w:space="0" w:color="003366"/>
              <w:left w:val="outset" w:sz="6" w:space="0" w:color="003366"/>
              <w:bottom w:val="outset" w:sz="6" w:space="0" w:color="003366"/>
              <w:right w:val="outset" w:sz="6" w:space="0" w:color="003366"/>
            </w:tcBorders>
            <w:vAlign w:val="center"/>
            <w:hideMark/>
          </w:tcPr>
          <w:p w14:paraId="16866CFE"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619" w:type="pct"/>
            <w:tcBorders>
              <w:top w:val="outset" w:sz="6" w:space="0" w:color="003366"/>
              <w:left w:val="outset" w:sz="6" w:space="0" w:color="003366"/>
              <w:bottom w:val="outset" w:sz="6" w:space="0" w:color="003366"/>
              <w:right w:val="outset" w:sz="6" w:space="0" w:color="003366"/>
            </w:tcBorders>
            <w:vAlign w:val="center"/>
            <w:hideMark/>
          </w:tcPr>
          <w:p w14:paraId="3E101A46"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1,705</w:t>
            </w:r>
          </w:p>
        </w:tc>
      </w:tr>
      <w:tr w:rsidR="00860E88" w:rsidRPr="00F55E11" w14:paraId="53722757" w14:textId="77777777" w:rsidTr="009708D2">
        <w:trPr>
          <w:trHeight w:val="292"/>
          <w:tblCellSpacing w:w="0" w:type="dxa"/>
        </w:trPr>
        <w:tc>
          <w:tcPr>
            <w:tcW w:w="1203" w:type="pct"/>
            <w:tcBorders>
              <w:top w:val="outset" w:sz="6" w:space="0" w:color="003366"/>
              <w:left w:val="outset" w:sz="6" w:space="0" w:color="003366"/>
              <w:bottom w:val="outset" w:sz="6" w:space="0" w:color="003366"/>
              <w:right w:val="outset" w:sz="6" w:space="0" w:color="003366"/>
            </w:tcBorders>
            <w:vAlign w:val="center"/>
            <w:hideMark/>
          </w:tcPr>
          <w:p w14:paraId="6DD387EB"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Grant County</w:t>
            </w:r>
          </w:p>
        </w:tc>
        <w:tc>
          <w:tcPr>
            <w:tcW w:w="1065" w:type="pct"/>
            <w:tcBorders>
              <w:top w:val="outset" w:sz="6" w:space="0" w:color="003366"/>
              <w:left w:val="outset" w:sz="6" w:space="0" w:color="003366"/>
              <w:bottom w:val="outset" w:sz="6" w:space="0" w:color="003366"/>
              <w:right w:val="outset" w:sz="6" w:space="0" w:color="003366"/>
            </w:tcBorders>
            <w:vAlign w:val="center"/>
            <w:hideMark/>
          </w:tcPr>
          <w:p w14:paraId="67122221"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95</w:t>
            </w:r>
          </w:p>
        </w:tc>
        <w:tc>
          <w:tcPr>
            <w:tcW w:w="1156" w:type="pct"/>
            <w:tcBorders>
              <w:top w:val="outset" w:sz="6" w:space="0" w:color="003366"/>
              <w:left w:val="outset" w:sz="6" w:space="0" w:color="003366"/>
              <w:bottom w:val="outset" w:sz="6" w:space="0" w:color="003366"/>
              <w:right w:val="outset" w:sz="6" w:space="0" w:color="003366"/>
            </w:tcBorders>
            <w:vAlign w:val="center"/>
            <w:hideMark/>
          </w:tcPr>
          <w:p w14:paraId="3DB42B39"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265</w:t>
            </w:r>
          </w:p>
        </w:tc>
        <w:tc>
          <w:tcPr>
            <w:tcW w:w="956" w:type="pct"/>
            <w:tcBorders>
              <w:top w:val="outset" w:sz="6" w:space="0" w:color="003366"/>
              <w:left w:val="outset" w:sz="6" w:space="0" w:color="003366"/>
              <w:bottom w:val="outset" w:sz="6" w:space="0" w:color="003366"/>
              <w:right w:val="outset" w:sz="6" w:space="0" w:color="003366"/>
            </w:tcBorders>
            <w:vAlign w:val="center"/>
            <w:hideMark/>
          </w:tcPr>
          <w:p w14:paraId="43EAFE60"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15</w:t>
            </w:r>
          </w:p>
        </w:tc>
        <w:tc>
          <w:tcPr>
            <w:tcW w:w="619" w:type="pct"/>
            <w:tcBorders>
              <w:top w:val="outset" w:sz="6" w:space="0" w:color="003366"/>
              <w:left w:val="outset" w:sz="6" w:space="0" w:color="003366"/>
              <w:bottom w:val="outset" w:sz="6" w:space="0" w:color="003366"/>
              <w:right w:val="outset" w:sz="6" w:space="0" w:color="003366"/>
            </w:tcBorders>
            <w:vAlign w:val="center"/>
            <w:hideMark/>
          </w:tcPr>
          <w:p w14:paraId="292D8C75"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375</w:t>
            </w:r>
          </w:p>
        </w:tc>
      </w:tr>
      <w:tr w:rsidR="00860E88" w:rsidRPr="00F55E11" w14:paraId="0E782F80" w14:textId="77777777" w:rsidTr="009708D2">
        <w:trPr>
          <w:trHeight w:val="277"/>
          <w:tblCellSpacing w:w="0" w:type="dxa"/>
        </w:trPr>
        <w:tc>
          <w:tcPr>
            <w:tcW w:w="1203" w:type="pct"/>
            <w:tcBorders>
              <w:top w:val="outset" w:sz="6" w:space="0" w:color="003366"/>
              <w:left w:val="outset" w:sz="6" w:space="0" w:color="003366"/>
              <w:bottom w:val="outset" w:sz="6" w:space="0" w:color="003366"/>
              <w:right w:val="outset" w:sz="6" w:space="0" w:color="003366"/>
            </w:tcBorders>
            <w:vAlign w:val="center"/>
            <w:hideMark/>
          </w:tcPr>
          <w:p w14:paraId="5D5C0F58"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Hamlin County</w:t>
            </w:r>
          </w:p>
        </w:tc>
        <w:tc>
          <w:tcPr>
            <w:tcW w:w="1065" w:type="pct"/>
            <w:tcBorders>
              <w:top w:val="outset" w:sz="6" w:space="0" w:color="003366"/>
              <w:left w:val="outset" w:sz="6" w:space="0" w:color="003366"/>
              <w:bottom w:val="outset" w:sz="6" w:space="0" w:color="003366"/>
              <w:right w:val="outset" w:sz="6" w:space="0" w:color="003366"/>
            </w:tcBorders>
            <w:vAlign w:val="center"/>
            <w:hideMark/>
          </w:tcPr>
          <w:p w14:paraId="2FC57B89"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57</w:t>
            </w:r>
          </w:p>
        </w:tc>
        <w:tc>
          <w:tcPr>
            <w:tcW w:w="1156" w:type="pct"/>
            <w:tcBorders>
              <w:top w:val="outset" w:sz="6" w:space="0" w:color="003366"/>
              <w:left w:val="outset" w:sz="6" w:space="0" w:color="003366"/>
              <w:bottom w:val="outset" w:sz="6" w:space="0" w:color="003366"/>
              <w:right w:val="outset" w:sz="6" w:space="0" w:color="003366"/>
            </w:tcBorders>
            <w:vAlign w:val="center"/>
            <w:hideMark/>
          </w:tcPr>
          <w:p w14:paraId="46210512"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230</w:t>
            </w:r>
          </w:p>
        </w:tc>
        <w:tc>
          <w:tcPr>
            <w:tcW w:w="956" w:type="pct"/>
            <w:tcBorders>
              <w:top w:val="outset" w:sz="6" w:space="0" w:color="003366"/>
              <w:left w:val="outset" w:sz="6" w:space="0" w:color="003366"/>
              <w:bottom w:val="outset" w:sz="6" w:space="0" w:color="003366"/>
              <w:right w:val="outset" w:sz="6" w:space="0" w:color="003366"/>
            </w:tcBorders>
            <w:vAlign w:val="center"/>
            <w:hideMark/>
          </w:tcPr>
          <w:p w14:paraId="7BCC5642"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c>
          <w:tcPr>
            <w:tcW w:w="619" w:type="pct"/>
            <w:tcBorders>
              <w:top w:val="outset" w:sz="6" w:space="0" w:color="003366"/>
              <w:left w:val="outset" w:sz="6" w:space="0" w:color="003366"/>
              <w:bottom w:val="outset" w:sz="6" w:space="0" w:color="003366"/>
              <w:right w:val="outset" w:sz="6" w:space="0" w:color="003366"/>
            </w:tcBorders>
            <w:vAlign w:val="center"/>
            <w:hideMark/>
          </w:tcPr>
          <w:p w14:paraId="69161032"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295</w:t>
            </w:r>
          </w:p>
        </w:tc>
      </w:tr>
    </w:tbl>
    <w:p w14:paraId="33C2F31B" w14:textId="77777777" w:rsidR="00860E88" w:rsidRPr="00651903" w:rsidRDefault="00860E88" w:rsidP="00860E88">
      <w:pPr>
        <w:spacing w:after="0" w:line="240" w:lineRule="auto"/>
        <w:jc w:val="center"/>
        <w:rPr>
          <w:rFonts w:ascii="Times New Roman" w:hAnsi="Times New Roman" w:cs="Times New Roman"/>
          <w:sz w:val="20"/>
          <w:szCs w:val="20"/>
        </w:rPr>
      </w:pPr>
      <w:r w:rsidRPr="00651903">
        <w:rPr>
          <w:rFonts w:ascii="Times New Roman" w:hAnsi="Times New Roman" w:cs="Times New Roman"/>
          <w:sz w:val="20"/>
          <w:szCs w:val="20"/>
        </w:rPr>
        <w:t xml:space="preserve">Source:  </w:t>
      </w:r>
      <w:hyperlink r:id="rId21" w:history="1">
        <w:r w:rsidRPr="00651903">
          <w:rPr>
            <w:rFonts w:ascii="Times New Roman" w:hAnsi="Times New Roman" w:cs="Times New Roman"/>
            <w:color w:val="0563C1" w:themeColor="hyperlink"/>
            <w:sz w:val="20"/>
            <w:szCs w:val="20"/>
            <w:u w:val="single"/>
          </w:rPr>
          <w:t>http://dlr.sd.gov/lmic/lbtables/laborsupply.aspx</w:t>
        </w:r>
      </w:hyperlink>
    </w:p>
    <w:p w14:paraId="58F50FB9" w14:textId="77777777" w:rsidR="00860E88" w:rsidRPr="00F55E11" w:rsidRDefault="00860E88" w:rsidP="00860E88">
      <w:pPr>
        <w:spacing w:after="0" w:line="240" w:lineRule="auto"/>
        <w:contextualSpacing/>
        <w:jc w:val="center"/>
        <w:rPr>
          <w:rFonts w:ascii="Times New Roman" w:eastAsia="Times New Roman" w:hAnsi="Times New Roman" w:cs="Times New Roman"/>
          <w:sz w:val="20"/>
          <w:szCs w:val="20"/>
        </w:rPr>
      </w:pPr>
    </w:p>
    <w:p w14:paraId="3F3F110C" w14:textId="77777777" w:rsidR="00FC035C" w:rsidRDefault="00FC035C" w:rsidP="00860E88">
      <w:pPr>
        <w:spacing w:after="0" w:line="240" w:lineRule="auto"/>
        <w:contextualSpacing/>
        <w:jc w:val="center"/>
        <w:rPr>
          <w:rFonts w:ascii="Times New Roman" w:eastAsia="Times New Roman" w:hAnsi="Times New Roman" w:cs="Times New Roman"/>
          <w:sz w:val="24"/>
          <w:szCs w:val="24"/>
        </w:rPr>
      </w:pPr>
    </w:p>
    <w:p w14:paraId="2A0568FF" w14:textId="1773598C" w:rsidR="00651903" w:rsidRDefault="00860E88" w:rsidP="00860E88">
      <w:pPr>
        <w:spacing w:after="0" w:line="240" w:lineRule="auto"/>
        <w:contextualSpacing/>
        <w:jc w:val="center"/>
        <w:rPr>
          <w:rFonts w:ascii="Times New Roman" w:eastAsia="Times New Roman" w:hAnsi="Times New Roman" w:cs="Times New Roman"/>
          <w:sz w:val="24"/>
          <w:szCs w:val="24"/>
        </w:rPr>
      </w:pPr>
      <w:r w:rsidRPr="00651903">
        <w:rPr>
          <w:rFonts w:ascii="Times New Roman" w:eastAsia="Times New Roman" w:hAnsi="Times New Roman" w:cs="Times New Roman"/>
          <w:sz w:val="24"/>
          <w:szCs w:val="24"/>
        </w:rPr>
        <w:t xml:space="preserve">Table </w:t>
      </w:r>
      <w:r w:rsidR="00737BA3">
        <w:rPr>
          <w:rFonts w:ascii="Times New Roman" w:eastAsia="Times New Roman" w:hAnsi="Times New Roman" w:cs="Times New Roman"/>
          <w:sz w:val="24"/>
          <w:szCs w:val="24"/>
        </w:rPr>
        <w:t>5</w:t>
      </w:r>
      <w:r w:rsidRPr="00651903">
        <w:rPr>
          <w:rFonts w:ascii="Times New Roman" w:eastAsia="Times New Roman" w:hAnsi="Times New Roman" w:cs="Times New Roman"/>
          <w:sz w:val="24"/>
          <w:szCs w:val="24"/>
        </w:rPr>
        <w:t xml:space="preserve"> – 2023 Occupational Breakdown – Brookings, Codington, Deuel, </w:t>
      </w:r>
    </w:p>
    <w:p w14:paraId="4C691FE5" w14:textId="1E011167" w:rsidR="00860E88" w:rsidRDefault="00860E88" w:rsidP="00860E88">
      <w:pPr>
        <w:spacing w:after="0" w:line="240" w:lineRule="auto"/>
        <w:contextualSpacing/>
        <w:jc w:val="center"/>
        <w:rPr>
          <w:rFonts w:ascii="Times New Roman" w:eastAsia="Times New Roman" w:hAnsi="Times New Roman" w:cs="Times New Roman"/>
          <w:sz w:val="24"/>
          <w:szCs w:val="24"/>
        </w:rPr>
      </w:pPr>
      <w:r w:rsidRPr="00651903">
        <w:rPr>
          <w:rFonts w:ascii="Times New Roman" w:eastAsia="Times New Roman" w:hAnsi="Times New Roman" w:cs="Times New Roman"/>
          <w:sz w:val="24"/>
          <w:szCs w:val="24"/>
        </w:rPr>
        <w:t>Grant and Hamlin Counties</w:t>
      </w:r>
    </w:p>
    <w:p w14:paraId="22FBEA0D" w14:textId="77777777" w:rsidR="00651903" w:rsidRPr="00651903" w:rsidRDefault="00651903" w:rsidP="00860E88">
      <w:pPr>
        <w:spacing w:after="0" w:line="240" w:lineRule="auto"/>
        <w:contextualSpacing/>
        <w:jc w:val="center"/>
        <w:rPr>
          <w:rFonts w:ascii="Times New Roman" w:eastAsia="Times New Roman" w:hAnsi="Times New Roman" w:cs="Times New Roman"/>
          <w:sz w:val="24"/>
          <w:szCs w:val="24"/>
        </w:rPr>
      </w:pPr>
    </w:p>
    <w:tbl>
      <w:tblPr>
        <w:tblW w:w="3700" w:type="pct"/>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4488"/>
        <w:gridCol w:w="1496"/>
        <w:gridCol w:w="935"/>
      </w:tblGrid>
      <w:tr w:rsidR="00860E88" w:rsidRPr="00F55E11" w14:paraId="19C9108B" w14:textId="77777777" w:rsidTr="009708D2">
        <w:trPr>
          <w:tblCellSpacing w:w="0" w:type="dxa"/>
          <w:jc w:val="center"/>
        </w:trPr>
        <w:tc>
          <w:tcPr>
            <w:tcW w:w="3243" w:type="pct"/>
            <w:vAlign w:val="center"/>
            <w:hideMark/>
          </w:tcPr>
          <w:p w14:paraId="77F97F69" w14:textId="77777777" w:rsidR="00860E88" w:rsidRPr="00F55E11" w:rsidRDefault="00860E88" w:rsidP="009708D2">
            <w:pPr>
              <w:spacing w:after="0" w:line="240" w:lineRule="auto"/>
              <w:jc w:val="both"/>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 </w:t>
            </w:r>
          </w:p>
        </w:tc>
        <w:tc>
          <w:tcPr>
            <w:tcW w:w="1081" w:type="pct"/>
            <w:vAlign w:val="center"/>
            <w:hideMark/>
          </w:tcPr>
          <w:p w14:paraId="3999DC93" w14:textId="77777777" w:rsidR="00860E88" w:rsidRPr="00F55E11" w:rsidRDefault="00860E88" w:rsidP="009708D2">
            <w:pPr>
              <w:spacing w:after="0" w:line="240" w:lineRule="auto"/>
              <w:jc w:val="center"/>
              <w:rPr>
                <w:rFonts w:ascii="Times New Roman" w:eastAsia="Times New Roman" w:hAnsi="Times New Roman" w:cs="Times New Roman"/>
                <w:b/>
                <w:sz w:val="20"/>
                <w:szCs w:val="20"/>
              </w:rPr>
            </w:pPr>
            <w:r w:rsidRPr="00F55E11">
              <w:rPr>
                <w:rFonts w:ascii="Times New Roman" w:eastAsia="Times New Roman" w:hAnsi="Times New Roman" w:cs="Times New Roman"/>
                <w:b/>
                <w:sz w:val="20"/>
                <w:szCs w:val="20"/>
              </w:rPr>
              <w:t>Custom Region</w:t>
            </w:r>
          </w:p>
        </w:tc>
        <w:tc>
          <w:tcPr>
            <w:tcW w:w="676" w:type="pct"/>
            <w:vAlign w:val="center"/>
            <w:hideMark/>
          </w:tcPr>
          <w:p w14:paraId="5EAFCFF0" w14:textId="77777777" w:rsidR="00860E88" w:rsidRPr="00F55E11" w:rsidRDefault="00860E88" w:rsidP="009708D2">
            <w:pPr>
              <w:spacing w:after="0" w:line="240" w:lineRule="auto"/>
              <w:jc w:val="center"/>
              <w:rPr>
                <w:rFonts w:ascii="Times New Roman" w:eastAsia="Times New Roman" w:hAnsi="Times New Roman" w:cs="Times New Roman"/>
                <w:b/>
                <w:sz w:val="20"/>
                <w:szCs w:val="20"/>
              </w:rPr>
            </w:pPr>
            <w:r w:rsidRPr="00F55E11">
              <w:rPr>
                <w:rFonts w:ascii="Times New Roman" w:eastAsia="Times New Roman" w:hAnsi="Times New Roman" w:cs="Times New Roman"/>
                <w:b/>
                <w:sz w:val="20"/>
                <w:szCs w:val="20"/>
              </w:rPr>
              <w:t>Pct. of Total</w:t>
            </w:r>
          </w:p>
        </w:tc>
      </w:tr>
      <w:tr w:rsidR="00860E88" w:rsidRPr="00F55E11" w14:paraId="0D5BE80A" w14:textId="77777777" w:rsidTr="009708D2">
        <w:trPr>
          <w:tblCellSpacing w:w="0" w:type="dxa"/>
          <w:jc w:val="center"/>
        </w:trPr>
        <w:tc>
          <w:tcPr>
            <w:tcW w:w="0" w:type="auto"/>
            <w:vAlign w:val="center"/>
            <w:hideMark/>
          </w:tcPr>
          <w:p w14:paraId="518C5C9E"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Employed civilian pop. 16 years and over</w:t>
            </w:r>
          </w:p>
        </w:tc>
        <w:tc>
          <w:tcPr>
            <w:tcW w:w="0" w:type="auto"/>
            <w:vAlign w:val="center"/>
            <w:hideMark/>
          </w:tcPr>
          <w:p w14:paraId="10C9F51D"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15,173</w:t>
            </w:r>
          </w:p>
        </w:tc>
        <w:tc>
          <w:tcPr>
            <w:tcW w:w="0" w:type="auto"/>
            <w:vAlign w:val="center"/>
            <w:hideMark/>
          </w:tcPr>
          <w:p w14:paraId="2ECD199A"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100</w:t>
            </w:r>
          </w:p>
        </w:tc>
      </w:tr>
      <w:tr w:rsidR="00860E88" w:rsidRPr="00F55E11" w14:paraId="64E51D23" w14:textId="77777777" w:rsidTr="009708D2">
        <w:trPr>
          <w:tblCellSpacing w:w="0" w:type="dxa"/>
          <w:jc w:val="center"/>
        </w:trPr>
        <w:tc>
          <w:tcPr>
            <w:tcW w:w="0" w:type="auto"/>
            <w:vAlign w:val="center"/>
            <w:hideMark/>
          </w:tcPr>
          <w:p w14:paraId="19E178DD"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   Management, professional, and related</w:t>
            </w:r>
          </w:p>
        </w:tc>
        <w:tc>
          <w:tcPr>
            <w:tcW w:w="0" w:type="auto"/>
            <w:vAlign w:val="center"/>
            <w:hideMark/>
          </w:tcPr>
          <w:p w14:paraId="79E676B8"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1,692</w:t>
            </w:r>
          </w:p>
        </w:tc>
        <w:tc>
          <w:tcPr>
            <w:tcW w:w="0" w:type="auto"/>
            <w:vAlign w:val="center"/>
            <w:hideMark/>
          </w:tcPr>
          <w:p w14:paraId="19657924"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11.15</w:t>
            </w:r>
            <w:r w:rsidRPr="00F55E11">
              <w:rPr>
                <w:rFonts w:ascii="Times New Roman" w:eastAsia="Times New Roman" w:hAnsi="Times New Roman" w:cs="Times New Roman"/>
                <w:sz w:val="20"/>
                <w:szCs w:val="20"/>
              </w:rPr>
              <w:t>%</w:t>
            </w:r>
          </w:p>
        </w:tc>
      </w:tr>
      <w:tr w:rsidR="00860E88" w:rsidRPr="00F55E11" w14:paraId="53377E61" w14:textId="77777777" w:rsidTr="009708D2">
        <w:trPr>
          <w:tblCellSpacing w:w="0" w:type="dxa"/>
          <w:jc w:val="center"/>
        </w:trPr>
        <w:tc>
          <w:tcPr>
            <w:tcW w:w="0" w:type="auto"/>
            <w:vAlign w:val="center"/>
            <w:hideMark/>
          </w:tcPr>
          <w:p w14:paraId="449BB75C"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   Service</w:t>
            </w:r>
          </w:p>
        </w:tc>
        <w:tc>
          <w:tcPr>
            <w:tcW w:w="0" w:type="auto"/>
            <w:vAlign w:val="center"/>
            <w:hideMark/>
          </w:tcPr>
          <w:p w14:paraId="24D610A0"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452</w:t>
            </w:r>
          </w:p>
        </w:tc>
        <w:tc>
          <w:tcPr>
            <w:tcW w:w="0" w:type="auto"/>
            <w:vAlign w:val="center"/>
            <w:hideMark/>
          </w:tcPr>
          <w:p w14:paraId="4348998D"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2.98</w:t>
            </w:r>
            <w:r w:rsidRPr="00F55E11">
              <w:rPr>
                <w:rFonts w:ascii="Times New Roman" w:eastAsia="Times New Roman" w:hAnsi="Times New Roman" w:cs="Times New Roman"/>
                <w:sz w:val="20"/>
                <w:szCs w:val="20"/>
              </w:rPr>
              <w:t>%</w:t>
            </w:r>
          </w:p>
        </w:tc>
      </w:tr>
      <w:tr w:rsidR="00860E88" w:rsidRPr="00F55E11" w14:paraId="5960D0AD" w14:textId="77777777" w:rsidTr="009708D2">
        <w:trPr>
          <w:tblCellSpacing w:w="0" w:type="dxa"/>
          <w:jc w:val="center"/>
        </w:trPr>
        <w:tc>
          <w:tcPr>
            <w:tcW w:w="0" w:type="auto"/>
            <w:vAlign w:val="center"/>
            <w:hideMark/>
          </w:tcPr>
          <w:p w14:paraId="12F82602"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   Sales and office</w:t>
            </w:r>
          </w:p>
        </w:tc>
        <w:tc>
          <w:tcPr>
            <w:tcW w:w="0" w:type="auto"/>
            <w:vAlign w:val="center"/>
            <w:hideMark/>
          </w:tcPr>
          <w:p w14:paraId="54D6DB3D"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4,281</w:t>
            </w:r>
          </w:p>
        </w:tc>
        <w:tc>
          <w:tcPr>
            <w:tcW w:w="0" w:type="auto"/>
            <w:vAlign w:val="center"/>
            <w:hideMark/>
          </w:tcPr>
          <w:p w14:paraId="51A59C0F"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28.21</w:t>
            </w:r>
            <w:r w:rsidRPr="00F55E11">
              <w:rPr>
                <w:rFonts w:ascii="Times New Roman" w:eastAsia="Times New Roman" w:hAnsi="Times New Roman" w:cs="Times New Roman"/>
                <w:sz w:val="20"/>
                <w:szCs w:val="20"/>
              </w:rPr>
              <w:t>%</w:t>
            </w:r>
          </w:p>
        </w:tc>
      </w:tr>
      <w:tr w:rsidR="00860E88" w:rsidRPr="00F55E11" w14:paraId="3578E612" w14:textId="77777777" w:rsidTr="009708D2">
        <w:trPr>
          <w:tblCellSpacing w:w="0" w:type="dxa"/>
          <w:jc w:val="center"/>
        </w:trPr>
        <w:tc>
          <w:tcPr>
            <w:tcW w:w="0" w:type="auto"/>
            <w:vAlign w:val="center"/>
            <w:hideMark/>
          </w:tcPr>
          <w:p w14:paraId="723265E5"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   Farming, fishing, and forestry</w:t>
            </w:r>
          </w:p>
        </w:tc>
        <w:tc>
          <w:tcPr>
            <w:tcW w:w="0" w:type="auto"/>
            <w:vAlign w:val="center"/>
            <w:hideMark/>
          </w:tcPr>
          <w:p w14:paraId="127BF55C"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711</w:t>
            </w:r>
          </w:p>
        </w:tc>
        <w:tc>
          <w:tcPr>
            <w:tcW w:w="0" w:type="auto"/>
            <w:vAlign w:val="center"/>
            <w:hideMark/>
          </w:tcPr>
          <w:p w14:paraId="388084F1"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4.69</w:t>
            </w:r>
            <w:r w:rsidRPr="00F55E11">
              <w:rPr>
                <w:rFonts w:ascii="Times New Roman" w:eastAsia="Times New Roman" w:hAnsi="Times New Roman" w:cs="Times New Roman"/>
                <w:sz w:val="20"/>
                <w:szCs w:val="20"/>
              </w:rPr>
              <w:t>%</w:t>
            </w:r>
          </w:p>
        </w:tc>
      </w:tr>
      <w:tr w:rsidR="00860E88" w:rsidRPr="00F55E11" w14:paraId="16ABBBE2" w14:textId="77777777" w:rsidTr="009708D2">
        <w:trPr>
          <w:tblCellSpacing w:w="0" w:type="dxa"/>
          <w:jc w:val="center"/>
        </w:trPr>
        <w:tc>
          <w:tcPr>
            <w:tcW w:w="0" w:type="auto"/>
            <w:vAlign w:val="center"/>
            <w:hideMark/>
          </w:tcPr>
          <w:p w14:paraId="7A1F162E"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   Construction, extraction, and maintenance</w:t>
            </w:r>
          </w:p>
        </w:tc>
        <w:tc>
          <w:tcPr>
            <w:tcW w:w="0" w:type="auto"/>
            <w:vAlign w:val="center"/>
            <w:hideMark/>
          </w:tcPr>
          <w:p w14:paraId="15A2D428"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2,265</w:t>
            </w:r>
          </w:p>
        </w:tc>
        <w:tc>
          <w:tcPr>
            <w:tcW w:w="0" w:type="auto"/>
            <w:vAlign w:val="center"/>
            <w:hideMark/>
          </w:tcPr>
          <w:p w14:paraId="22B1B64F"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14.93</w:t>
            </w:r>
            <w:r w:rsidRPr="00F55E11">
              <w:rPr>
                <w:rFonts w:ascii="Times New Roman" w:eastAsia="Times New Roman" w:hAnsi="Times New Roman" w:cs="Times New Roman"/>
                <w:sz w:val="20"/>
                <w:szCs w:val="20"/>
              </w:rPr>
              <w:t>%</w:t>
            </w:r>
          </w:p>
        </w:tc>
      </w:tr>
      <w:tr w:rsidR="00860E88" w:rsidRPr="00F55E11" w14:paraId="567FF87C" w14:textId="77777777" w:rsidTr="009708D2">
        <w:trPr>
          <w:tblCellSpacing w:w="0" w:type="dxa"/>
          <w:jc w:val="center"/>
        </w:trPr>
        <w:tc>
          <w:tcPr>
            <w:tcW w:w="0" w:type="auto"/>
            <w:vAlign w:val="center"/>
            <w:hideMark/>
          </w:tcPr>
          <w:p w14:paraId="55539601"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   Production, transportation, and material moving</w:t>
            </w:r>
          </w:p>
        </w:tc>
        <w:tc>
          <w:tcPr>
            <w:tcW w:w="0" w:type="auto"/>
            <w:vAlign w:val="center"/>
            <w:hideMark/>
          </w:tcPr>
          <w:p w14:paraId="02AE9A74"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5,772</w:t>
            </w:r>
          </w:p>
        </w:tc>
        <w:tc>
          <w:tcPr>
            <w:tcW w:w="0" w:type="auto"/>
            <w:vAlign w:val="center"/>
            <w:hideMark/>
          </w:tcPr>
          <w:p w14:paraId="7F6811CE" w14:textId="77777777" w:rsidR="00860E88" w:rsidRPr="00F55E11" w:rsidRDefault="00860E88" w:rsidP="009708D2">
            <w:pPr>
              <w:spacing w:after="0" w:line="240" w:lineRule="auto"/>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t>38.04</w:t>
            </w:r>
            <w:r w:rsidRPr="00F55E11">
              <w:rPr>
                <w:rFonts w:ascii="Times New Roman" w:eastAsia="Times New Roman" w:hAnsi="Times New Roman" w:cs="Times New Roman"/>
                <w:sz w:val="20"/>
                <w:szCs w:val="20"/>
              </w:rPr>
              <w:t>%</w:t>
            </w:r>
          </w:p>
        </w:tc>
      </w:tr>
    </w:tbl>
    <w:p w14:paraId="066C8624" w14:textId="77777777" w:rsidR="00860E88" w:rsidRPr="00F55E11" w:rsidRDefault="00860E88" w:rsidP="00860E88">
      <w:pPr>
        <w:spacing w:after="0" w:line="240" w:lineRule="auto"/>
        <w:jc w:val="center"/>
        <w:rPr>
          <w:rFonts w:ascii="Times New Roman" w:eastAsia="Times New Roman" w:hAnsi="Times New Roman" w:cs="Times New Roman"/>
          <w:sz w:val="20"/>
          <w:szCs w:val="20"/>
        </w:rPr>
      </w:pPr>
      <w:r w:rsidRPr="00F55E11">
        <w:rPr>
          <w:rFonts w:ascii="Times New Roman" w:eastAsia="Times New Roman" w:hAnsi="Times New Roman" w:cs="Times New Roman"/>
          <w:sz w:val="20"/>
          <w:szCs w:val="20"/>
        </w:rPr>
        <w:t xml:space="preserve">Source: </w:t>
      </w:r>
      <w:r>
        <w:rPr>
          <w:rFonts w:ascii="Times New Roman" w:eastAsia="Times New Roman" w:hAnsi="Times New Roman" w:cs="Times New Roman"/>
          <w:sz w:val="20"/>
          <w:szCs w:val="20"/>
        </w:rPr>
        <w:t>https://analyst.lightcast.io/</w:t>
      </w:r>
    </w:p>
    <w:p w14:paraId="0C62C56F"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p>
    <w:p w14:paraId="443CE933" w14:textId="77777777" w:rsidR="00860E88" w:rsidRPr="00D21F3B" w:rsidRDefault="00860E88" w:rsidP="00860E88">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Determination:</w:t>
      </w:r>
      <w:r w:rsidRPr="00D21F3B">
        <w:rPr>
          <w:rFonts w:ascii="Times New Roman" w:eastAsia="Times New Roman" w:hAnsi="Times New Roman" w:cs="Times New Roman"/>
          <w:sz w:val="24"/>
          <w:szCs w:val="24"/>
        </w:rPr>
        <w:t xml:space="preserve">  No Significant Impact</w:t>
      </w:r>
    </w:p>
    <w:p w14:paraId="25698045" w14:textId="77777777" w:rsidR="00651903" w:rsidRDefault="00651903">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6B7C244C" w14:textId="77777777" w:rsidR="003E34D0" w:rsidRPr="00D21F3B" w:rsidRDefault="003E34D0" w:rsidP="003E34D0">
      <w:pPr>
        <w:pStyle w:val="Heading1"/>
        <w:rPr>
          <w:rFonts w:eastAsia="Times New Roman" w:cs="Times New Roman"/>
          <w:szCs w:val="24"/>
        </w:rPr>
      </w:pPr>
      <w:bookmarkStart w:id="7" w:name="_Toc202429348"/>
      <w:bookmarkStart w:id="8" w:name="_Toc181707971"/>
      <w:bookmarkEnd w:id="5"/>
      <w:r w:rsidRPr="00D21F3B">
        <w:rPr>
          <w:rFonts w:eastAsia="Times New Roman" w:cs="Times New Roman"/>
          <w:szCs w:val="24"/>
        </w:rPr>
        <w:lastRenderedPageBreak/>
        <w:t xml:space="preserve">2 – Educational Facilities and </w:t>
      </w:r>
      <w:r>
        <w:rPr>
          <w:rFonts w:eastAsia="Times New Roman" w:cs="Times New Roman"/>
          <w:szCs w:val="24"/>
        </w:rPr>
        <w:t>Workforce</w:t>
      </w:r>
      <w:bookmarkEnd w:id="7"/>
    </w:p>
    <w:p w14:paraId="14896F93"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778A0688" w14:textId="77777777" w:rsidR="003E34D0" w:rsidRPr="00D21F3B" w:rsidRDefault="003E34D0" w:rsidP="003E34D0">
      <w:pPr>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There are t</w:t>
      </w:r>
      <w:r>
        <w:rPr>
          <w:rFonts w:ascii="Times New Roman" w:eastAsia="Times New Roman" w:hAnsi="Times New Roman" w:cs="Times New Roman"/>
          <w:sz w:val="24"/>
          <w:szCs w:val="24"/>
        </w:rPr>
        <w:t>hree</w:t>
      </w:r>
      <w:r w:rsidRPr="00D21F3B">
        <w:rPr>
          <w:rFonts w:ascii="Times New Roman" w:eastAsia="Times New Roman" w:hAnsi="Times New Roman" w:cs="Times New Roman"/>
          <w:sz w:val="24"/>
          <w:szCs w:val="24"/>
        </w:rPr>
        <w:t xml:space="preserve"> school districts within the study area:</w:t>
      </w:r>
    </w:p>
    <w:p w14:paraId="05298F17" w14:textId="77777777" w:rsidR="003E34D0" w:rsidRPr="00D21F3B" w:rsidRDefault="003E34D0" w:rsidP="003E34D0">
      <w:pPr>
        <w:spacing w:after="0" w:line="240" w:lineRule="auto"/>
        <w:rPr>
          <w:rFonts w:ascii="Times New Roman" w:eastAsia="Times New Roman" w:hAnsi="Times New Roman" w:cs="Times New Roman"/>
          <w:sz w:val="24"/>
          <w:szCs w:val="24"/>
        </w:rPr>
      </w:pPr>
    </w:p>
    <w:p w14:paraId="26630640" w14:textId="77777777" w:rsidR="003E34D0" w:rsidRPr="00D21F3B" w:rsidRDefault="003E34D0" w:rsidP="003E34D0">
      <w:pPr>
        <w:numPr>
          <w:ilvl w:val="0"/>
          <w:numId w:val="1"/>
        </w:numPr>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Deubrook 05-6</w:t>
      </w:r>
    </w:p>
    <w:p w14:paraId="3FF39520" w14:textId="77777777" w:rsidR="003E34D0" w:rsidRDefault="003E34D0" w:rsidP="003E34D0">
      <w:pPr>
        <w:numPr>
          <w:ilvl w:val="0"/>
          <w:numId w:val="1"/>
        </w:numPr>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Deuel 19-4</w:t>
      </w:r>
    </w:p>
    <w:p w14:paraId="7EACB839" w14:textId="77777777" w:rsidR="003E34D0" w:rsidRPr="00D21F3B" w:rsidRDefault="003E34D0" w:rsidP="003E34D0">
      <w:pPr>
        <w:numPr>
          <w:ilvl w:val="0"/>
          <w:numId w:val="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Estelline 28-2</w:t>
      </w:r>
    </w:p>
    <w:p w14:paraId="43246D79" w14:textId="77777777" w:rsidR="003E34D0" w:rsidRPr="00D21F3B" w:rsidRDefault="003E34D0" w:rsidP="003E34D0">
      <w:pPr>
        <w:spacing w:after="0" w:line="240" w:lineRule="auto"/>
        <w:rPr>
          <w:rFonts w:ascii="Times New Roman" w:eastAsia="Times New Roman" w:hAnsi="Times New Roman" w:cs="Times New Roman"/>
          <w:sz w:val="24"/>
          <w:szCs w:val="24"/>
        </w:rPr>
      </w:pPr>
    </w:p>
    <w:p w14:paraId="6788A414" w14:textId="77777777" w:rsidR="003E34D0" w:rsidRPr="00D21F3B" w:rsidRDefault="003E34D0" w:rsidP="003E34D0">
      <w:pPr>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Deubrook School District</w:t>
      </w:r>
    </w:p>
    <w:p w14:paraId="000B8D67"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563C5EBD"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2022-2023</w:t>
      </w:r>
      <w:r w:rsidRPr="00D21F3B">
        <w:rPr>
          <w:rFonts w:ascii="Times New Roman" w:eastAsia="Times New Roman" w:hAnsi="Times New Roman" w:cs="Times New Roman"/>
          <w:sz w:val="24"/>
          <w:szCs w:val="24"/>
        </w:rPr>
        <w:t xml:space="preserve"> enrollment in the Deubrook School District </w:t>
      </w:r>
      <w:r>
        <w:rPr>
          <w:rFonts w:ascii="Times New Roman" w:eastAsia="Times New Roman" w:hAnsi="Times New Roman" w:cs="Times New Roman"/>
          <w:sz w:val="24"/>
          <w:szCs w:val="24"/>
        </w:rPr>
        <w:t>wa</w:t>
      </w:r>
      <w:r w:rsidRPr="00D21F3B">
        <w:rPr>
          <w:rFonts w:ascii="Times New Roman" w:eastAsia="Times New Roman" w:hAnsi="Times New Roman" w:cs="Times New Roman"/>
          <w:sz w:val="24"/>
          <w:szCs w:val="24"/>
        </w:rPr>
        <w:t xml:space="preserve">s </w:t>
      </w:r>
      <w:r>
        <w:rPr>
          <w:rFonts w:ascii="Times New Roman" w:eastAsia="Times New Roman" w:hAnsi="Times New Roman" w:cs="Times New Roman"/>
          <w:sz w:val="24"/>
          <w:szCs w:val="24"/>
        </w:rPr>
        <w:t>398</w:t>
      </w:r>
      <w:r w:rsidRPr="00D21F3B">
        <w:rPr>
          <w:rFonts w:ascii="Times New Roman" w:eastAsia="Times New Roman" w:hAnsi="Times New Roman" w:cs="Times New Roman"/>
          <w:sz w:val="24"/>
          <w:szCs w:val="24"/>
        </w:rPr>
        <w:t xml:space="preserve"> students and their</w:t>
      </w:r>
      <w:r>
        <w:rPr>
          <w:rFonts w:ascii="Times New Roman" w:eastAsia="Times New Roman" w:hAnsi="Times New Roman" w:cs="Times New Roman"/>
          <w:sz w:val="24"/>
          <w:szCs w:val="24"/>
        </w:rPr>
        <w:t xml:space="preserve"> previous</w:t>
      </w:r>
      <w:r w:rsidRPr="00D21F3B">
        <w:rPr>
          <w:rFonts w:ascii="Times New Roman" w:eastAsia="Times New Roman" w:hAnsi="Times New Roman" w:cs="Times New Roman"/>
          <w:sz w:val="24"/>
          <w:szCs w:val="24"/>
        </w:rPr>
        <w:t xml:space="preserve"> peak enrollment </w:t>
      </w:r>
      <w:r>
        <w:rPr>
          <w:rFonts w:ascii="Times New Roman" w:eastAsia="Times New Roman" w:hAnsi="Times New Roman" w:cs="Times New Roman"/>
          <w:sz w:val="24"/>
          <w:szCs w:val="24"/>
        </w:rPr>
        <w:t xml:space="preserve">reached </w:t>
      </w:r>
      <w:r w:rsidRPr="00D21F3B">
        <w:rPr>
          <w:rFonts w:ascii="Times New Roman" w:eastAsia="Times New Roman" w:hAnsi="Times New Roman" w:cs="Times New Roman"/>
          <w:sz w:val="24"/>
          <w:szCs w:val="24"/>
        </w:rPr>
        <w:t>3</w:t>
      </w:r>
      <w:r>
        <w:rPr>
          <w:rFonts w:ascii="Times New Roman" w:eastAsia="Times New Roman" w:hAnsi="Times New Roman" w:cs="Times New Roman"/>
          <w:sz w:val="24"/>
          <w:szCs w:val="24"/>
        </w:rPr>
        <w:t>91 in 2021-2022</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 reduction of seven</w:t>
      </w:r>
      <w:r w:rsidRPr="00D21F3B">
        <w:rPr>
          <w:rFonts w:ascii="Times New Roman" w:eastAsia="Times New Roman" w:hAnsi="Times New Roman" w:cs="Times New Roman"/>
          <w:sz w:val="24"/>
          <w:szCs w:val="24"/>
        </w:rPr>
        <w:t xml:space="preserve"> students would need to </w:t>
      </w:r>
      <w:r>
        <w:rPr>
          <w:rFonts w:ascii="Times New Roman" w:eastAsia="Times New Roman" w:hAnsi="Times New Roman" w:cs="Times New Roman"/>
          <w:sz w:val="24"/>
          <w:szCs w:val="24"/>
        </w:rPr>
        <w:t>occur</w:t>
      </w:r>
      <w:r w:rsidRPr="00D21F3B">
        <w:rPr>
          <w:rFonts w:ascii="Times New Roman" w:eastAsia="Times New Roman" w:hAnsi="Times New Roman" w:cs="Times New Roman"/>
          <w:sz w:val="24"/>
          <w:szCs w:val="24"/>
        </w:rPr>
        <w:t xml:space="preserve"> to reach previous peak enrollment numbers.</w:t>
      </w:r>
    </w:p>
    <w:p w14:paraId="650B6CF3"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025F8A29" w14:textId="6DB5FA0E" w:rsidR="003E34D0" w:rsidRDefault="003E34D0" w:rsidP="003E34D0">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Table </w:t>
      </w:r>
      <w:r>
        <w:rPr>
          <w:rFonts w:ascii="Times New Roman" w:eastAsia="Times New Roman" w:hAnsi="Times New Roman" w:cs="Times New Roman"/>
          <w:sz w:val="24"/>
          <w:szCs w:val="24"/>
        </w:rPr>
        <w:t>6</w:t>
      </w:r>
      <w:r w:rsidRPr="00D21F3B">
        <w:rPr>
          <w:rFonts w:ascii="Times New Roman" w:eastAsia="Times New Roman" w:hAnsi="Times New Roman" w:cs="Times New Roman"/>
          <w:sz w:val="24"/>
          <w:szCs w:val="24"/>
        </w:rPr>
        <w:t xml:space="preserve"> – Deubrook 20</w:t>
      </w:r>
      <w:r>
        <w:rPr>
          <w:rFonts w:ascii="Times New Roman" w:eastAsia="Times New Roman" w:hAnsi="Times New Roman" w:cs="Times New Roman"/>
          <w:sz w:val="24"/>
          <w:szCs w:val="24"/>
        </w:rPr>
        <w:t>22</w:t>
      </w:r>
      <w:r w:rsidRPr="00D21F3B">
        <w:rPr>
          <w:rFonts w:ascii="Times New Roman" w:eastAsia="Times New Roman" w:hAnsi="Times New Roman" w:cs="Times New Roman"/>
          <w:sz w:val="24"/>
          <w:szCs w:val="24"/>
        </w:rPr>
        <w:t xml:space="preserve"> Payable 20</w:t>
      </w:r>
      <w:r>
        <w:rPr>
          <w:rFonts w:ascii="Times New Roman" w:eastAsia="Times New Roman" w:hAnsi="Times New Roman" w:cs="Times New Roman"/>
          <w:sz w:val="24"/>
          <w:szCs w:val="24"/>
        </w:rPr>
        <w:t>23</w:t>
      </w:r>
      <w:r w:rsidRPr="00D21F3B">
        <w:rPr>
          <w:rFonts w:ascii="Times New Roman" w:eastAsia="Times New Roman" w:hAnsi="Times New Roman" w:cs="Times New Roman"/>
          <w:sz w:val="24"/>
          <w:szCs w:val="24"/>
        </w:rPr>
        <w:t xml:space="preserve"> Taxable Valuations</w:t>
      </w:r>
    </w:p>
    <w:p w14:paraId="06530F45"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1536"/>
      </w:tblGrid>
      <w:tr w:rsidR="003E34D0" w:rsidRPr="00D21F3B" w14:paraId="38CE3E5C" w14:textId="77777777" w:rsidTr="009708D2">
        <w:trPr>
          <w:jc w:val="center"/>
        </w:trPr>
        <w:tc>
          <w:tcPr>
            <w:tcW w:w="0" w:type="auto"/>
            <w:shd w:val="clear" w:color="auto" w:fill="auto"/>
          </w:tcPr>
          <w:p w14:paraId="2643FF3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Agricultural</w:t>
            </w:r>
          </w:p>
        </w:tc>
        <w:tc>
          <w:tcPr>
            <w:tcW w:w="0" w:type="auto"/>
            <w:shd w:val="clear" w:color="auto" w:fill="auto"/>
          </w:tcPr>
          <w:p w14:paraId="19A3B7C8"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308,202,512</w:t>
            </w:r>
          </w:p>
        </w:tc>
      </w:tr>
      <w:tr w:rsidR="003E34D0" w:rsidRPr="00D21F3B" w14:paraId="5835AE1F" w14:textId="77777777" w:rsidTr="009708D2">
        <w:trPr>
          <w:jc w:val="center"/>
        </w:trPr>
        <w:tc>
          <w:tcPr>
            <w:tcW w:w="0" w:type="auto"/>
            <w:shd w:val="clear" w:color="auto" w:fill="auto"/>
          </w:tcPr>
          <w:p w14:paraId="5B3B2CE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Owner Occupied</w:t>
            </w:r>
          </w:p>
        </w:tc>
        <w:tc>
          <w:tcPr>
            <w:tcW w:w="0" w:type="auto"/>
            <w:shd w:val="clear" w:color="auto" w:fill="auto"/>
          </w:tcPr>
          <w:p w14:paraId="08379AA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103,940,312</w:t>
            </w:r>
          </w:p>
        </w:tc>
      </w:tr>
      <w:tr w:rsidR="003E34D0" w:rsidRPr="00D21F3B" w14:paraId="2F8B2A73" w14:textId="77777777" w:rsidTr="009708D2">
        <w:trPr>
          <w:jc w:val="center"/>
        </w:trPr>
        <w:tc>
          <w:tcPr>
            <w:tcW w:w="0" w:type="auto"/>
            <w:shd w:val="clear" w:color="auto" w:fill="auto"/>
          </w:tcPr>
          <w:p w14:paraId="1E65BBD9"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Other Non-Ag/Utilities</w:t>
            </w:r>
          </w:p>
        </w:tc>
        <w:tc>
          <w:tcPr>
            <w:tcW w:w="0" w:type="auto"/>
            <w:shd w:val="clear" w:color="auto" w:fill="auto"/>
          </w:tcPr>
          <w:p w14:paraId="3FE42C7A"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70,997,410</w:t>
            </w:r>
          </w:p>
        </w:tc>
      </w:tr>
      <w:tr w:rsidR="003E34D0" w:rsidRPr="00D21F3B" w14:paraId="58233BA7" w14:textId="77777777" w:rsidTr="009708D2">
        <w:trPr>
          <w:jc w:val="center"/>
        </w:trPr>
        <w:tc>
          <w:tcPr>
            <w:tcW w:w="0" w:type="auto"/>
            <w:shd w:val="clear" w:color="auto" w:fill="auto"/>
          </w:tcPr>
          <w:p w14:paraId="08E8475C"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Total</w:t>
            </w:r>
          </w:p>
        </w:tc>
        <w:tc>
          <w:tcPr>
            <w:tcW w:w="0" w:type="auto"/>
            <w:shd w:val="clear" w:color="auto" w:fill="auto"/>
          </w:tcPr>
          <w:p w14:paraId="52065622"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483,140,234</w:t>
            </w:r>
          </w:p>
        </w:tc>
      </w:tr>
    </w:tbl>
    <w:p w14:paraId="5AB465AF" w14:textId="77777777" w:rsidR="003E34D0" w:rsidRPr="003E34D0" w:rsidRDefault="003E34D0" w:rsidP="003E34D0">
      <w:pPr>
        <w:spacing w:after="0" w:line="240" w:lineRule="auto"/>
        <w:jc w:val="center"/>
        <w:rPr>
          <w:rFonts w:ascii="Times New Roman" w:eastAsia="Times New Roman" w:hAnsi="Times New Roman" w:cs="Times New Roman"/>
          <w:sz w:val="20"/>
          <w:szCs w:val="20"/>
        </w:rPr>
      </w:pPr>
      <w:r w:rsidRPr="003E34D0">
        <w:rPr>
          <w:rFonts w:ascii="Times New Roman" w:eastAsia="Times New Roman" w:hAnsi="Times New Roman" w:cs="Times New Roman"/>
          <w:sz w:val="20"/>
          <w:szCs w:val="20"/>
        </w:rPr>
        <w:t>Source:  SD Department of Education (Appendix A)</w:t>
      </w:r>
    </w:p>
    <w:p w14:paraId="55ADD99E"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p w14:paraId="09826396" w14:textId="57260387" w:rsidR="003E34D0" w:rsidRDefault="003E34D0" w:rsidP="003E34D0">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Tabl</w:t>
      </w:r>
      <w:r>
        <w:rPr>
          <w:rFonts w:ascii="Times New Roman" w:eastAsia="Times New Roman" w:hAnsi="Times New Roman" w:cs="Times New Roman"/>
          <w:sz w:val="24"/>
          <w:szCs w:val="24"/>
        </w:rPr>
        <w:t>e 7</w:t>
      </w:r>
      <w:r w:rsidRPr="00D21F3B">
        <w:rPr>
          <w:rFonts w:ascii="Times New Roman" w:eastAsia="Times New Roman" w:hAnsi="Times New Roman" w:cs="Times New Roman"/>
          <w:sz w:val="24"/>
          <w:szCs w:val="24"/>
        </w:rPr>
        <w:t xml:space="preserve"> – Deubrook 20</w:t>
      </w:r>
      <w:r>
        <w:rPr>
          <w:rFonts w:ascii="Times New Roman" w:eastAsia="Times New Roman" w:hAnsi="Times New Roman" w:cs="Times New Roman"/>
          <w:sz w:val="24"/>
          <w:szCs w:val="24"/>
        </w:rPr>
        <w:t>22</w:t>
      </w:r>
      <w:r w:rsidRPr="00D21F3B">
        <w:rPr>
          <w:rFonts w:ascii="Times New Roman" w:eastAsia="Times New Roman" w:hAnsi="Times New Roman" w:cs="Times New Roman"/>
          <w:sz w:val="24"/>
          <w:szCs w:val="24"/>
        </w:rPr>
        <w:t xml:space="preserve"> Payable 20</w:t>
      </w:r>
      <w:r>
        <w:rPr>
          <w:rFonts w:ascii="Times New Roman" w:eastAsia="Times New Roman" w:hAnsi="Times New Roman" w:cs="Times New Roman"/>
          <w:sz w:val="24"/>
          <w:szCs w:val="24"/>
        </w:rPr>
        <w:t>23</w:t>
      </w:r>
      <w:r w:rsidRPr="00D21F3B">
        <w:rPr>
          <w:rFonts w:ascii="Times New Roman" w:eastAsia="Times New Roman" w:hAnsi="Times New Roman" w:cs="Times New Roman"/>
          <w:sz w:val="24"/>
          <w:szCs w:val="24"/>
        </w:rPr>
        <w:t xml:space="preserve"> Levy per Thousand</w:t>
      </w:r>
    </w:p>
    <w:p w14:paraId="5917E5BA"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876"/>
      </w:tblGrid>
      <w:tr w:rsidR="003E34D0" w:rsidRPr="00D21F3B" w14:paraId="034664AB" w14:textId="77777777" w:rsidTr="009708D2">
        <w:trPr>
          <w:jc w:val="center"/>
        </w:trPr>
        <w:tc>
          <w:tcPr>
            <w:tcW w:w="0" w:type="auto"/>
            <w:shd w:val="clear" w:color="auto" w:fill="auto"/>
          </w:tcPr>
          <w:p w14:paraId="6A331528"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Agricultural</w:t>
            </w:r>
          </w:p>
        </w:tc>
        <w:tc>
          <w:tcPr>
            <w:tcW w:w="0" w:type="auto"/>
            <w:shd w:val="clear" w:color="auto" w:fill="auto"/>
          </w:tcPr>
          <w:p w14:paraId="44BF8B0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w:t>
            </w:r>
            <w:r>
              <w:rPr>
                <w:rFonts w:ascii="Times New Roman" w:eastAsia="Times New Roman" w:hAnsi="Times New Roman" w:cs="Times New Roman"/>
                <w:sz w:val="24"/>
                <w:szCs w:val="24"/>
              </w:rPr>
              <w:t>525</w:t>
            </w:r>
          </w:p>
        </w:tc>
      </w:tr>
      <w:tr w:rsidR="003E34D0" w:rsidRPr="00D21F3B" w14:paraId="2A224058" w14:textId="77777777" w:rsidTr="009708D2">
        <w:trPr>
          <w:jc w:val="center"/>
        </w:trPr>
        <w:tc>
          <w:tcPr>
            <w:tcW w:w="0" w:type="auto"/>
            <w:shd w:val="clear" w:color="auto" w:fill="auto"/>
          </w:tcPr>
          <w:p w14:paraId="3E9099A9"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Owner Occupied</w:t>
            </w:r>
          </w:p>
        </w:tc>
        <w:tc>
          <w:tcPr>
            <w:tcW w:w="0" w:type="auto"/>
            <w:shd w:val="clear" w:color="auto" w:fill="auto"/>
          </w:tcPr>
          <w:p w14:paraId="4C63C24F"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3.413</w:t>
            </w:r>
          </w:p>
        </w:tc>
      </w:tr>
      <w:tr w:rsidR="003E34D0" w:rsidRPr="00D21F3B" w14:paraId="21910B4D" w14:textId="77777777" w:rsidTr="009708D2">
        <w:trPr>
          <w:jc w:val="center"/>
        </w:trPr>
        <w:tc>
          <w:tcPr>
            <w:tcW w:w="0" w:type="auto"/>
            <w:shd w:val="clear" w:color="auto" w:fill="auto"/>
          </w:tcPr>
          <w:p w14:paraId="7F0B3C2B"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Other Non-Ag/Utilities</w:t>
            </w:r>
          </w:p>
        </w:tc>
        <w:tc>
          <w:tcPr>
            <w:tcW w:w="0" w:type="auto"/>
            <w:shd w:val="clear" w:color="auto" w:fill="auto"/>
          </w:tcPr>
          <w:p w14:paraId="6D103368"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7.063</w:t>
            </w:r>
          </w:p>
        </w:tc>
      </w:tr>
      <w:tr w:rsidR="003E34D0" w:rsidRPr="00D21F3B" w14:paraId="7448268F" w14:textId="77777777" w:rsidTr="009708D2">
        <w:trPr>
          <w:jc w:val="center"/>
        </w:trPr>
        <w:tc>
          <w:tcPr>
            <w:tcW w:w="0" w:type="auto"/>
            <w:shd w:val="clear" w:color="auto" w:fill="auto"/>
          </w:tcPr>
          <w:p w14:paraId="546B5FD0"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Special Education</w:t>
            </w:r>
          </w:p>
        </w:tc>
        <w:tc>
          <w:tcPr>
            <w:tcW w:w="0" w:type="auto"/>
            <w:shd w:val="clear" w:color="auto" w:fill="auto"/>
          </w:tcPr>
          <w:p w14:paraId="36479C69"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w:t>
            </w:r>
            <w:r>
              <w:rPr>
                <w:rFonts w:ascii="Times New Roman" w:eastAsia="Times New Roman" w:hAnsi="Times New Roman" w:cs="Times New Roman"/>
                <w:sz w:val="24"/>
                <w:szCs w:val="24"/>
              </w:rPr>
              <w:t>599</w:t>
            </w:r>
          </w:p>
        </w:tc>
      </w:tr>
      <w:tr w:rsidR="003E34D0" w:rsidRPr="00D21F3B" w14:paraId="0ABCBB50" w14:textId="77777777" w:rsidTr="009708D2">
        <w:trPr>
          <w:jc w:val="center"/>
        </w:trPr>
        <w:tc>
          <w:tcPr>
            <w:tcW w:w="0" w:type="auto"/>
            <w:shd w:val="clear" w:color="auto" w:fill="auto"/>
          </w:tcPr>
          <w:p w14:paraId="0EFC218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Capital Outlay</w:t>
            </w:r>
          </w:p>
        </w:tc>
        <w:tc>
          <w:tcPr>
            <w:tcW w:w="0" w:type="auto"/>
            <w:shd w:val="clear" w:color="auto" w:fill="auto"/>
          </w:tcPr>
          <w:p w14:paraId="79A003BF"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$3.000</w:t>
            </w:r>
          </w:p>
        </w:tc>
      </w:tr>
      <w:tr w:rsidR="003E34D0" w:rsidRPr="00D21F3B" w14:paraId="394C551B" w14:textId="77777777" w:rsidTr="009708D2">
        <w:trPr>
          <w:jc w:val="center"/>
        </w:trPr>
        <w:tc>
          <w:tcPr>
            <w:tcW w:w="0" w:type="auto"/>
            <w:shd w:val="clear" w:color="auto" w:fill="auto"/>
          </w:tcPr>
          <w:p w14:paraId="056AA889"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Bond Redemption</w:t>
            </w:r>
          </w:p>
        </w:tc>
        <w:tc>
          <w:tcPr>
            <w:tcW w:w="0" w:type="auto"/>
            <w:shd w:val="clear" w:color="auto" w:fill="auto"/>
          </w:tcPr>
          <w:p w14:paraId="67D03349"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$0.000</w:t>
            </w:r>
          </w:p>
        </w:tc>
      </w:tr>
      <w:tr w:rsidR="003E34D0" w:rsidRPr="00D21F3B" w14:paraId="17F65C8A" w14:textId="77777777" w:rsidTr="009708D2">
        <w:trPr>
          <w:jc w:val="center"/>
        </w:trPr>
        <w:tc>
          <w:tcPr>
            <w:tcW w:w="0" w:type="auto"/>
            <w:shd w:val="clear" w:color="auto" w:fill="auto"/>
          </w:tcPr>
          <w:p w14:paraId="4069C1A1"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Pension Fund</w:t>
            </w:r>
          </w:p>
        </w:tc>
        <w:tc>
          <w:tcPr>
            <w:tcW w:w="0" w:type="auto"/>
            <w:shd w:val="clear" w:color="auto" w:fill="auto"/>
          </w:tcPr>
          <w:p w14:paraId="343608A4"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$0</w:t>
            </w:r>
            <w:r>
              <w:rPr>
                <w:rFonts w:ascii="Times New Roman" w:eastAsia="Times New Roman" w:hAnsi="Times New Roman" w:cs="Times New Roman"/>
                <w:sz w:val="24"/>
                <w:szCs w:val="24"/>
              </w:rPr>
              <w:t>.000</w:t>
            </w:r>
          </w:p>
        </w:tc>
      </w:tr>
    </w:tbl>
    <w:p w14:paraId="6148CF41" w14:textId="77777777" w:rsidR="003E34D0" w:rsidRPr="003E34D0" w:rsidRDefault="003E34D0" w:rsidP="003E34D0">
      <w:pPr>
        <w:spacing w:after="0" w:line="240" w:lineRule="auto"/>
        <w:jc w:val="center"/>
        <w:rPr>
          <w:rFonts w:ascii="Times New Roman" w:eastAsia="Times New Roman" w:hAnsi="Times New Roman" w:cs="Times New Roman"/>
          <w:sz w:val="20"/>
          <w:szCs w:val="20"/>
        </w:rPr>
      </w:pPr>
      <w:r w:rsidRPr="003E34D0">
        <w:rPr>
          <w:rFonts w:ascii="Times New Roman" w:eastAsia="Times New Roman" w:hAnsi="Times New Roman" w:cs="Times New Roman"/>
          <w:sz w:val="20"/>
          <w:szCs w:val="20"/>
        </w:rPr>
        <w:t>Source:  SD Department of Education (Appendix A)</w:t>
      </w:r>
    </w:p>
    <w:p w14:paraId="4143E880"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653B41F3"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will be constructed within the boundaries of the Deubrook School District and will have a positive impact on the taxable valuation of the school district.</w:t>
      </w:r>
    </w:p>
    <w:p w14:paraId="2D5E041C" w14:textId="77777777" w:rsidR="003E34D0" w:rsidRDefault="003E34D0" w:rsidP="003E34D0">
      <w:pPr>
        <w:spacing w:after="0" w:line="240" w:lineRule="auto"/>
        <w:jc w:val="both"/>
        <w:rPr>
          <w:rFonts w:ascii="Times New Roman" w:eastAsia="Times New Roman" w:hAnsi="Times New Roman" w:cs="Times New Roman"/>
          <w:sz w:val="24"/>
          <w:szCs w:val="24"/>
        </w:rPr>
      </w:pPr>
    </w:p>
    <w:p w14:paraId="0AD0712E"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According to </w:t>
      </w:r>
      <w:r w:rsidRPr="0019127D">
        <w:rPr>
          <w:rFonts w:ascii="Times New Roman" w:eastAsia="Times New Roman" w:hAnsi="Times New Roman" w:cs="Times New Roman"/>
          <w:sz w:val="24"/>
          <w:szCs w:val="24"/>
        </w:rPr>
        <w:t>Dr. Kimberly Kludt</w:t>
      </w:r>
      <w:r w:rsidRPr="00D21F3B">
        <w:rPr>
          <w:rFonts w:ascii="Times New Roman" w:eastAsia="Times New Roman" w:hAnsi="Times New Roman" w:cs="Times New Roman"/>
          <w:sz w:val="24"/>
          <w:szCs w:val="24"/>
        </w:rPr>
        <w:t xml:space="preserve">, Deubrook School District Superintendent, </w:t>
      </w:r>
      <w:r>
        <w:rPr>
          <w:rFonts w:ascii="Times New Roman" w:eastAsia="Times New Roman" w:hAnsi="Times New Roman" w:cs="Times New Roman"/>
          <w:sz w:val="24"/>
          <w:szCs w:val="24"/>
        </w:rPr>
        <w:t xml:space="preserve">it is not known what impact </w:t>
      </w:r>
      <w:r w:rsidRPr="00D21F3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would create on the Deubrook School District during construction or operational phases.</w:t>
      </w:r>
    </w:p>
    <w:p w14:paraId="79929E5D"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0AC659E6" w14:textId="77777777" w:rsidR="003E34D0" w:rsidRDefault="003E34D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08D25FE2" w14:textId="0FDF7634" w:rsidR="003E34D0" w:rsidRPr="00D21F3B" w:rsidRDefault="003E34D0" w:rsidP="003E34D0">
      <w:pPr>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lastRenderedPageBreak/>
        <w:t>Deuel School District</w:t>
      </w:r>
    </w:p>
    <w:p w14:paraId="09B50B97"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018A52F6"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2022-2023</w:t>
      </w:r>
      <w:r w:rsidRPr="00D21F3B">
        <w:rPr>
          <w:rFonts w:ascii="Times New Roman" w:eastAsia="Times New Roman" w:hAnsi="Times New Roman" w:cs="Times New Roman"/>
          <w:sz w:val="24"/>
          <w:szCs w:val="24"/>
        </w:rPr>
        <w:t xml:space="preserve"> enrollment in the Deuel School District </w:t>
      </w:r>
      <w:r>
        <w:rPr>
          <w:rFonts w:ascii="Times New Roman" w:eastAsia="Times New Roman" w:hAnsi="Times New Roman" w:cs="Times New Roman"/>
          <w:sz w:val="24"/>
          <w:szCs w:val="24"/>
        </w:rPr>
        <w:t>wa</w:t>
      </w:r>
      <w:r w:rsidRPr="00D21F3B">
        <w:rPr>
          <w:rFonts w:ascii="Times New Roman" w:eastAsia="Times New Roman" w:hAnsi="Times New Roman" w:cs="Times New Roman"/>
          <w:sz w:val="24"/>
          <w:szCs w:val="24"/>
        </w:rPr>
        <w:t xml:space="preserve">s </w:t>
      </w:r>
      <w:r>
        <w:rPr>
          <w:rFonts w:ascii="Times New Roman" w:eastAsia="Times New Roman" w:hAnsi="Times New Roman" w:cs="Times New Roman"/>
          <w:sz w:val="24"/>
          <w:szCs w:val="24"/>
        </w:rPr>
        <w:t>510</w:t>
      </w:r>
      <w:r w:rsidRPr="00D21F3B">
        <w:rPr>
          <w:rFonts w:ascii="Times New Roman" w:eastAsia="Times New Roman" w:hAnsi="Times New Roman" w:cs="Times New Roman"/>
          <w:sz w:val="24"/>
          <w:szCs w:val="24"/>
        </w:rPr>
        <w:t xml:space="preserve"> students and their </w:t>
      </w:r>
      <w:r>
        <w:rPr>
          <w:rFonts w:ascii="Times New Roman" w:eastAsia="Times New Roman" w:hAnsi="Times New Roman" w:cs="Times New Roman"/>
          <w:sz w:val="24"/>
          <w:szCs w:val="24"/>
        </w:rPr>
        <w:t xml:space="preserve">previous </w:t>
      </w:r>
      <w:r w:rsidRPr="00D21F3B">
        <w:rPr>
          <w:rFonts w:ascii="Times New Roman" w:eastAsia="Times New Roman" w:hAnsi="Times New Roman" w:cs="Times New Roman"/>
          <w:sz w:val="24"/>
          <w:szCs w:val="24"/>
        </w:rPr>
        <w:t>peak enrollment was 547</w:t>
      </w:r>
      <w:r>
        <w:rPr>
          <w:rFonts w:ascii="Times New Roman" w:eastAsia="Times New Roman" w:hAnsi="Times New Roman" w:cs="Times New Roman"/>
          <w:sz w:val="24"/>
          <w:szCs w:val="24"/>
        </w:rPr>
        <w:t xml:space="preserve"> in 2010-2011</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37</w:t>
      </w:r>
      <w:r w:rsidRPr="00D21F3B">
        <w:rPr>
          <w:rFonts w:ascii="Times New Roman" w:eastAsia="Times New Roman" w:hAnsi="Times New Roman" w:cs="Times New Roman"/>
          <w:sz w:val="24"/>
          <w:szCs w:val="24"/>
        </w:rPr>
        <w:t xml:space="preserve"> new students would need to be added to the district to reach previous peak enrollment numbers.</w:t>
      </w:r>
    </w:p>
    <w:p w14:paraId="329D5633" w14:textId="77777777" w:rsidR="003E34D0" w:rsidRDefault="003E34D0" w:rsidP="003E34D0">
      <w:pPr>
        <w:spacing w:after="0" w:line="240" w:lineRule="auto"/>
        <w:jc w:val="both"/>
        <w:rPr>
          <w:rFonts w:ascii="Times New Roman" w:eastAsia="Times New Roman" w:hAnsi="Times New Roman" w:cs="Times New Roman"/>
          <w:sz w:val="24"/>
          <w:szCs w:val="24"/>
        </w:rPr>
      </w:pPr>
    </w:p>
    <w:p w14:paraId="777E916E" w14:textId="1A59C1D8" w:rsidR="003E34D0" w:rsidRDefault="003E34D0" w:rsidP="003E34D0">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Table </w:t>
      </w:r>
      <w:r>
        <w:rPr>
          <w:rFonts w:ascii="Times New Roman" w:eastAsia="Times New Roman" w:hAnsi="Times New Roman" w:cs="Times New Roman"/>
          <w:sz w:val="24"/>
          <w:szCs w:val="24"/>
        </w:rPr>
        <w:t>8</w:t>
      </w:r>
      <w:r w:rsidRPr="00D21F3B">
        <w:rPr>
          <w:rFonts w:ascii="Times New Roman" w:eastAsia="Times New Roman" w:hAnsi="Times New Roman" w:cs="Times New Roman"/>
          <w:sz w:val="24"/>
          <w:szCs w:val="24"/>
        </w:rPr>
        <w:t xml:space="preserve"> – Deuel 20</w:t>
      </w:r>
      <w:r>
        <w:rPr>
          <w:rFonts w:ascii="Times New Roman" w:eastAsia="Times New Roman" w:hAnsi="Times New Roman" w:cs="Times New Roman"/>
          <w:sz w:val="24"/>
          <w:szCs w:val="24"/>
        </w:rPr>
        <w:t>22</w:t>
      </w:r>
      <w:r w:rsidRPr="00D21F3B">
        <w:rPr>
          <w:rFonts w:ascii="Times New Roman" w:eastAsia="Times New Roman" w:hAnsi="Times New Roman" w:cs="Times New Roman"/>
          <w:sz w:val="24"/>
          <w:szCs w:val="24"/>
        </w:rPr>
        <w:t xml:space="preserve"> Payable 20</w:t>
      </w:r>
      <w:r>
        <w:rPr>
          <w:rFonts w:ascii="Times New Roman" w:eastAsia="Times New Roman" w:hAnsi="Times New Roman" w:cs="Times New Roman"/>
          <w:sz w:val="24"/>
          <w:szCs w:val="24"/>
        </w:rPr>
        <w:t>23</w:t>
      </w:r>
      <w:r w:rsidRPr="00D21F3B">
        <w:rPr>
          <w:rFonts w:ascii="Times New Roman" w:eastAsia="Times New Roman" w:hAnsi="Times New Roman" w:cs="Times New Roman"/>
          <w:sz w:val="24"/>
          <w:szCs w:val="24"/>
        </w:rPr>
        <w:t xml:space="preserve"> Taxable Valuations</w:t>
      </w:r>
    </w:p>
    <w:p w14:paraId="7ECF02A2"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1536"/>
      </w:tblGrid>
      <w:tr w:rsidR="003E34D0" w:rsidRPr="00D21F3B" w14:paraId="354C08E0" w14:textId="77777777" w:rsidTr="009708D2">
        <w:trPr>
          <w:jc w:val="center"/>
        </w:trPr>
        <w:tc>
          <w:tcPr>
            <w:tcW w:w="0" w:type="auto"/>
            <w:shd w:val="clear" w:color="auto" w:fill="auto"/>
          </w:tcPr>
          <w:p w14:paraId="4D9E2651"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Agricultural</w:t>
            </w:r>
          </w:p>
        </w:tc>
        <w:tc>
          <w:tcPr>
            <w:tcW w:w="0" w:type="auto"/>
            <w:shd w:val="clear" w:color="auto" w:fill="auto"/>
          </w:tcPr>
          <w:p w14:paraId="4730C6EB"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451,285,680</w:t>
            </w:r>
          </w:p>
        </w:tc>
      </w:tr>
      <w:tr w:rsidR="003E34D0" w:rsidRPr="00D21F3B" w14:paraId="4B01D1D0" w14:textId="77777777" w:rsidTr="009708D2">
        <w:trPr>
          <w:jc w:val="center"/>
        </w:trPr>
        <w:tc>
          <w:tcPr>
            <w:tcW w:w="0" w:type="auto"/>
            <w:shd w:val="clear" w:color="auto" w:fill="auto"/>
          </w:tcPr>
          <w:p w14:paraId="40FD5B9B"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Owner Occupied</w:t>
            </w:r>
          </w:p>
        </w:tc>
        <w:tc>
          <w:tcPr>
            <w:tcW w:w="0" w:type="auto"/>
            <w:shd w:val="clear" w:color="auto" w:fill="auto"/>
          </w:tcPr>
          <w:p w14:paraId="52B0282B"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159,833,339</w:t>
            </w:r>
          </w:p>
        </w:tc>
      </w:tr>
      <w:tr w:rsidR="003E34D0" w:rsidRPr="00D21F3B" w14:paraId="441DA872" w14:textId="77777777" w:rsidTr="009708D2">
        <w:trPr>
          <w:jc w:val="center"/>
        </w:trPr>
        <w:tc>
          <w:tcPr>
            <w:tcW w:w="0" w:type="auto"/>
            <w:shd w:val="clear" w:color="auto" w:fill="auto"/>
          </w:tcPr>
          <w:p w14:paraId="1FDAEA63"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Other Non-Ag/Utilities</w:t>
            </w:r>
          </w:p>
        </w:tc>
        <w:tc>
          <w:tcPr>
            <w:tcW w:w="0" w:type="auto"/>
            <w:shd w:val="clear" w:color="auto" w:fill="auto"/>
          </w:tcPr>
          <w:p w14:paraId="2C5E98E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115,664,212</w:t>
            </w:r>
          </w:p>
        </w:tc>
      </w:tr>
      <w:tr w:rsidR="003E34D0" w:rsidRPr="00D21F3B" w14:paraId="4B560B5F" w14:textId="77777777" w:rsidTr="009708D2">
        <w:trPr>
          <w:jc w:val="center"/>
        </w:trPr>
        <w:tc>
          <w:tcPr>
            <w:tcW w:w="0" w:type="auto"/>
            <w:shd w:val="clear" w:color="auto" w:fill="auto"/>
          </w:tcPr>
          <w:p w14:paraId="40D3E9EB" w14:textId="77777777" w:rsidR="003E34D0" w:rsidRPr="00D21F3B" w:rsidRDefault="003E34D0"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Total</w:t>
            </w:r>
          </w:p>
        </w:tc>
        <w:tc>
          <w:tcPr>
            <w:tcW w:w="0" w:type="auto"/>
            <w:shd w:val="clear" w:color="auto" w:fill="auto"/>
          </w:tcPr>
          <w:p w14:paraId="1CC1A14F" w14:textId="77777777" w:rsidR="003E34D0" w:rsidRPr="00D21F3B" w:rsidRDefault="003E34D0"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726,783,231</w:t>
            </w:r>
          </w:p>
        </w:tc>
      </w:tr>
    </w:tbl>
    <w:p w14:paraId="3EFF13C7" w14:textId="77777777" w:rsidR="003E34D0" w:rsidRPr="003E34D0" w:rsidRDefault="003E34D0" w:rsidP="003E34D0">
      <w:pPr>
        <w:spacing w:after="0" w:line="240" w:lineRule="auto"/>
        <w:jc w:val="center"/>
        <w:rPr>
          <w:rFonts w:ascii="Times New Roman" w:eastAsia="Times New Roman" w:hAnsi="Times New Roman" w:cs="Times New Roman"/>
          <w:sz w:val="20"/>
          <w:szCs w:val="20"/>
        </w:rPr>
      </w:pPr>
      <w:r w:rsidRPr="003E34D0">
        <w:rPr>
          <w:rFonts w:ascii="Times New Roman" w:eastAsia="Times New Roman" w:hAnsi="Times New Roman" w:cs="Times New Roman"/>
          <w:sz w:val="20"/>
          <w:szCs w:val="20"/>
        </w:rPr>
        <w:t>Source:  S.D. Department of Education (Appendix B)</w:t>
      </w:r>
    </w:p>
    <w:p w14:paraId="5AA69215"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p w14:paraId="433F12D6" w14:textId="1F75FB4B" w:rsidR="003E34D0" w:rsidRDefault="003E34D0" w:rsidP="003E34D0">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Table </w:t>
      </w:r>
      <w:r>
        <w:rPr>
          <w:rFonts w:ascii="Times New Roman" w:eastAsia="Times New Roman" w:hAnsi="Times New Roman" w:cs="Times New Roman"/>
          <w:sz w:val="24"/>
          <w:szCs w:val="24"/>
        </w:rPr>
        <w:t>9</w:t>
      </w:r>
      <w:r w:rsidRPr="00D21F3B">
        <w:rPr>
          <w:rFonts w:ascii="Times New Roman" w:eastAsia="Times New Roman" w:hAnsi="Times New Roman" w:cs="Times New Roman"/>
          <w:sz w:val="24"/>
          <w:szCs w:val="24"/>
        </w:rPr>
        <w:t xml:space="preserve"> – Deuel 20</w:t>
      </w:r>
      <w:r>
        <w:rPr>
          <w:rFonts w:ascii="Times New Roman" w:eastAsia="Times New Roman" w:hAnsi="Times New Roman" w:cs="Times New Roman"/>
          <w:sz w:val="24"/>
          <w:szCs w:val="24"/>
        </w:rPr>
        <w:t>22</w:t>
      </w:r>
      <w:r w:rsidRPr="00D21F3B">
        <w:rPr>
          <w:rFonts w:ascii="Times New Roman" w:eastAsia="Times New Roman" w:hAnsi="Times New Roman" w:cs="Times New Roman"/>
          <w:sz w:val="24"/>
          <w:szCs w:val="24"/>
        </w:rPr>
        <w:t xml:space="preserve"> Payable 20</w:t>
      </w:r>
      <w:r>
        <w:rPr>
          <w:rFonts w:ascii="Times New Roman" w:eastAsia="Times New Roman" w:hAnsi="Times New Roman" w:cs="Times New Roman"/>
          <w:sz w:val="24"/>
          <w:szCs w:val="24"/>
        </w:rPr>
        <w:t>23</w:t>
      </w:r>
      <w:r w:rsidRPr="00D21F3B">
        <w:rPr>
          <w:rFonts w:ascii="Times New Roman" w:eastAsia="Times New Roman" w:hAnsi="Times New Roman" w:cs="Times New Roman"/>
          <w:sz w:val="24"/>
          <w:szCs w:val="24"/>
        </w:rPr>
        <w:t xml:space="preserve"> Levy per Thousand</w:t>
      </w:r>
    </w:p>
    <w:p w14:paraId="6057A82A"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876"/>
      </w:tblGrid>
      <w:tr w:rsidR="003E34D0" w:rsidRPr="00D21F3B" w14:paraId="6FF95449" w14:textId="77777777" w:rsidTr="009708D2">
        <w:trPr>
          <w:jc w:val="center"/>
        </w:trPr>
        <w:tc>
          <w:tcPr>
            <w:tcW w:w="0" w:type="auto"/>
            <w:shd w:val="clear" w:color="auto" w:fill="auto"/>
          </w:tcPr>
          <w:p w14:paraId="65C26219"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Agricultural</w:t>
            </w:r>
          </w:p>
        </w:tc>
        <w:tc>
          <w:tcPr>
            <w:tcW w:w="0" w:type="auto"/>
            <w:shd w:val="clear" w:color="auto" w:fill="auto"/>
          </w:tcPr>
          <w:p w14:paraId="6D3A486C"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w:t>
            </w:r>
            <w:r>
              <w:rPr>
                <w:rFonts w:ascii="Times New Roman" w:eastAsia="Times New Roman" w:hAnsi="Times New Roman" w:cs="Times New Roman"/>
                <w:sz w:val="24"/>
                <w:szCs w:val="24"/>
              </w:rPr>
              <w:t>362</w:t>
            </w:r>
          </w:p>
        </w:tc>
      </w:tr>
      <w:tr w:rsidR="003E34D0" w:rsidRPr="00D21F3B" w14:paraId="076F9209" w14:textId="77777777" w:rsidTr="009708D2">
        <w:trPr>
          <w:jc w:val="center"/>
        </w:trPr>
        <w:tc>
          <w:tcPr>
            <w:tcW w:w="0" w:type="auto"/>
            <w:shd w:val="clear" w:color="auto" w:fill="auto"/>
          </w:tcPr>
          <w:p w14:paraId="4B237AD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Owner Occupied</w:t>
            </w:r>
          </w:p>
        </w:tc>
        <w:tc>
          <w:tcPr>
            <w:tcW w:w="0" w:type="auto"/>
            <w:shd w:val="clear" w:color="auto" w:fill="auto"/>
          </w:tcPr>
          <w:p w14:paraId="2B2D645A"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3.048</w:t>
            </w:r>
          </w:p>
        </w:tc>
      </w:tr>
      <w:tr w:rsidR="003E34D0" w:rsidRPr="00D21F3B" w14:paraId="7D0725F8" w14:textId="77777777" w:rsidTr="009708D2">
        <w:trPr>
          <w:jc w:val="center"/>
        </w:trPr>
        <w:tc>
          <w:tcPr>
            <w:tcW w:w="0" w:type="auto"/>
            <w:shd w:val="clear" w:color="auto" w:fill="auto"/>
          </w:tcPr>
          <w:p w14:paraId="5E4225BB"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Other Non-Ag/Utilities</w:t>
            </w:r>
          </w:p>
        </w:tc>
        <w:tc>
          <w:tcPr>
            <w:tcW w:w="0" w:type="auto"/>
            <w:shd w:val="clear" w:color="auto" w:fill="auto"/>
          </w:tcPr>
          <w:p w14:paraId="2AAE5532"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6.308</w:t>
            </w:r>
          </w:p>
        </w:tc>
      </w:tr>
      <w:tr w:rsidR="003E34D0" w:rsidRPr="00D21F3B" w14:paraId="2DF58D1E" w14:textId="77777777" w:rsidTr="009708D2">
        <w:trPr>
          <w:jc w:val="center"/>
        </w:trPr>
        <w:tc>
          <w:tcPr>
            <w:tcW w:w="0" w:type="auto"/>
            <w:shd w:val="clear" w:color="auto" w:fill="auto"/>
          </w:tcPr>
          <w:p w14:paraId="16488DE3"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Special Education</w:t>
            </w:r>
          </w:p>
        </w:tc>
        <w:tc>
          <w:tcPr>
            <w:tcW w:w="0" w:type="auto"/>
            <w:shd w:val="clear" w:color="auto" w:fill="auto"/>
          </w:tcPr>
          <w:p w14:paraId="7877FB6D"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w:t>
            </w:r>
            <w:r>
              <w:rPr>
                <w:rFonts w:ascii="Times New Roman" w:eastAsia="Times New Roman" w:hAnsi="Times New Roman" w:cs="Times New Roman"/>
                <w:sz w:val="24"/>
                <w:szCs w:val="24"/>
              </w:rPr>
              <w:t>.016</w:t>
            </w:r>
          </w:p>
        </w:tc>
      </w:tr>
      <w:tr w:rsidR="003E34D0" w:rsidRPr="00D21F3B" w14:paraId="675395E4" w14:textId="77777777" w:rsidTr="009708D2">
        <w:trPr>
          <w:jc w:val="center"/>
        </w:trPr>
        <w:tc>
          <w:tcPr>
            <w:tcW w:w="0" w:type="auto"/>
            <w:shd w:val="clear" w:color="auto" w:fill="auto"/>
          </w:tcPr>
          <w:p w14:paraId="40338FF1"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Capital Outlay</w:t>
            </w:r>
          </w:p>
        </w:tc>
        <w:tc>
          <w:tcPr>
            <w:tcW w:w="0" w:type="auto"/>
            <w:shd w:val="clear" w:color="auto" w:fill="auto"/>
          </w:tcPr>
          <w:p w14:paraId="1525D470"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$2.</w:t>
            </w:r>
            <w:r>
              <w:rPr>
                <w:rFonts w:ascii="Times New Roman" w:eastAsia="Times New Roman" w:hAnsi="Times New Roman" w:cs="Times New Roman"/>
                <w:sz w:val="24"/>
                <w:szCs w:val="24"/>
              </w:rPr>
              <w:t>212</w:t>
            </w:r>
          </w:p>
        </w:tc>
      </w:tr>
      <w:tr w:rsidR="003E34D0" w:rsidRPr="00D21F3B" w14:paraId="6E006738" w14:textId="77777777" w:rsidTr="009708D2">
        <w:trPr>
          <w:jc w:val="center"/>
        </w:trPr>
        <w:tc>
          <w:tcPr>
            <w:tcW w:w="0" w:type="auto"/>
            <w:shd w:val="clear" w:color="auto" w:fill="auto"/>
          </w:tcPr>
          <w:p w14:paraId="0CAA376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Bond Redemption</w:t>
            </w:r>
          </w:p>
        </w:tc>
        <w:tc>
          <w:tcPr>
            <w:tcW w:w="0" w:type="auto"/>
            <w:shd w:val="clear" w:color="auto" w:fill="auto"/>
          </w:tcPr>
          <w:p w14:paraId="791D2424"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$0.000</w:t>
            </w:r>
          </w:p>
        </w:tc>
      </w:tr>
      <w:tr w:rsidR="003E34D0" w:rsidRPr="00D21F3B" w14:paraId="73000CCA" w14:textId="77777777" w:rsidTr="009708D2">
        <w:trPr>
          <w:jc w:val="center"/>
        </w:trPr>
        <w:tc>
          <w:tcPr>
            <w:tcW w:w="0" w:type="auto"/>
            <w:shd w:val="clear" w:color="auto" w:fill="auto"/>
          </w:tcPr>
          <w:p w14:paraId="2084D026"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Pension Fund</w:t>
            </w:r>
          </w:p>
        </w:tc>
        <w:tc>
          <w:tcPr>
            <w:tcW w:w="0" w:type="auto"/>
            <w:shd w:val="clear" w:color="auto" w:fill="auto"/>
          </w:tcPr>
          <w:p w14:paraId="2231FE93"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$0.</w:t>
            </w:r>
            <w:r>
              <w:rPr>
                <w:rFonts w:ascii="Times New Roman" w:eastAsia="Times New Roman" w:hAnsi="Times New Roman" w:cs="Times New Roman"/>
                <w:sz w:val="24"/>
                <w:szCs w:val="24"/>
              </w:rPr>
              <w:t>0</w:t>
            </w:r>
            <w:r w:rsidRPr="00D21F3B">
              <w:rPr>
                <w:rFonts w:ascii="Times New Roman" w:eastAsia="Times New Roman" w:hAnsi="Times New Roman" w:cs="Times New Roman"/>
                <w:sz w:val="24"/>
                <w:szCs w:val="24"/>
              </w:rPr>
              <w:t>00</w:t>
            </w:r>
          </w:p>
        </w:tc>
      </w:tr>
    </w:tbl>
    <w:p w14:paraId="63F794D8" w14:textId="77777777" w:rsidR="003E34D0" w:rsidRPr="003E34D0" w:rsidRDefault="003E34D0" w:rsidP="003E34D0">
      <w:pPr>
        <w:spacing w:after="0" w:line="240" w:lineRule="auto"/>
        <w:jc w:val="center"/>
        <w:rPr>
          <w:rFonts w:ascii="Times New Roman" w:eastAsia="Times New Roman" w:hAnsi="Times New Roman" w:cs="Times New Roman"/>
          <w:sz w:val="20"/>
          <w:szCs w:val="20"/>
        </w:rPr>
      </w:pPr>
      <w:r w:rsidRPr="003E34D0">
        <w:rPr>
          <w:rFonts w:ascii="Times New Roman" w:eastAsia="Times New Roman" w:hAnsi="Times New Roman" w:cs="Times New Roman"/>
          <w:sz w:val="20"/>
          <w:szCs w:val="20"/>
        </w:rPr>
        <w:t>Source:  SD Department of Education (Appendix B)</w:t>
      </w:r>
    </w:p>
    <w:p w14:paraId="2C161F3A"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p w14:paraId="67B8B81A" w14:textId="77777777" w:rsidR="003E34D0"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According to Deuel School District </w:t>
      </w:r>
      <w:r w:rsidRPr="00DE4255">
        <w:rPr>
          <w:rFonts w:ascii="Times New Roman" w:eastAsia="Times New Roman" w:hAnsi="Times New Roman" w:cs="Times New Roman"/>
          <w:sz w:val="24"/>
          <w:szCs w:val="24"/>
        </w:rPr>
        <w:t>Superintendent Chad Schiernbeck</w:t>
      </w:r>
      <w:r w:rsidRPr="00D21F3B">
        <w:rPr>
          <w:rFonts w:ascii="Times New Roman" w:eastAsia="Times New Roman" w:hAnsi="Times New Roman" w:cs="Times New Roman"/>
          <w:sz w:val="24"/>
          <w:szCs w:val="24"/>
        </w:rPr>
        <w:t xml:space="preserve">, 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would create</w:t>
      </w:r>
      <w:r>
        <w:rPr>
          <w:rFonts w:ascii="Times New Roman" w:eastAsia="Times New Roman" w:hAnsi="Times New Roman" w:cs="Times New Roman"/>
          <w:sz w:val="24"/>
          <w:szCs w:val="24"/>
        </w:rPr>
        <w:t xml:space="preserve"> no</w:t>
      </w:r>
      <w:r w:rsidRPr="00D21F3B">
        <w:rPr>
          <w:rFonts w:ascii="Times New Roman" w:eastAsia="Times New Roman" w:hAnsi="Times New Roman" w:cs="Times New Roman"/>
          <w:sz w:val="24"/>
          <w:szCs w:val="24"/>
        </w:rPr>
        <w:t xml:space="preserve"> impact on the Deuel School District during construction or operational phases.</w:t>
      </w:r>
    </w:p>
    <w:p w14:paraId="347BBAF4" w14:textId="77777777" w:rsidR="003E34D0" w:rsidRDefault="003E34D0" w:rsidP="003E34D0">
      <w:pPr>
        <w:spacing w:after="0" w:line="240" w:lineRule="auto"/>
        <w:jc w:val="both"/>
        <w:rPr>
          <w:rFonts w:ascii="Times New Roman" w:eastAsia="Times New Roman" w:hAnsi="Times New Roman" w:cs="Times New Roman"/>
          <w:sz w:val="24"/>
          <w:szCs w:val="24"/>
        </w:rPr>
      </w:pPr>
    </w:p>
    <w:p w14:paraId="09BFDFA3" w14:textId="77777777" w:rsidR="003E34D0" w:rsidRPr="00D21F3B" w:rsidRDefault="003E34D0" w:rsidP="003E34D0">
      <w:pPr>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Estelline</w:t>
      </w:r>
      <w:r w:rsidRPr="00D21F3B">
        <w:rPr>
          <w:rFonts w:ascii="Times New Roman" w:eastAsia="Times New Roman" w:hAnsi="Times New Roman" w:cs="Times New Roman"/>
          <w:b/>
          <w:sz w:val="24"/>
          <w:szCs w:val="24"/>
        </w:rPr>
        <w:t xml:space="preserve"> School District</w:t>
      </w:r>
    </w:p>
    <w:p w14:paraId="20F31E26"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29D8588B" w14:textId="77777777" w:rsidR="003E34D0"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2022-2023</w:t>
      </w:r>
      <w:r w:rsidRPr="00D21F3B">
        <w:rPr>
          <w:rFonts w:ascii="Times New Roman" w:eastAsia="Times New Roman" w:hAnsi="Times New Roman" w:cs="Times New Roman"/>
          <w:sz w:val="24"/>
          <w:szCs w:val="24"/>
        </w:rPr>
        <w:t xml:space="preserve"> enrollment in the </w:t>
      </w:r>
      <w:r>
        <w:rPr>
          <w:rFonts w:ascii="Times New Roman" w:eastAsia="Times New Roman" w:hAnsi="Times New Roman" w:cs="Times New Roman"/>
          <w:sz w:val="24"/>
          <w:szCs w:val="24"/>
        </w:rPr>
        <w:t>Estelline</w:t>
      </w:r>
      <w:r w:rsidRPr="00D21F3B">
        <w:rPr>
          <w:rFonts w:ascii="Times New Roman" w:eastAsia="Times New Roman" w:hAnsi="Times New Roman" w:cs="Times New Roman"/>
          <w:sz w:val="24"/>
          <w:szCs w:val="24"/>
        </w:rPr>
        <w:t xml:space="preserve"> School District </w:t>
      </w:r>
      <w:r>
        <w:rPr>
          <w:rFonts w:ascii="Times New Roman" w:eastAsia="Times New Roman" w:hAnsi="Times New Roman" w:cs="Times New Roman"/>
          <w:sz w:val="24"/>
          <w:szCs w:val="24"/>
        </w:rPr>
        <w:t>wa</w:t>
      </w:r>
      <w:r w:rsidRPr="00D21F3B">
        <w:rPr>
          <w:rFonts w:ascii="Times New Roman" w:eastAsia="Times New Roman" w:hAnsi="Times New Roman" w:cs="Times New Roman"/>
          <w:sz w:val="24"/>
          <w:szCs w:val="24"/>
        </w:rPr>
        <w:t xml:space="preserve">s </w:t>
      </w:r>
      <w:r>
        <w:rPr>
          <w:rFonts w:ascii="Times New Roman" w:eastAsia="Times New Roman" w:hAnsi="Times New Roman" w:cs="Times New Roman"/>
          <w:sz w:val="24"/>
          <w:szCs w:val="24"/>
        </w:rPr>
        <w:t>265</w:t>
      </w:r>
      <w:r w:rsidRPr="00D21F3B">
        <w:rPr>
          <w:rFonts w:ascii="Times New Roman" w:eastAsia="Times New Roman" w:hAnsi="Times New Roman" w:cs="Times New Roman"/>
          <w:sz w:val="24"/>
          <w:szCs w:val="24"/>
        </w:rPr>
        <w:t xml:space="preserve"> students and their</w:t>
      </w:r>
      <w:r>
        <w:rPr>
          <w:rFonts w:ascii="Times New Roman" w:eastAsia="Times New Roman" w:hAnsi="Times New Roman" w:cs="Times New Roman"/>
          <w:sz w:val="24"/>
          <w:szCs w:val="24"/>
        </w:rPr>
        <w:t xml:space="preserve"> previous</w:t>
      </w:r>
      <w:r w:rsidRPr="00D21F3B">
        <w:rPr>
          <w:rFonts w:ascii="Times New Roman" w:eastAsia="Times New Roman" w:hAnsi="Times New Roman" w:cs="Times New Roman"/>
          <w:sz w:val="24"/>
          <w:szCs w:val="24"/>
        </w:rPr>
        <w:t xml:space="preserve"> peak enrollment </w:t>
      </w:r>
      <w:r>
        <w:rPr>
          <w:rFonts w:ascii="Times New Roman" w:eastAsia="Times New Roman" w:hAnsi="Times New Roman" w:cs="Times New Roman"/>
          <w:sz w:val="24"/>
          <w:szCs w:val="24"/>
        </w:rPr>
        <w:t>271 in 2020-2021</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6</w:t>
      </w:r>
      <w:r w:rsidRPr="00D21F3B">
        <w:rPr>
          <w:rFonts w:ascii="Times New Roman" w:eastAsia="Times New Roman" w:hAnsi="Times New Roman" w:cs="Times New Roman"/>
          <w:sz w:val="24"/>
          <w:szCs w:val="24"/>
        </w:rPr>
        <w:t xml:space="preserve"> new students would need to be</w:t>
      </w:r>
      <w:r>
        <w:rPr>
          <w:rFonts w:ascii="Times New Roman" w:eastAsia="Times New Roman" w:hAnsi="Times New Roman" w:cs="Times New Roman"/>
          <w:sz w:val="24"/>
          <w:szCs w:val="24"/>
        </w:rPr>
        <w:t xml:space="preserve"> added</w:t>
      </w:r>
      <w:r w:rsidRPr="00D21F3B">
        <w:rPr>
          <w:rFonts w:ascii="Times New Roman" w:eastAsia="Times New Roman" w:hAnsi="Times New Roman" w:cs="Times New Roman"/>
          <w:sz w:val="24"/>
          <w:szCs w:val="24"/>
        </w:rPr>
        <w:t xml:space="preserve"> to the district to reach previous peak enrollment numbers.</w:t>
      </w:r>
    </w:p>
    <w:p w14:paraId="6BC9A3EF" w14:textId="77777777" w:rsidR="003E34D0" w:rsidRDefault="003E34D0" w:rsidP="003E34D0">
      <w:pPr>
        <w:spacing w:after="0" w:line="240" w:lineRule="auto"/>
        <w:jc w:val="both"/>
        <w:rPr>
          <w:rFonts w:ascii="Times New Roman" w:eastAsia="Times New Roman" w:hAnsi="Times New Roman" w:cs="Times New Roman"/>
          <w:sz w:val="24"/>
          <w:szCs w:val="24"/>
        </w:rPr>
      </w:pPr>
    </w:p>
    <w:p w14:paraId="2701D071" w14:textId="46ECE877" w:rsidR="003E34D0" w:rsidRDefault="003E34D0" w:rsidP="003E34D0">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Table</w:t>
      </w:r>
      <w:r>
        <w:rPr>
          <w:rFonts w:ascii="Times New Roman" w:eastAsia="Times New Roman" w:hAnsi="Times New Roman" w:cs="Times New Roman"/>
          <w:sz w:val="24"/>
          <w:szCs w:val="24"/>
        </w:rPr>
        <w:t xml:space="preserve"> 10</w:t>
      </w:r>
      <w:r w:rsidRPr="00D21F3B">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Estelline</w:t>
      </w:r>
      <w:r w:rsidRPr="00D21F3B">
        <w:rPr>
          <w:rFonts w:ascii="Times New Roman" w:eastAsia="Times New Roman" w:hAnsi="Times New Roman" w:cs="Times New Roman"/>
          <w:sz w:val="24"/>
          <w:szCs w:val="24"/>
        </w:rPr>
        <w:t xml:space="preserve"> 20</w:t>
      </w:r>
      <w:r>
        <w:rPr>
          <w:rFonts w:ascii="Times New Roman" w:eastAsia="Times New Roman" w:hAnsi="Times New Roman" w:cs="Times New Roman"/>
          <w:sz w:val="24"/>
          <w:szCs w:val="24"/>
        </w:rPr>
        <w:t>22</w:t>
      </w:r>
      <w:r w:rsidRPr="00D21F3B">
        <w:rPr>
          <w:rFonts w:ascii="Times New Roman" w:eastAsia="Times New Roman" w:hAnsi="Times New Roman" w:cs="Times New Roman"/>
          <w:sz w:val="24"/>
          <w:szCs w:val="24"/>
        </w:rPr>
        <w:t xml:space="preserve"> Payable 20</w:t>
      </w:r>
      <w:r>
        <w:rPr>
          <w:rFonts w:ascii="Times New Roman" w:eastAsia="Times New Roman" w:hAnsi="Times New Roman" w:cs="Times New Roman"/>
          <w:sz w:val="24"/>
          <w:szCs w:val="24"/>
        </w:rPr>
        <w:t>23</w:t>
      </w:r>
      <w:r w:rsidRPr="00D21F3B">
        <w:rPr>
          <w:rFonts w:ascii="Times New Roman" w:eastAsia="Times New Roman" w:hAnsi="Times New Roman" w:cs="Times New Roman"/>
          <w:sz w:val="24"/>
          <w:szCs w:val="24"/>
        </w:rPr>
        <w:t xml:space="preserve"> Taxable Valuations</w:t>
      </w:r>
    </w:p>
    <w:p w14:paraId="1E92C538"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1536"/>
      </w:tblGrid>
      <w:tr w:rsidR="003E34D0" w:rsidRPr="00D21F3B" w14:paraId="312F674D" w14:textId="77777777" w:rsidTr="009708D2">
        <w:trPr>
          <w:jc w:val="center"/>
        </w:trPr>
        <w:tc>
          <w:tcPr>
            <w:tcW w:w="0" w:type="auto"/>
            <w:shd w:val="clear" w:color="auto" w:fill="auto"/>
          </w:tcPr>
          <w:p w14:paraId="0BA644BD"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Agricultural</w:t>
            </w:r>
          </w:p>
        </w:tc>
        <w:tc>
          <w:tcPr>
            <w:tcW w:w="0" w:type="auto"/>
            <w:shd w:val="clear" w:color="auto" w:fill="auto"/>
          </w:tcPr>
          <w:p w14:paraId="04A7B74B"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208,218,961</w:t>
            </w:r>
          </w:p>
        </w:tc>
      </w:tr>
      <w:tr w:rsidR="003E34D0" w:rsidRPr="00D21F3B" w14:paraId="0B276242" w14:textId="77777777" w:rsidTr="009708D2">
        <w:trPr>
          <w:jc w:val="center"/>
        </w:trPr>
        <w:tc>
          <w:tcPr>
            <w:tcW w:w="0" w:type="auto"/>
            <w:shd w:val="clear" w:color="auto" w:fill="auto"/>
          </w:tcPr>
          <w:p w14:paraId="029AD183"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Owner Occupied</w:t>
            </w:r>
          </w:p>
        </w:tc>
        <w:tc>
          <w:tcPr>
            <w:tcW w:w="0" w:type="auto"/>
            <w:shd w:val="clear" w:color="auto" w:fill="auto"/>
          </w:tcPr>
          <w:p w14:paraId="08644E95"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90,997,844</w:t>
            </w:r>
          </w:p>
        </w:tc>
      </w:tr>
      <w:tr w:rsidR="003E34D0" w:rsidRPr="00D21F3B" w14:paraId="36F7C366" w14:textId="77777777" w:rsidTr="009708D2">
        <w:trPr>
          <w:jc w:val="center"/>
        </w:trPr>
        <w:tc>
          <w:tcPr>
            <w:tcW w:w="0" w:type="auto"/>
            <w:shd w:val="clear" w:color="auto" w:fill="auto"/>
          </w:tcPr>
          <w:p w14:paraId="00F123F6"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Other Non-Ag/Utilities</w:t>
            </w:r>
          </w:p>
        </w:tc>
        <w:tc>
          <w:tcPr>
            <w:tcW w:w="0" w:type="auto"/>
            <w:shd w:val="clear" w:color="auto" w:fill="auto"/>
          </w:tcPr>
          <w:p w14:paraId="3DFD3C1C"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110,118,428</w:t>
            </w:r>
          </w:p>
        </w:tc>
      </w:tr>
      <w:tr w:rsidR="003E34D0" w:rsidRPr="00D21F3B" w14:paraId="09DD6554" w14:textId="77777777" w:rsidTr="009708D2">
        <w:trPr>
          <w:jc w:val="center"/>
        </w:trPr>
        <w:tc>
          <w:tcPr>
            <w:tcW w:w="0" w:type="auto"/>
            <w:shd w:val="clear" w:color="auto" w:fill="auto"/>
          </w:tcPr>
          <w:p w14:paraId="5A0FEFDA"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Total</w:t>
            </w:r>
          </w:p>
        </w:tc>
        <w:tc>
          <w:tcPr>
            <w:tcW w:w="0" w:type="auto"/>
            <w:shd w:val="clear" w:color="auto" w:fill="auto"/>
          </w:tcPr>
          <w:p w14:paraId="30716932"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w:t>
            </w:r>
            <w:r>
              <w:rPr>
                <w:rFonts w:ascii="Times New Roman" w:eastAsia="Times New Roman" w:hAnsi="Times New Roman" w:cs="Times New Roman"/>
                <w:b/>
                <w:sz w:val="24"/>
                <w:szCs w:val="24"/>
              </w:rPr>
              <w:t>409,336,233</w:t>
            </w:r>
          </w:p>
        </w:tc>
      </w:tr>
    </w:tbl>
    <w:p w14:paraId="0D8509E8" w14:textId="77777777" w:rsidR="003E34D0" w:rsidRPr="003E34D0" w:rsidRDefault="003E34D0" w:rsidP="003E34D0">
      <w:pPr>
        <w:spacing w:after="0" w:line="240" w:lineRule="auto"/>
        <w:jc w:val="center"/>
        <w:rPr>
          <w:rFonts w:ascii="Times New Roman" w:eastAsia="Times New Roman" w:hAnsi="Times New Roman" w:cs="Times New Roman"/>
          <w:sz w:val="20"/>
          <w:szCs w:val="20"/>
        </w:rPr>
      </w:pPr>
      <w:r w:rsidRPr="003E34D0">
        <w:rPr>
          <w:rFonts w:ascii="Times New Roman" w:eastAsia="Times New Roman" w:hAnsi="Times New Roman" w:cs="Times New Roman"/>
          <w:sz w:val="20"/>
          <w:szCs w:val="20"/>
        </w:rPr>
        <w:t>Source:  SD Department of Education (Appendix C)</w:t>
      </w:r>
    </w:p>
    <w:p w14:paraId="43D9BA36"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p w14:paraId="456693F0" w14:textId="77777777" w:rsidR="003E34D0" w:rsidRDefault="003E34D0">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12C9748C" w14:textId="6C063686" w:rsidR="003E34D0" w:rsidRDefault="003E34D0" w:rsidP="003E34D0">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lastRenderedPageBreak/>
        <w:t xml:space="preserve">Table </w:t>
      </w:r>
      <w:r>
        <w:rPr>
          <w:rFonts w:ascii="Times New Roman" w:eastAsia="Times New Roman" w:hAnsi="Times New Roman" w:cs="Times New Roman"/>
          <w:sz w:val="24"/>
          <w:szCs w:val="24"/>
        </w:rPr>
        <w:t>11</w:t>
      </w:r>
      <w:r w:rsidRPr="00D21F3B">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Estelline</w:t>
      </w:r>
      <w:r w:rsidRPr="00D21F3B">
        <w:rPr>
          <w:rFonts w:ascii="Times New Roman" w:eastAsia="Times New Roman" w:hAnsi="Times New Roman" w:cs="Times New Roman"/>
          <w:sz w:val="24"/>
          <w:szCs w:val="24"/>
        </w:rPr>
        <w:t xml:space="preserve"> 20</w:t>
      </w:r>
      <w:r>
        <w:rPr>
          <w:rFonts w:ascii="Times New Roman" w:eastAsia="Times New Roman" w:hAnsi="Times New Roman" w:cs="Times New Roman"/>
          <w:sz w:val="24"/>
          <w:szCs w:val="24"/>
        </w:rPr>
        <w:t>22</w:t>
      </w:r>
      <w:r w:rsidRPr="00D21F3B">
        <w:rPr>
          <w:rFonts w:ascii="Times New Roman" w:eastAsia="Times New Roman" w:hAnsi="Times New Roman" w:cs="Times New Roman"/>
          <w:sz w:val="24"/>
          <w:szCs w:val="24"/>
        </w:rPr>
        <w:t xml:space="preserve"> Payable 20</w:t>
      </w:r>
      <w:r>
        <w:rPr>
          <w:rFonts w:ascii="Times New Roman" w:eastAsia="Times New Roman" w:hAnsi="Times New Roman" w:cs="Times New Roman"/>
          <w:sz w:val="24"/>
          <w:szCs w:val="24"/>
        </w:rPr>
        <w:t>23</w:t>
      </w:r>
      <w:r w:rsidRPr="00D21F3B">
        <w:rPr>
          <w:rFonts w:ascii="Times New Roman" w:eastAsia="Times New Roman" w:hAnsi="Times New Roman" w:cs="Times New Roman"/>
          <w:sz w:val="24"/>
          <w:szCs w:val="24"/>
        </w:rPr>
        <w:t xml:space="preserve"> Levy per Thousand</w:t>
      </w:r>
    </w:p>
    <w:p w14:paraId="6D827437" w14:textId="77777777" w:rsidR="003E34D0" w:rsidRPr="00D21F3B" w:rsidRDefault="003E34D0" w:rsidP="003E34D0">
      <w:pPr>
        <w:spacing w:after="0" w:line="240" w:lineRule="auto"/>
        <w:jc w:val="center"/>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0"/>
        <w:gridCol w:w="876"/>
      </w:tblGrid>
      <w:tr w:rsidR="003E34D0" w:rsidRPr="00D21F3B" w14:paraId="67ECDC88" w14:textId="77777777" w:rsidTr="009708D2">
        <w:trPr>
          <w:jc w:val="center"/>
        </w:trPr>
        <w:tc>
          <w:tcPr>
            <w:tcW w:w="0" w:type="auto"/>
            <w:shd w:val="clear" w:color="auto" w:fill="auto"/>
          </w:tcPr>
          <w:p w14:paraId="5588EAE9"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Agricultural</w:t>
            </w:r>
          </w:p>
        </w:tc>
        <w:tc>
          <w:tcPr>
            <w:tcW w:w="0" w:type="auto"/>
            <w:shd w:val="clear" w:color="auto" w:fill="auto"/>
          </w:tcPr>
          <w:p w14:paraId="00A8D480"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w:t>
            </w:r>
            <w:r>
              <w:rPr>
                <w:rFonts w:ascii="Times New Roman" w:eastAsia="Times New Roman" w:hAnsi="Times New Roman" w:cs="Times New Roman"/>
                <w:sz w:val="24"/>
                <w:szCs w:val="24"/>
              </w:rPr>
              <w:t>.902</w:t>
            </w:r>
          </w:p>
        </w:tc>
      </w:tr>
      <w:tr w:rsidR="003E34D0" w:rsidRPr="00D21F3B" w14:paraId="18AF5C26" w14:textId="77777777" w:rsidTr="009708D2">
        <w:trPr>
          <w:jc w:val="center"/>
        </w:trPr>
        <w:tc>
          <w:tcPr>
            <w:tcW w:w="0" w:type="auto"/>
            <w:shd w:val="clear" w:color="auto" w:fill="auto"/>
          </w:tcPr>
          <w:p w14:paraId="04D549CB"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Owner Occupied</w:t>
            </w:r>
          </w:p>
        </w:tc>
        <w:tc>
          <w:tcPr>
            <w:tcW w:w="0" w:type="auto"/>
            <w:shd w:val="clear" w:color="auto" w:fill="auto"/>
          </w:tcPr>
          <w:p w14:paraId="057C9D68"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4.256</w:t>
            </w:r>
          </w:p>
        </w:tc>
      </w:tr>
      <w:tr w:rsidR="003E34D0" w:rsidRPr="00D21F3B" w14:paraId="619CC1A7" w14:textId="77777777" w:rsidTr="009708D2">
        <w:trPr>
          <w:jc w:val="center"/>
        </w:trPr>
        <w:tc>
          <w:tcPr>
            <w:tcW w:w="0" w:type="auto"/>
            <w:shd w:val="clear" w:color="auto" w:fill="auto"/>
          </w:tcPr>
          <w:p w14:paraId="1A6EEE94"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Other Non-Ag/Utilities</w:t>
            </w:r>
          </w:p>
        </w:tc>
        <w:tc>
          <w:tcPr>
            <w:tcW w:w="0" w:type="auto"/>
            <w:shd w:val="clear" w:color="auto" w:fill="auto"/>
          </w:tcPr>
          <w:p w14:paraId="2CC37643"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8.809</w:t>
            </w:r>
          </w:p>
        </w:tc>
      </w:tr>
      <w:tr w:rsidR="003E34D0" w:rsidRPr="00D21F3B" w14:paraId="52C4C514" w14:textId="77777777" w:rsidTr="009708D2">
        <w:trPr>
          <w:jc w:val="center"/>
        </w:trPr>
        <w:tc>
          <w:tcPr>
            <w:tcW w:w="0" w:type="auto"/>
            <w:shd w:val="clear" w:color="auto" w:fill="auto"/>
          </w:tcPr>
          <w:p w14:paraId="55BE1149"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Special Education</w:t>
            </w:r>
          </w:p>
        </w:tc>
        <w:tc>
          <w:tcPr>
            <w:tcW w:w="0" w:type="auto"/>
            <w:shd w:val="clear" w:color="auto" w:fill="auto"/>
          </w:tcPr>
          <w:p w14:paraId="77AA13C1"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w:t>
            </w:r>
            <w:r>
              <w:rPr>
                <w:rFonts w:ascii="Times New Roman" w:eastAsia="Times New Roman" w:hAnsi="Times New Roman" w:cs="Times New Roman"/>
                <w:sz w:val="24"/>
                <w:szCs w:val="24"/>
              </w:rPr>
              <w:t>599</w:t>
            </w:r>
          </w:p>
        </w:tc>
      </w:tr>
      <w:tr w:rsidR="003E34D0" w:rsidRPr="00D21F3B" w14:paraId="2C82878C" w14:textId="77777777" w:rsidTr="009708D2">
        <w:trPr>
          <w:jc w:val="center"/>
        </w:trPr>
        <w:tc>
          <w:tcPr>
            <w:tcW w:w="0" w:type="auto"/>
            <w:shd w:val="clear" w:color="auto" w:fill="auto"/>
          </w:tcPr>
          <w:p w14:paraId="61C974BE"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Capital Outlay</w:t>
            </w:r>
          </w:p>
        </w:tc>
        <w:tc>
          <w:tcPr>
            <w:tcW w:w="0" w:type="auto"/>
            <w:shd w:val="clear" w:color="auto" w:fill="auto"/>
          </w:tcPr>
          <w:p w14:paraId="08908D1F"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0.932</w:t>
            </w:r>
          </w:p>
        </w:tc>
      </w:tr>
      <w:tr w:rsidR="003E34D0" w:rsidRPr="00D21F3B" w14:paraId="70D220B6" w14:textId="77777777" w:rsidTr="009708D2">
        <w:trPr>
          <w:jc w:val="center"/>
        </w:trPr>
        <w:tc>
          <w:tcPr>
            <w:tcW w:w="0" w:type="auto"/>
            <w:shd w:val="clear" w:color="auto" w:fill="auto"/>
          </w:tcPr>
          <w:p w14:paraId="2696E2EC"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Bond Redemption</w:t>
            </w:r>
          </w:p>
        </w:tc>
        <w:tc>
          <w:tcPr>
            <w:tcW w:w="0" w:type="auto"/>
            <w:shd w:val="clear" w:color="auto" w:fill="auto"/>
          </w:tcPr>
          <w:p w14:paraId="058C4224"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$0.000</w:t>
            </w:r>
          </w:p>
        </w:tc>
      </w:tr>
      <w:tr w:rsidR="003E34D0" w:rsidRPr="00D21F3B" w14:paraId="0B2A9E92" w14:textId="77777777" w:rsidTr="009708D2">
        <w:trPr>
          <w:jc w:val="center"/>
        </w:trPr>
        <w:tc>
          <w:tcPr>
            <w:tcW w:w="0" w:type="auto"/>
            <w:shd w:val="clear" w:color="auto" w:fill="auto"/>
          </w:tcPr>
          <w:p w14:paraId="483DEAD1"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Pension Fund</w:t>
            </w:r>
          </w:p>
        </w:tc>
        <w:tc>
          <w:tcPr>
            <w:tcW w:w="0" w:type="auto"/>
            <w:shd w:val="clear" w:color="auto" w:fill="auto"/>
          </w:tcPr>
          <w:p w14:paraId="0A6621C8" w14:textId="77777777" w:rsidR="003E34D0" w:rsidRPr="00D21F3B" w:rsidRDefault="003E34D0"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$0</w:t>
            </w:r>
            <w:r>
              <w:rPr>
                <w:rFonts w:ascii="Times New Roman" w:eastAsia="Times New Roman" w:hAnsi="Times New Roman" w:cs="Times New Roman"/>
                <w:sz w:val="24"/>
                <w:szCs w:val="24"/>
              </w:rPr>
              <w:t>.000</w:t>
            </w:r>
          </w:p>
        </w:tc>
      </w:tr>
    </w:tbl>
    <w:p w14:paraId="7D120141" w14:textId="77777777" w:rsidR="003E34D0" w:rsidRPr="003E34D0" w:rsidRDefault="003E34D0" w:rsidP="003E34D0">
      <w:pPr>
        <w:spacing w:after="0" w:line="240" w:lineRule="auto"/>
        <w:jc w:val="center"/>
        <w:rPr>
          <w:rFonts w:ascii="Times New Roman" w:eastAsia="Times New Roman" w:hAnsi="Times New Roman" w:cs="Times New Roman"/>
          <w:sz w:val="20"/>
          <w:szCs w:val="20"/>
        </w:rPr>
      </w:pPr>
      <w:r w:rsidRPr="003E34D0">
        <w:rPr>
          <w:rFonts w:ascii="Times New Roman" w:eastAsia="Times New Roman" w:hAnsi="Times New Roman" w:cs="Times New Roman"/>
          <w:sz w:val="20"/>
          <w:szCs w:val="20"/>
        </w:rPr>
        <w:t>Source:  SD Department of Education (Appendix C)</w:t>
      </w:r>
    </w:p>
    <w:p w14:paraId="36C71FFD"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1022ECAD"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According to </w:t>
      </w:r>
      <w:r w:rsidRPr="00DE4255">
        <w:rPr>
          <w:rFonts w:ascii="Times New Roman" w:eastAsia="Times New Roman" w:hAnsi="Times New Roman" w:cs="Times New Roman"/>
          <w:sz w:val="24"/>
          <w:szCs w:val="24"/>
        </w:rPr>
        <w:t>Dr. Paul Von Fischer</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Estelline</w:t>
      </w:r>
      <w:r w:rsidRPr="00D21F3B">
        <w:rPr>
          <w:rFonts w:ascii="Times New Roman" w:eastAsia="Times New Roman" w:hAnsi="Times New Roman" w:cs="Times New Roman"/>
          <w:sz w:val="24"/>
          <w:szCs w:val="24"/>
        </w:rPr>
        <w:t xml:space="preserve"> School District Superintendent, 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would create </w:t>
      </w:r>
      <w:r>
        <w:rPr>
          <w:rFonts w:ascii="Times New Roman" w:eastAsia="Times New Roman" w:hAnsi="Times New Roman" w:cs="Times New Roman"/>
          <w:sz w:val="24"/>
          <w:szCs w:val="24"/>
        </w:rPr>
        <w:t xml:space="preserve">no </w:t>
      </w:r>
      <w:r w:rsidRPr="00D21F3B">
        <w:rPr>
          <w:rFonts w:ascii="Times New Roman" w:eastAsia="Times New Roman" w:hAnsi="Times New Roman" w:cs="Times New Roman"/>
          <w:sz w:val="24"/>
          <w:szCs w:val="24"/>
        </w:rPr>
        <w:t xml:space="preserve">impact on the </w:t>
      </w:r>
      <w:r>
        <w:rPr>
          <w:rFonts w:ascii="Times New Roman" w:eastAsia="Times New Roman" w:hAnsi="Times New Roman" w:cs="Times New Roman"/>
          <w:sz w:val="24"/>
          <w:szCs w:val="24"/>
        </w:rPr>
        <w:t>Estelline</w:t>
      </w:r>
      <w:r w:rsidRPr="00D21F3B">
        <w:rPr>
          <w:rFonts w:ascii="Times New Roman" w:eastAsia="Times New Roman" w:hAnsi="Times New Roman" w:cs="Times New Roman"/>
          <w:sz w:val="24"/>
          <w:szCs w:val="24"/>
        </w:rPr>
        <w:t xml:space="preserve"> School District during construction or operational phases.</w:t>
      </w:r>
    </w:p>
    <w:p w14:paraId="26DE726E"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3ED8A7AC"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Total additional student capacity of the t</w:t>
      </w:r>
      <w:r>
        <w:rPr>
          <w:rFonts w:ascii="Times New Roman" w:eastAsia="Times New Roman" w:hAnsi="Times New Roman" w:cs="Times New Roman"/>
          <w:sz w:val="24"/>
          <w:szCs w:val="24"/>
        </w:rPr>
        <w:t>hree</w:t>
      </w:r>
      <w:r w:rsidRPr="00D21F3B">
        <w:rPr>
          <w:rFonts w:ascii="Times New Roman" w:eastAsia="Times New Roman" w:hAnsi="Times New Roman" w:cs="Times New Roman"/>
          <w:sz w:val="24"/>
          <w:szCs w:val="24"/>
        </w:rPr>
        <w:t xml:space="preserve"> school districts within the study area:  </w:t>
      </w:r>
      <w:r>
        <w:rPr>
          <w:rFonts w:ascii="Times New Roman" w:eastAsia="Times New Roman" w:hAnsi="Times New Roman" w:cs="Times New Roman"/>
          <w:sz w:val="24"/>
          <w:szCs w:val="24"/>
        </w:rPr>
        <w:t>36</w:t>
      </w:r>
      <w:r w:rsidRPr="00D21F3B">
        <w:rPr>
          <w:rFonts w:ascii="Times New Roman" w:eastAsia="Times New Roman" w:hAnsi="Times New Roman" w:cs="Times New Roman"/>
          <w:sz w:val="24"/>
          <w:szCs w:val="24"/>
        </w:rPr>
        <w:t>.</w:t>
      </w:r>
    </w:p>
    <w:p w14:paraId="18A556CA"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19FF4D0A" w14:textId="77777777" w:rsidR="003E34D0"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According to the 20</w:t>
      </w:r>
      <w:r>
        <w:rPr>
          <w:rFonts w:ascii="Times New Roman" w:eastAsia="Times New Roman" w:hAnsi="Times New Roman" w:cs="Times New Roman"/>
          <w:sz w:val="24"/>
          <w:szCs w:val="24"/>
        </w:rPr>
        <w:t>2</w:t>
      </w:r>
      <w:r w:rsidRPr="00D21F3B">
        <w:rPr>
          <w:rFonts w:ascii="Times New Roman" w:eastAsia="Times New Roman" w:hAnsi="Times New Roman" w:cs="Times New Roman"/>
          <w:sz w:val="24"/>
          <w:szCs w:val="24"/>
        </w:rPr>
        <w:t>0 Census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the average size of the </w:t>
      </w:r>
      <w:r>
        <w:rPr>
          <w:rFonts w:ascii="Times New Roman" w:eastAsia="Times New Roman" w:hAnsi="Times New Roman" w:cs="Times New Roman"/>
          <w:sz w:val="24"/>
          <w:szCs w:val="24"/>
        </w:rPr>
        <w:t>U.S.</w:t>
      </w:r>
      <w:r w:rsidRPr="00D21F3B">
        <w:rPr>
          <w:rFonts w:ascii="Times New Roman" w:eastAsia="Times New Roman" w:hAnsi="Times New Roman" w:cs="Times New Roman"/>
          <w:sz w:val="24"/>
          <w:szCs w:val="24"/>
        </w:rPr>
        <w:t xml:space="preserve"> household unit is approximately 2.5</w:t>
      </w:r>
      <w:r>
        <w:rPr>
          <w:rFonts w:ascii="Times New Roman" w:eastAsia="Times New Roman" w:hAnsi="Times New Roman" w:cs="Times New Roman"/>
          <w:sz w:val="24"/>
          <w:szCs w:val="24"/>
        </w:rPr>
        <w:t>3</w:t>
      </w:r>
      <w:r w:rsidRPr="00D21F3B">
        <w:rPr>
          <w:rFonts w:ascii="Times New Roman" w:eastAsia="Times New Roman" w:hAnsi="Times New Roman" w:cs="Times New Roman"/>
          <w:sz w:val="24"/>
          <w:szCs w:val="24"/>
        </w:rPr>
        <w:t xml:space="preserve"> members per household unit.  The .5</w:t>
      </w:r>
      <w:r>
        <w:rPr>
          <w:rFonts w:ascii="Times New Roman" w:eastAsia="Times New Roman" w:hAnsi="Times New Roman" w:cs="Times New Roman"/>
          <w:sz w:val="24"/>
          <w:szCs w:val="24"/>
        </w:rPr>
        <w:t>3</w:t>
      </w:r>
      <w:r w:rsidRPr="00D21F3B">
        <w:rPr>
          <w:rFonts w:ascii="Times New Roman" w:eastAsia="Times New Roman" w:hAnsi="Times New Roman" w:cs="Times New Roman"/>
          <w:sz w:val="24"/>
          <w:szCs w:val="24"/>
        </w:rPr>
        <w:t xml:space="preserve"> represents the average number of children per household unit.</w:t>
      </w:r>
    </w:p>
    <w:p w14:paraId="723B414F" w14:textId="77777777" w:rsidR="003E34D0" w:rsidRDefault="003E34D0" w:rsidP="003E34D0">
      <w:pPr>
        <w:spacing w:after="0" w:line="240" w:lineRule="auto"/>
        <w:jc w:val="both"/>
        <w:rPr>
          <w:rFonts w:ascii="Times New Roman" w:eastAsia="Times New Roman" w:hAnsi="Times New Roman" w:cs="Times New Roman"/>
          <w:sz w:val="24"/>
          <w:szCs w:val="24"/>
        </w:rPr>
      </w:pPr>
    </w:p>
    <w:p w14:paraId="66457B3E" w14:textId="77777777" w:rsidR="003E34D0"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Based upon the assumption that each member of the projected construction labor force peak of </w:t>
      </w:r>
      <w:r>
        <w:rPr>
          <w:rFonts w:ascii="Times New Roman" w:eastAsia="Times New Roman" w:hAnsi="Times New Roman" w:cs="Times New Roman"/>
          <w:sz w:val="24"/>
          <w:szCs w:val="24"/>
        </w:rPr>
        <w:t xml:space="preserve">approximately </w:t>
      </w:r>
      <w:r w:rsidRPr="00DE4255">
        <w:rPr>
          <w:rFonts w:ascii="Times New Roman" w:eastAsia="Times New Roman" w:hAnsi="Times New Roman" w:cs="Times New Roman"/>
          <w:sz w:val="24"/>
          <w:szCs w:val="24"/>
        </w:rPr>
        <w:t>200</w:t>
      </w:r>
      <w:r w:rsidRPr="00D21F3B">
        <w:rPr>
          <w:rFonts w:ascii="Times New Roman" w:eastAsia="Times New Roman" w:hAnsi="Times New Roman" w:cs="Times New Roman"/>
          <w:sz w:val="24"/>
          <w:szCs w:val="24"/>
        </w:rPr>
        <w:t xml:space="preserve"> new workers would fall within the parameter of .5</w:t>
      </w:r>
      <w:r>
        <w:rPr>
          <w:rFonts w:ascii="Times New Roman" w:eastAsia="Times New Roman" w:hAnsi="Times New Roman" w:cs="Times New Roman"/>
          <w:sz w:val="24"/>
          <w:szCs w:val="24"/>
        </w:rPr>
        <w:t>3</w:t>
      </w:r>
      <w:r w:rsidRPr="00D21F3B">
        <w:rPr>
          <w:rFonts w:ascii="Times New Roman" w:eastAsia="Times New Roman" w:hAnsi="Times New Roman" w:cs="Times New Roman"/>
          <w:sz w:val="24"/>
          <w:szCs w:val="24"/>
        </w:rPr>
        <w:t xml:space="preserve"> children per household unit, the projected maximum number of additional new students would peak at </w:t>
      </w:r>
      <w:r w:rsidRPr="00DE4255">
        <w:rPr>
          <w:rFonts w:ascii="Times New Roman" w:eastAsia="Times New Roman" w:hAnsi="Times New Roman" w:cs="Times New Roman"/>
          <w:sz w:val="24"/>
          <w:szCs w:val="24"/>
        </w:rPr>
        <w:t>approximately 106</w:t>
      </w:r>
      <w:r w:rsidRPr="00D21F3B">
        <w:rPr>
          <w:rFonts w:ascii="Times New Roman" w:eastAsia="Times New Roman" w:hAnsi="Times New Roman" w:cs="Times New Roman"/>
          <w:sz w:val="24"/>
          <w:szCs w:val="24"/>
        </w:rPr>
        <w:t xml:space="preserve"> new students</w:t>
      </w:r>
      <w:r>
        <w:rPr>
          <w:rFonts w:ascii="Times New Roman" w:eastAsia="Times New Roman" w:hAnsi="Times New Roman" w:cs="Times New Roman"/>
          <w:sz w:val="24"/>
          <w:szCs w:val="24"/>
        </w:rPr>
        <w:t xml:space="preserve"> during the construction phase of this project.  However, nearby school districts experienced no significant increase in enrollment during construction of the nearby Astoria Station power plant.</w:t>
      </w:r>
    </w:p>
    <w:p w14:paraId="1295E9FE" w14:textId="77777777" w:rsidR="003E34D0" w:rsidRDefault="003E34D0" w:rsidP="003E34D0">
      <w:pPr>
        <w:spacing w:after="0" w:line="240" w:lineRule="auto"/>
        <w:jc w:val="both"/>
        <w:rPr>
          <w:rFonts w:ascii="Times New Roman" w:eastAsia="Times New Roman" w:hAnsi="Times New Roman" w:cs="Times New Roman"/>
          <w:sz w:val="24"/>
          <w:szCs w:val="24"/>
        </w:rPr>
      </w:pPr>
    </w:p>
    <w:p w14:paraId="1C3E8167"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Based upon the assumption that each member of the </w:t>
      </w:r>
      <w:r>
        <w:rPr>
          <w:rFonts w:ascii="Times New Roman" w:eastAsia="Times New Roman" w:hAnsi="Times New Roman" w:cs="Times New Roman"/>
          <w:sz w:val="24"/>
          <w:szCs w:val="24"/>
        </w:rPr>
        <w:t>operational</w:t>
      </w:r>
      <w:r w:rsidRPr="00D21F3B">
        <w:rPr>
          <w:rFonts w:ascii="Times New Roman" w:eastAsia="Times New Roman" w:hAnsi="Times New Roman" w:cs="Times New Roman"/>
          <w:sz w:val="24"/>
          <w:szCs w:val="24"/>
        </w:rPr>
        <w:t xml:space="preserve"> labor force peak of</w:t>
      </w:r>
      <w:r>
        <w:rPr>
          <w:rFonts w:ascii="Times New Roman" w:eastAsia="Times New Roman" w:hAnsi="Times New Roman" w:cs="Times New Roman"/>
          <w:sz w:val="24"/>
          <w:szCs w:val="24"/>
        </w:rPr>
        <w:t xml:space="preserve"> 4-6</w:t>
      </w:r>
      <w:r w:rsidRPr="00D21F3B">
        <w:rPr>
          <w:rFonts w:ascii="Times New Roman" w:eastAsia="Times New Roman" w:hAnsi="Times New Roman" w:cs="Times New Roman"/>
          <w:sz w:val="24"/>
          <w:szCs w:val="24"/>
        </w:rPr>
        <w:t xml:space="preserve"> new workers would fall within the parameter of .5</w:t>
      </w:r>
      <w:r>
        <w:rPr>
          <w:rFonts w:ascii="Times New Roman" w:eastAsia="Times New Roman" w:hAnsi="Times New Roman" w:cs="Times New Roman"/>
          <w:sz w:val="24"/>
          <w:szCs w:val="24"/>
        </w:rPr>
        <w:t>3</w:t>
      </w:r>
      <w:r w:rsidRPr="00D21F3B">
        <w:rPr>
          <w:rFonts w:ascii="Times New Roman" w:eastAsia="Times New Roman" w:hAnsi="Times New Roman" w:cs="Times New Roman"/>
          <w:sz w:val="24"/>
          <w:szCs w:val="24"/>
        </w:rPr>
        <w:t xml:space="preserve"> children per household unit, the projected maximum number of additional new students would </w:t>
      </w:r>
      <w:r>
        <w:rPr>
          <w:rFonts w:ascii="Times New Roman" w:eastAsia="Times New Roman" w:hAnsi="Times New Roman" w:cs="Times New Roman"/>
          <w:sz w:val="24"/>
          <w:szCs w:val="24"/>
        </w:rPr>
        <w:t>be</w:t>
      </w:r>
      <w:r w:rsidRPr="00D21F3B">
        <w:rPr>
          <w:rFonts w:ascii="Times New Roman" w:eastAsia="Times New Roman" w:hAnsi="Times New Roman" w:cs="Times New Roman"/>
          <w:sz w:val="24"/>
          <w:szCs w:val="24"/>
        </w:rPr>
        <w:t xml:space="preserve"> approximately </w:t>
      </w:r>
      <w:r>
        <w:rPr>
          <w:rFonts w:ascii="Times New Roman" w:eastAsia="Times New Roman" w:hAnsi="Times New Roman" w:cs="Times New Roman"/>
          <w:sz w:val="24"/>
          <w:szCs w:val="24"/>
        </w:rPr>
        <w:t>3</w:t>
      </w:r>
      <w:r w:rsidRPr="00D21F3B">
        <w:rPr>
          <w:rFonts w:ascii="Times New Roman" w:eastAsia="Times New Roman" w:hAnsi="Times New Roman" w:cs="Times New Roman"/>
          <w:sz w:val="24"/>
          <w:szCs w:val="24"/>
        </w:rPr>
        <w:t xml:space="preserve"> new students</w:t>
      </w:r>
      <w:r>
        <w:rPr>
          <w:rFonts w:ascii="Times New Roman" w:eastAsia="Times New Roman" w:hAnsi="Times New Roman" w:cs="Times New Roman"/>
          <w:sz w:val="24"/>
          <w:szCs w:val="24"/>
        </w:rPr>
        <w:t xml:space="preserve"> after the construction phase of this project is complete and the operational stage begins.</w:t>
      </w:r>
    </w:p>
    <w:p w14:paraId="24F714E0"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35E8A1A7"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This figure is below the additional student capacity of </w:t>
      </w:r>
      <w:r>
        <w:rPr>
          <w:rFonts w:ascii="Times New Roman" w:eastAsia="Times New Roman" w:hAnsi="Times New Roman" w:cs="Times New Roman"/>
          <w:sz w:val="24"/>
          <w:szCs w:val="24"/>
        </w:rPr>
        <w:t>36</w:t>
      </w:r>
      <w:r w:rsidRPr="00D21F3B">
        <w:rPr>
          <w:rFonts w:ascii="Times New Roman" w:eastAsia="Times New Roman" w:hAnsi="Times New Roman" w:cs="Times New Roman"/>
          <w:sz w:val="24"/>
          <w:szCs w:val="24"/>
        </w:rPr>
        <w:t xml:space="preserve"> new students identified to reach peak enrollment of the school districts within the study area.</w:t>
      </w:r>
    </w:p>
    <w:p w14:paraId="388E5A10"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p>
    <w:p w14:paraId="4821DBD9" w14:textId="77777777" w:rsidR="003E34D0" w:rsidRPr="00D21F3B" w:rsidRDefault="003E34D0" w:rsidP="003E34D0">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Determination:</w:t>
      </w:r>
      <w:r w:rsidRPr="00D21F3B">
        <w:rPr>
          <w:rFonts w:ascii="Times New Roman" w:eastAsia="Times New Roman" w:hAnsi="Times New Roman" w:cs="Times New Roman"/>
          <w:sz w:val="24"/>
          <w:szCs w:val="24"/>
        </w:rPr>
        <w:t xml:space="preserve">  No Significant Impact</w:t>
      </w:r>
    </w:p>
    <w:p w14:paraId="55FBEAF9" w14:textId="77777777" w:rsidR="003E34D0" w:rsidRDefault="003E34D0" w:rsidP="003E34D0">
      <w:pPr>
        <w:spacing w:after="0" w:line="240" w:lineRule="auto"/>
        <w:jc w:val="both"/>
        <w:rPr>
          <w:rFonts w:ascii="Times New Roman" w:hAnsi="Times New Roman" w:cs="Times New Roman"/>
          <w:sz w:val="24"/>
          <w:szCs w:val="24"/>
        </w:rPr>
      </w:pPr>
    </w:p>
    <w:p w14:paraId="3ED1CE92" w14:textId="77777777" w:rsidR="003E34D0" w:rsidRDefault="003E34D0">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10F5DD41" w14:textId="3E4A2DF4" w:rsidR="0034758A" w:rsidRPr="00D21F3B" w:rsidRDefault="0034758A" w:rsidP="00F577B0">
      <w:pPr>
        <w:pStyle w:val="Heading1"/>
        <w:rPr>
          <w:rFonts w:eastAsia="Times New Roman" w:cs="Times New Roman"/>
          <w:szCs w:val="24"/>
        </w:rPr>
      </w:pPr>
      <w:bookmarkStart w:id="9" w:name="_Toc202429349"/>
      <w:r w:rsidRPr="00D21F3B">
        <w:rPr>
          <w:rFonts w:eastAsia="Times New Roman" w:cs="Times New Roman"/>
          <w:szCs w:val="24"/>
        </w:rPr>
        <w:lastRenderedPageBreak/>
        <w:t>3 – Waste Supply and Distribution</w:t>
      </w:r>
      <w:bookmarkEnd w:id="8"/>
      <w:bookmarkEnd w:id="9"/>
    </w:p>
    <w:p w14:paraId="4335D12B" w14:textId="77777777" w:rsidR="0034758A" w:rsidRPr="00D21F3B" w:rsidRDefault="0034758A" w:rsidP="0034758A">
      <w:pPr>
        <w:spacing w:after="0" w:line="240" w:lineRule="auto"/>
        <w:jc w:val="both"/>
        <w:rPr>
          <w:rFonts w:ascii="Times New Roman" w:eastAsia="Times New Roman" w:hAnsi="Times New Roman" w:cs="Times New Roman"/>
          <w:b/>
          <w:sz w:val="24"/>
          <w:szCs w:val="24"/>
        </w:rPr>
      </w:pPr>
    </w:p>
    <w:p w14:paraId="2525621D" w14:textId="77777777" w:rsidR="00F656BE" w:rsidRPr="00D21F3B" w:rsidRDefault="00F656BE" w:rsidP="00F656BE">
      <w:pPr>
        <w:spacing w:after="0" w:line="240" w:lineRule="auto"/>
        <w:jc w:val="both"/>
        <w:rPr>
          <w:rFonts w:ascii="Times New Roman" w:eastAsia="Times New Roman" w:hAnsi="Times New Roman" w:cs="Times New Roman"/>
          <w:b/>
          <w:color w:val="000000"/>
          <w:sz w:val="24"/>
          <w:szCs w:val="24"/>
          <w:lang w:val="en"/>
        </w:rPr>
      </w:pPr>
      <w:r w:rsidRPr="00D21F3B">
        <w:rPr>
          <w:rFonts w:ascii="Times New Roman" w:eastAsia="Times New Roman" w:hAnsi="Times New Roman" w:cs="Times New Roman"/>
          <w:b/>
          <w:color w:val="000000"/>
          <w:sz w:val="24"/>
          <w:szCs w:val="24"/>
          <w:lang w:val="en"/>
        </w:rPr>
        <w:t>Construction Waste</w:t>
      </w:r>
    </w:p>
    <w:p w14:paraId="2631C93B"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p>
    <w:p w14:paraId="5F01ACFB"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 xml:space="preserve">Waste generated during construction activities will be disposed of at a properly permitted waste site in accordance with the laws of South Dakota.  Construction waste disposal will be the responsibility of the prime construction contractor responsible for construction of the </w:t>
      </w:r>
      <w:r>
        <w:rPr>
          <w:rFonts w:ascii="Times New Roman" w:eastAsia="Times New Roman" w:hAnsi="Times New Roman" w:cs="Times New Roman"/>
          <w:color w:val="000000"/>
          <w:sz w:val="24"/>
          <w:szCs w:val="24"/>
          <w:lang w:val="en"/>
        </w:rPr>
        <w:t xml:space="preserve">Project </w:t>
      </w:r>
      <w:r w:rsidRPr="00D21F3B">
        <w:rPr>
          <w:rFonts w:ascii="Times New Roman" w:eastAsia="Times New Roman" w:hAnsi="Times New Roman" w:cs="Times New Roman"/>
          <w:color w:val="000000"/>
          <w:sz w:val="24"/>
          <w:szCs w:val="24"/>
          <w:lang w:val="en"/>
        </w:rPr>
        <w:t xml:space="preserve"> under the direction of</w:t>
      </w:r>
      <w:r>
        <w:rPr>
          <w:rFonts w:ascii="Times New Roman" w:eastAsia="Times New Roman" w:hAnsi="Times New Roman" w:cs="Times New Roman"/>
          <w:color w:val="000000"/>
          <w:sz w:val="24"/>
          <w:szCs w:val="24"/>
          <w:lang w:val="en"/>
        </w:rPr>
        <w:t xml:space="preserve"> WMMPA</w:t>
      </w:r>
      <w:r w:rsidRPr="00D21F3B">
        <w:rPr>
          <w:rFonts w:ascii="Times New Roman" w:eastAsia="Times New Roman" w:hAnsi="Times New Roman" w:cs="Times New Roman"/>
          <w:color w:val="000000"/>
          <w:sz w:val="24"/>
          <w:szCs w:val="24"/>
          <w:lang w:val="en"/>
        </w:rPr>
        <w:t>.</w:t>
      </w:r>
    </w:p>
    <w:p w14:paraId="5E55FD23"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p>
    <w:p w14:paraId="23DD0D65" w14:textId="77777777" w:rsidR="00F656BE" w:rsidRPr="00D21F3B" w:rsidRDefault="00F656BE" w:rsidP="00F656BE">
      <w:pPr>
        <w:spacing w:after="0" w:line="240" w:lineRule="auto"/>
        <w:jc w:val="both"/>
        <w:rPr>
          <w:rFonts w:ascii="Times New Roman" w:eastAsia="Times New Roman" w:hAnsi="Times New Roman" w:cs="Times New Roman"/>
          <w:b/>
          <w:color w:val="000000"/>
          <w:sz w:val="24"/>
          <w:szCs w:val="24"/>
          <w:lang w:val="en"/>
        </w:rPr>
      </w:pPr>
      <w:r w:rsidRPr="00D21F3B">
        <w:rPr>
          <w:rFonts w:ascii="Times New Roman" w:eastAsia="Times New Roman" w:hAnsi="Times New Roman" w:cs="Times New Roman"/>
          <w:b/>
          <w:color w:val="000000"/>
          <w:sz w:val="24"/>
          <w:szCs w:val="24"/>
          <w:lang w:val="en"/>
        </w:rPr>
        <w:t>Operational Waste</w:t>
      </w:r>
    </w:p>
    <w:p w14:paraId="7257A1D2"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p>
    <w:p w14:paraId="26E7F618"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Waste generated during operational activities will be disposed of at a properly permitted waste site in accordance with the laws of South Dakota.  Operational waste disposal will be the responsibility of</w:t>
      </w:r>
      <w:r>
        <w:rPr>
          <w:rFonts w:ascii="Times New Roman" w:eastAsia="Times New Roman" w:hAnsi="Times New Roman" w:cs="Times New Roman"/>
          <w:color w:val="000000"/>
          <w:sz w:val="24"/>
          <w:szCs w:val="24"/>
          <w:lang w:val="en"/>
        </w:rPr>
        <w:t xml:space="preserve"> WMMPA</w:t>
      </w:r>
      <w:r w:rsidRPr="00D21F3B">
        <w:rPr>
          <w:rFonts w:ascii="Times New Roman" w:eastAsia="Times New Roman" w:hAnsi="Times New Roman" w:cs="Times New Roman"/>
          <w:color w:val="000000"/>
          <w:sz w:val="24"/>
          <w:szCs w:val="24"/>
          <w:lang w:val="en"/>
        </w:rPr>
        <w:t xml:space="preserve"> and will likely be handled by a private waste collection and disposal company.</w:t>
      </w:r>
    </w:p>
    <w:p w14:paraId="2BD8B37D"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p>
    <w:p w14:paraId="336A81CD" w14:textId="77777777" w:rsidR="00F656BE" w:rsidRPr="00D21F3B" w:rsidRDefault="00F656BE" w:rsidP="00F656BE">
      <w:pPr>
        <w:spacing w:after="0" w:line="240" w:lineRule="auto"/>
        <w:jc w:val="both"/>
        <w:rPr>
          <w:rFonts w:ascii="Times New Roman" w:eastAsia="Times New Roman" w:hAnsi="Times New Roman" w:cs="Times New Roman"/>
          <w:b/>
          <w:color w:val="000000"/>
          <w:sz w:val="24"/>
          <w:szCs w:val="24"/>
          <w:lang w:val="en"/>
        </w:rPr>
      </w:pPr>
      <w:r w:rsidRPr="00D21F3B">
        <w:rPr>
          <w:rFonts w:ascii="Times New Roman" w:eastAsia="Times New Roman" w:hAnsi="Times New Roman" w:cs="Times New Roman"/>
          <w:b/>
          <w:color w:val="000000"/>
          <w:sz w:val="24"/>
          <w:szCs w:val="24"/>
          <w:lang w:val="en"/>
        </w:rPr>
        <w:t>Landfill Sites</w:t>
      </w:r>
    </w:p>
    <w:p w14:paraId="18026294"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p>
    <w:p w14:paraId="2E8C77B9"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While there are no properly permitted waste sites within the six-mile project area</w:t>
      </w:r>
      <w:r>
        <w:rPr>
          <w:rFonts w:ascii="Times New Roman" w:eastAsia="Times New Roman" w:hAnsi="Times New Roman" w:cs="Times New Roman"/>
          <w:color w:val="000000"/>
          <w:sz w:val="24"/>
          <w:szCs w:val="24"/>
          <w:lang w:val="en"/>
        </w:rPr>
        <w:t>,</w:t>
      </w:r>
      <w:r w:rsidRPr="00D21F3B">
        <w:rPr>
          <w:rFonts w:ascii="Times New Roman" w:eastAsia="Times New Roman" w:hAnsi="Times New Roman" w:cs="Times New Roman"/>
          <w:color w:val="000000"/>
          <w:sz w:val="24"/>
          <w:szCs w:val="24"/>
          <w:lang w:val="en"/>
        </w:rPr>
        <w:t xml:space="preserve"> there are two municipal solid waste landfill sites located nearby.  The Brookings Landfill and the Watertown Landfill are both within approximately 30 minutes of the </w:t>
      </w:r>
      <w:r>
        <w:rPr>
          <w:rFonts w:ascii="Times New Roman" w:eastAsia="Times New Roman" w:hAnsi="Times New Roman" w:cs="Times New Roman"/>
          <w:color w:val="000000"/>
          <w:sz w:val="24"/>
          <w:szCs w:val="24"/>
          <w:lang w:val="en"/>
        </w:rPr>
        <w:t>Project</w:t>
      </w:r>
      <w:r w:rsidRPr="00D21F3B">
        <w:rPr>
          <w:rFonts w:ascii="Times New Roman" w:eastAsia="Times New Roman" w:hAnsi="Times New Roman" w:cs="Times New Roman"/>
          <w:color w:val="000000"/>
          <w:sz w:val="24"/>
          <w:szCs w:val="24"/>
          <w:lang w:val="en"/>
        </w:rPr>
        <w:t xml:space="preserve">.  </w:t>
      </w:r>
      <w:r>
        <w:rPr>
          <w:rFonts w:ascii="Times New Roman" w:eastAsia="Times New Roman" w:hAnsi="Times New Roman" w:cs="Times New Roman"/>
          <w:color w:val="000000"/>
          <w:sz w:val="24"/>
          <w:szCs w:val="24"/>
          <w:lang w:val="en"/>
        </w:rPr>
        <w:t>Map 4</w:t>
      </w:r>
      <w:r w:rsidRPr="00D21F3B">
        <w:rPr>
          <w:rFonts w:ascii="Times New Roman" w:eastAsia="Times New Roman" w:hAnsi="Times New Roman" w:cs="Times New Roman"/>
          <w:color w:val="000000"/>
          <w:sz w:val="24"/>
          <w:szCs w:val="24"/>
          <w:lang w:val="en"/>
        </w:rPr>
        <w:t xml:space="preserve"> shows the locations of municipal solid waste landfill permitted by the State of South Dakota.  </w:t>
      </w:r>
    </w:p>
    <w:p w14:paraId="5DD9B146"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p>
    <w:p w14:paraId="0372A5B2" w14:textId="77777777" w:rsidR="00F656BE" w:rsidRPr="00D21F3B" w:rsidRDefault="00F656BE" w:rsidP="00F656BE">
      <w:pPr>
        <w:spacing w:after="0" w:line="240" w:lineRule="auto"/>
        <w:jc w:val="center"/>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Map 4 – Permitted Municipal Solid Waste Landfills in South Dakota</w:t>
      </w:r>
    </w:p>
    <w:p w14:paraId="604B5A48" w14:textId="77777777" w:rsidR="00F656BE" w:rsidRPr="00D21F3B" w:rsidRDefault="00F656BE" w:rsidP="00F656BE">
      <w:pPr>
        <w:spacing w:after="0" w:line="240" w:lineRule="auto"/>
        <w:jc w:val="center"/>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noProof/>
          <w:sz w:val="24"/>
          <w:szCs w:val="24"/>
        </w:rPr>
        <w:drawing>
          <wp:inline distT="0" distB="0" distL="0" distR="0" wp14:anchorId="6A3E57AD" wp14:editId="39ACCE14">
            <wp:extent cx="4608338" cy="3543300"/>
            <wp:effectExtent l="0" t="0" r="1905" b="0"/>
            <wp:docPr id="6" name="Picture 6" descr="Map of South Dakota showing landfill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South Dakota showing landfill location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9767" cy="3598221"/>
                    </a:xfrm>
                    <a:prstGeom prst="rect">
                      <a:avLst/>
                    </a:prstGeom>
                    <a:noFill/>
                    <a:ln>
                      <a:noFill/>
                    </a:ln>
                  </pic:spPr>
                </pic:pic>
              </a:graphicData>
            </a:graphic>
          </wp:inline>
        </w:drawing>
      </w:r>
    </w:p>
    <w:p w14:paraId="45D353F9" w14:textId="42F477C7" w:rsidR="00F656BE" w:rsidRPr="00F656BE" w:rsidRDefault="00F656BE" w:rsidP="00F656BE">
      <w:pPr>
        <w:spacing w:after="0" w:line="240" w:lineRule="auto"/>
        <w:ind w:right="720"/>
        <w:rPr>
          <w:rFonts w:ascii="Times New Roman" w:eastAsia="Times New Roman" w:hAnsi="Times New Roman" w:cs="Times New Roman"/>
          <w:color w:val="000000"/>
          <w:sz w:val="20"/>
          <w:szCs w:val="20"/>
          <w:lang w:val="en"/>
        </w:rPr>
      </w:pPr>
      <w:r w:rsidRPr="00F656BE">
        <w:rPr>
          <w:rFonts w:ascii="Times New Roman" w:eastAsia="Times New Roman" w:hAnsi="Times New Roman" w:cs="Times New Roman"/>
          <w:color w:val="000000"/>
          <w:sz w:val="20"/>
          <w:szCs w:val="20"/>
          <w:lang w:val="en"/>
        </w:rPr>
        <w:t xml:space="preserve">Source:  </w:t>
      </w:r>
      <w:hyperlink r:id="rId23" w:history="1">
        <w:r w:rsidRPr="002D392C">
          <w:rPr>
            <w:rStyle w:val="Hyperlink"/>
            <w:rFonts w:ascii="Times New Roman" w:eastAsia="Times New Roman" w:hAnsi="Times New Roman" w:cs="Times New Roman"/>
            <w:sz w:val="20"/>
            <w:szCs w:val="20"/>
            <w:lang w:val="en"/>
          </w:rPr>
          <w:t>https://denr.sd.gov/des/wm/landfillmaps/lfstate.aspx</w:t>
        </w:r>
      </w:hyperlink>
    </w:p>
    <w:p w14:paraId="57494CCD" w14:textId="5E110FBF" w:rsidR="00F656BE" w:rsidRPr="00F656BE" w:rsidRDefault="00F656BE" w:rsidP="00F656BE">
      <w:pPr>
        <w:spacing w:after="0" w:line="240" w:lineRule="auto"/>
        <w:ind w:left="720"/>
        <w:jc w:val="both"/>
        <w:rPr>
          <w:rFonts w:ascii="Times New Roman" w:eastAsia="Times New Roman" w:hAnsi="Times New Roman" w:cs="Times New Roman"/>
          <w:sz w:val="20"/>
          <w:szCs w:val="20"/>
        </w:rPr>
      </w:pPr>
      <w:hyperlink r:id="rId24" w:history="1">
        <w:r w:rsidRPr="002D392C">
          <w:rPr>
            <w:rStyle w:val="Hyperlink"/>
            <w:rFonts w:ascii="Times New Roman" w:eastAsia="Times New Roman" w:hAnsi="Times New Roman" w:cs="Times New Roman"/>
            <w:sz w:val="20"/>
            <w:szCs w:val="20"/>
          </w:rPr>
          <w:t>http://www.epa.gov/cleanenergy/energy-and-you/affect/sw-generation.html</w:t>
        </w:r>
      </w:hyperlink>
      <w:r w:rsidRPr="00F656BE">
        <w:rPr>
          <w:rFonts w:ascii="Times New Roman" w:eastAsia="Times New Roman" w:hAnsi="Times New Roman" w:cs="Times New Roman"/>
          <w:sz w:val="20"/>
          <w:szCs w:val="20"/>
        </w:rPr>
        <w:t xml:space="preserve"> - According to the U.S. Environmental Protection Agency:</w:t>
      </w:r>
    </w:p>
    <w:p w14:paraId="4A9DAC1B"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lastRenderedPageBreak/>
        <w:t>Some electricity generation technologies result in the creation of solid waste. In some cases, this waste is disposed of in landfills. In other cases, this waste may contain toxic and hazardous elements and materials that require special handling, treatment, and disposal, as described below. Certain electricity generation technologies, however, produce no solid waste, or very insubstantial amounts.  The specific solid waste impacts for each energy generation technology are described below.</w:t>
      </w:r>
    </w:p>
    <w:p w14:paraId="1DE065EC" w14:textId="77777777" w:rsidR="00F656BE" w:rsidRPr="00D21F3B" w:rsidRDefault="00F656BE" w:rsidP="00F656BE">
      <w:pPr>
        <w:rPr>
          <w:rFonts w:ascii="Times New Roman" w:hAnsi="Times New Roman" w:cs="Times New Roman"/>
          <w:b/>
          <w:sz w:val="24"/>
          <w:szCs w:val="24"/>
          <w:lang w:val="en"/>
        </w:rPr>
      </w:pPr>
    </w:p>
    <w:p w14:paraId="44B2C79B" w14:textId="77777777" w:rsidR="00F656BE" w:rsidRPr="00D21F3B" w:rsidRDefault="00F656BE" w:rsidP="00F656BE">
      <w:pPr>
        <w:rPr>
          <w:rFonts w:ascii="Times New Roman" w:hAnsi="Times New Roman" w:cs="Times New Roman"/>
          <w:b/>
          <w:sz w:val="24"/>
          <w:szCs w:val="24"/>
          <w:lang w:val="en"/>
        </w:rPr>
      </w:pPr>
      <w:r w:rsidRPr="00D21F3B">
        <w:rPr>
          <w:rFonts w:ascii="Times New Roman" w:hAnsi="Times New Roman" w:cs="Times New Roman"/>
          <w:b/>
          <w:sz w:val="24"/>
          <w:szCs w:val="24"/>
          <w:lang w:val="en"/>
        </w:rPr>
        <w:t>Coal</w:t>
      </w:r>
    </w:p>
    <w:p w14:paraId="19A059FB" w14:textId="77777777" w:rsidR="00F656BE" w:rsidRPr="00D21F3B" w:rsidRDefault="00F656BE" w:rsidP="00F656BE">
      <w:pPr>
        <w:spacing w:before="312" w:after="312" w:line="312" w:lineRule="atLeast"/>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The burning of coal creates solid waste, called ash, which is composed primarily of metal oxides and alkali.  On average, the ash content of coal is 10</w:t>
      </w:r>
      <w:r>
        <w:rPr>
          <w:rFonts w:ascii="Times New Roman" w:eastAsia="Times New Roman" w:hAnsi="Times New Roman" w:cs="Times New Roman"/>
          <w:color w:val="000000"/>
          <w:sz w:val="24"/>
          <w:szCs w:val="24"/>
          <w:lang w:val="en"/>
        </w:rPr>
        <w:t>%</w:t>
      </w:r>
      <w:r w:rsidRPr="00D21F3B">
        <w:rPr>
          <w:rFonts w:ascii="Times New Roman" w:eastAsia="Times New Roman" w:hAnsi="Times New Roman" w:cs="Times New Roman"/>
          <w:color w:val="000000"/>
          <w:sz w:val="24"/>
          <w:szCs w:val="24"/>
          <w:lang w:val="en"/>
        </w:rPr>
        <w:t>.  Solid waste is also created at coal mines when coal is cleaned and at power plants when air pollutants are removed from the stack gas. Much of this waste is deposited in landfills and abandoned mines, although some amounts are now being recycled into useful products, such as cement and building materials.</w:t>
      </w:r>
    </w:p>
    <w:p w14:paraId="37A8AF67" w14:textId="77777777" w:rsidR="00F656BE" w:rsidRPr="00D21F3B" w:rsidRDefault="00F656BE" w:rsidP="00F656BE">
      <w:pPr>
        <w:rPr>
          <w:rFonts w:ascii="Times New Roman" w:hAnsi="Times New Roman" w:cs="Times New Roman"/>
          <w:b/>
          <w:sz w:val="24"/>
          <w:szCs w:val="24"/>
          <w:lang w:val="en"/>
        </w:rPr>
      </w:pPr>
      <w:r w:rsidRPr="00D21F3B">
        <w:rPr>
          <w:rFonts w:ascii="Times New Roman" w:hAnsi="Times New Roman" w:cs="Times New Roman"/>
          <w:b/>
          <w:sz w:val="24"/>
          <w:szCs w:val="24"/>
          <w:lang w:val="en"/>
        </w:rPr>
        <w:t>Oil</w:t>
      </w:r>
    </w:p>
    <w:p w14:paraId="5D5DC541" w14:textId="77777777" w:rsidR="00F656BE" w:rsidRPr="00D21F3B" w:rsidRDefault="00F656BE" w:rsidP="00F656BE">
      <w:pPr>
        <w:spacing w:before="312" w:after="312" w:line="312" w:lineRule="atLeast"/>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Oil refining produces wastewater sludge and other solid waste that can contain high levels of metals and toxic compounds. Also, when oil is burned at power plants, residues that are not completely burned can accumulate, forming another source of solid waste that must be disposed.</w:t>
      </w:r>
    </w:p>
    <w:p w14:paraId="71652959" w14:textId="77777777" w:rsidR="00F656BE" w:rsidRPr="00D21F3B" w:rsidRDefault="00F656BE" w:rsidP="00F656BE">
      <w:pPr>
        <w:rPr>
          <w:rFonts w:ascii="Times New Roman" w:hAnsi="Times New Roman" w:cs="Times New Roman"/>
          <w:b/>
          <w:sz w:val="24"/>
          <w:szCs w:val="24"/>
          <w:lang w:val="en"/>
        </w:rPr>
      </w:pPr>
      <w:r w:rsidRPr="00D21F3B">
        <w:rPr>
          <w:rFonts w:ascii="Times New Roman" w:hAnsi="Times New Roman" w:cs="Times New Roman"/>
          <w:b/>
          <w:sz w:val="24"/>
          <w:szCs w:val="24"/>
          <w:lang w:val="en"/>
        </w:rPr>
        <w:t xml:space="preserve">Nuclear Energy </w:t>
      </w:r>
    </w:p>
    <w:p w14:paraId="50F03A43" w14:textId="77777777" w:rsidR="00F656BE" w:rsidRPr="00D21F3B" w:rsidRDefault="00F656BE" w:rsidP="00F656BE">
      <w:pPr>
        <w:spacing w:before="312" w:after="312" w:line="312" w:lineRule="atLeast"/>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 xml:space="preserve">Every 18 to 24 months, nuclear power plants must shut down to remove and replace the "spent" uranium fuel.  This spent fuel has released most of its energy because of the fission process and has become radioactive waste. </w:t>
      </w:r>
    </w:p>
    <w:p w14:paraId="2AF7EACB" w14:textId="77777777" w:rsidR="00F656BE" w:rsidRPr="00D21F3B" w:rsidRDefault="00F656BE" w:rsidP="00F656BE">
      <w:pPr>
        <w:spacing w:before="312" w:after="312" w:line="312" w:lineRule="atLeast"/>
        <w:jc w:val="both"/>
        <w:rPr>
          <w:rFonts w:ascii="Times New Roman" w:eastAsia="Times New Roman" w:hAnsi="Times New Roman" w:cs="Times New Roman"/>
          <w:color w:val="000000"/>
          <w:sz w:val="24"/>
          <w:szCs w:val="24"/>
          <w:lang w:val="en"/>
        </w:rPr>
      </w:pPr>
      <w:r>
        <w:rPr>
          <w:rFonts w:ascii="Times New Roman" w:eastAsia="Times New Roman" w:hAnsi="Times New Roman" w:cs="Times New Roman"/>
          <w:color w:val="000000"/>
          <w:sz w:val="24"/>
          <w:szCs w:val="24"/>
          <w:lang w:val="en"/>
        </w:rPr>
        <w:t>Combined,</w:t>
      </w:r>
      <w:r w:rsidRPr="00D21F3B">
        <w:rPr>
          <w:rFonts w:ascii="Times New Roman" w:eastAsia="Times New Roman" w:hAnsi="Times New Roman" w:cs="Times New Roman"/>
          <w:color w:val="000000"/>
          <w:sz w:val="24"/>
          <w:szCs w:val="24"/>
          <w:lang w:val="en"/>
        </w:rPr>
        <w:t xml:space="preserve"> nuclear power plants in the </w:t>
      </w:r>
      <w:r>
        <w:rPr>
          <w:rFonts w:ascii="Times New Roman" w:eastAsia="Times New Roman" w:hAnsi="Times New Roman" w:cs="Times New Roman"/>
          <w:color w:val="000000"/>
          <w:sz w:val="24"/>
          <w:szCs w:val="24"/>
          <w:lang w:val="en"/>
        </w:rPr>
        <w:t>U.S.</w:t>
      </w:r>
      <w:r w:rsidRPr="00D21F3B">
        <w:rPr>
          <w:rFonts w:ascii="Times New Roman" w:eastAsia="Times New Roman" w:hAnsi="Times New Roman" w:cs="Times New Roman"/>
          <w:color w:val="000000"/>
          <w:sz w:val="24"/>
          <w:szCs w:val="24"/>
          <w:lang w:val="en"/>
        </w:rPr>
        <w:t xml:space="preserve"> produce about 2,000 metric tons per year of radioactive waste.  Currently, the radioactive waste is stored at the nuclear plants at which it is generated, either in steel-lined, concrete vaults filled with water or in above-ground steel or steel-reinforced concrete containers with steel inner canisters. In addition to the fuel waste, much of the equipment in the nuclear power plants becomes contaminated with radiation and will become radioactive waste after the plant is closed. These wastes will remain radioactive for many thousands of years.</w:t>
      </w:r>
    </w:p>
    <w:p w14:paraId="03F7280B" w14:textId="77777777" w:rsidR="00F656BE" w:rsidRPr="00D21F3B" w:rsidRDefault="00F656BE" w:rsidP="00F656BE">
      <w:pPr>
        <w:spacing w:before="312" w:after="312" w:line="312" w:lineRule="atLeast"/>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Uranium processing produces radioactive wastes that must be adequately stored and isolated to minimize the risk of radioactive release. The management, packaging, transport, and disposal of this waste is strictly regulated and carefully controlled by the U.S. Nuclear Regulatory Commission and the U.S. Department of Transportation</w:t>
      </w:r>
      <w:r w:rsidRPr="00D21F3B">
        <w:rPr>
          <w:rFonts w:ascii="Times New Roman" w:eastAsia="Times New Roman" w:hAnsi="Times New Roman" w:cs="Times New Roman"/>
          <w:color w:val="000000"/>
          <w:sz w:val="24"/>
          <w:szCs w:val="24"/>
          <w:u w:val="single"/>
          <w:lang w:val="en"/>
        </w:rPr>
        <w:t>.</w:t>
      </w:r>
    </w:p>
    <w:p w14:paraId="143DAC6C" w14:textId="77777777" w:rsidR="00F656BE" w:rsidRDefault="00F656BE">
      <w:pPr>
        <w:rPr>
          <w:rFonts w:ascii="Times New Roman" w:hAnsi="Times New Roman" w:cs="Times New Roman"/>
          <w:b/>
          <w:sz w:val="24"/>
          <w:szCs w:val="24"/>
          <w:lang w:val="en"/>
        </w:rPr>
      </w:pPr>
      <w:r>
        <w:rPr>
          <w:rFonts w:ascii="Times New Roman" w:hAnsi="Times New Roman" w:cs="Times New Roman"/>
          <w:b/>
          <w:sz w:val="24"/>
          <w:szCs w:val="24"/>
          <w:lang w:val="en"/>
        </w:rPr>
        <w:br w:type="page"/>
      </w:r>
    </w:p>
    <w:p w14:paraId="3BC7ED9C" w14:textId="7D85E20B" w:rsidR="00F656BE" w:rsidRPr="00D21F3B" w:rsidRDefault="00F656BE" w:rsidP="00F656BE">
      <w:pPr>
        <w:rPr>
          <w:rFonts w:ascii="Times New Roman" w:hAnsi="Times New Roman" w:cs="Times New Roman"/>
          <w:b/>
          <w:sz w:val="24"/>
          <w:szCs w:val="24"/>
          <w:lang w:val="en"/>
        </w:rPr>
      </w:pPr>
      <w:r w:rsidRPr="00D21F3B">
        <w:rPr>
          <w:rFonts w:ascii="Times New Roman" w:hAnsi="Times New Roman" w:cs="Times New Roman"/>
          <w:b/>
          <w:sz w:val="24"/>
          <w:szCs w:val="24"/>
          <w:lang w:val="en"/>
        </w:rPr>
        <w:lastRenderedPageBreak/>
        <w:t>Municipal Solid Waste (MSW)</w:t>
      </w:r>
    </w:p>
    <w:p w14:paraId="7FF35BAD" w14:textId="77777777" w:rsidR="00F656BE" w:rsidRPr="00D21F3B" w:rsidRDefault="00F656BE" w:rsidP="00F656BE">
      <w:pPr>
        <w:spacing w:before="312" w:after="312" w:line="312" w:lineRule="atLeast"/>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 xml:space="preserve">The burning of MSW in boilers creates a solid waste called ash, which can contain any of the elements that were originally present in the waste. MSW power plants reduce the need for landfill capacity because disposal of MSW ash requires less land area than does unprocessed MSW. However, because ash and other residues from MSW operations may contain toxic materials, the power plant wastes must be tested regularly to assure that the wastes are safely contained to prevent toxic substances from migrating into groundwater supplies. Under current regulations, MSW ash must be sampled and analyzed regularly to determine </w:t>
      </w:r>
      <w:r>
        <w:rPr>
          <w:rFonts w:ascii="Times New Roman" w:eastAsia="Times New Roman" w:hAnsi="Times New Roman" w:cs="Times New Roman"/>
          <w:color w:val="000000"/>
          <w:sz w:val="24"/>
          <w:szCs w:val="24"/>
          <w:lang w:val="en"/>
        </w:rPr>
        <w:t>if it</w:t>
      </w:r>
      <w:r w:rsidRPr="00D21F3B">
        <w:rPr>
          <w:rFonts w:ascii="Times New Roman" w:eastAsia="Times New Roman" w:hAnsi="Times New Roman" w:cs="Times New Roman"/>
          <w:color w:val="000000"/>
          <w:sz w:val="24"/>
          <w:szCs w:val="24"/>
          <w:lang w:val="en"/>
        </w:rPr>
        <w:t xml:space="preserve"> is hazardous</w:t>
      </w:r>
      <w:r>
        <w:rPr>
          <w:rFonts w:ascii="Times New Roman" w:eastAsia="Times New Roman" w:hAnsi="Times New Roman" w:cs="Times New Roman"/>
          <w:color w:val="000000"/>
          <w:sz w:val="24"/>
          <w:szCs w:val="24"/>
          <w:lang w:val="en"/>
        </w:rPr>
        <w:t>.</w:t>
      </w:r>
      <w:r w:rsidRPr="00D21F3B">
        <w:rPr>
          <w:rFonts w:ascii="Times New Roman" w:eastAsia="Times New Roman" w:hAnsi="Times New Roman" w:cs="Times New Roman"/>
          <w:color w:val="000000"/>
          <w:sz w:val="24"/>
          <w:szCs w:val="24"/>
          <w:lang w:val="en"/>
        </w:rPr>
        <w:t xml:space="preserve"> Hazardous ash must be managed and disposed of as hazardous waste. Non-hazardous ash may be disposed of in a</w:t>
      </w:r>
      <w:r>
        <w:rPr>
          <w:rFonts w:ascii="Times New Roman" w:eastAsia="Times New Roman" w:hAnsi="Times New Roman" w:cs="Times New Roman"/>
          <w:color w:val="000000"/>
          <w:sz w:val="24"/>
          <w:szCs w:val="24"/>
          <w:lang w:val="en"/>
        </w:rPr>
        <w:t>n</w:t>
      </w:r>
      <w:r w:rsidRPr="00D21F3B">
        <w:rPr>
          <w:rFonts w:ascii="Times New Roman" w:eastAsia="Times New Roman" w:hAnsi="Times New Roman" w:cs="Times New Roman"/>
          <w:color w:val="000000"/>
          <w:sz w:val="24"/>
          <w:szCs w:val="24"/>
          <w:lang w:val="en"/>
        </w:rPr>
        <w:t xml:space="preserve"> MSW landfill or recycled for use in roads, parking lots, or daily covering for sanitary landfills.</w:t>
      </w:r>
    </w:p>
    <w:p w14:paraId="3610EC2B" w14:textId="77777777" w:rsidR="00F656BE" w:rsidRPr="00D21F3B" w:rsidRDefault="00F656BE" w:rsidP="00F656BE">
      <w:pPr>
        <w:spacing w:before="312" w:after="312" w:line="312" w:lineRule="atLeast"/>
        <w:jc w:val="both"/>
        <w:rPr>
          <w:rFonts w:ascii="Times New Roman" w:eastAsia="Times New Roman" w:hAnsi="Times New Roman" w:cs="Times New Roman"/>
          <w:b/>
          <w:color w:val="000000"/>
          <w:sz w:val="24"/>
          <w:szCs w:val="24"/>
          <w:lang w:val="en"/>
        </w:rPr>
      </w:pPr>
      <w:r w:rsidRPr="00D21F3B">
        <w:rPr>
          <w:rFonts w:ascii="Times New Roman" w:eastAsia="Times New Roman" w:hAnsi="Times New Roman" w:cs="Times New Roman"/>
          <w:b/>
          <w:color w:val="000000"/>
          <w:sz w:val="24"/>
          <w:szCs w:val="24"/>
          <w:lang w:val="en"/>
        </w:rPr>
        <w:t>Natural Gas</w:t>
      </w:r>
    </w:p>
    <w:p w14:paraId="4240EBE3"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The use of natural gas to create electricity does not produce substantial amounts of solid waste.</w:t>
      </w:r>
    </w:p>
    <w:p w14:paraId="4FA63B21" w14:textId="77777777" w:rsidR="00F656BE" w:rsidRPr="00D21F3B" w:rsidRDefault="00F656BE" w:rsidP="00F656BE">
      <w:pPr>
        <w:spacing w:after="0" w:line="240" w:lineRule="auto"/>
        <w:ind w:right="720"/>
        <w:jc w:val="both"/>
        <w:rPr>
          <w:rFonts w:ascii="Times New Roman" w:eastAsia="Times New Roman" w:hAnsi="Times New Roman" w:cs="Times New Roman"/>
          <w:color w:val="000000"/>
          <w:sz w:val="24"/>
          <w:szCs w:val="24"/>
          <w:lang w:val="en"/>
        </w:rPr>
      </w:pPr>
    </w:p>
    <w:p w14:paraId="37374EC2"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The above waste generation summaries from the U.S. Environmental Protection Agency</w:t>
      </w:r>
      <w:r>
        <w:rPr>
          <w:rFonts w:ascii="Times New Roman" w:eastAsia="Times New Roman" w:hAnsi="Times New Roman" w:cs="Times New Roman"/>
          <w:color w:val="000000"/>
          <w:sz w:val="24"/>
          <w:szCs w:val="24"/>
          <w:lang w:val="en"/>
        </w:rPr>
        <w:t xml:space="preserve"> </w:t>
      </w:r>
      <w:r w:rsidRPr="00D21F3B">
        <w:rPr>
          <w:rFonts w:ascii="Times New Roman" w:eastAsia="Times New Roman" w:hAnsi="Times New Roman" w:cs="Times New Roman"/>
          <w:color w:val="000000"/>
          <w:sz w:val="24"/>
          <w:szCs w:val="24"/>
          <w:lang w:val="en"/>
        </w:rPr>
        <w:t xml:space="preserve">leads to the following conclusion:  the natural gas-powered </w:t>
      </w:r>
      <w:r>
        <w:rPr>
          <w:rFonts w:ascii="Times New Roman" w:eastAsia="Times New Roman" w:hAnsi="Times New Roman" w:cs="Times New Roman"/>
          <w:color w:val="000000"/>
          <w:sz w:val="24"/>
          <w:szCs w:val="24"/>
          <w:lang w:val="en"/>
        </w:rPr>
        <w:t>Toronto Power Plant</w:t>
      </w:r>
      <w:r w:rsidRPr="00D21F3B">
        <w:rPr>
          <w:rFonts w:ascii="Times New Roman" w:eastAsia="Times New Roman" w:hAnsi="Times New Roman" w:cs="Times New Roman"/>
          <w:color w:val="000000"/>
          <w:sz w:val="24"/>
          <w:szCs w:val="24"/>
          <w:lang w:val="en"/>
        </w:rPr>
        <w:t xml:space="preserve"> will not produce substantial amounts of solid waste as it operates to generate electricity.</w:t>
      </w:r>
    </w:p>
    <w:p w14:paraId="5FD54649" w14:textId="77777777" w:rsidR="00F656BE" w:rsidRPr="00D21F3B" w:rsidRDefault="00F656BE" w:rsidP="00F656BE">
      <w:pPr>
        <w:spacing w:after="0" w:line="240" w:lineRule="auto"/>
        <w:jc w:val="both"/>
        <w:rPr>
          <w:rFonts w:ascii="Times New Roman" w:eastAsia="Times New Roman" w:hAnsi="Times New Roman" w:cs="Times New Roman"/>
          <w:color w:val="000000"/>
          <w:sz w:val="24"/>
          <w:szCs w:val="24"/>
          <w:lang w:val="en"/>
        </w:rPr>
      </w:pPr>
    </w:p>
    <w:p w14:paraId="13F6483F" w14:textId="77777777" w:rsidR="00F656BE" w:rsidRPr="00D21F3B" w:rsidRDefault="00F656BE" w:rsidP="00F656BE">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Determination:</w:t>
      </w:r>
      <w:r w:rsidRPr="00D21F3B">
        <w:rPr>
          <w:rFonts w:ascii="Times New Roman" w:eastAsia="Times New Roman" w:hAnsi="Times New Roman" w:cs="Times New Roman"/>
          <w:sz w:val="24"/>
          <w:szCs w:val="24"/>
        </w:rPr>
        <w:t xml:space="preserve">  No Significant Impact</w:t>
      </w:r>
    </w:p>
    <w:p w14:paraId="21B62391" w14:textId="77777777" w:rsidR="00F656BE" w:rsidRDefault="00F656BE">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6F261C33" w14:textId="58FDF53E" w:rsidR="0034758A" w:rsidRPr="00D21F3B" w:rsidRDefault="0034758A" w:rsidP="00F577B0">
      <w:pPr>
        <w:pStyle w:val="Heading1"/>
        <w:rPr>
          <w:rFonts w:eastAsia="Times New Roman" w:cs="Times New Roman"/>
          <w:szCs w:val="24"/>
        </w:rPr>
      </w:pPr>
      <w:bookmarkStart w:id="10" w:name="_Toc202429350"/>
      <w:r w:rsidRPr="00D21F3B">
        <w:rPr>
          <w:rFonts w:eastAsia="Times New Roman" w:cs="Times New Roman"/>
          <w:szCs w:val="24"/>
        </w:rPr>
        <w:lastRenderedPageBreak/>
        <w:t>4 – Wastewater treatment and collection</w:t>
      </w:r>
      <w:bookmarkEnd w:id="10"/>
    </w:p>
    <w:p w14:paraId="2414D48E" w14:textId="77777777" w:rsidR="0034758A" w:rsidRPr="00D21F3B" w:rsidRDefault="0034758A" w:rsidP="0034758A">
      <w:pPr>
        <w:spacing w:after="0" w:line="240" w:lineRule="auto"/>
        <w:jc w:val="both"/>
        <w:rPr>
          <w:rFonts w:ascii="Times New Roman" w:eastAsia="Times New Roman" w:hAnsi="Times New Roman" w:cs="Times New Roman"/>
          <w:sz w:val="24"/>
          <w:szCs w:val="24"/>
        </w:rPr>
      </w:pPr>
    </w:p>
    <w:p w14:paraId="50177748" w14:textId="77777777" w:rsidR="00FC035C" w:rsidRPr="00FC035C" w:rsidRDefault="00FC035C" w:rsidP="00FC035C">
      <w:pPr>
        <w:autoSpaceDE w:val="0"/>
        <w:autoSpaceDN w:val="0"/>
        <w:adjustRightInd w:val="0"/>
        <w:spacing w:after="0" w:line="240" w:lineRule="auto"/>
        <w:jc w:val="both"/>
        <w:rPr>
          <w:rFonts w:ascii="Times New Roman" w:eastAsia="Times New Roman" w:hAnsi="Times New Roman" w:cs="Times New Roman"/>
          <w:sz w:val="24"/>
          <w:szCs w:val="24"/>
        </w:rPr>
      </w:pPr>
      <w:r w:rsidRPr="00FC035C">
        <w:rPr>
          <w:rFonts w:ascii="Times New Roman" w:eastAsia="Times New Roman" w:hAnsi="Times New Roman" w:cs="Times New Roman"/>
          <w:sz w:val="24"/>
          <w:szCs w:val="24"/>
        </w:rPr>
        <w:t xml:space="preserve">The Project’s operational workers are </w:t>
      </w:r>
      <w:proofErr w:type="gramStart"/>
      <w:r w:rsidRPr="00FC035C">
        <w:rPr>
          <w:rFonts w:ascii="Times New Roman" w:eastAsia="Times New Roman" w:hAnsi="Times New Roman" w:cs="Times New Roman"/>
          <w:sz w:val="24"/>
          <w:szCs w:val="24"/>
        </w:rPr>
        <w:t>anticipated</w:t>
      </w:r>
      <w:proofErr w:type="gramEnd"/>
      <w:r w:rsidRPr="00FC035C">
        <w:rPr>
          <w:rFonts w:ascii="Times New Roman" w:eastAsia="Times New Roman" w:hAnsi="Times New Roman" w:cs="Times New Roman"/>
          <w:sz w:val="24"/>
          <w:szCs w:val="24"/>
        </w:rPr>
        <w:t xml:space="preserve"> to consume less than one gallon per minute of potable water during normal operations of the facility.  The source of potable water at the site will originate from either an on-site groundwater well or Brookings-Deuel Rural Water.  Both sources are </w:t>
      </w:r>
      <w:proofErr w:type="gramStart"/>
      <w:r w:rsidRPr="00FC035C">
        <w:rPr>
          <w:rFonts w:ascii="Times New Roman" w:eastAsia="Times New Roman" w:hAnsi="Times New Roman" w:cs="Times New Roman"/>
          <w:sz w:val="24"/>
          <w:szCs w:val="24"/>
        </w:rPr>
        <w:t>anticipated</w:t>
      </w:r>
      <w:proofErr w:type="gramEnd"/>
      <w:r w:rsidRPr="00FC035C">
        <w:rPr>
          <w:rFonts w:ascii="Times New Roman" w:eastAsia="Times New Roman" w:hAnsi="Times New Roman" w:cs="Times New Roman"/>
          <w:sz w:val="24"/>
          <w:szCs w:val="24"/>
        </w:rPr>
        <w:t xml:space="preserve"> to have sufficient water supply and distributional capacities to meet the projected potable water usage needs.</w:t>
      </w:r>
    </w:p>
    <w:p w14:paraId="2F47E271" w14:textId="77777777" w:rsidR="00FC035C" w:rsidRPr="00FC035C" w:rsidRDefault="00FC035C" w:rsidP="00FC035C">
      <w:pPr>
        <w:autoSpaceDE w:val="0"/>
        <w:autoSpaceDN w:val="0"/>
        <w:adjustRightInd w:val="0"/>
        <w:spacing w:after="0" w:line="240" w:lineRule="auto"/>
        <w:ind w:left="720"/>
        <w:jc w:val="both"/>
        <w:rPr>
          <w:rFonts w:ascii="Times New Roman" w:eastAsia="Times New Roman" w:hAnsi="Times New Roman" w:cs="Times New Roman"/>
          <w:sz w:val="24"/>
          <w:szCs w:val="24"/>
        </w:rPr>
      </w:pPr>
    </w:p>
    <w:p w14:paraId="73C6E85B" w14:textId="77777777" w:rsidR="00FC035C" w:rsidRPr="00FC035C" w:rsidRDefault="00FC035C" w:rsidP="00FC035C">
      <w:pPr>
        <w:autoSpaceDE w:val="0"/>
        <w:autoSpaceDN w:val="0"/>
        <w:adjustRightInd w:val="0"/>
        <w:spacing w:after="0" w:line="240" w:lineRule="auto"/>
        <w:jc w:val="both"/>
        <w:rPr>
          <w:rFonts w:ascii="Times New Roman" w:eastAsia="Times New Roman" w:hAnsi="Times New Roman" w:cs="Times New Roman"/>
          <w:sz w:val="24"/>
          <w:szCs w:val="24"/>
        </w:rPr>
      </w:pPr>
      <w:r w:rsidRPr="00FC035C">
        <w:rPr>
          <w:rFonts w:ascii="Times New Roman" w:eastAsia="Times New Roman" w:hAnsi="Times New Roman" w:cs="Times New Roman"/>
          <w:sz w:val="24"/>
          <w:szCs w:val="24"/>
        </w:rPr>
        <w:t>While operating, the Project is expected to consume water at a rate of 40 gallons per minute during periods of warm ambient temperatures.  The source of process water at the site will originate from either an on-site groundwater well or Brookings-Deuel Rural Water.  Brookings-Deuel Rural Water cannot currently supply the anticipated volume of water via pipeline without costly improvements to their distribution system.  Therefore, it is anticipated that water from an on-site well supplied by ground water, or trucking of water off-site from Brookings-Deuel Rural Water, will be utilized to meet the operational needs of the project.  If an on-site well is used, it is anticipated that water will be transferred into a 200,000-gallon water firefighting storage tank at a rate of up to 100 gallons per minute.</w:t>
      </w:r>
    </w:p>
    <w:p w14:paraId="30CCED0F" w14:textId="77777777" w:rsidR="00FC035C" w:rsidRPr="00FC035C" w:rsidRDefault="00FC035C" w:rsidP="00FC035C">
      <w:pPr>
        <w:autoSpaceDE w:val="0"/>
        <w:autoSpaceDN w:val="0"/>
        <w:adjustRightInd w:val="0"/>
        <w:spacing w:after="0" w:line="240" w:lineRule="auto"/>
        <w:ind w:left="720"/>
        <w:jc w:val="both"/>
        <w:rPr>
          <w:rFonts w:ascii="Times New Roman" w:eastAsia="Times New Roman" w:hAnsi="Times New Roman" w:cs="Times New Roman"/>
          <w:sz w:val="24"/>
          <w:szCs w:val="24"/>
        </w:rPr>
      </w:pPr>
    </w:p>
    <w:p w14:paraId="40AF37FC" w14:textId="77777777" w:rsidR="00FC035C" w:rsidRPr="00FC035C" w:rsidRDefault="00FC035C" w:rsidP="00FC035C">
      <w:pPr>
        <w:autoSpaceDE w:val="0"/>
        <w:autoSpaceDN w:val="0"/>
        <w:adjustRightInd w:val="0"/>
        <w:spacing w:after="0" w:line="240" w:lineRule="auto"/>
        <w:jc w:val="both"/>
        <w:rPr>
          <w:rFonts w:ascii="Times New Roman" w:eastAsia="Times New Roman" w:hAnsi="Times New Roman" w:cs="Times New Roman"/>
          <w:sz w:val="24"/>
          <w:szCs w:val="24"/>
        </w:rPr>
      </w:pPr>
      <w:r w:rsidRPr="00FC035C">
        <w:rPr>
          <w:rFonts w:ascii="Times New Roman" w:eastAsia="Times New Roman" w:hAnsi="Times New Roman" w:cs="Times New Roman"/>
          <w:sz w:val="24"/>
          <w:szCs w:val="24"/>
        </w:rPr>
        <w:t xml:space="preserve">As previously stated, 4-6 new operational workers are projected to work at the Project.  The average family size in the U.S. is 2.53 persons (2020 Census).  If 6 new operational employees move into the area with average sized </w:t>
      </w:r>
      <w:proofErr w:type="gramStart"/>
      <w:r w:rsidRPr="00FC035C">
        <w:rPr>
          <w:rFonts w:ascii="Times New Roman" w:eastAsia="Times New Roman" w:hAnsi="Times New Roman" w:cs="Times New Roman"/>
          <w:sz w:val="24"/>
          <w:szCs w:val="24"/>
        </w:rPr>
        <w:t>families</w:t>
      </w:r>
      <w:proofErr w:type="gramEnd"/>
      <w:r w:rsidRPr="00FC035C">
        <w:rPr>
          <w:rFonts w:ascii="Times New Roman" w:eastAsia="Times New Roman" w:hAnsi="Times New Roman" w:cs="Times New Roman"/>
          <w:sz w:val="24"/>
          <w:szCs w:val="24"/>
        </w:rPr>
        <w:t xml:space="preserve"> then 13 new inhabitants will increase water usage by approximately 39,000 gallons per month.  This figure is calculated using the US Geological Survey estimate of 100 gallons per person per day as an average for individual water usage (source:  </w:t>
      </w:r>
      <w:hyperlink r:id="rId25" w:history="1">
        <w:r w:rsidRPr="00FC035C">
          <w:rPr>
            <w:rStyle w:val="Hyperlink"/>
            <w:rFonts w:ascii="Times New Roman" w:eastAsia="Times New Roman" w:hAnsi="Times New Roman" w:cs="Times New Roman"/>
            <w:sz w:val="24"/>
            <w:szCs w:val="24"/>
          </w:rPr>
          <w:t>https://water.usgs.gov/edu/qa-home-percapita.html</w:t>
        </w:r>
      </w:hyperlink>
      <w:r w:rsidRPr="00FC035C">
        <w:rPr>
          <w:rFonts w:ascii="Times New Roman" w:eastAsia="Times New Roman" w:hAnsi="Times New Roman" w:cs="Times New Roman"/>
          <w:sz w:val="24"/>
          <w:szCs w:val="24"/>
        </w:rPr>
        <w:t>).</w:t>
      </w:r>
    </w:p>
    <w:p w14:paraId="1D0388BA" w14:textId="77777777" w:rsidR="00FC035C" w:rsidRPr="00FC035C" w:rsidRDefault="00FC035C" w:rsidP="00FC035C">
      <w:pPr>
        <w:autoSpaceDE w:val="0"/>
        <w:autoSpaceDN w:val="0"/>
        <w:adjustRightInd w:val="0"/>
        <w:spacing w:after="0" w:line="240" w:lineRule="auto"/>
        <w:ind w:left="720"/>
        <w:jc w:val="both"/>
        <w:rPr>
          <w:rFonts w:ascii="Times New Roman" w:eastAsia="Times New Roman" w:hAnsi="Times New Roman" w:cs="Times New Roman"/>
          <w:sz w:val="24"/>
          <w:szCs w:val="24"/>
        </w:rPr>
      </w:pPr>
    </w:p>
    <w:p w14:paraId="2BA11AAB" w14:textId="77777777" w:rsidR="00FC035C" w:rsidRPr="00FC035C" w:rsidRDefault="00FC035C" w:rsidP="00FC035C">
      <w:pPr>
        <w:autoSpaceDE w:val="0"/>
        <w:autoSpaceDN w:val="0"/>
        <w:adjustRightInd w:val="0"/>
        <w:spacing w:after="0" w:line="240" w:lineRule="auto"/>
        <w:jc w:val="both"/>
        <w:rPr>
          <w:rFonts w:ascii="Times New Roman" w:eastAsia="Times New Roman" w:hAnsi="Times New Roman" w:cs="Times New Roman"/>
          <w:sz w:val="24"/>
          <w:szCs w:val="24"/>
        </w:rPr>
      </w:pPr>
      <w:r w:rsidRPr="00FC035C">
        <w:rPr>
          <w:rFonts w:ascii="Times New Roman" w:eastAsia="Times New Roman" w:hAnsi="Times New Roman" w:cs="Times New Roman"/>
          <w:sz w:val="24"/>
          <w:szCs w:val="24"/>
        </w:rPr>
        <w:t xml:space="preserve">Approximately 200 construction workers are projected to work at the Toronto Power Plant facility during peak construction.  The average family size in the US is 2.53 persons (2020 Census).  If 200 construction workers move into the area with average-sized families, then 506 new inhabitants will temporarily increase water usage by approximately 1,518,000 gallons per month.  This figure is calculated using the U.S. Geological Survey estimate of 100 gallons per person per day as an average for individual water usage (source:  </w:t>
      </w:r>
      <w:hyperlink r:id="rId26" w:history="1">
        <w:r w:rsidRPr="00FC035C">
          <w:rPr>
            <w:rStyle w:val="Hyperlink"/>
            <w:rFonts w:ascii="Times New Roman" w:eastAsia="Times New Roman" w:hAnsi="Times New Roman" w:cs="Times New Roman"/>
            <w:sz w:val="24"/>
            <w:szCs w:val="24"/>
          </w:rPr>
          <w:t>https://water.usgs.gov/edu/qa-home-percapita.html</w:t>
        </w:r>
      </w:hyperlink>
      <w:r w:rsidRPr="00FC035C">
        <w:rPr>
          <w:rFonts w:ascii="Times New Roman" w:eastAsia="Times New Roman" w:hAnsi="Times New Roman" w:cs="Times New Roman"/>
          <w:sz w:val="24"/>
          <w:szCs w:val="24"/>
        </w:rPr>
        <w:t>).</w:t>
      </w:r>
    </w:p>
    <w:p w14:paraId="5E88D674" w14:textId="77777777" w:rsidR="00FC035C" w:rsidRPr="00FC035C" w:rsidRDefault="00FC035C" w:rsidP="00FC035C">
      <w:pPr>
        <w:autoSpaceDE w:val="0"/>
        <w:autoSpaceDN w:val="0"/>
        <w:adjustRightInd w:val="0"/>
        <w:spacing w:after="0" w:line="240" w:lineRule="auto"/>
        <w:ind w:left="720"/>
        <w:jc w:val="both"/>
        <w:rPr>
          <w:rFonts w:ascii="Times New Roman" w:eastAsia="Times New Roman" w:hAnsi="Times New Roman" w:cs="Times New Roman"/>
          <w:sz w:val="24"/>
          <w:szCs w:val="24"/>
        </w:rPr>
      </w:pPr>
    </w:p>
    <w:p w14:paraId="42981328" w14:textId="77777777" w:rsidR="00FC035C" w:rsidRPr="00FC035C" w:rsidRDefault="00FC035C" w:rsidP="00FC035C">
      <w:pPr>
        <w:autoSpaceDE w:val="0"/>
        <w:autoSpaceDN w:val="0"/>
        <w:adjustRightInd w:val="0"/>
        <w:spacing w:after="0" w:line="240" w:lineRule="auto"/>
        <w:jc w:val="both"/>
        <w:rPr>
          <w:rFonts w:ascii="Times New Roman" w:eastAsia="Times New Roman" w:hAnsi="Times New Roman" w:cs="Times New Roman"/>
          <w:sz w:val="24"/>
          <w:szCs w:val="24"/>
        </w:rPr>
      </w:pPr>
      <w:r w:rsidRPr="00FC035C">
        <w:rPr>
          <w:rFonts w:ascii="Times New Roman" w:eastAsia="Times New Roman" w:hAnsi="Times New Roman" w:cs="Times New Roman"/>
          <w:sz w:val="24"/>
          <w:szCs w:val="24"/>
        </w:rPr>
        <w:t>Increases in residential water usage will result in corresponding increases in wastewater volumes where workers live during construction and operation of the Project.  The communities of Brookings (2020 Census Population 23,377) and Watertown (2020 Census Population 22,655) are within commuting distance of the project site, and an increase of 506 persons will increase their total populations by approximately 1.195%.  This increase does not represent a significant population expansion that would adversely impact municipal wastewater collection and treatment systems at either location.</w:t>
      </w:r>
    </w:p>
    <w:p w14:paraId="5F23B866" w14:textId="77777777" w:rsidR="00FC035C" w:rsidRPr="00FC035C" w:rsidRDefault="00FC035C" w:rsidP="00FC035C">
      <w:pPr>
        <w:autoSpaceDE w:val="0"/>
        <w:autoSpaceDN w:val="0"/>
        <w:adjustRightInd w:val="0"/>
        <w:spacing w:after="0" w:line="240" w:lineRule="auto"/>
        <w:ind w:left="720"/>
        <w:jc w:val="both"/>
        <w:rPr>
          <w:rFonts w:ascii="Times New Roman" w:eastAsia="Times New Roman" w:hAnsi="Times New Roman" w:cs="Times New Roman"/>
          <w:sz w:val="24"/>
          <w:szCs w:val="24"/>
        </w:rPr>
      </w:pPr>
    </w:p>
    <w:p w14:paraId="417513F4" w14:textId="77777777" w:rsidR="00CB683D" w:rsidRDefault="00CB683D" w:rsidP="00FC035C">
      <w:pPr>
        <w:autoSpaceDE w:val="0"/>
        <w:autoSpaceDN w:val="0"/>
        <w:adjustRightInd w:val="0"/>
        <w:spacing w:after="0" w:line="240" w:lineRule="auto"/>
        <w:jc w:val="both"/>
        <w:rPr>
          <w:rFonts w:ascii="Times New Roman" w:eastAsia="Times New Roman" w:hAnsi="Times New Roman" w:cs="Times New Roman"/>
          <w:sz w:val="24"/>
          <w:szCs w:val="24"/>
        </w:rPr>
      </w:pPr>
    </w:p>
    <w:p w14:paraId="53430789" w14:textId="77777777" w:rsidR="00CB683D" w:rsidRDefault="00CB683D" w:rsidP="00FC035C">
      <w:pPr>
        <w:autoSpaceDE w:val="0"/>
        <w:autoSpaceDN w:val="0"/>
        <w:adjustRightInd w:val="0"/>
        <w:spacing w:after="0" w:line="240" w:lineRule="auto"/>
        <w:jc w:val="both"/>
        <w:rPr>
          <w:rFonts w:ascii="Times New Roman" w:eastAsia="Times New Roman" w:hAnsi="Times New Roman" w:cs="Times New Roman"/>
          <w:sz w:val="24"/>
          <w:szCs w:val="24"/>
        </w:rPr>
      </w:pPr>
    </w:p>
    <w:p w14:paraId="00590422" w14:textId="77777777" w:rsidR="00CB683D" w:rsidRDefault="00CB683D" w:rsidP="00FC035C">
      <w:pPr>
        <w:autoSpaceDE w:val="0"/>
        <w:autoSpaceDN w:val="0"/>
        <w:adjustRightInd w:val="0"/>
        <w:spacing w:after="0" w:line="240" w:lineRule="auto"/>
        <w:jc w:val="both"/>
        <w:rPr>
          <w:rFonts w:ascii="Times New Roman" w:eastAsia="Times New Roman" w:hAnsi="Times New Roman" w:cs="Times New Roman"/>
          <w:sz w:val="24"/>
          <w:szCs w:val="24"/>
        </w:rPr>
      </w:pPr>
    </w:p>
    <w:p w14:paraId="0BC07AAC" w14:textId="77777777" w:rsidR="00CB683D" w:rsidRDefault="00CB683D" w:rsidP="00FC035C">
      <w:pPr>
        <w:autoSpaceDE w:val="0"/>
        <w:autoSpaceDN w:val="0"/>
        <w:adjustRightInd w:val="0"/>
        <w:spacing w:after="0" w:line="240" w:lineRule="auto"/>
        <w:jc w:val="both"/>
        <w:rPr>
          <w:rFonts w:ascii="Times New Roman" w:eastAsia="Times New Roman" w:hAnsi="Times New Roman" w:cs="Times New Roman"/>
          <w:sz w:val="24"/>
          <w:szCs w:val="24"/>
        </w:rPr>
      </w:pPr>
    </w:p>
    <w:p w14:paraId="06EEFE14" w14:textId="77777777" w:rsidR="00CB683D" w:rsidRDefault="00CB683D" w:rsidP="00FC035C">
      <w:pPr>
        <w:autoSpaceDE w:val="0"/>
        <w:autoSpaceDN w:val="0"/>
        <w:adjustRightInd w:val="0"/>
        <w:spacing w:after="0" w:line="240" w:lineRule="auto"/>
        <w:jc w:val="both"/>
        <w:rPr>
          <w:rFonts w:ascii="Times New Roman" w:eastAsia="Times New Roman" w:hAnsi="Times New Roman" w:cs="Times New Roman"/>
          <w:sz w:val="24"/>
          <w:szCs w:val="24"/>
        </w:rPr>
      </w:pPr>
    </w:p>
    <w:p w14:paraId="78661D35" w14:textId="722EC2AB" w:rsidR="00FC035C" w:rsidRPr="00FC035C" w:rsidRDefault="00FC035C" w:rsidP="00FC035C">
      <w:pPr>
        <w:autoSpaceDE w:val="0"/>
        <w:autoSpaceDN w:val="0"/>
        <w:adjustRightInd w:val="0"/>
        <w:spacing w:after="0" w:line="240" w:lineRule="auto"/>
        <w:jc w:val="both"/>
        <w:rPr>
          <w:rFonts w:ascii="Times New Roman" w:eastAsia="Times New Roman" w:hAnsi="Times New Roman" w:cs="Times New Roman"/>
          <w:sz w:val="24"/>
          <w:szCs w:val="24"/>
        </w:rPr>
      </w:pPr>
      <w:r w:rsidRPr="00FC035C">
        <w:rPr>
          <w:rFonts w:ascii="Times New Roman" w:eastAsia="Times New Roman" w:hAnsi="Times New Roman" w:cs="Times New Roman"/>
          <w:sz w:val="24"/>
          <w:szCs w:val="24"/>
        </w:rPr>
        <w:lastRenderedPageBreak/>
        <w:t>Wastewater generated by the Project’s operation  from process and potable water is anticipated to be treated entirely on-site.  Any off-site disposal of wastewater will be completed in accordance with state law.  The following wastewater treatment and collection permits for the Project may be issued by the South Dakota Department of Agriculture and Natural Resources (DANR):</w:t>
      </w:r>
    </w:p>
    <w:p w14:paraId="0D16957A" w14:textId="77777777" w:rsidR="00FC3404" w:rsidRDefault="00FC3404" w:rsidP="00FC3404">
      <w:pPr>
        <w:autoSpaceDE w:val="0"/>
        <w:autoSpaceDN w:val="0"/>
        <w:adjustRightInd w:val="0"/>
        <w:spacing w:after="0" w:line="240" w:lineRule="auto"/>
        <w:ind w:left="720"/>
        <w:jc w:val="both"/>
        <w:rPr>
          <w:rFonts w:ascii="Times New Roman" w:eastAsia="Calibri" w:hAnsi="Times New Roman" w:cs="Times New Roman"/>
          <w:sz w:val="24"/>
          <w:szCs w:val="24"/>
        </w:rPr>
      </w:pPr>
    </w:p>
    <w:p w14:paraId="1188FA22" w14:textId="254A1BF6"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r w:rsidRPr="00D21F3B">
        <w:rPr>
          <w:rFonts w:ascii="Times New Roman" w:eastAsia="Calibri" w:hAnsi="Times New Roman" w:cs="Times New Roman"/>
          <w:sz w:val="24"/>
          <w:szCs w:val="24"/>
        </w:rPr>
        <w:t xml:space="preserve">1. </w:t>
      </w:r>
      <w:r>
        <w:rPr>
          <w:rFonts w:ascii="Times New Roman" w:eastAsia="Calibri" w:hAnsi="Times New Roman" w:cs="Times New Roman"/>
          <w:sz w:val="24"/>
          <w:szCs w:val="24"/>
        </w:rPr>
        <w:t>National Pollution Discharge Elimination System (</w:t>
      </w:r>
      <w:r w:rsidRPr="00D21F3B">
        <w:rPr>
          <w:rFonts w:ascii="Times New Roman" w:eastAsia="Calibri" w:hAnsi="Times New Roman" w:cs="Times New Roman"/>
          <w:sz w:val="24"/>
          <w:szCs w:val="24"/>
        </w:rPr>
        <w:t>NPDES</w:t>
      </w:r>
      <w:r>
        <w:rPr>
          <w:rFonts w:ascii="Times New Roman" w:eastAsia="Calibri" w:hAnsi="Times New Roman" w:cs="Times New Roman"/>
          <w:sz w:val="24"/>
          <w:szCs w:val="24"/>
        </w:rPr>
        <w:t>)</w:t>
      </w:r>
      <w:r w:rsidRPr="00D21F3B">
        <w:rPr>
          <w:rFonts w:ascii="Times New Roman" w:eastAsia="Calibri" w:hAnsi="Times New Roman" w:cs="Times New Roman"/>
          <w:sz w:val="24"/>
          <w:szCs w:val="24"/>
        </w:rPr>
        <w:t>/Surface Water Discharge</w:t>
      </w:r>
    </w:p>
    <w:p w14:paraId="4EF0A578" w14:textId="77777777"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r w:rsidRPr="00D21F3B">
        <w:rPr>
          <w:rFonts w:ascii="Times New Roman" w:eastAsia="Calibri" w:hAnsi="Times New Roman" w:cs="Times New Roman"/>
          <w:sz w:val="24"/>
          <w:szCs w:val="24"/>
        </w:rPr>
        <w:t>2. On-site Septic System</w:t>
      </w:r>
    </w:p>
    <w:p w14:paraId="0108D280" w14:textId="77777777"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r w:rsidRPr="00D21F3B">
        <w:rPr>
          <w:rFonts w:ascii="Times New Roman" w:eastAsia="Calibri" w:hAnsi="Times New Roman" w:cs="Times New Roman"/>
          <w:sz w:val="24"/>
          <w:szCs w:val="24"/>
        </w:rPr>
        <w:t>3. Storm Water Discharge</w:t>
      </w:r>
    </w:p>
    <w:p w14:paraId="4A802D2D" w14:textId="77777777" w:rsidR="00FC3404" w:rsidRPr="00D21F3B" w:rsidRDefault="00FC3404" w:rsidP="00CB683D">
      <w:pPr>
        <w:autoSpaceDE w:val="0"/>
        <w:autoSpaceDN w:val="0"/>
        <w:adjustRightInd w:val="0"/>
        <w:spacing w:after="0" w:line="240" w:lineRule="auto"/>
        <w:jc w:val="both"/>
        <w:rPr>
          <w:rFonts w:ascii="Times New Roman" w:eastAsia="Calibri" w:hAnsi="Times New Roman" w:cs="Times New Roman"/>
          <w:sz w:val="24"/>
          <w:szCs w:val="24"/>
        </w:rPr>
      </w:pPr>
    </w:p>
    <w:p w14:paraId="3251E56D" w14:textId="77777777" w:rsidR="00FC3404" w:rsidRPr="00D21F3B" w:rsidRDefault="00FC3404" w:rsidP="00CB683D">
      <w:pPr>
        <w:numPr>
          <w:ilvl w:val="0"/>
          <w:numId w:val="2"/>
        </w:numPr>
        <w:autoSpaceDE w:val="0"/>
        <w:autoSpaceDN w:val="0"/>
        <w:adjustRightInd w:val="0"/>
        <w:spacing w:after="0" w:line="240" w:lineRule="auto"/>
        <w:ind w:left="360"/>
        <w:contextualSpacing/>
        <w:jc w:val="both"/>
        <w:rPr>
          <w:rFonts w:ascii="Times New Roman" w:eastAsia="Calibri" w:hAnsi="Times New Roman" w:cs="Times New Roman"/>
          <w:b/>
          <w:bCs/>
          <w:sz w:val="24"/>
          <w:szCs w:val="24"/>
        </w:rPr>
      </w:pPr>
      <w:r w:rsidRPr="00D21F3B">
        <w:rPr>
          <w:rFonts w:ascii="Times New Roman" w:eastAsia="Calibri" w:hAnsi="Times New Roman" w:cs="Times New Roman"/>
          <w:b/>
          <w:bCs/>
          <w:sz w:val="24"/>
          <w:szCs w:val="24"/>
        </w:rPr>
        <w:t>NPDES/Surface Water Discharge</w:t>
      </w:r>
    </w:p>
    <w:p w14:paraId="0ADB4FE2" w14:textId="77777777"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r w:rsidRPr="00D21F3B">
        <w:rPr>
          <w:rFonts w:ascii="Times New Roman" w:eastAsia="Calibri" w:hAnsi="Times New Roman" w:cs="Times New Roman"/>
          <w:sz w:val="24"/>
          <w:szCs w:val="24"/>
        </w:rPr>
        <w:t xml:space="preserve">No process water is anticipated to be discharged.  Presently the </w:t>
      </w:r>
      <w:r>
        <w:rPr>
          <w:rFonts w:ascii="Times New Roman" w:eastAsia="Calibri" w:hAnsi="Times New Roman" w:cs="Times New Roman"/>
          <w:sz w:val="24"/>
          <w:szCs w:val="24"/>
        </w:rPr>
        <w:t>P</w:t>
      </w:r>
      <w:r w:rsidRPr="00D21F3B">
        <w:rPr>
          <w:rFonts w:ascii="Times New Roman" w:eastAsia="Calibri" w:hAnsi="Times New Roman" w:cs="Times New Roman"/>
          <w:sz w:val="24"/>
          <w:szCs w:val="24"/>
        </w:rPr>
        <w:t xml:space="preserve">roject plans to utilize ground water that will undergo treatment by a mobile demineralizer.  By having the supplier perform off-site regeneration to remove the undesirable salts/minerals that occur naturally, this enables the </w:t>
      </w:r>
      <w:r>
        <w:rPr>
          <w:rFonts w:ascii="Times New Roman" w:eastAsia="Calibri" w:hAnsi="Times New Roman" w:cs="Times New Roman"/>
          <w:sz w:val="24"/>
          <w:szCs w:val="24"/>
        </w:rPr>
        <w:t>P</w:t>
      </w:r>
      <w:r w:rsidRPr="00D21F3B">
        <w:rPr>
          <w:rFonts w:ascii="Times New Roman" w:eastAsia="Calibri" w:hAnsi="Times New Roman" w:cs="Times New Roman"/>
          <w:sz w:val="24"/>
          <w:szCs w:val="24"/>
        </w:rPr>
        <w:t>roject to operate in a zero-discharge mode for process water.</w:t>
      </w:r>
    </w:p>
    <w:p w14:paraId="1A9436F1" w14:textId="77777777"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p>
    <w:p w14:paraId="430C8AFA" w14:textId="77777777"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r w:rsidRPr="00D21F3B">
        <w:rPr>
          <w:rFonts w:ascii="Times New Roman" w:eastAsia="Calibri" w:hAnsi="Times New Roman" w:cs="Times New Roman"/>
          <w:sz w:val="24"/>
          <w:szCs w:val="24"/>
        </w:rPr>
        <w:t xml:space="preserve">Should circumstances change such that the process water would be required to be disposed or discharged, the project would arrange for off-site disposal. </w:t>
      </w:r>
    </w:p>
    <w:p w14:paraId="533C60FA" w14:textId="77777777"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p>
    <w:p w14:paraId="4E612D96" w14:textId="77777777" w:rsidR="00FC3404" w:rsidRPr="00D21F3B" w:rsidRDefault="00FC3404" w:rsidP="00CB683D">
      <w:pPr>
        <w:numPr>
          <w:ilvl w:val="0"/>
          <w:numId w:val="2"/>
        </w:numPr>
        <w:autoSpaceDE w:val="0"/>
        <w:autoSpaceDN w:val="0"/>
        <w:adjustRightInd w:val="0"/>
        <w:spacing w:after="0" w:line="240" w:lineRule="auto"/>
        <w:ind w:left="360"/>
        <w:jc w:val="both"/>
        <w:rPr>
          <w:rFonts w:ascii="Times New Roman" w:eastAsia="Calibri" w:hAnsi="Times New Roman" w:cs="Times New Roman"/>
          <w:b/>
          <w:bCs/>
          <w:sz w:val="24"/>
          <w:szCs w:val="24"/>
        </w:rPr>
      </w:pPr>
      <w:r w:rsidRPr="00D21F3B">
        <w:rPr>
          <w:rFonts w:ascii="Times New Roman" w:eastAsia="Calibri" w:hAnsi="Times New Roman" w:cs="Times New Roman"/>
          <w:b/>
          <w:bCs/>
          <w:sz w:val="24"/>
          <w:szCs w:val="24"/>
        </w:rPr>
        <w:t>On-site Septic Systems</w:t>
      </w:r>
    </w:p>
    <w:p w14:paraId="011EBA5F" w14:textId="77777777"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r w:rsidRPr="00D21F3B">
        <w:rPr>
          <w:rFonts w:ascii="Times New Roman" w:eastAsia="Calibri" w:hAnsi="Times New Roman" w:cs="Times New Roman"/>
          <w:sz w:val="24"/>
          <w:szCs w:val="24"/>
        </w:rPr>
        <w:t xml:space="preserve">There will be </w:t>
      </w:r>
      <w:r>
        <w:rPr>
          <w:rFonts w:ascii="Times New Roman" w:eastAsia="Calibri" w:hAnsi="Times New Roman" w:cs="Times New Roman"/>
          <w:sz w:val="24"/>
          <w:szCs w:val="24"/>
        </w:rPr>
        <w:t xml:space="preserve">an </w:t>
      </w:r>
      <w:r w:rsidRPr="00D21F3B">
        <w:rPr>
          <w:rFonts w:ascii="Times New Roman" w:eastAsia="Calibri" w:hAnsi="Times New Roman" w:cs="Times New Roman"/>
          <w:sz w:val="24"/>
          <w:szCs w:val="24"/>
        </w:rPr>
        <w:t>on-site wastewater septic system that incorporates a drain field.  The water will originate from sinks, showers, toilets etc.-no process water will flow into this system.</w:t>
      </w:r>
    </w:p>
    <w:p w14:paraId="12E0910D" w14:textId="77777777" w:rsidR="00FC3404" w:rsidRPr="00D21F3B" w:rsidRDefault="00FC3404" w:rsidP="00CB683D">
      <w:pPr>
        <w:autoSpaceDE w:val="0"/>
        <w:autoSpaceDN w:val="0"/>
        <w:adjustRightInd w:val="0"/>
        <w:spacing w:after="0" w:line="240" w:lineRule="auto"/>
        <w:ind w:left="360"/>
        <w:jc w:val="both"/>
        <w:rPr>
          <w:rFonts w:ascii="Times New Roman" w:eastAsia="Calibri" w:hAnsi="Times New Roman" w:cs="Times New Roman"/>
          <w:sz w:val="24"/>
          <w:szCs w:val="24"/>
        </w:rPr>
      </w:pPr>
    </w:p>
    <w:p w14:paraId="4C295E97" w14:textId="77777777" w:rsidR="00FC3404" w:rsidRPr="00D21F3B" w:rsidRDefault="00FC3404" w:rsidP="00CB683D">
      <w:pPr>
        <w:numPr>
          <w:ilvl w:val="0"/>
          <w:numId w:val="3"/>
        </w:numPr>
        <w:autoSpaceDE w:val="0"/>
        <w:autoSpaceDN w:val="0"/>
        <w:adjustRightInd w:val="0"/>
        <w:spacing w:after="0" w:line="240" w:lineRule="auto"/>
        <w:ind w:left="360"/>
        <w:jc w:val="both"/>
        <w:rPr>
          <w:rFonts w:ascii="Times New Roman" w:eastAsia="Calibri" w:hAnsi="Times New Roman" w:cs="Times New Roman"/>
          <w:b/>
          <w:bCs/>
          <w:sz w:val="24"/>
          <w:szCs w:val="24"/>
        </w:rPr>
      </w:pPr>
      <w:r w:rsidRPr="00D21F3B">
        <w:rPr>
          <w:rFonts w:ascii="Times New Roman" w:eastAsia="Calibri" w:hAnsi="Times New Roman" w:cs="Times New Roman"/>
          <w:b/>
          <w:bCs/>
          <w:sz w:val="24"/>
          <w:szCs w:val="24"/>
        </w:rPr>
        <w:t>Storm Water Discharge</w:t>
      </w:r>
    </w:p>
    <w:p w14:paraId="6A1E950A" w14:textId="1A8081FE" w:rsidR="00FC3404" w:rsidRPr="00D21F3B" w:rsidRDefault="00FC3404" w:rsidP="00CB683D">
      <w:pPr>
        <w:autoSpaceDE w:val="0"/>
        <w:autoSpaceDN w:val="0"/>
        <w:adjustRightInd w:val="0"/>
        <w:spacing w:after="0" w:line="240" w:lineRule="auto"/>
        <w:ind w:left="360"/>
        <w:jc w:val="both"/>
        <w:rPr>
          <w:rFonts w:ascii="Times New Roman" w:eastAsia="Times New Roman" w:hAnsi="Times New Roman" w:cs="Times New Roman"/>
          <w:sz w:val="24"/>
          <w:szCs w:val="24"/>
        </w:rPr>
      </w:pPr>
      <w:r w:rsidRPr="00D21F3B">
        <w:rPr>
          <w:rFonts w:ascii="Times New Roman" w:eastAsia="Calibri" w:hAnsi="Times New Roman" w:cs="Times New Roman"/>
          <w:sz w:val="24"/>
          <w:szCs w:val="24"/>
        </w:rPr>
        <w:t xml:space="preserve">There will be a storm water pond to collect rainfall/snowmelt etc. from the areas that are paved or impacted by the facility.  A Storm </w:t>
      </w:r>
      <w:r>
        <w:rPr>
          <w:rFonts w:ascii="Times New Roman" w:eastAsia="Calibri" w:hAnsi="Times New Roman" w:cs="Times New Roman"/>
          <w:sz w:val="24"/>
          <w:szCs w:val="24"/>
        </w:rPr>
        <w:t>W</w:t>
      </w:r>
      <w:r w:rsidRPr="00D21F3B">
        <w:rPr>
          <w:rFonts w:ascii="Times New Roman" w:eastAsia="Calibri" w:hAnsi="Times New Roman" w:cs="Times New Roman"/>
          <w:sz w:val="24"/>
          <w:szCs w:val="24"/>
        </w:rPr>
        <w:t xml:space="preserve">ater </w:t>
      </w:r>
      <w:r>
        <w:rPr>
          <w:rFonts w:ascii="Times New Roman" w:eastAsia="Calibri" w:hAnsi="Times New Roman" w:cs="Times New Roman"/>
          <w:sz w:val="24"/>
          <w:szCs w:val="24"/>
        </w:rPr>
        <w:t>D</w:t>
      </w:r>
      <w:r w:rsidRPr="00D21F3B">
        <w:rPr>
          <w:rFonts w:ascii="Times New Roman" w:eastAsia="Calibri" w:hAnsi="Times New Roman" w:cs="Times New Roman"/>
          <w:sz w:val="24"/>
          <w:szCs w:val="24"/>
        </w:rPr>
        <w:t xml:space="preserve">ischarge </w:t>
      </w:r>
      <w:r>
        <w:rPr>
          <w:rFonts w:ascii="Times New Roman" w:eastAsia="Calibri" w:hAnsi="Times New Roman" w:cs="Times New Roman"/>
          <w:sz w:val="24"/>
          <w:szCs w:val="24"/>
        </w:rPr>
        <w:t>P</w:t>
      </w:r>
      <w:r w:rsidRPr="00D21F3B">
        <w:rPr>
          <w:rFonts w:ascii="Times New Roman" w:eastAsia="Calibri" w:hAnsi="Times New Roman" w:cs="Times New Roman"/>
          <w:sz w:val="24"/>
          <w:szCs w:val="24"/>
        </w:rPr>
        <w:t>ermit will be acquired prior to the construction of the pond.  Should storm water accumulate in the pond</w:t>
      </w:r>
      <w:r>
        <w:rPr>
          <w:rFonts w:ascii="Times New Roman" w:eastAsia="Calibri" w:hAnsi="Times New Roman" w:cs="Times New Roman"/>
          <w:sz w:val="24"/>
          <w:szCs w:val="24"/>
        </w:rPr>
        <w:t xml:space="preserve">, </w:t>
      </w:r>
      <w:r w:rsidRPr="00D21F3B">
        <w:rPr>
          <w:rFonts w:ascii="Times New Roman" w:eastAsia="Calibri" w:hAnsi="Times New Roman" w:cs="Times New Roman"/>
          <w:sz w:val="24"/>
          <w:szCs w:val="24"/>
        </w:rPr>
        <w:t xml:space="preserve">the water will be sampled, analyzed, and discharged according to the </w:t>
      </w:r>
      <w:r>
        <w:rPr>
          <w:rFonts w:ascii="Times New Roman" w:eastAsia="Calibri" w:hAnsi="Times New Roman" w:cs="Times New Roman"/>
          <w:sz w:val="24"/>
          <w:szCs w:val="24"/>
        </w:rPr>
        <w:t xml:space="preserve">permit’s </w:t>
      </w:r>
      <w:r w:rsidR="005F61C9" w:rsidRPr="00D21F3B">
        <w:rPr>
          <w:rFonts w:ascii="Times New Roman" w:eastAsia="Calibri" w:hAnsi="Times New Roman" w:cs="Times New Roman"/>
          <w:sz w:val="24"/>
          <w:szCs w:val="24"/>
        </w:rPr>
        <w:t>parameter</w:t>
      </w:r>
      <w:r w:rsidR="005F61C9">
        <w:rPr>
          <w:rFonts w:ascii="Times New Roman" w:eastAsia="Calibri" w:hAnsi="Times New Roman" w:cs="Times New Roman"/>
          <w:sz w:val="24"/>
          <w:szCs w:val="24"/>
        </w:rPr>
        <w:t>s.</w:t>
      </w:r>
    </w:p>
    <w:p w14:paraId="3248A269" w14:textId="77777777" w:rsidR="00FC3404" w:rsidRPr="00D21F3B" w:rsidRDefault="00FC3404" w:rsidP="00FC3404">
      <w:pPr>
        <w:spacing w:after="0" w:line="240" w:lineRule="auto"/>
        <w:jc w:val="both"/>
        <w:rPr>
          <w:rFonts w:ascii="Times New Roman" w:eastAsia="Times New Roman" w:hAnsi="Times New Roman" w:cs="Times New Roman"/>
          <w:sz w:val="24"/>
          <w:szCs w:val="24"/>
        </w:rPr>
      </w:pPr>
    </w:p>
    <w:p w14:paraId="278B60B3" w14:textId="77777777" w:rsidR="00FC3404" w:rsidRPr="00D21F3B" w:rsidRDefault="00FC3404" w:rsidP="00FC3404">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 xml:space="preserve">Determination: </w:t>
      </w:r>
      <w:r w:rsidRPr="00D21F3B">
        <w:rPr>
          <w:rFonts w:ascii="Times New Roman" w:eastAsia="Times New Roman" w:hAnsi="Times New Roman" w:cs="Times New Roman"/>
          <w:sz w:val="24"/>
          <w:szCs w:val="24"/>
        </w:rPr>
        <w:t xml:space="preserve"> Mitigation Recommended – wastewater permits must be acquired from the </w:t>
      </w:r>
      <w:r>
        <w:rPr>
          <w:rFonts w:ascii="Times New Roman" w:eastAsia="Times New Roman" w:hAnsi="Times New Roman" w:cs="Times New Roman"/>
          <w:sz w:val="24"/>
          <w:szCs w:val="24"/>
        </w:rPr>
        <w:t>DANR</w:t>
      </w:r>
      <w:r w:rsidRPr="00D21F3B">
        <w:rPr>
          <w:rFonts w:ascii="Times New Roman" w:eastAsia="Times New Roman" w:hAnsi="Times New Roman" w:cs="Times New Roman"/>
          <w:sz w:val="24"/>
          <w:szCs w:val="24"/>
        </w:rPr>
        <w:t xml:space="preserve"> before construction begins.  </w:t>
      </w:r>
      <w:r>
        <w:rPr>
          <w:rFonts w:ascii="Times New Roman" w:eastAsia="Times New Roman" w:hAnsi="Times New Roman" w:cs="Times New Roman"/>
          <w:sz w:val="24"/>
          <w:szCs w:val="24"/>
        </w:rPr>
        <w:t xml:space="preserve">Links to the surface water discharge </w:t>
      </w:r>
      <w:r w:rsidRPr="00D21F3B">
        <w:rPr>
          <w:rFonts w:ascii="Times New Roman" w:eastAsia="Times New Roman" w:hAnsi="Times New Roman" w:cs="Times New Roman"/>
          <w:sz w:val="24"/>
          <w:szCs w:val="24"/>
        </w:rPr>
        <w:t>permits</w:t>
      </w:r>
      <w:r>
        <w:rPr>
          <w:rFonts w:ascii="Times New Roman" w:eastAsia="Times New Roman" w:hAnsi="Times New Roman" w:cs="Times New Roman"/>
          <w:sz w:val="24"/>
          <w:szCs w:val="24"/>
        </w:rPr>
        <w:t xml:space="preserve"> available </w:t>
      </w:r>
      <w:r w:rsidRPr="00D21F3B">
        <w:rPr>
          <w:rFonts w:ascii="Times New Roman" w:eastAsia="Times New Roman" w:hAnsi="Times New Roman" w:cs="Times New Roman"/>
          <w:sz w:val="24"/>
          <w:szCs w:val="24"/>
        </w:rPr>
        <w:t>at:</w:t>
      </w:r>
      <w:r>
        <w:rPr>
          <w:rFonts w:ascii="Times New Roman" w:eastAsia="Times New Roman" w:hAnsi="Times New Roman" w:cs="Times New Roman"/>
          <w:sz w:val="24"/>
          <w:szCs w:val="24"/>
        </w:rPr>
        <w:t xml:space="preserve"> </w:t>
      </w:r>
      <w:hyperlink r:id="rId27" w:history="1">
        <w:r w:rsidRPr="00DD7CA3">
          <w:rPr>
            <w:rStyle w:val="Hyperlink"/>
            <w:rFonts w:ascii="Times New Roman" w:eastAsia="Times New Roman" w:hAnsi="Times New Roman" w:cs="Times New Roman"/>
            <w:sz w:val="24"/>
            <w:szCs w:val="24"/>
          </w:rPr>
          <w:t>https://danr.sd.gov/officeofwater/surfacewaterquality/swdpermitting/IndustrialWW.aspx</w:t>
        </w:r>
      </w:hyperlink>
      <w:r>
        <w:rPr>
          <w:rFonts w:ascii="Times New Roman" w:eastAsia="Times New Roman" w:hAnsi="Times New Roman" w:cs="Times New Roman"/>
          <w:sz w:val="24"/>
          <w:szCs w:val="24"/>
        </w:rPr>
        <w:t xml:space="preserve"> </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p>
    <w:p w14:paraId="213228C0" w14:textId="77777777" w:rsidR="0034758A" w:rsidRPr="00D21F3B" w:rsidRDefault="0034758A" w:rsidP="008B2817">
      <w:pPr>
        <w:spacing w:after="0" w:line="240" w:lineRule="auto"/>
        <w:jc w:val="both"/>
        <w:rPr>
          <w:rFonts w:ascii="Times New Roman" w:hAnsi="Times New Roman" w:cs="Times New Roman"/>
          <w:sz w:val="24"/>
          <w:szCs w:val="24"/>
        </w:rPr>
      </w:pPr>
    </w:p>
    <w:p w14:paraId="002D7B6D" w14:textId="77777777" w:rsidR="00165F36" w:rsidRDefault="00165F36">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1C521E86" w14:textId="69A87F6E" w:rsidR="0034758A" w:rsidRPr="00D21F3B" w:rsidRDefault="0034758A" w:rsidP="00F577B0">
      <w:pPr>
        <w:pStyle w:val="Heading1"/>
        <w:rPr>
          <w:rFonts w:eastAsia="Times New Roman" w:cs="Times New Roman"/>
          <w:szCs w:val="24"/>
        </w:rPr>
      </w:pPr>
      <w:bookmarkStart w:id="11" w:name="_Toc202429351"/>
      <w:r w:rsidRPr="00D21F3B">
        <w:rPr>
          <w:rFonts w:eastAsia="Times New Roman" w:cs="Times New Roman"/>
          <w:szCs w:val="24"/>
        </w:rPr>
        <w:lastRenderedPageBreak/>
        <w:t>5 – Solid Waste Disposal and Collection</w:t>
      </w:r>
      <w:bookmarkEnd w:id="11"/>
    </w:p>
    <w:p w14:paraId="1569CD2E" w14:textId="77777777" w:rsidR="0034758A" w:rsidRPr="00D21F3B" w:rsidRDefault="0034758A" w:rsidP="0034758A">
      <w:pPr>
        <w:spacing w:after="0" w:line="240" w:lineRule="auto"/>
        <w:ind w:left="360"/>
        <w:jc w:val="both"/>
        <w:rPr>
          <w:rFonts w:ascii="Times New Roman" w:eastAsia="Times New Roman" w:hAnsi="Times New Roman" w:cs="Times New Roman"/>
          <w:sz w:val="24"/>
          <w:szCs w:val="24"/>
        </w:rPr>
      </w:pPr>
    </w:p>
    <w:p w14:paraId="6FCF73EB" w14:textId="77777777" w:rsidR="0091708D" w:rsidRPr="00D21F3B" w:rsidRDefault="0091708D" w:rsidP="0091708D">
      <w:pPr>
        <w:spacing w:after="0" w:line="240" w:lineRule="auto"/>
        <w:jc w:val="both"/>
        <w:rPr>
          <w:rFonts w:ascii="Times New Roman" w:eastAsia="Times New Roman" w:hAnsi="Times New Roman" w:cs="Times New Roman"/>
          <w:b/>
          <w:color w:val="000000"/>
          <w:sz w:val="24"/>
          <w:szCs w:val="24"/>
          <w:lang w:val="en"/>
        </w:rPr>
      </w:pPr>
      <w:r w:rsidRPr="00D21F3B">
        <w:rPr>
          <w:rFonts w:ascii="Times New Roman" w:eastAsia="Times New Roman" w:hAnsi="Times New Roman" w:cs="Times New Roman"/>
          <w:b/>
          <w:color w:val="000000"/>
          <w:sz w:val="24"/>
          <w:szCs w:val="24"/>
          <w:lang w:val="en"/>
        </w:rPr>
        <w:t>Construction Waste</w:t>
      </w:r>
    </w:p>
    <w:p w14:paraId="049EFB21" w14:textId="77777777" w:rsidR="0091708D" w:rsidRPr="00D21F3B" w:rsidRDefault="0091708D" w:rsidP="0091708D">
      <w:pPr>
        <w:spacing w:after="0" w:line="240" w:lineRule="auto"/>
        <w:jc w:val="both"/>
        <w:rPr>
          <w:rFonts w:ascii="Times New Roman" w:eastAsia="Times New Roman" w:hAnsi="Times New Roman" w:cs="Times New Roman"/>
          <w:color w:val="000000"/>
          <w:sz w:val="24"/>
          <w:szCs w:val="24"/>
          <w:lang w:val="en"/>
        </w:rPr>
      </w:pPr>
    </w:p>
    <w:p w14:paraId="6214E519" w14:textId="77777777" w:rsidR="0091708D" w:rsidRPr="00D21F3B" w:rsidRDefault="0091708D" w:rsidP="0091708D">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 xml:space="preserve">Waste generated during construction activities will be disposed of at a properly permitted municipal solid waste landfill site in accordance with the laws of South Dakota.  Construction waste disposal will be the responsibility of the prime construction contractor responsible for construction of the </w:t>
      </w:r>
      <w:r>
        <w:rPr>
          <w:rFonts w:ascii="Times New Roman" w:eastAsia="Times New Roman" w:hAnsi="Times New Roman" w:cs="Times New Roman"/>
          <w:color w:val="000000"/>
          <w:sz w:val="24"/>
          <w:szCs w:val="24"/>
          <w:lang w:val="en"/>
        </w:rPr>
        <w:t>Project</w:t>
      </w:r>
      <w:r w:rsidRPr="00D21F3B">
        <w:rPr>
          <w:rFonts w:ascii="Times New Roman" w:eastAsia="Times New Roman" w:hAnsi="Times New Roman" w:cs="Times New Roman"/>
          <w:color w:val="000000"/>
          <w:sz w:val="24"/>
          <w:szCs w:val="24"/>
          <w:lang w:val="en"/>
        </w:rPr>
        <w:t xml:space="preserve"> under the direction of</w:t>
      </w:r>
      <w:r>
        <w:rPr>
          <w:rFonts w:ascii="Times New Roman" w:eastAsia="Times New Roman" w:hAnsi="Times New Roman" w:cs="Times New Roman"/>
          <w:color w:val="000000"/>
          <w:sz w:val="24"/>
          <w:szCs w:val="24"/>
          <w:lang w:val="en"/>
        </w:rPr>
        <w:t xml:space="preserve"> WMMPA</w:t>
      </w:r>
      <w:r w:rsidRPr="00D21F3B">
        <w:rPr>
          <w:rFonts w:ascii="Times New Roman" w:eastAsia="Times New Roman" w:hAnsi="Times New Roman" w:cs="Times New Roman"/>
          <w:color w:val="000000"/>
          <w:sz w:val="24"/>
          <w:szCs w:val="24"/>
          <w:lang w:val="en"/>
        </w:rPr>
        <w:t>.</w:t>
      </w:r>
    </w:p>
    <w:p w14:paraId="56A5CE31" w14:textId="77777777" w:rsidR="0091708D" w:rsidRDefault="0091708D" w:rsidP="0091708D">
      <w:pPr>
        <w:spacing w:after="0" w:line="240" w:lineRule="auto"/>
        <w:jc w:val="both"/>
        <w:rPr>
          <w:rFonts w:ascii="Times New Roman" w:eastAsia="Times New Roman" w:hAnsi="Times New Roman" w:cs="Times New Roman"/>
          <w:color w:val="000000"/>
          <w:sz w:val="24"/>
          <w:szCs w:val="24"/>
          <w:lang w:val="en"/>
        </w:rPr>
      </w:pPr>
    </w:p>
    <w:p w14:paraId="31E40D09" w14:textId="77777777" w:rsidR="0091708D" w:rsidRPr="00D21F3B" w:rsidRDefault="0091708D" w:rsidP="0091708D">
      <w:pPr>
        <w:spacing w:after="0" w:line="240" w:lineRule="auto"/>
        <w:jc w:val="both"/>
        <w:rPr>
          <w:rFonts w:ascii="Times New Roman" w:eastAsia="Times New Roman" w:hAnsi="Times New Roman" w:cs="Times New Roman"/>
          <w:b/>
          <w:color w:val="000000"/>
          <w:sz w:val="24"/>
          <w:szCs w:val="24"/>
          <w:lang w:val="en"/>
        </w:rPr>
      </w:pPr>
      <w:r w:rsidRPr="00D21F3B">
        <w:rPr>
          <w:rFonts w:ascii="Times New Roman" w:eastAsia="Times New Roman" w:hAnsi="Times New Roman" w:cs="Times New Roman"/>
          <w:b/>
          <w:color w:val="000000"/>
          <w:sz w:val="24"/>
          <w:szCs w:val="24"/>
          <w:lang w:val="en"/>
        </w:rPr>
        <w:t>Operational Waste</w:t>
      </w:r>
    </w:p>
    <w:p w14:paraId="14D4E6F1" w14:textId="77777777" w:rsidR="0091708D" w:rsidRPr="00D21F3B" w:rsidRDefault="0091708D" w:rsidP="0091708D">
      <w:pPr>
        <w:spacing w:after="0" w:line="240" w:lineRule="auto"/>
        <w:jc w:val="both"/>
        <w:rPr>
          <w:rFonts w:ascii="Times New Roman" w:eastAsia="Times New Roman" w:hAnsi="Times New Roman" w:cs="Times New Roman"/>
          <w:color w:val="000000"/>
          <w:sz w:val="24"/>
          <w:szCs w:val="24"/>
          <w:lang w:val="en"/>
        </w:rPr>
      </w:pPr>
    </w:p>
    <w:p w14:paraId="46AC68C4" w14:textId="77777777" w:rsidR="0091708D" w:rsidRPr="00D21F3B" w:rsidRDefault="0091708D" w:rsidP="0091708D">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Waste generated during operational activities will be disposed of at a properly permitted solid waste landfill site in accordance with the laws of South Dakota.  Arrangements for operational waste collection and disposal will be the responsibility of</w:t>
      </w:r>
      <w:r>
        <w:rPr>
          <w:rFonts w:ascii="Times New Roman" w:eastAsia="Times New Roman" w:hAnsi="Times New Roman" w:cs="Times New Roman"/>
          <w:color w:val="000000"/>
          <w:sz w:val="24"/>
          <w:szCs w:val="24"/>
          <w:lang w:val="en"/>
        </w:rPr>
        <w:t xml:space="preserve"> WMMPA</w:t>
      </w:r>
      <w:r w:rsidRPr="00D21F3B">
        <w:rPr>
          <w:rFonts w:ascii="Times New Roman" w:eastAsia="Times New Roman" w:hAnsi="Times New Roman" w:cs="Times New Roman"/>
          <w:color w:val="000000"/>
          <w:sz w:val="24"/>
          <w:szCs w:val="24"/>
          <w:lang w:val="en"/>
        </w:rPr>
        <w:t xml:space="preserve"> and will likely be handled by a private waste collection and disposal company.</w:t>
      </w:r>
    </w:p>
    <w:p w14:paraId="5F3C1067" w14:textId="77777777" w:rsidR="0091708D" w:rsidRPr="00D21F3B" w:rsidRDefault="0091708D" w:rsidP="0091708D">
      <w:pPr>
        <w:spacing w:after="0" w:line="240" w:lineRule="auto"/>
        <w:jc w:val="both"/>
        <w:rPr>
          <w:rFonts w:ascii="Times New Roman" w:eastAsia="Times New Roman" w:hAnsi="Times New Roman" w:cs="Times New Roman"/>
          <w:color w:val="000000"/>
          <w:sz w:val="24"/>
          <w:szCs w:val="24"/>
          <w:lang w:val="en"/>
        </w:rPr>
      </w:pPr>
    </w:p>
    <w:p w14:paraId="1E4E1A29" w14:textId="77777777" w:rsidR="0091708D" w:rsidRPr="00D21F3B" w:rsidRDefault="0091708D" w:rsidP="0091708D">
      <w:pPr>
        <w:spacing w:after="0" w:line="240" w:lineRule="auto"/>
        <w:jc w:val="both"/>
        <w:rPr>
          <w:rFonts w:ascii="Times New Roman" w:eastAsia="Times New Roman" w:hAnsi="Times New Roman" w:cs="Times New Roman"/>
          <w:b/>
          <w:color w:val="000000"/>
          <w:sz w:val="24"/>
          <w:szCs w:val="24"/>
          <w:lang w:val="en"/>
        </w:rPr>
      </w:pPr>
      <w:r w:rsidRPr="00D21F3B">
        <w:rPr>
          <w:rFonts w:ascii="Times New Roman" w:eastAsia="Times New Roman" w:hAnsi="Times New Roman" w:cs="Times New Roman"/>
          <w:b/>
          <w:color w:val="000000"/>
          <w:sz w:val="24"/>
          <w:szCs w:val="24"/>
          <w:lang w:val="en"/>
        </w:rPr>
        <w:t>Landfill Sites</w:t>
      </w:r>
    </w:p>
    <w:p w14:paraId="354E4919" w14:textId="77777777" w:rsidR="0091708D" w:rsidRPr="00D21F3B" w:rsidRDefault="0091708D" w:rsidP="0091708D">
      <w:pPr>
        <w:spacing w:after="0" w:line="240" w:lineRule="auto"/>
        <w:jc w:val="both"/>
        <w:rPr>
          <w:rFonts w:ascii="Times New Roman" w:eastAsia="Times New Roman" w:hAnsi="Times New Roman" w:cs="Times New Roman"/>
          <w:color w:val="000000"/>
          <w:sz w:val="24"/>
          <w:szCs w:val="24"/>
          <w:lang w:val="en"/>
        </w:rPr>
      </w:pPr>
    </w:p>
    <w:p w14:paraId="17571263" w14:textId="77777777" w:rsidR="0091708D" w:rsidRPr="00D21F3B" w:rsidRDefault="0091708D" w:rsidP="0091708D">
      <w:pPr>
        <w:spacing w:after="0" w:line="240" w:lineRule="auto"/>
        <w:jc w:val="both"/>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 xml:space="preserve">While there are no properly permitted waste sites within the six-mile project area there are two municipal solid waste landfill sites located nearby.  The Brookings Landfill and the Watertown Landfill are both within approximately 30 minutes of the </w:t>
      </w:r>
      <w:r>
        <w:rPr>
          <w:rFonts w:ascii="Times New Roman" w:eastAsia="Times New Roman" w:hAnsi="Times New Roman" w:cs="Times New Roman"/>
          <w:color w:val="000000"/>
          <w:sz w:val="24"/>
          <w:szCs w:val="24"/>
          <w:lang w:val="en"/>
        </w:rPr>
        <w:t>Project</w:t>
      </w:r>
      <w:r w:rsidRPr="00D21F3B">
        <w:rPr>
          <w:rFonts w:ascii="Times New Roman" w:eastAsia="Times New Roman" w:hAnsi="Times New Roman" w:cs="Times New Roman"/>
          <w:color w:val="000000"/>
          <w:sz w:val="24"/>
          <w:szCs w:val="24"/>
          <w:lang w:val="en"/>
        </w:rPr>
        <w:t xml:space="preserve">.  Map </w:t>
      </w:r>
      <w:r>
        <w:rPr>
          <w:rFonts w:ascii="Times New Roman" w:eastAsia="Times New Roman" w:hAnsi="Times New Roman" w:cs="Times New Roman"/>
          <w:color w:val="000000"/>
          <w:sz w:val="24"/>
          <w:szCs w:val="24"/>
          <w:lang w:val="en"/>
        </w:rPr>
        <w:t>5</w:t>
      </w:r>
      <w:r w:rsidRPr="00D21F3B">
        <w:rPr>
          <w:rFonts w:ascii="Times New Roman" w:eastAsia="Times New Roman" w:hAnsi="Times New Roman" w:cs="Times New Roman"/>
          <w:color w:val="000000"/>
          <w:sz w:val="24"/>
          <w:szCs w:val="24"/>
          <w:lang w:val="en"/>
        </w:rPr>
        <w:t xml:space="preserve"> shows the locations of municipal solid waste landfill permitted by the State of South Dakota.  </w:t>
      </w:r>
    </w:p>
    <w:p w14:paraId="02690C54" w14:textId="77777777" w:rsidR="0091708D" w:rsidRDefault="0091708D" w:rsidP="0091708D">
      <w:pPr>
        <w:spacing w:after="0" w:line="240" w:lineRule="auto"/>
        <w:jc w:val="both"/>
        <w:rPr>
          <w:rFonts w:ascii="Times New Roman" w:eastAsia="Times New Roman" w:hAnsi="Times New Roman" w:cs="Times New Roman"/>
          <w:color w:val="000000"/>
          <w:sz w:val="24"/>
          <w:szCs w:val="24"/>
          <w:lang w:val="en"/>
        </w:rPr>
      </w:pPr>
    </w:p>
    <w:p w14:paraId="7E5A35BC" w14:textId="77777777" w:rsidR="0091708D" w:rsidRPr="00D21F3B" w:rsidRDefault="0091708D" w:rsidP="0091708D">
      <w:pPr>
        <w:spacing w:after="0" w:line="240" w:lineRule="auto"/>
        <w:jc w:val="center"/>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color w:val="000000"/>
          <w:sz w:val="24"/>
          <w:szCs w:val="24"/>
          <w:lang w:val="en"/>
        </w:rPr>
        <w:t>Map 5 – Permitted Municipal Solid Waste Landfills in South Dakota</w:t>
      </w:r>
    </w:p>
    <w:p w14:paraId="65CC6554" w14:textId="77777777" w:rsidR="0091708D" w:rsidRPr="00D21F3B" w:rsidRDefault="0091708D" w:rsidP="0091708D">
      <w:pPr>
        <w:spacing w:after="0" w:line="240" w:lineRule="auto"/>
        <w:jc w:val="center"/>
        <w:rPr>
          <w:rFonts w:ascii="Times New Roman" w:eastAsia="Times New Roman" w:hAnsi="Times New Roman" w:cs="Times New Roman"/>
          <w:color w:val="000000"/>
          <w:sz w:val="24"/>
          <w:szCs w:val="24"/>
          <w:lang w:val="en"/>
        </w:rPr>
      </w:pPr>
      <w:r w:rsidRPr="00D21F3B">
        <w:rPr>
          <w:rFonts w:ascii="Times New Roman" w:eastAsia="Times New Roman" w:hAnsi="Times New Roman" w:cs="Times New Roman"/>
          <w:noProof/>
          <w:sz w:val="24"/>
          <w:szCs w:val="24"/>
        </w:rPr>
        <w:drawing>
          <wp:inline distT="0" distB="0" distL="0" distR="0" wp14:anchorId="206AE134" wp14:editId="5E1253F5">
            <wp:extent cx="4404360" cy="3398287"/>
            <wp:effectExtent l="0" t="0" r="0" b="0"/>
            <wp:docPr id="7" name="Picture 7" descr="Map of South Dakota showing landfill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South Dakota showing landfill location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28108" cy="3416610"/>
                    </a:xfrm>
                    <a:prstGeom prst="rect">
                      <a:avLst/>
                    </a:prstGeom>
                    <a:noFill/>
                    <a:ln>
                      <a:noFill/>
                    </a:ln>
                  </pic:spPr>
                </pic:pic>
              </a:graphicData>
            </a:graphic>
          </wp:inline>
        </w:drawing>
      </w:r>
    </w:p>
    <w:p w14:paraId="6D58476A" w14:textId="77777777" w:rsidR="0091708D" w:rsidRPr="0091708D" w:rsidRDefault="0091708D" w:rsidP="0091708D">
      <w:pPr>
        <w:spacing w:after="0" w:line="240" w:lineRule="auto"/>
        <w:ind w:right="720"/>
        <w:jc w:val="center"/>
        <w:rPr>
          <w:rFonts w:ascii="Times New Roman" w:eastAsia="Times New Roman" w:hAnsi="Times New Roman" w:cs="Times New Roman"/>
          <w:color w:val="000000"/>
          <w:sz w:val="20"/>
          <w:szCs w:val="20"/>
          <w:lang w:val="en"/>
        </w:rPr>
      </w:pPr>
      <w:r w:rsidRPr="0091708D">
        <w:rPr>
          <w:rFonts w:ascii="Times New Roman" w:eastAsia="Times New Roman" w:hAnsi="Times New Roman" w:cs="Times New Roman"/>
          <w:color w:val="000000"/>
          <w:sz w:val="20"/>
          <w:szCs w:val="20"/>
          <w:lang w:val="en"/>
        </w:rPr>
        <w:t xml:space="preserve">Source:  </w:t>
      </w:r>
      <w:hyperlink r:id="rId28" w:history="1">
        <w:r w:rsidRPr="0091708D">
          <w:rPr>
            <w:rFonts w:ascii="Times New Roman" w:eastAsia="Times New Roman" w:hAnsi="Times New Roman" w:cs="Times New Roman"/>
            <w:color w:val="0000FF"/>
            <w:sz w:val="20"/>
            <w:szCs w:val="20"/>
            <w:u w:val="single"/>
            <w:lang w:val="en"/>
          </w:rPr>
          <w:t>https://denr.sd.gov/des/wm/landfillmaps/lfstate.aspx</w:t>
        </w:r>
      </w:hyperlink>
    </w:p>
    <w:p w14:paraId="6EB8B008" w14:textId="77777777" w:rsidR="0091708D" w:rsidRPr="00D21F3B" w:rsidRDefault="0091708D" w:rsidP="0091708D">
      <w:pPr>
        <w:spacing w:after="0" w:line="240" w:lineRule="auto"/>
        <w:jc w:val="both"/>
        <w:rPr>
          <w:rFonts w:ascii="Times New Roman" w:eastAsia="Times New Roman" w:hAnsi="Times New Roman" w:cs="Times New Roman"/>
          <w:b/>
          <w:sz w:val="24"/>
          <w:szCs w:val="24"/>
        </w:rPr>
      </w:pPr>
    </w:p>
    <w:p w14:paraId="3E460CEE" w14:textId="77777777" w:rsidR="0091708D" w:rsidRDefault="0091708D" w:rsidP="0091708D">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Determination:</w:t>
      </w:r>
      <w:r w:rsidRPr="00D21F3B">
        <w:rPr>
          <w:rFonts w:ascii="Times New Roman" w:eastAsia="Times New Roman" w:hAnsi="Times New Roman" w:cs="Times New Roman"/>
          <w:sz w:val="24"/>
          <w:szCs w:val="24"/>
        </w:rPr>
        <w:t xml:space="preserve">  No Significant Impact</w:t>
      </w:r>
    </w:p>
    <w:p w14:paraId="24D960C3" w14:textId="77777777" w:rsidR="0034758A" w:rsidRPr="00D21F3B" w:rsidRDefault="0034758A" w:rsidP="00F577B0">
      <w:pPr>
        <w:pStyle w:val="Heading1"/>
        <w:rPr>
          <w:rFonts w:eastAsia="Times New Roman" w:cs="Times New Roman"/>
          <w:szCs w:val="24"/>
        </w:rPr>
      </w:pPr>
      <w:bookmarkStart w:id="12" w:name="_Toc202429352"/>
      <w:r w:rsidRPr="00D21F3B">
        <w:rPr>
          <w:rFonts w:eastAsia="Times New Roman" w:cs="Times New Roman"/>
          <w:szCs w:val="24"/>
        </w:rPr>
        <w:lastRenderedPageBreak/>
        <w:t>6 – Law Enforcement</w:t>
      </w:r>
      <w:bookmarkEnd w:id="12"/>
    </w:p>
    <w:p w14:paraId="4261EEB5" w14:textId="77777777" w:rsidR="0034758A" w:rsidRPr="00D21F3B" w:rsidRDefault="0034758A" w:rsidP="0034758A">
      <w:pPr>
        <w:spacing w:after="0" w:line="240" w:lineRule="auto"/>
        <w:jc w:val="both"/>
        <w:rPr>
          <w:rFonts w:ascii="Times New Roman" w:eastAsia="Times New Roman" w:hAnsi="Times New Roman" w:cs="Times New Roman"/>
          <w:sz w:val="24"/>
          <w:szCs w:val="24"/>
        </w:rPr>
      </w:pPr>
    </w:p>
    <w:p w14:paraId="69AD6AD5" w14:textId="77777777" w:rsidR="0046474F" w:rsidRPr="00D21F3B" w:rsidRDefault="0046474F" w:rsidP="0046474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Two law enforcement agencies, the Brookings County Sheriff’s Department and the Deuel County Sheriff’s Department, are located within the six-mile project area, and were contacted to provide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Sheriff Marty Stanwick was</w:t>
      </w:r>
      <w:r w:rsidRPr="00D21F3B">
        <w:rPr>
          <w:rFonts w:ascii="Times New Roman" w:eastAsia="Times New Roman" w:hAnsi="Times New Roman" w:cs="Times New Roman"/>
          <w:sz w:val="24"/>
          <w:szCs w:val="24"/>
        </w:rPr>
        <w:t xml:space="preserve"> in office during the construction of the</w:t>
      </w:r>
      <w:r>
        <w:rPr>
          <w:rFonts w:ascii="Times New Roman" w:eastAsia="Times New Roman" w:hAnsi="Times New Roman" w:cs="Times New Roman"/>
          <w:sz w:val="24"/>
          <w:szCs w:val="24"/>
        </w:rPr>
        <w:t xml:space="preserve"> Deer Creek Station facility in Brookings County and the nearby Astoria Station</w:t>
      </w:r>
      <w:r w:rsidRPr="00D21F3B">
        <w:rPr>
          <w:rFonts w:ascii="Times New Roman" w:eastAsia="Times New Roman" w:hAnsi="Times New Roman" w:cs="Times New Roman"/>
          <w:sz w:val="24"/>
          <w:szCs w:val="24"/>
        </w:rPr>
        <w:t xml:space="preserve"> facilit</w:t>
      </w:r>
      <w:r>
        <w:rPr>
          <w:rFonts w:ascii="Times New Roman" w:eastAsia="Times New Roman" w:hAnsi="Times New Roman" w:cs="Times New Roman"/>
          <w:sz w:val="24"/>
          <w:szCs w:val="24"/>
        </w:rPr>
        <w:t>y</w:t>
      </w:r>
      <w:r w:rsidRPr="00D21F3B">
        <w:rPr>
          <w:rFonts w:ascii="Times New Roman" w:eastAsia="Times New Roman" w:hAnsi="Times New Roman" w:cs="Times New Roman"/>
          <w:sz w:val="24"/>
          <w:szCs w:val="24"/>
        </w:rPr>
        <w:t xml:space="preserve"> that </w:t>
      </w:r>
      <w:r>
        <w:rPr>
          <w:rFonts w:ascii="Times New Roman" w:eastAsia="Times New Roman" w:hAnsi="Times New Roman" w:cs="Times New Roman"/>
          <w:sz w:val="24"/>
          <w:szCs w:val="24"/>
        </w:rPr>
        <w:t>is</w:t>
      </w:r>
      <w:r w:rsidRPr="00D21F3B">
        <w:rPr>
          <w:rFonts w:ascii="Times New Roman" w:eastAsia="Times New Roman" w:hAnsi="Times New Roman" w:cs="Times New Roman"/>
          <w:sz w:val="24"/>
          <w:szCs w:val="24"/>
        </w:rPr>
        <w:t xml:space="preserve"> located </w:t>
      </w:r>
      <w:r>
        <w:rPr>
          <w:rFonts w:ascii="Times New Roman" w:eastAsia="Times New Roman" w:hAnsi="Times New Roman" w:cs="Times New Roman"/>
          <w:sz w:val="24"/>
          <w:szCs w:val="24"/>
        </w:rPr>
        <w:t xml:space="preserve">east </w:t>
      </w:r>
      <w:r w:rsidRPr="00D21F3B">
        <w:rPr>
          <w:rFonts w:ascii="Times New Roman" w:eastAsia="Times New Roman" w:hAnsi="Times New Roman" w:cs="Times New Roman"/>
          <w:sz w:val="24"/>
          <w:szCs w:val="24"/>
        </w:rPr>
        <w:t xml:space="preserve">of the </w:t>
      </w:r>
      <w:r>
        <w:rPr>
          <w:rFonts w:ascii="Times New Roman" w:eastAsia="Times New Roman" w:hAnsi="Times New Roman" w:cs="Times New Roman"/>
          <w:sz w:val="24"/>
          <w:szCs w:val="24"/>
        </w:rPr>
        <w:t>Project site.  Sheriff Cory Borg was in office during the construction of the nearby Astoria Station facility that is located east of the Project site.</w:t>
      </w:r>
    </w:p>
    <w:p w14:paraId="3CE86D22" w14:textId="77777777" w:rsidR="0046474F" w:rsidRDefault="0046474F" w:rsidP="0046474F">
      <w:pPr>
        <w:spacing w:after="0" w:line="240" w:lineRule="auto"/>
        <w:jc w:val="both"/>
        <w:rPr>
          <w:rFonts w:ascii="Times New Roman" w:eastAsia="Times New Roman" w:hAnsi="Times New Roman" w:cs="Times New Roman"/>
          <w:sz w:val="24"/>
          <w:szCs w:val="24"/>
        </w:rPr>
      </w:pPr>
    </w:p>
    <w:p w14:paraId="77F41816" w14:textId="77777777" w:rsidR="0046474F" w:rsidRPr="00D21F3B" w:rsidRDefault="0046474F" w:rsidP="0046474F">
      <w:pPr>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Brookings County, South Dakota Sheriff’s Department</w:t>
      </w:r>
    </w:p>
    <w:p w14:paraId="6A4D0458"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27AC83A7"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Marty Stanwick, Sheriff</w:t>
      </w:r>
      <w:r w:rsidRPr="00D21F3B">
        <w:rPr>
          <w:rFonts w:ascii="Times New Roman" w:eastAsia="Times New Roman" w:hAnsi="Times New Roman" w:cs="Times New Roman"/>
          <w:sz w:val="24"/>
          <w:szCs w:val="24"/>
        </w:rPr>
        <w:tab/>
        <w:t>605-696-8300</w:t>
      </w:r>
    </w:p>
    <w:p w14:paraId="204375C9" w14:textId="77777777" w:rsidR="0046474F" w:rsidRPr="00D21F3B" w:rsidRDefault="0046474F" w:rsidP="0046474F">
      <w:pPr>
        <w:tabs>
          <w:tab w:val="right" w:leader="dot" w:pos="9360"/>
        </w:tabs>
        <w:spacing w:after="0" w:line="240" w:lineRule="auto"/>
        <w:ind w:left="360"/>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                                                                                                                </w:t>
      </w:r>
    </w:p>
    <w:p w14:paraId="570A6ADF"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Full Time Officers – 1</w:t>
      </w:r>
      <w:r>
        <w:rPr>
          <w:rFonts w:ascii="Times New Roman" w:eastAsia="Times New Roman" w:hAnsi="Times New Roman" w:cs="Times New Roman"/>
          <w:sz w:val="24"/>
          <w:szCs w:val="24"/>
        </w:rPr>
        <w:t>6</w:t>
      </w:r>
    </w:p>
    <w:p w14:paraId="45B2D875"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Part Time Officers – </w:t>
      </w:r>
      <w:r>
        <w:rPr>
          <w:rFonts w:ascii="Times New Roman" w:eastAsia="Times New Roman" w:hAnsi="Times New Roman" w:cs="Times New Roman"/>
          <w:sz w:val="24"/>
          <w:szCs w:val="24"/>
        </w:rPr>
        <w:t>1</w:t>
      </w:r>
    </w:p>
    <w:p w14:paraId="7926EC79"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654AD457"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24-hour protection – yes</w:t>
      </w:r>
    </w:p>
    <w:p w14:paraId="02C10D83"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43301063"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Dispatch location – City of Brookings</w:t>
      </w:r>
    </w:p>
    <w:p w14:paraId="25F18FD8"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3F280ED6"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Capacity to handle existing caseload – yes</w:t>
      </w:r>
    </w:p>
    <w:p w14:paraId="7ECDF883"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3EC3B273" w14:textId="77777777" w:rsidR="0046474F"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Any problems associated with Deer Creek Station – yes (</w:t>
      </w:r>
      <w:r>
        <w:rPr>
          <w:rFonts w:ascii="Times New Roman" w:eastAsia="Times New Roman" w:hAnsi="Times New Roman" w:cs="Times New Roman"/>
          <w:sz w:val="24"/>
          <w:szCs w:val="24"/>
        </w:rPr>
        <w:t xml:space="preserve">dust, detours, </w:t>
      </w:r>
      <w:r w:rsidRPr="00D21F3B">
        <w:rPr>
          <w:rFonts w:ascii="Times New Roman" w:eastAsia="Times New Roman" w:hAnsi="Times New Roman" w:cs="Times New Roman"/>
          <w:sz w:val="24"/>
          <w:szCs w:val="24"/>
        </w:rPr>
        <w:t>speeding and reckless driving)</w:t>
      </w:r>
    </w:p>
    <w:p w14:paraId="74A1BF2A" w14:textId="77777777" w:rsidR="0046474F"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7C2FA2D8"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problems associated with Astoria Station - no</w:t>
      </w:r>
    </w:p>
    <w:p w14:paraId="4A872A96"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3E79888B"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Any perceived impacts resulting from the </w:t>
      </w:r>
      <w:r>
        <w:rPr>
          <w:rFonts w:ascii="Times New Roman" w:eastAsia="Times New Roman" w:hAnsi="Times New Roman" w:cs="Times New Roman"/>
          <w:sz w:val="24"/>
          <w:szCs w:val="24"/>
        </w:rPr>
        <w:t>Toronto Power Plant</w:t>
      </w:r>
      <w:r w:rsidRPr="00D21F3B">
        <w:rPr>
          <w:rFonts w:ascii="Times New Roman" w:eastAsia="Times New Roman" w:hAnsi="Times New Roman" w:cs="Times New Roman"/>
          <w:sz w:val="24"/>
          <w:szCs w:val="24"/>
        </w:rPr>
        <w:t xml:space="preserve"> project – none</w:t>
      </w:r>
    </w:p>
    <w:p w14:paraId="57782458"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37173ABB"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Deuel County, South Dakota Sheriff’s Department</w:t>
      </w:r>
    </w:p>
    <w:p w14:paraId="1134EDF4"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36997133"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Cory Borg</w:t>
      </w:r>
      <w:r w:rsidRPr="00D21F3B">
        <w:rPr>
          <w:rFonts w:ascii="Times New Roman" w:eastAsia="Times New Roman" w:hAnsi="Times New Roman" w:cs="Times New Roman"/>
          <w:sz w:val="24"/>
          <w:szCs w:val="24"/>
        </w:rPr>
        <w:t>, Sheriff</w:t>
      </w:r>
      <w:r w:rsidRPr="00D21F3B">
        <w:rPr>
          <w:rFonts w:ascii="Times New Roman" w:eastAsia="Times New Roman" w:hAnsi="Times New Roman" w:cs="Times New Roman"/>
          <w:sz w:val="24"/>
          <w:szCs w:val="24"/>
        </w:rPr>
        <w:tab/>
        <w:t>605-874-8212</w:t>
      </w:r>
    </w:p>
    <w:p w14:paraId="379876E9" w14:textId="77777777" w:rsidR="0046474F" w:rsidRPr="00D21F3B" w:rsidRDefault="0046474F" w:rsidP="0046474F">
      <w:pPr>
        <w:tabs>
          <w:tab w:val="right" w:leader="dot" w:pos="9360"/>
        </w:tabs>
        <w:spacing w:after="0" w:line="240" w:lineRule="auto"/>
        <w:ind w:left="360"/>
        <w:jc w:val="both"/>
        <w:rPr>
          <w:rFonts w:ascii="Times New Roman" w:eastAsia="Times New Roman" w:hAnsi="Times New Roman" w:cs="Times New Roman"/>
          <w:sz w:val="24"/>
          <w:szCs w:val="24"/>
        </w:rPr>
      </w:pPr>
    </w:p>
    <w:p w14:paraId="6F16AA20"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bookmarkStart w:id="13" w:name="_Hlk488069248"/>
      <w:r w:rsidRPr="00D21F3B">
        <w:rPr>
          <w:rFonts w:ascii="Times New Roman" w:eastAsia="Times New Roman" w:hAnsi="Times New Roman" w:cs="Times New Roman"/>
          <w:sz w:val="24"/>
          <w:szCs w:val="24"/>
        </w:rPr>
        <w:t xml:space="preserve">Full Time Officers – </w:t>
      </w:r>
      <w:r>
        <w:rPr>
          <w:rFonts w:ascii="Times New Roman" w:eastAsia="Times New Roman" w:hAnsi="Times New Roman" w:cs="Times New Roman"/>
          <w:sz w:val="24"/>
          <w:szCs w:val="24"/>
        </w:rPr>
        <w:t>5</w:t>
      </w:r>
    </w:p>
    <w:p w14:paraId="53897387"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Part Time Officers – </w:t>
      </w:r>
      <w:r>
        <w:rPr>
          <w:rFonts w:ascii="Times New Roman" w:eastAsia="Times New Roman" w:hAnsi="Times New Roman" w:cs="Times New Roman"/>
          <w:sz w:val="24"/>
          <w:szCs w:val="24"/>
        </w:rPr>
        <w:t>0</w:t>
      </w:r>
      <w:r w:rsidRPr="00D21F3B">
        <w:rPr>
          <w:rFonts w:ascii="Times New Roman" w:eastAsia="Times New Roman" w:hAnsi="Times New Roman" w:cs="Times New Roman"/>
          <w:sz w:val="24"/>
          <w:szCs w:val="24"/>
        </w:rPr>
        <w:t xml:space="preserve"> </w:t>
      </w:r>
    </w:p>
    <w:p w14:paraId="5B21DD14"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3D2B3CB4"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24-hour protection – yes</w:t>
      </w:r>
    </w:p>
    <w:p w14:paraId="3EC4A992"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19AA1A43"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Dispatch location – City of Watertown</w:t>
      </w:r>
    </w:p>
    <w:p w14:paraId="2DBE361C"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752EABBB"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Capacity to handle existing caseload – yes</w:t>
      </w:r>
    </w:p>
    <w:p w14:paraId="1A7F23CA" w14:textId="77777777" w:rsidR="0046474F"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1A8CC3CB"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Any problems associated with Astoria Station – yes (traffic, assault reports, and drug offenses)</w:t>
      </w:r>
    </w:p>
    <w:p w14:paraId="253FFA32"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226E1387"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Any perceived impacts resulting from the </w:t>
      </w:r>
      <w:r>
        <w:rPr>
          <w:rFonts w:ascii="Times New Roman" w:eastAsia="Times New Roman" w:hAnsi="Times New Roman" w:cs="Times New Roman"/>
          <w:sz w:val="24"/>
          <w:szCs w:val="24"/>
        </w:rPr>
        <w:t>Toronto Power Plant</w:t>
      </w:r>
      <w:r w:rsidRPr="00D21F3B">
        <w:rPr>
          <w:rFonts w:ascii="Times New Roman" w:eastAsia="Times New Roman" w:hAnsi="Times New Roman" w:cs="Times New Roman"/>
          <w:sz w:val="24"/>
          <w:szCs w:val="24"/>
        </w:rPr>
        <w:t xml:space="preserve"> project – none</w:t>
      </w:r>
    </w:p>
    <w:bookmarkEnd w:id="13"/>
    <w:p w14:paraId="73EFE0D4"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b/>
          <w:sz w:val="24"/>
          <w:szCs w:val="24"/>
        </w:rPr>
      </w:pPr>
    </w:p>
    <w:p w14:paraId="54912D76"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lastRenderedPageBreak/>
        <w:t>Total Number of Full- and Part-Time Law Enforcement Officers, by Agency</w:t>
      </w:r>
    </w:p>
    <w:p w14:paraId="6089D8DD" w14:textId="77777777" w:rsidR="0046474F" w:rsidRPr="00D21F3B" w:rsidRDefault="0046474F" w:rsidP="0046474F">
      <w:pPr>
        <w:tabs>
          <w:tab w:val="right" w:leader="dot" w:pos="9360"/>
        </w:tabs>
        <w:spacing w:after="0" w:line="240" w:lineRule="auto"/>
        <w:ind w:left="360"/>
        <w:jc w:val="both"/>
        <w:rPr>
          <w:rFonts w:ascii="Times New Roman" w:eastAsia="Times New Roman" w:hAnsi="Times New Roman" w:cs="Times New Roman"/>
          <w:sz w:val="24"/>
          <w:szCs w:val="24"/>
        </w:rPr>
      </w:pPr>
    </w:p>
    <w:p w14:paraId="23517DB0"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Brookings County Sheriff’s Department</w:t>
      </w:r>
      <w:r w:rsidRPr="00D21F3B">
        <w:rPr>
          <w:rFonts w:ascii="Times New Roman" w:eastAsia="Times New Roman" w:hAnsi="Times New Roman" w:cs="Times New Roman"/>
          <w:sz w:val="24"/>
          <w:szCs w:val="24"/>
        </w:rPr>
        <w:tab/>
        <w:t>1</w:t>
      </w:r>
      <w:r>
        <w:rPr>
          <w:rFonts w:ascii="Times New Roman" w:eastAsia="Times New Roman" w:hAnsi="Times New Roman" w:cs="Times New Roman"/>
          <w:sz w:val="24"/>
          <w:szCs w:val="24"/>
        </w:rPr>
        <w:t>7</w:t>
      </w:r>
    </w:p>
    <w:p w14:paraId="084F95E5"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Deuel County Sheriff’s Department</w:t>
      </w:r>
      <w:r w:rsidRPr="00D21F3B">
        <w:rPr>
          <w:rFonts w:ascii="Times New Roman" w:eastAsia="Times New Roman" w:hAnsi="Times New Roman" w:cs="Times New Roman"/>
          <w:sz w:val="24"/>
          <w:szCs w:val="24"/>
        </w:rPr>
        <w:tab/>
      </w:r>
      <w:r>
        <w:rPr>
          <w:rFonts w:ascii="Times New Roman" w:eastAsia="Times New Roman" w:hAnsi="Times New Roman" w:cs="Times New Roman"/>
          <w:sz w:val="24"/>
          <w:szCs w:val="24"/>
        </w:rPr>
        <w:t>6</w:t>
      </w:r>
    </w:p>
    <w:p w14:paraId="70361435"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65B220ED"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Total South Dakota County Full- and Part-Time Law Enforcement</w:t>
      </w:r>
    </w:p>
    <w:p w14:paraId="7DA5FEAF" w14:textId="5210C4CB"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Officers in the Two Surveyed Law Enforcement Agencies</w:t>
      </w:r>
      <w:r w:rsidRPr="00D21F3B">
        <w:rPr>
          <w:rFonts w:ascii="Times New Roman" w:eastAsia="Times New Roman" w:hAnsi="Times New Roman" w:cs="Times New Roman"/>
          <w:sz w:val="24"/>
          <w:szCs w:val="24"/>
        </w:rPr>
        <w:tab/>
        <w:t>2</w:t>
      </w:r>
      <w:r>
        <w:rPr>
          <w:rFonts w:ascii="Times New Roman" w:eastAsia="Times New Roman" w:hAnsi="Times New Roman" w:cs="Times New Roman"/>
          <w:sz w:val="24"/>
          <w:szCs w:val="24"/>
        </w:rPr>
        <w:t>3</w:t>
      </w:r>
    </w:p>
    <w:p w14:paraId="64287090"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7E734137" w14:textId="77777777" w:rsidR="0046474F" w:rsidRDefault="0046474F" w:rsidP="0046474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Brookings County Sheriff Stanwick noted that his office received multiple traffic</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related complaints from within the Deer Creek Station project area relating to</w:t>
      </w:r>
      <w:r>
        <w:rPr>
          <w:rFonts w:ascii="Times New Roman" w:eastAsia="Times New Roman" w:hAnsi="Times New Roman" w:cs="Times New Roman"/>
          <w:sz w:val="24"/>
          <w:szCs w:val="24"/>
        </w:rPr>
        <w:t xml:space="preserve"> dust created by people driving on gravel roads, high amounts of traffic on roads used for detours, and</w:t>
      </w:r>
      <w:r w:rsidRPr="00D21F3B">
        <w:rPr>
          <w:rFonts w:ascii="Times New Roman" w:eastAsia="Times New Roman" w:hAnsi="Times New Roman" w:cs="Times New Roman"/>
          <w:sz w:val="24"/>
          <w:szCs w:val="24"/>
        </w:rPr>
        <w:t xml:space="preserve"> construction workers either speeding or driving recklessly on rural roads</w:t>
      </w:r>
      <w:r>
        <w:rPr>
          <w:rFonts w:ascii="Times New Roman" w:eastAsia="Times New Roman" w:hAnsi="Times New Roman" w:cs="Times New Roman"/>
          <w:sz w:val="24"/>
          <w:szCs w:val="24"/>
        </w:rPr>
        <w:t xml:space="preserve"> and that he was not aware of any complaints received by his department during the construction of the Astoria Station Facility</w:t>
      </w: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p>
    <w:p w14:paraId="2699D351" w14:textId="77777777" w:rsidR="0046474F" w:rsidRDefault="0046474F" w:rsidP="0046474F">
      <w:pPr>
        <w:spacing w:after="0" w:line="240" w:lineRule="auto"/>
        <w:jc w:val="both"/>
        <w:rPr>
          <w:rFonts w:ascii="Times New Roman" w:eastAsia="Times New Roman" w:hAnsi="Times New Roman" w:cs="Times New Roman"/>
          <w:sz w:val="24"/>
          <w:szCs w:val="24"/>
        </w:rPr>
      </w:pPr>
    </w:p>
    <w:p w14:paraId="764C9979" w14:textId="77777777" w:rsidR="0046474F" w:rsidRDefault="0046474F" w:rsidP="0046474F">
      <w:pPr>
        <w:spacing w:after="0" w:line="240" w:lineRule="auto"/>
        <w:jc w:val="both"/>
        <w:rPr>
          <w:rFonts w:ascii="Times New Roman" w:eastAsia="Times New Roman" w:hAnsi="Times New Roman" w:cs="Times New Roman"/>
          <w:sz w:val="24"/>
          <w:szCs w:val="24"/>
        </w:rPr>
      </w:pPr>
      <w:r w:rsidRPr="009D6A3F">
        <w:rPr>
          <w:rFonts w:ascii="Times New Roman" w:eastAsia="Times New Roman" w:hAnsi="Times New Roman" w:cs="Times New Roman"/>
          <w:sz w:val="24"/>
          <w:szCs w:val="24"/>
        </w:rPr>
        <w:t>Deuel County Sheriff Borg noted that his office received traffic-related complaints, an increase in the number of reported assaults, and an increase in drug-related offenses during the construction of the Astoria Station facility</w:t>
      </w: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There were also two wind turbine projects under construction while the Astoria Station facility was being built and some of the increased caseload experienced by his office could be traced back to wind turbine project workers.</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He did not anticipate significant adverse impacts resulting from the construction or operation of the Project.</w:t>
      </w:r>
    </w:p>
    <w:p w14:paraId="73A8A8FF" w14:textId="77777777" w:rsidR="0046474F" w:rsidRPr="00D21F3B" w:rsidRDefault="0046474F" w:rsidP="0046474F">
      <w:pPr>
        <w:spacing w:after="0" w:line="240" w:lineRule="auto"/>
        <w:jc w:val="both"/>
        <w:rPr>
          <w:rFonts w:ascii="Times New Roman" w:eastAsia="Times New Roman" w:hAnsi="Times New Roman" w:cs="Times New Roman"/>
          <w:sz w:val="24"/>
          <w:szCs w:val="24"/>
        </w:rPr>
      </w:pPr>
    </w:p>
    <w:p w14:paraId="28682A29"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3F26338C"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While neither law enforcement agency anticipated any </w:t>
      </w:r>
      <w:r>
        <w:rPr>
          <w:rFonts w:ascii="Times New Roman" w:eastAsia="Times New Roman" w:hAnsi="Times New Roman" w:cs="Times New Roman"/>
          <w:sz w:val="24"/>
          <w:szCs w:val="24"/>
        </w:rPr>
        <w:t xml:space="preserve">significant </w:t>
      </w:r>
      <w:r w:rsidRPr="00D21F3B">
        <w:rPr>
          <w:rFonts w:ascii="Times New Roman" w:eastAsia="Times New Roman" w:hAnsi="Times New Roman" w:cs="Times New Roman"/>
          <w:sz w:val="24"/>
          <w:szCs w:val="24"/>
        </w:rPr>
        <w:t xml:space="preserve">adverse impacts resulting from the construction or operation of 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effective communications between all parties impacted by the project would be the most effective means to avoid potential conflicts before they arise.  Prior to the commencement of construction of the Deer Creek Station </w:t>
      </w:r>
      <w:r>
        <w:rPr>
          <w:rFonts w:ascii="Times New Roman" w:eastAsia="Times New Roman" w:hAnsi="Times New Roman" w:cs="Times New Roman"/>
          <w:sz w:val="24"/>
          <w:szCs w:val="24"/>
        </w:rPr>
        <w:t xml:space="preserve">and Astoria Station </w:t>
      </w:r>
      <w:r w:rsidRPr="00D21F3B">
        <w:rPr>
          <w:rFonts w:ascii="Times New Roman" w:eastAsia="Times New Roman" w:hAnsi="Times New Roman" w:cs="Times New Roman"/>
          <w:sz w:val="24"/>
          <w:szCs w:val="24"/>
        </w:rPr>
        <w:t>facilit</w:t>
      </w:r>
      <w:r>
        <w:rPr>
          <w:rFonts w:ascii="Times New Roman" w:eastAsia="Times New Roman" w:hAnsi="Times New Roman" w:cs="Times New Roman"/>
          <w:sz w:val="24"/>
          <w:szCs w:val="24"/>
        </w:rPr>
        <w:t>ies</w:t>
      </w:r>
      <w:r w:rsidRPr="00D21F3B">
        <w:rPr>
          <w:rFonts w:ascii="Times New Roman" w:eastAsia="Times New Roman" w:hAnsi="Times New Roman" w:cs="Times New Roman"/>
          <w:sz w:val="24"/>
          <w:szCs w:val="24"/>
        </w:rPr>
        <w:t xml:space="preserve"> the</w:t>
      </w:r>
      <w:r>
        <w:rPr>
          <w:rFonts w:ascii="Times New Roman" w:eastAsia="Times New Roman" w:hAnsi="Times New Roman" w:cs="Times New Roman"/>
          <w:sz w:val="24"/>
          <w:szCs w:val="24"/>
        </w:rPr>
        <w:t xml:space="preserve"> project developers </w:t>
      </w:r>
      <w:r w:rsidRPr="00D21F3B">
        <w:rPr>
          <w:rFonts w:ascii="Times New Roman" w:eastAsia="Times New Roman" w:hAnsi="Times New Roman" w:cs="Times New Roman"/>
          <w:sz w:val="24"/>
          <w:szCs w:val="24"/>
        </w:rPr>
        <w:t xml:space="preserve">invited </w:t>
      </w:r>
      <w:r>
        <w:rPr>
          <w:rFonts w:ascii="Times New Roman" w:eastAsia="Times New Roman" w:hAnsi="Times New Roman" w:cs="Times New Roman"/>
          <w:sz w:val="24"/>
          <w:szCs w:val="24"/>
        </w:rPr>
        <w:t>local</w:t>
      </w:r>
      <w:r w:rsidRPr="00D21F3B">
        <w:rPr>
          <w:rFonts w:ascii="Times New Roman" w:eastAsia="Times New Roman" w:hAnsi="Times New Roman" w:cs="Times New Roman"/>
          <w:sz w:val="24"/>
          <w:szCs w:val="24"/>
        </w:rPr>
        <w:t xml:space="preserve"> law enforcement agencies to participate in a preconstruction meeting to familiarize them with the project</w:t>
      </w:r>
      <w:r>
        <w:rPr>
          <w:rFonts w:ascii="Times New Roman" w:eastAsia="Times New Roman" w:hAnsi="Times New Roman" w:cs="Times New Roman"/>
          <w:sz w:val="24"/>
          <w:szCs w:val="24"/>
        </w:rPr>
        <w:t>s</w:t>
      </w:r>
      <w:r w:rsidRPr="00D21F3B">
        <w:rPr>
          <w:rFonts w:ascii="Times New Roman" w:eastAsia="Times New Roman" w:hAnsi="Times New Roman" w:cs="Times New Roman"/>
          <w:sz w:val="24"/>
          <w:szCs w:val="24"/>
        </w:rPr>
        <w:t xml:space="preserve"> and to facilitate communications between all parties.  A similar meeting prior to the start of construction on 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would be beneficial to all parties.</w:t>
      </w:r>
    </w:p>
    <w:p w14:paraId="379454BB" w14:textId="77777777" w:rsidR="0046474F" w:rsidRPr="00D21F3B" w:rsidRDefault="0046474F" w:rsidP="0046474F">
      <w:pPr>
        <w:tabs>
          <w:tab w:val="right" w:leader="dot" w:pos="9360"/>
        </w:tabs>
        <w:spacing w:after="0" w:line="240" w:lineRule="auto"/>
        <w:jc w:val="both"/>
        <w:rPr>
          <w:rFonts w:ascii="Times New Roman" w:eastAsia="Times New Roman" w:hAnsi="Times New Roman" w:cs="Times New Roman"/>
          <w:sz w:val="24"/>
          <w:szCs w:val="24"/>
        </w:rPr>
      </w:pPr>
    </w:p>
    <w:p w14:paraId="50835FBA" w14:textId="77777777" w:rsidR="0046474F" w:rsidRPr="00D21F3B" w:rsidRDefault="0046474F" w:rsidP="0046474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Determination:</w:t>
      </w:r>
      <w:r w:rsidRPr="00D21F3B">
        <w:rPr>
          <w:rFonts w:ascii="Times New Roman" w:eastAsia="Times New Roman" w:hAnsi="Times New Roman" w:cs="Times New Roman"/>
          <w:sz w:val="24"/>
          <w:szCs w:val="24"/>
        </w:rPr>
        <w:t xml:space="preserve">  </w:t>
      </w:r>
      <w:r>
        <w:rPr>
          <w:rFonts w:ascii="Times New Roman" w:hAnsi="Times New Roman" w:cs="Times New Roman"/>
          <w:sz w:val="24"/>
          <w:szCs w:val="24"/>
        </w:rPr>
        <w:t>Mitigation Recommended – Informational Meetings with Law Enforcement</w:t>
      </w:r>
    </w:p>
    <w:p w14:paraId="432EAF5A" w14:textId="77777777" w:rsidR="0034758A" w:rsidRPr="00D21F3B" w:rsidRDefault="0034758A" w:rsidP="008B2817">
      <w:pPr>
        <w:spacing w:after="0" w:line="240" w:lineRule="auto"/>
        <w:jc w:val="both"/>
        <w:rPr>
          <w:rFonts w:ascii="Times New Roman" w:hAnsi="Times New Roman" w:cs="Times New Roman"/>
          <w:sz w:val="24"/>
          <w:szCs w:val="24"/>
        </w:rPr>
      </w:pPr>
    </w:p>
    <w:p w14:paraId="1F97307C" w14:textId="77777777" w:rsidR="00165F36" w:rsidRDefault="00165F36">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7109ED47" w14:textId="0E604DD9" w:rsidR="0034758A" w:rsidRPr="00D21F3B" w:rsidRDefault="0034758A" w:rsidP="00F577B0">
      <w:pPr>
        <w:pStyle w:val="Heading1"/>
        <w:rPr>
          <w:rFonts w:eastAsia="Times New Roman" w:cs="Times New Roman"/>
          <w:szCs w:val="24"/>
        </w:rPr>
      </w:pPr>
      <w:bookmarkStart w:id="14" w:name="_Toc202429353"/>
      <w:r w:rsidRPr="00D21F3B">
        <w:rPr>
          <w:rFonts w:eastAsia="Times New Roman" w:cs="Times New Roman"/>
          <w:szCs w:val="24"/>
        </w:rPr>
        <w:lastRenderedPageBreak/>
        <w:t xml:space="preserve">7 </w:t>
      </w:r>
      <w:r w:rsidR="0070654C">
        <w:rPr>
          <w:rFonts w:eastAsia="Times New Roman" w:cs="Times New Roman"/>
          <w:szCs w:val="24"/>
        </w:rPr>
        <w:t xml:space="preserve">– </w:t>
      </w:r>
      <w:r w:rsidRPr="00D21F3B">
        <w:rPr>
          <w:rFonts w:eastAsia="Times New Roman" w:cs="Times New Roman"/>
          <w:szCs w:val="24"/>
        </w:rPr>
        <w:t>Transportation</w:t>
      </w:r>
      <w:bookmarkEnd w:id="14"/>
    </w:p>
    <w:p w14:paraId="24E0B7FA" w14:textId="77777777" w:rsidR="0034758A" w:rsidRPr="00D21F3B" w:rsidRDefault="0034758A" w:rsidP="0034758A">
      <w:pPr>
        <w:spacing w:after="0" w:line="240" w:lineRule="auto"/>
        <w:jc w:val="both"/>
        <w:rPr>
          <w:rFonts w:ascii="Times New Roman" w:eastAsia="Times New Roman" w:hAnsi="Times New Roman" w:cs="Times New Roman"/>
          <w:sz w:val="24"/>
          <w:szCs w:val="24"/>
        </w:rPr>
      </w:pPr>
    </w:p>
    <w:p w14:paraId="351085A4"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primary mode of transportation used to bring shipments of construction equipment, workers and materials as well as operational workers </w:t>
      </w:r>
      <w:r>
        <w:rPr>
          <w:rFonts w:ascii="Times New Roman" w:eastAsia="Times New Roman" w:hAnsi="Times New Roman" w:cs="Times New Roman"/>
          <w:sz w:val="24"/>
          <w:szCs w:val="24"/>
        </w:rPr>
        <w:t>to the Project’s</w:t>
      </w:r>
      <w:r w:rsidRPr="00D21F3B">
        <w:rPr>
          <w:rFonts w:ascii="Times New Roman" w:eastAsia="Times New Roman" w:hAnsi="Times New Roman" w:cs="Times New Roman"/>
          <w:sz w:val="24"/>
          <w:szCs w:val="24"/>
        </w:rPr>
        <w:t xml:space="preserve"> site will be via state highway and township roads.  Construction</w:t>
      </w:r>
      <w:r>
        <w:rPr>
          <w:rFonts w:ascii="Times New Roman" w:eastAsia="Times New Roman" w:hAnsi="Times New Roman" w:cs="Times New Roman"/>
          <w:sz w:val="24"/>
          <w:szCs w:val="24"/>
        </w:rPr>
        <w:t>-r</w:t>
      </w:r>
      <w:r w:rsidRPr="00D21F3B">
        <w:rPr>
          <w:rFonts w:ascii="Times New Roman" w:eastAsia="Times New Roman" w:hAnsi="Times New Roman" w:cs="Times New Roman"/>
          <w:sz w:val="24"/>
          <w:szCs w:val="24"/>
        </w:rPr>
        <w:t>elated traffic to the site and operational</w:t>
      </w:r>
      <w:r>
        <w:rPr>
          <w:rFonts w:ascii="Times New Roman" w:eastAsia="Times New Roman" w:hAnsi="Times New Roman" w:cs="Times New Roman"/>
          <w:sz w:val="24"/>
          <w:szCs w:val="24"/>
        </w:rPr>
        <w:t xml:space="preserve">-related </w:t>
      </w:r>
      <w:r w:rsidRPr="00D21F3B">
        <w:rPr>
          <w:rFonts w:ascii="Times New Roman" w:eastAsia="Times New Roman" w:hAnsi="Times New Roman" w:cs="Times New Roman"/>
          <w:sz w:val="24"/>
          <w:szCs w:val="24"/>
        </w:rPr>
        <w:t>traffic will travel to the site primarily on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and gravel roads maintained by Scandinavia Township.  A secondary traffic route impacts both Scandinavia Township and Deuel County roads.  No roads maintained by Brookings County are likely to be impacted by the </w:t>
      </w:r>
      <w:r>
        <w:rPr>
          <w:rFonts w:ascii="Times New Roman" w:eastAsia="Times New Roman" w:hAnsi="Times New Roman" w:cs="Times New Roman"/>
          <w:sz w:val="24"/>
          <w:szCs w:val="24"/>
        </w:rPr>
        <w:t>P</w:t>
      </w:r>
      <w:r w:rsidRPr="00D21F3B">
        <w:rPr>
          <w:rFonts w:ascii="Times New Roman" w:eastAsia="Times New Roman" w:hAnsi="Times New Roman" w:cs="Times New Roman"/>
          <w:sz w:val="24"/>
          <w:szCs w:val="24"/>
        </w:rPr>
        <w:t xml:space="preserve">roject.  </w:t>
      </w:r>
    </w:p>
    <w:p w14:paraId="55E3AC35"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1A525FF9" w14:textId="77777777" w:rsidR="00BE135F" w:rsidRPr="00D21F3B" w:rsidRDefault="00BE135F" w:rsidP="00BE135F">
      <w:pPr>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SD Highway 28</w:t>
      </w:r>
    </w:p>
    <w:p w14:paraId="65388A74"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45246A6B"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Approximately 12 miles of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from just west of the intersection of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and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to the border of South Dakota and Minnesota, falls within the study area.  Shipments trucked to the site are expected </w:t>
      </w:r>
      <w:r>
        <w:rPr>
          <w:rFonts w:ascii="Times New Roman" w:eastAsia="Times New Roman" w:hAnsi="Times New Roman" w:cs="Times New Roman"/>
          <w:sz w:val="24"/>
          <w:szCs w:val="24"/>
        </w:rPr>
        <w:t xml:space="preserve">to </w:t>
      </w:r>
      <w:r w:rsidRPr="00D21F3B">
        <w:rPr>
          <w:rFonts w:ascii="Times New Roman" w:eastAsia="Times New Roman" w:hAnsi="Times New Roman" w:cs="Times New Roman"/>
          <w:sz w:val="24"/>
          <w:szCs w:val="24"/>
        </w:rPr>
        <w:t xml:space="preserve">travel </w:t>
      </w:r>
      <w:r>
        <w:rPr>
          <w:rFonts w:ascii="Times New Roman" w:eastAsia="Times New Roman" w:hAnsi="Times New Roman" w:cs="Times New Roman"/>
          <w:sz w:val="24"/>
          <w:szCs w:val="24"/>
        </w:rPr>
        <w:t>on</w:t>
      </w:r>
      <w:r w:rsidRPr="00D21F3B">
        <w:rPr>
          <w:rFonts w:ascii="Times New Roman" w:eastAsia="Times New Roman" w:hAnsi="Times New Roman" w:cs="Times New Roman"/>
          <w:sz w:val="24"/>
          <w:szCs w:val="24"/>
        </w:rPr>
        <w:t xml:space="preserve">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prior to entering the road network maintained by Scandinavia Township.</w:t>
      </w:r>
    </w:p>
    <w:p w14:paraId="21136264"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7FB24FCB"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carries a six-inch thick bituminous surface that is 26 feet in width except for approximately one half of a mile of surface that is 54 feet </w:t>
      </w:r>
      <w:r>
        <w:rPr>
          <w:rFonts w:ascii="Times New Roman" w:eastAsia="Times New Roman" w:hAnsi="Times New Roman" w:cs="Times New Roman"/>
          <w:sz w:val="24"/>
          <w:szCs w:val="24"/>
        </w:rPr>
        <w:t xml:space="preserve">wide </w:t>
      </w:r>
      <w:r w:rsidRPr="00D21F3B">
        <w:rPr>
          <w:rFonts w:ascii="Times New Roman" w:eastAsia="Times New Roman" w:hAnsi="Times New Roman" w:cs="Times New Roman"/>
          <w:sz w:val="24"/>
          <w:szCs w:val="24"/>
        </w:rPr>
        <w:t>located within the corporate boundaries of Toronto.  Detailed surface information can be found on page</w:t>
      </w:r>
      <w:r>
        <w:rPr>
          <w:rFonts w:ascii="Times New Roman" w:eastAsia="Times New Roman" w:hAnsi="Times New Roman" w:cs="Times New Roman"/>
          <w:sz w:val="24"/>
          <w:szCs w:val="24"/>
        </w:rPr>
        <w:t>s 111 and 112</w:t>
      </w:r>
      <w:r w:rsidRPr="00D21F3B">
        <w:rPr>
          <w:rFonts w:ascii="Times New Roman" w:eastAsia="Times New Roman" w:hAnsi="Times New Roman" w:cs="Times New Roman"/>
          <w:sz w:val="24"/>
          <w:szCs w:val="24"/>
        </w:rPr>
        <w:t xml:space="preserve"> of the South Dakota Department </w:t>
      </w:r>
      <w:r>
        <w:rPr>
          <w:rFonts w:ascii="Times New Roman" w:eastAsia="Times New Roman" w:hAnsi="Times New Roman" w:cs="Times New Roman"/>
          <w:sz w:val="24"/>
          <w:szCs w:val="24"/>
        </w:rPr>
        <w:t>of Transportation (SDDOT) Surfacing Log (Appendix D)</w:t>
      </w:r>
    </w:p>
    <w:p w14:paraId="76AC2B29"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4600AD05" w14:textId="19F21CCE"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There is </w:t>
      </w:r>
      <w:proofErr w:type="gramStart"/>
      <w:r w:rsidR="0029055A">
        <w:rPr>
          <w:rFonts w:ascii="Times New Roman" w:eastAsia="Times New Roman" w:hAnsi="Times New Roman" w:cs="Times New Roman"/>
          <w:sz w:val="24"/>
          <w:szCs w:val="24"/>
        </w:rPr>
        <w:t>one</w:t>
      </w:r>
      <w:proofErr w:type="gramEnd"/>
      <w:r w:rsidRPr="00D21F3B">
        <w:rPr>
          <w:rFonts w:ascii="Times New Roman" w:eastAsia="Times New Roman" w:hAnsi="Times New Roman" w:cs="Times New Roman"/>
          <w:sz w:val="24"/>
          <w:szCs w:val="24"/>
        </w:rPr>
        <w:t xml:space="preserve"> bridge, located at MRM 375.67 on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within the study area.</w:t>
      </w:r>
    </w:p>
    <w:p w14:paraId="1B62B6E9" w14:textId="77777777" w:rsidR="00BE135F" w:rsidRDefault="00BE135F" w:rsidP="00BE135F">
      <w:pPr>
        <w:spacing w:after="0" w:line="240" w:lineRule="auto"/>
        <w:jc w:val="center"/>
        <w:rPr>
          <w:rFonts w:ascii="Times New Roman" w:eastAsia="Times New Roman" w:hAnsi="Times New Roman" w:cs="Times New Roman"/>
          <w:sz w:val="24"/>
          <w:szCs w:val="24"/>
        </w:rPr>
      </w:pPr>
    </w:p>
    <w:p w14:paraId="22FA6CAA" w14:textId="1B2AC952" w:rsidR="00BE135F" w:rsidRDefault="00BE135F" w:rsidP="00BE135F">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Table </w:t>
      </w:r>
      <w:r>
        <w:rPr>
          <w:rFonts w:ascii="Times New Roman" w:eastAsia="Times New Roman" w:hAnsi="Times New Roman" w:cs="Times New Roman"/>
          <w:sz w:val="24"/>
          <w:szCs w:val="24"/>
        </w:rPr>
        <w:t>1</w:t>
      </w:r>
      <w:r w:rsidR="00AE4E25">
        <w:rPr>
          <w:rFonts w:ascii="Times New Roman" w:eastAsia="Times New Roman" w:hAnsi="Times New Roman" w:cs="Times New Roman"/>
          <w:sz w:val="24"/>
          <w:szCs w:val="24"/>
        </w:rPr>
        <w:t>2</w:t>
      </w:r>
      <w:r w:rsidRPr="00D21F3B">
        <w:rPr>
          <w:rFonts w:ascii="Times New Roman" w:eastAsia="Times New Roman" w:hAnsi="Times New Roman" w:cs="Times New Roman"/>
          <w:sz w:val="24"/>
          <w:szCs w:val="24"/>
        </w:rPr>
        <w:t xml:space="preserve"> – Bridge Information</w:t>
      </w:r>
    </w:p>
    <w:p w14:paraId="4AEA8251" w14:textId="77777777" w:rsidR="00BE135F" w:rsidRPr="00D21F3B" w:rsidRDefault="00BE135F" w:rsidP="00BE135F">
      <w:pPr>
        <w:spacing w:after="0" w:line="240" w:lineRule="auto"/>
        <w:jc w:val="center"/>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3"/>
        <w:gridCol w:w="876"/>
        <w:gridCol w:w="723"/>
        <w:gridCol w:w="1350"/>
      </w:tblGrid>
      <w:tr w:rsidR="00BE135F" w:rsidRPr="00D21F3B" w14:paraId="1E11132A" w14:textId="77777777" w:rsidTr="009708D2">
        <w:trPr>
          <w:jc w:val="center"/>
        </w:trPr>
        <w:tc>
          <w:tcPr>
            <w:tcW w:w="0" w:type="auto"/>
            <w:shd w:val="clear" w:color="auto" w:fill="auto"/>
            <w:vAlign w:val="center"/>
          </w:tcPr>
          <w:p w14:paraId="7C27730C" w14:textId="77777777" w:rsidR="00BE135F" w:rsidRPr="00D21F3B" w:rsidRDefault="00BE135F"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Structure</w:t>
            </w:r>
          </w:p>
          <w:p w14:paraId="10758388" w14:textId="77777777" w:rsidR="00BE135F" w:rsidRPr="00D21F3B" w:rsidRDefault="00BE135F"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Number</w:t>
            </w:r>
          </w:p>
        </w:tc>
        <w:tc>
          <w:tcPr>
            <w:tcW w:w="0" w:type="auto"/>
            <w:shd w:val="clear" w:color="auto" w:fill="auto"/>
            <w:vAlign w:val="center"/>
          </w:tcPr>
          <w:p w14:paraId="0743A8BD" w14:textId="77777777" w:rsidR="00BE135F" w:rsidRPr="00D21F3B" w:rsidRDefault="00BE135F"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MRM</w:t>
            </w:r>
          </w:p>
        </w:tc>
        <w:tc>
          <w:tcPr>
            <w:tcW w:w="0" w:type="auto"/>
            <w:shd w:val="clear" w:color="auto" w:fill="auto"/>
            <w:vAlign w:val="center"/>
          </w:tcPr>
          <w:p w14:paraId="49AD1434" w14:textId="77777777" w:rsidR="00BE135F" w:rsidRPr="00D21F3B" w:rsidRDefault="00BE135F"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ADT</w:t>
            </w:r>
          </w:p>
        </w:tc>
        <w:tc>
          <w:tcPr>
            <w:tcW w:w="0" w:type="auto"/>
            <w:shd w:val="clear" w:color="auto" w:fill="auto"/>
            <w:vAlign w:val="center"/>
          </w:tcPr>
          <w:p w14:paraId="0FECFBEA" w14:textId="77777777" w:rsidR="00BE135F" w:rsidRPr="00D21F3B" w:rsidRDefault="00BE135F"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Fed</w:t>
            </w:r>
          </w:p>
          <w:p w14:paraId="1188FE80" w14:textId="77777777" w:rsidR="00BE135F" w:rsidRPr="00D21F3B" w:rsidRDefault="00BE135F"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Sufficiency</w:t>
            </w:r>
          </w:p>
          <w:p w14:paraId="4F983AB5" w14:textId="77777777" w:rsidR="00BE135F" w:rsidRPr="00D21F3B" w:rsidRDefault="00BE135F" w:rsidP="009708D2">
            <w:pPr>
              <w:spacing w:after="0" w:line="240" w:lineRule="auto"/>
              <w:jc w:val="center"/>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Rating</w:t>
            </w:r>
          </w:p>
        </w:tc>
      </w:tr>
      <w:tr w:rsidR="00BE135F" w:rsidRPr="00D21F3B" w14:paraId="414FB646" w14:textId="77777777" w:rsidTr="009708D2">
        <w:trPr>
          <w:jc w:val="center"/>
        </w:trPr>
        <w:tc>
          <w:tcPr>
            <w:tcW w:w="0" w:type="auto"/>
            <w:shd w:val="clear" w:color="auto" w:fill="auto"/>
            <w:vAlign w:val="center"/>
          </w:tcPr>
          <w:p w14:paraId="1018EAD5" w14:textId="77777777" w:rsidR="00BE135F" w:rsidRPr="00D21F3B" w:rsidRDefault="00BE135F"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20201280</w:t>
            </w:r>
          </w:p>
        </w:tc>
        <w:tc>
          <w:tcPr>
            <w:tcW w:w="0" w:type="auto"/>
            <w:shd w:val="clear" w:color="auto" w:fill="auto"/>
            <w:vAlign w:val="center"/>
          </w:tcPr>
          <w:p w14:paraId="26F5A62D" w14:textId="77777777" w:rsidR="00BE135F" w:rsidRPr="00D21F3B" w:rsidRDefault="00BE135F"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375.67</w:t>
            </w:r>
          </w:p>
        </w:tc>
        <w:tc>
          <w:tcPr>
            <w:tcW w:w="0" w:type="auto"/>
            <w:shd w:val="clear" w:color="auto" w:fill="auto"/>
            <w:vAlign w:val="center"/>
          </w:tcPr>
          <w:p w14:paraId="38F4DA0D" w14:textId="77777777" w:rsidR="00BE135F" w:rsidRPr="00D21F3B" w:rsidRDefault="00BE135F"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478</w:t>
            </w:r>
          </w:p>
        </w:tc>
        <w:tc>
          <w:tcPr>
            <w:tcW w:w="0" w:type="auto"/>
            <w:shd w:val="clear" w:color="auto" w:fill="auto"/>
            <w:vAlign w:val="center"/>
          </w:tcPr>
          <w:p w14:paraId="245DE610" w14:textId="77777777" w:rsidR="00BE135F" w:rsidRPr="00D21F3B" w:rsidRDefault="00BE135F" w:rsidP="009708D2">
            <w:pPr>
              <w:spacing w:after="0" w:line="240" w:lineRule="auto"/>
              <w:jc w:val="center"/>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79.9</w:t>
            </w:r>
          </w:p>
        </w:tc>
      </w:tr>
    </w:tbl>
    <w:p w14:paraId="2A1079B1" w14:textId="77777777" w:rsidR="00BE135F" w:rsidRPr="00BE135F" w:rsidRDefault="00BE135F" w:rsidP="00BE135F">
      <w:pPr>
        <w:spacing w:after="0" w:line="240" w:lineRule="auto"/>
        <w:jc w:val="center"/>
        <w:rPr>
          <w:rFonts w:ascii="Times New Roman" w:eastAsia="Times New Roman" w:hAnsi="Times New Roman" w:cs="Times New Roman"/>
          <w:sz w:val="20"/>
          <w:szCs w:val="20"/>
        </w:rPr>
      </w:pPr>
      <w:r w:rsidRPr="00BE135F">
        <w:rPr>
          <w:rFonts w:ascii="Times New Roman" w:eastAsia="Times New Roman" w:hAnsi="Times New Roman" w:cs="Times New Roman"/>
          <w:sz w:val="20"/>
          <w:szCs w:val="20"/>
        </w:rPr>
        <w:t>Source:  SDDOT State Owned Structures Report (Appendix E)</w:t>
      </w:r>
    </w:p>
    <w:p w14:paraId="5519421B"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4509F899"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Data from two traffic count segments on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provides average daily traffic information broken down by total traffic volume and total truck volume.  One of the traffic count segments is from the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and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intersection east to Toronto and the other is located between Toronto and the South Dakota and Minnesota border.  Traffic count information was taken from the</w:t>
      </w:r>
      <w:r>
        <w:rPr>
          <w:rFonts w:ascii="Times New Roman" w:eastAsia="Times New Roman" w:hAnsi="Times New Roman" w:cs="Times New Roman"/>
          <w:sz w:val="24"/>
          <w:szCs w:val="24"/>
        </w:rPr>
        <w:t xml:space="preserve"> South Dakota Traffic Flow Map (Appendix F).</w:t>
      </w:r>
    </w:p>
    <w:p w14:paraId="2A92E9EA"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612471CD" w14:textId="77777777" w:rsidR="00BE135F" w:rsidRPr="00D21F3B" w:rsidRDefault="00BE135F" w:rsidP="00BE135F">
      <w:pPr>
        <w:numPr>
          <w:ilvl w:val="0"/>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Average daily traffic between the intersection of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and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and Toronto</w:t>
      </w:r>
    </w:p>
    <w:p w14:paraId="4E2E9D5D" w14:textId="77777777" w:rsidR="00BE135F" w:rsidRPr="00D21F3B" w:rsidRDefault="00BE135F" w:rsidP="00BE135F">
      <w:pPr>
        <w:numPr>
          <w:ilvl w:val="2"/>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1,013 – Total traffic volume</w:t>
      </w:r>
    </w:p>
    <w:p w14:paraId="6D57D518" w14:textId="77777777" w:rsidR="00BE135F" w:rsidRPr="00D21F3B" w:rsidRDefault="00BE135F" w:rsidP="00BE135F">
      <w:pPr>
        <w:numPr>
          <w:ilvl w:val="2"/>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158 – Total truck volume</w:t>
      </w:r>
    </w:p>
    <w:p w14:paraId="5D96F187" w14:textId="77777777" w:rsidR="00BE135F" w:rsidRPr="00D21F3B" w:rsidRDefault="00BE135F" w:rsidP="00BE135F">
      <w:pPr>
        <w:numPr>
          <w:ilvl w:val="0"/>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Average daily traffic from Toronto and the South Dakota and Minnesota border</w:t>
      </w:r>
    </w:p>
    <w:p w14:paraId="02BCB2F8" w14:textId="77777777" w:rsidR="00BE135F" w:rsidRPr="00D21F3B" w:rsidRDefault="00BE135F" w:rsidP="00BE135F">
      <w:pPr>
        <w:numPr>
          <w:ilvl w:val="2"/>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478 – Total traffic volume</w:t>
      </w:r>
    </w:p>
    <w:p w14:paraId="1C2A8F4A" w14:textId="77777777" w:rsidR="00BE135F" w:rsidRPr="00D21F3B" w:rsidRDefault="00BE135F" w:rsidP="00BE135F">
      <w:pPr>
        <w:numPr>
          <w:ilvl w:val="2"/>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168 – Total truck volume</w:t>
      </w:r>
    </w:p>
    <w:p w14:paraId="27C7D065" w14:textId="77777777" w:rsidR="00BE135F" w:rsidRPr="00D21F3B" w:rsidRDefault="00BE135F" w:rsidP="00BE135F">
      <w:pPr>
        <w:spacing w:after="0" w:line="240" w:lineRule="auto"/>
        <w:jc w:val="both"/>
        <w:rPr>
          <w:rFonts w:ascii="Times New Roman" w:eastAsia="Times New Roman" w:hAnsi="Times New Roman" w:cs="Times New Roman"/>
          <w:b/>
          <w:sz w:val="24"/>
          <w:szCs w:val="24"/>
        </w:rPr>
      </w:pPr>
    </w:p>
    <w:p w14:paraId="1716C7F3" w14:textId="77777777" w:rsidR="0029055A" w:rsidRDefault="0029055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37927A40" w14:textId="49171F40" w:rsidR="00BE135F" w:rsidRPr="00D21F3B" w:rsidRDefault="00BE135F" w:rsidP="00BE135F">
      <w:pPr>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lastRenderedPageBreak/>
        <w:t>S</w:t>
      </w:r>
      <w:r>
        <w:rPr>
          <w:rFonts w:ascii="Times New Roman" w:eastAsia="Times New Roman" w:hAnsi="Times New Roman" w:cs="Times New Roman"/>
          <w:b/>
          <w:sz w:val="24"/>
          <w:szCs w:val="24"/>
        </w:rPr>
        <w:t>.</w:t>
      </w:r>
      <w:r w:rsidRPr="00D21F3B">
        <w:rPr>
          <w:rFonts w:ascii="Times New Roman" w:eastAsia="Times New Roman" w:hAnsi="Times New Roman" w:cs="Times New Roman"/>
          <w:b/>
          <w:sz w:val="24"/>
          <w:szCs w:val="24"/>
        </w:rPr>
        <w:t>D</w:t>
      </w:r>
      <w:r>
        <w:rPr>
          <w:rFonts w:ascii="Times New Roman" w:eastAsia="Times New Roman" w:hAnsi="Times New Roman" w:cs="Times New Roman"/>
          <w:b/>
          <w:sz w:val="24"/>
          <w:szCs w:val="24"/>
        </w:rPr>
        <w:t>.</w:t>
      </w:r>
      <w:r w:rsidRPr="00D21F3B">
        <w:rPr>
          <w:rFonts w:ascii="Times New Roman" w:eastAsia="Times New Roman" w:hAnsi="Times New Roman" w:cs="Times New Roman"/>
          <w:b/>
          <w:sz w:val="24"/>
          <w:szCs w:val="24"/>
        </w:rPr>
        <w:t xml:space="preserve"> Highway 15</w:t>
      </w:r>
    </w:p>
    <w:p w14:paraId="0968AEA3"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10005E56"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Approximately </w:t>
      </w:r>
      <w:r>
        <w:rPr>
          <w:rFonts w:ascii="Times New Roman" w:eastAsia="Times New Roman" w:hAnsi="Times New Roman" w:cs="Times New Roman"/>
          <w:sz w:val="24"/>
          <w:szCs w:val="24"/>
        </w:rPr>
        <w:t>seven</w:t>
      </w:r>
      <w:r w:rsidRPr="00D21F3B">
        <w:rPr>
          <w:rFonts w:ascii="Times New Roman" w:eastAsia="Times New Roman" w:hAnsi="Times New Roman" w:cs="Times New Roman"/>
          <w:sz w:val="24"/>
          <w:szCs w:val="24"/>
        </w:rPr>
        <w:t xml:space="preserve"> miles of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from the intersection of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and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then north </w:t>
      </w:r>
      <w:proofErr w:type="gramStart"/>
      <w:r w:rsidRPr="00D21F3B">
        <w:rPr>
          <w:rFonts w:ascii="Times New Roman" w:eastAsia="Times New Roman" w:hAnsi="Times New Roman" w:cs="Times New Roman"/>
          <w:sz w:val="24"/>
          <w:szCs w:val="24"/>
        </w:rPr>
        <w:t>two</w:t>
      </w:r>
      <w:proofErr w:type="gramEnd"/>
      <w:r w:rsidRPr="00D21F3B">
        <w:rPr>
          <w:rFonts w:ascii="Times New Roman" w:eastAsia="Times New Roman" w:hAnsi="Times New Roman" w:cs="Times New Roman"/>
          <w:sz w:val="24"/>
          <w:szCs w:val="24"/>
        </w:rPr>
        <w:t xml:space="preserve"> miles, falls within the study area.  No construction shipments trucked to the site are anticipated to travel over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Construction and operational workers may utilize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to access the site.</w:t>
      </w:r>
    </w:p>
    <w:p w14:paraId="792FC8C7"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39367BB2"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carries a 6.8-inch thick bituminous surface that is 24 feet in width.  Detailed surface information can be found on page 47 of the </w:t>
      </w:r>
      <w:r>
        <w:rPr>
          <w:rFonts w:ascii="Times New Roman" w:eastAsia="Times New Roman" w:hAnsi="Times New Roman" w:cs="Times New Roman"/>
          <w:sz w:val="24"/>
          <w:szCs w:val="24"/>
        </w:rPr>
        <w:t xml:space="preserve">SDDOT Surfacing Log (Appendix D).  </w:t>
      </w:r>
      <w:r w:rsidRPr="00D21F3B">
        <w:rPr>
          <w:rFonts w:ascii="Times New Roman" w:eastAsia="Times New Roman" w:hAnsi="Times New Roman" w:cs="Times New Roman"/>
          <w:sz w:val="24"/>
          <w:szCs w:val="24"/>
        </w:rPr>
        <w:t>There are no bridges on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w:t>
      </w:r>
      <w:r>
        <w:rPr>
          <w:rFonts w:ascii="Times New Roman" w:eastAsia="Times New Roman" w:hAnsi="Times New Roman" w:cs="Times New Roman"/>
          <w:sz w:val="24"/>
          <w:szCs w:val="24"/>
        </w:rPr>
        <w:t>ighway 15 within the study area (Appendix E).</w:t>
      </w:r>
    </w:p>
    <w:p w14:paraId="7A3429D0"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3E34FBB6"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Data from one traffic count segment on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provides average daily traffic information broken down by total traffic volume and total truck volume.  Traffic count information was taken from the 2016 Sout</w:t>
      </w:r>
      <w:r>
        <w:rPr>
          <w:rFonts w:ascii="Times New Roman" w:eastAsia="Times New Roman" w:hAnsi="Times New Roman" w:cs="Times New Roman"/>
          <w:sz w:val="24"/>
          <w:szCs w:val="24"/>
        </w:rPr>
        <w:t>h Dakota Traffic Flow Map (Appendix F).</w:t>
      </w:r>
    </w:p>
    <w:p w14:paraId="11A9455E"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25D6EF3B" w14:textId="77777777" w:rsidR="00BE135F" w:rsidRPr="00D21F3B" w:rsidRDefault="00BE135F" w:rsidP="00BE135F">
      <w:pPr>
        <w:numPr>
          <w:ilvl w:val="0"/>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Average daily traffic from the intersection of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15 and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then north two miles</w:t>
      </w:r>
    </w:p>
    <w:p w14:paraId="41A47A3C" w14:textId="77777777" w:rsidR="00BE135F" w:rsidRPr="00D21F3B" w:rsidRDefault="00BE135F" w:rsidP="00BE135F">
      <w:pPr>
        <w:numPr>
          <w:ilvl w:val="2"/>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1,257 – Total traffic volume</w:t>
      </w:r>
    </w:p>
    <w:p w14:paraId="5DF2146E" w14:textId="77777777" w:rsidR="00BE135F" w:rsidRPr="00D21F3B" w:rsidRDefault="00BE135F" w:rsidP="00BE135F">
      <w:pPr>
        <w:numPr>
          <w:ilvl w:val="2"/>
          <w:numId w:val="4"/>
        </w:num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221 – Total truck volume</w:t>
      </w:r>
    </w:p>
    <w:p w14:paraId="2B06A87D" w14:textId="77777777" w:rsidR="00BE135F" w:rsidRDefault="00BE135F" w:rsidP="00BE135F">
      <w:pPr>
        <w:spacing w:after="0" w:line="240" w:lineRule="auto"/>
        <w:jc w:val="both"/>
        <w:rPr>
          <w:rFonts w:ascii="Times New Roman" w:eastAsia="Times New Roman" w:hAnsi="Times New Roman" w:cs="Times New Roman"/>
          <w:b/>
          <w:sz w:val="24"/>
          <w:szCs w:val="24"/>
        </w:rPr>
      </w:pPr>
    </w:p>
    <w:p w14:paraId="397A85CC" w14:textId="77777777" w:rsidR="00BE135F" w:rsidRPr="00D21F3B" w:rsidRDefault="00BE135F" w:rsidP="00BE135F">
      <w:pPr>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Deuel County Roads</w:t>
      </w:r>
    </w:p>
    <w:p w14:paraId="2C6BBA67"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3BDACC59" w14:textId="77777777" w:rsidR="00BE135F"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Approximately </w:t>
      </w:r>
      <w:r>
        <w:rPr>
          <w:rFonts w:ascii="Times New Roman" w:eastAsia="Times New Roman" w:hAnsi="Times New Roman" w:cs="Times New Roman"/>
          <w:sz w:val="24"/>
          <w:szCs w:val="24"/>
        </w:rPr>
        <w:t>two and a half</w:t>
      </w:r>
      <w:r w:rsidRPr="00D21F3B">
        <w:rPr>
          <w:rFonts w:ascii="Times New Roman" w:eastAsia="Times New Roman" w:hAnsi="Times New Roman" w:cs="Times New Roman"/>
          <w:sz w:val="24"/>
          <w:szCs w:val="24"/>
        </w:rPr>
        <w:t xml:space="preserve"> mile</w:t>
      </w:r>
      <w:r>
        <w:rPr>
          <w:rFonts w:ascii="Times New Roman" w:eastAsia="Times New Roman" w:hAnsi="Times New Roman" w:cs="Times New Roman"/>
          <w:sz w:val="24"/>
          <w:szCs w:val="24"/>
        </w:rPr>
        <w:t>s</w:t>
      </w:r>
      <w:r w:rsidRPr="00D21F3B">
        <w:rPr>
          <w:rFonts w:ascii="Times New Roman" w:eastAsia="Times New Roman" w:hAnsi="Times New Roman" w:cs="Times New Roman"/>
          <w:sz w:val="24"/>
          <w:szCs w:val="24"/>
        </w:rPr>
        <w:t xml:space="preserve"> of the Deuel County road system may see </w:t>
      </w:r>
      <w:r>
        <w:rPr>
          <w:rFonts w:ascii="Times New Roman" w:eastAsia="Times New Roman" w:hAnsi="Times New Roman" w:cs="Times New Roman"/>
          <w:sz w:val="24"/>
          <w:szCs w:val="24"/>
        </w:rPr>
        <w:t>the greatest</w:t>
      </w:r>
      <w:r w:rsidRPr="00D21F3B">
        <w:rPr>
          <w:rFonts w:ascii="Times New Roman" w:eastAsia="Times New Roman" w:hAnsi="Times New Roman" w:cs="Times New Roman"/>
          <w:sz w:val="24"/>
          <w:szCs w:val="24"/>
        </w:rPr>
        <w:t xml:space="preserve"> increase </w:t>
      </w:r>
      <w:r>
        <w:rPr>
          <w:rFonts w:ascii="Times New Roman" w:eastAsia="Times New Roman" w:hAnsi="Times New Roman" w:cs="Times New Roman"/>
          <w:sz w:val="24"/>
          <w:szCs w:val="24"/>
        </w:rPr>
        <w:t xml:space="preserve">in </w:t>
      </w:r>
      <w:r w:rsidRPr="00D21F3B">
        <w:rPr>
          <w:rFonts w:ascii="Times New Roman" w:eastAsia="Times New Roman" w:hAnsi="Times New Roman" w:cs="Times New Roman"/>
          <w:sz w:val="24"/>
          <w:szCs w:val="24"/>
        </w:rPr>
        <w:t>usage because of th</w:t>
      </w:r>
      <w:r>
        <w:rPr>
          <w:rFonts w:ascii="Times New Roman" w:eastAsia="Times New Roman" w:hAnsi="Times New Roman" w:cs="Times New Roman"/>
          <w:sz w:val="24"/>
          <w:szCs w:val="24"/>
        </w:rPr>
        <w:t>e</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w:t>
      </w:r>
      <w:r w:rsidRPr="00D21F3B">
        <w:rPr>
          <w:rFonts w:ascii="Times New Roman" w:eastAsia="Times New Roman" w:hAnsi="Times New Roman" w:cs="Times New Roman"/>
          <w:sz w:val="24"/>
          <w:szCs w:val="24"/>
        </w:rPr>
        <w:t xml:space="preserve">roject.  </w:t>
      </w:r>
      <w:r>
        <w:rPr>
          <w:rFonts w:ascii="Times New Roman" w:eastAsia="Times New Roman" w:hAnsi="Times New Roman" w:cs="Times New Roman"/>
          <w:sz w:val="24"/>
          <w:szCs w:val="24"/>
        </w:rPr>
        <w:t>The c</w:t>
      </w:r>
      <w:r w:rsidRPr="00D21F3B">
        <w:rPr>
          <w:rFonts w:ascii="Times New Roman" w:eastAsia="Times New Roman" w:hAnsi="Times New Roman" w:cs="Times New Roman"/>
          <w:sz w:val="24"/>
          <w:szCs w:val="24"/>
        </w:rPr>
        <w:t xml:space="preserve">ounty </w:t>
      </w:r>
      <w:r>
        <w:rPr>
          <w:rFonts w:ascii="Times New Roman" w:eastAsia="Times New Roman" w:hAnsi="Times New Roman" w:cs="Times New Roman"/>
          <w:sz w:val="24"/>
          <w:szCs w:val="24"/>
        </w:rPr>
        <w:t>r</w:t>
      </w:r>
      <w:r w:rsidRPr="00D21F3B">
        <w:rPr>
          <w:rFonts w:ascii="Times New Roman" w:eastAsia="Times New Roman" w:hAnsi="Times New Roman" w:cs="Times New Roman"/>
          <w:sz w:val="24"/>
          <w:szCs w:val="24"/>
        </w:rPr>
        <w:t xml:space="preserve">oad </w:t>
      </w:r>
      <w:r>
        <w:rPr>
          <w:rFonts w:ascii="Times New Roman" w:eastAsia="Times New Roman" w:hAnsi="Times New Roman" w:cs="Times New Roman"/>
          <w:sz w:val="24"/>
          <w:szCs w:val="24"/>
        </w:rPr>
        <w:t>on 479th</w:t>
      </w:r>
      <w:r w:rsidRPr="00D21F3B">
        <w:rPr>
          <w:rFonts w:ascii="Times New Roman" w:eastAsia="Times New Roman" w:hAnsi="Times New Roman" w:cs="Times New Roman"/>
          <w:sz w:val="24"/>
          <w:szCs w:val="24"/>
        </w:rPr>
        <w:t xml:space="preserve"> Avenue from S</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D</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Highway 28 north</w:t>
      </w:r>
      <w:r>
        <w:rPr>
          <w:rFonts w:ascii="Times New Roman" w:eastAsia="Times New Roman" w:hAnsi="Times New Roman" w:cs="Times New Roman"/>
          <w:sz w:val="24"/>
          <w:szCs w:val="24"/>
        </w:rPr>
        <w:t xml:space="preserve"> approximately 2.5 miles is likely to</w:t>
      </w:r>
      <w:r w:rsidRPr="00D21F3B">
        <w:rPr>
          <w:rFonts w:ascii="Times New Roman" w:eastAsia="Times New Roman" w:hAnsi="Times New Roman" w:cs="Times New Roman"/>
          <w:sz w:val="24"/>
          <w:szCs w:val="24"/>
        </w:rPr>
        <w:t xml:space="preserve"> be </w:t>
      </w:r>
      <w:r>
        <w:rPr>
          <w:rFonts w:ascii="Times New Roman" w:eastAsia="Times New Roman" w:hAnsi="Times New Roman" w:cs="Times New Roman"/>
          <w:sz w:val="24"/>
          <w:szCs w:val="24"/>
        </w:rPr>
        <w:t>used</w:t>
      </w:r>
      <w:r w:rsidRPr="00D21F3B">
        <w:rPr>
          <w:rFonts w:ascii="Times New Roman" w:eastAsia="Times New Roman" w:hAnsi="Times New Roman" w:cs="Times New Roman"/>
          <w:sz w:val="24"/>
          <w:szCs w:val="24"/>
        </w:rPr>
        <w:t xml:space="preserve"> as </w:t>
      </w:r>
      <w:r>
        <w:rPr>
          <w:rFonts w:ascii="Times New Roman" w:eastAsia="Times New Roman" w:hAnsi="Times New Roman" w:cs="Times New Roman"/>
          <w:sz w:val="24"/>
          <w:szCs w:val="24"/>
        </w:rPr>
        <w:t>the primary route for construction and operational workers to access the Project’s site</w:t>
      </w:r>
      <w:r w:rsidRPr="00D21F3B">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00D21F3B">
        <w:rPr>
          <w:rFonts w:ascii="Times New Roman" w:eastAsia="Times New Roman" w:hAnsi="Times New Roman" w:cs="Times New Roman"/>
          <w:sz w:val="24"/>
          <w:szCs w:val="24"/>
        </w:rPr>
        <w:t>There are no bridges on the above-mentioned Deuel County road.</w:t>
      </w:r>
    </w:p>
    <w:p w14:paraId="53DE3E62" w14:textId="77777777" w:rsidR="00BE135F" w:rsidRDefault="00BE135F" w:rsidP="00BE135F">
      <w:pPr>
        <w:spacing w:after="0" w:line="240" w:lineRule="auto"/>
        <w:jc w:val="both"/>
        <w:rPr>
          <w:rFonts w:ascii="Times New Roman" w:eastAsia="Times New Roman" w:hAnsi="Times New Roman" w:cs="Times New Roman"/>
          <w:sz w:val="24"/>
          <w:szCs w:val="24"/>
        </w:rPr>
      </w:pPr>
    </w:p>
    <w:p w14:paraId="100C1D75" w14:textId="77777777" w:rsidR="00BE135F" w:rsidRPr="009D6A3F" w:rsidRDefault="00BE135F" w:rsidP="00BE135F">
      <w:pPr>
        <w:spacing w:after="0" w:line="240" w:lineRule="auto"/>
        <w:jc w:val="both"/>
        <w:rPr>
          <w:rFonts w:ascii="Times New Roman" w:eastAsia="Times New Roman" w:hAnsi="Times New Roman" w:cs="Times New Roman"/>
          <w:b/>
          <w:bCs/>
          <w:sz w:val="24"/>
          <w:szCs w:val="24"/>
        </w:rPr>
      </w:pPr>
      <w:r w:rsidRPr="009D6A3F">
        <w:rPr>
          <w:rFonts w:ascii="Times New Roman" w:eastAsia="Times New Roman" w:hAnsi="Times New Roman" w:cs="Times New Roman"/>
          <w:b/>
          <w:bCs/>
          <w:sz w:val="24"/>
          <w:szCs w:val="24"/>
        </w:rPr>
        <w:t>Township Roads</w:t>
      </w:r>
    </w:p>
    <w:p w14:paraId="3BD2BB8A" w14:textId="77777777" w:rsidR="00BE135F" w:rsidRDefault="00BE135F" w:rsidP="00BE135F">
      <w:pPr>
        <w:spacing w:after="0" w:line="240" w:lineRule="auto"/>
        <w:jc w:val="both"/>
        <w:rPr>
          <w:rFonts w:ascii="Times New Roman" w:eastAsia="Times New Roman" w:hAnsi="Times New Roman" w:cs="Times New Roman"/>
          <w:sz w:val="24"/>
          <w:szCs w:val="24"/>
        </w:rPr>
      </w:pPr>
    </w:p>
    <w:p w14:paraId="1E717327"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Approximately three miles of the township road system may see an increase in usage because of the Project.  192</w:t>
      </w:r>
      <w:r w:rsidRPr="009D6A3F">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Street from SD Highway 15 east to 479</w:t>
      </w:r>
      <w:r w:rsidRPr="009D6A3F">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Avenue may be used by construction workers as a route to get to and from the Project site.  Two miles of this stretch of 192</w:t>
      </w:r>
      <w:r w:rsidRPr="009D6A3F">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Street are located in Blom Township and one mile is located in Scandinavia Township.  There are no bridges on the above-mentioned township roads.</w:t>
      </w:r>
    </w:p>
    <w:p w14:paraId="015B66BB"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2A80B2F5"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b/>
          <w:bCs/>
          <w:color w:val="000000"/>
          <w:sz w:val="24"/>
          <w:szCs w:val="24"/>
        </w:rPr>
      </w:pPr>
      <w:r w:rsidRPr="00D21F3B">
        <w:rPr>
          <w:rFonts w:ascii="Times New Roman" w:eastAsia="Times New Roman" w:hAnsi="Times New Roman" w:cs="Times New Roman"/>
          <w:b/>
          <w:bCs/>
          <w:color w:val="000000"/>
          <w:sz w:val="24"/>
          <w:szCs w:val="24"/>
        </w:rPr>
        <w:t>South Dakota Department of Motor Carrier Services Permits</w:t>
      </w:r>
    </w:p>
    <w:p w14:paraId="265E1C20"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bCs/>
          <w:color w:val="000000"/>
          <w:sz w:val="24"/>
          <w:szCs w:val="24"/>
        </w:rPr>
      </w:pPr>
    </w:p>
    <w:p w14:paraId="0369C2AB"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u w:val="single"/>
        </w:rPr>
      </w:pPr>
      <w:r w:rsidRPr="00D21F3B">
        <w:rPr>
          <w:rFonts w:ascii="Times New Roman" w:eastAsia="Times New Roman" w:hAnsi="Times New Roman" w:cs="Times New Roman"/>
          <w:bCs/>
          <w:color w:val="000000"/>
          <w:sz w:val="24"/>
          <w:szCs w:val="24"/>
          <w:u w:val="single"/>
        </w:rPr>
        <w:t>Single</w:t>
      </w:r>
      <w:r>
        <w:rPr>
          <w:rFonts w:ascii="Times New Roman" w:eastAsia="Times New Roman" w:hAnsi="Times New Roman" w:cs="Times New Roman"/>
          <w:bCs/>
          <w:color w:val="000000"/>
          <w:sz w:val="24"/>
          <w:szCs w:val="24"/>
          <w:u w:val="single"/>
        </w:rPr>
        <w:t>-</w:t>
      </w:r>
      <w:r w:rsidRPr="00D21F3B">
        <w:rPr>
          <w:rFonts w:ascii="Times New Roman" w:eastAsia="Times New Roman" w:hAnsi="Times New Roman" w:cs="Times New Roman"/>
          <w:bCs/>
          <w:color w:val="000000"/>
          <w:sz w:val="24"/>
          <w:szCs w:val="24"/>
          <w:u w:val="single"/>
        </w:rPr>
        <w:t xml:space="preserve">Trip Permits </w:t>
      </w:r>
    </w:p>
    <w:p w14:paraId="0B5DDD73"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u w:val="single"/>
        </w:rPr>
      </w:pPr>
    </w:p>
    <w:p w14:paraId="2B052CE7"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Temporary Licensing - Single-trip commercial license, temporary fuel, or temporary PUC (single state registration) permits. </w:t>
      </w:r>
    </w:p>
    <w:p w14:paraId="00986AE2"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72490A79"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Oversize / Overweight - Allows for the movement on state highways of a vehicle transporting a </w:t>
      </w:r>
      <w:r w:rsidRPr="00D21F3B">
        <w:rPr>
          <w:rFonts w:ascii="Times New Roman" w:eastAsia="Times New Roman" w:hAnsi="Times New Roman" w:cs="Times New Roman"/>
          <w:bCs/>
          <w:color w:val="000000"/>
          <w:sz w:val="24"/>
          <w:szCs w:val="24"/>
        </w:rPr>
        <w:t>non-divisible</w:t>
      </w:r>
      <w:r w:rsidRPr="00D21F3B">
        <w:rPr>
          <w:rFonts w:ascii="Times New Roman" w:eastAsia="Times New Roman" w:hAnsi="Times New Roman" w:cs="Times New Roman"/>
          <w:b/>
          <w:bCs/>
          <w:color w:val="000000"/>
          <w:sz w:val="24"/>
          <w:szCs w:val="24"/>
        </w:rPr>
        <w:t xml:space="preserve"> </w:t>
      </w:r>
      <w:r w:rsidRPr="00D21F3B">
        <w:rPr>
          <w:rFonts w:ascii="Times New Roman" w:eastAsia="Times New Roman" w:hAnsi="Times New Roman" w:cs="Times New Roman"/>
          <w:color w:val="000000"/>
          <w:sz w:val="24"/>
          <w:szCs w:val="24"/>
        </w:rPr>
        <w:t xml:space="preserve">load that exceeds size, weight, or size and weight limitations. </w:t>
      </w:r>
    </w:p>
    <w:p w14:paraId="7723A626"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2DA9F9DD"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lastRenderedPageBreak/>
        <w:t xml:space="preserve">Over 80K on the interstate - Single-trip permits </w:t>
      </w:r>
      <w:r>
        <w:rPr>
          <w:rFonts w:ascii="Times New Roman" w:eastAsia="Times New Roman" w:hAnsi="Times New Roman" w:cs="Times New Roman"/>
          <w:color w:val="000000"/>
          <w:sz w:val="24"/>
          <w:szCs w:val="24"/>
        </w:rPr>
        <w:t>that</w:t>
      </w:r>
      <w:r w:rsidRPr="00D21F3B">
        <w:rPr>
          <w:rFonts w:ascii="Times New Roman" w:eastAsia="Times New Roman" w:hAnsi="Times New Roman" w:cs="Times New Roman"/>
          <w:color w:val="000000"/>
          <w:sz w:val="24"/>
          <w:szCs w:val="24"/>
        </w:rPr>
        <w:t xml:space="preserve"> allow a motor vehicle to exceed 80,000 pounds when traveling on the </w:t>
      </w:r>
      <w:r>
        <w:rPr>
          <w:rFonts w:ascii="Times New Roman" w:eastAsia="Times New Roman" w:hAnsi="Times New Roman" w:cs="Times New Roman"/>
          <w:color w:val="000000"/>
          <w:sz w:val="24"/>
          <w:szCs w:val="24"/>
        </w:rPr>
        <w:t>i</w:t>
      </w:r>
      <w:r w:rsidRPr="00D21F3B">
        <w:rPr>
          <w:rFonts w:ascii="Times New Roman" w:eastAsia="Times New Roman" w:hAnsi="Times New Roman" w:cs="Times New Roman"/>
          <w:color w:val="000000"/>
          <w:sz w:val="24"/>
          <w:szCs w:val="24"/>
        </w:rPr>
        <w:t xml:space="preserve">nterstate </w:t>
      </w:r>
      <w:r>
        <w:rPr>
          <w:rFonts w:ascii="Times New Roman" w:eastAsia="Times New Roman" w:hAnsi="Times New Roman" w:cs="Times New Roman"/>
          <w:color w:val="000000"/>
          <w:sz w:val="24"/>
          <w:szCs w:val="24"/>
        </w:rPr>
        <w:t>h</w:t>
      </w:r>
      <w:r w:rsidRPr="00D21F3B">
        <w:rPr>
          <w:rFonts w:ascii="Times New Roman" w:eastAsia="Times New Roman" w:hAnsi="Times New Roman" w:cs="Times New Roman"/>
          <w:color w:val="000000"/>
          <w:sz w:val="24"/>
          <w:szCs w:val="24"/>
        </w:rPr>
        <w:t xml:space="preserve">ighways.  The permit does not allow a motor vehicle to exceed its legal axle weight, legal tire weight, or the weight as allowed by the Bridge Gross Weight Formula. </w:t>
      </w:r>
    </w:p>
    <w:p w14:paraId="6CE36913"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6B42FD47" w14:textId="7268ABE2"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Movement to scale site - Single-trip permit to allow a motor vehicle to move to the nearest available public or private scale to determine whether a load is properly placed on the motor vehicle.  Before a single-trip permit is requested, the operator moving a load in question must obtain approval from the private scale operator to weigh the vehicle and its load. A motor vehicle operator issued a permit to move to a weigh scale may not leave the scale site unless his load conforms to all legal weight </w:t>
      </w:r>
      <w:r w:rsidR="005F61C9" w:rsidRPr="00D21F3B">
        <w:rPr>
          <w:rFonts w:ascii="Times New Roman" w:eastAsia="Times New Roman" w:hAnsi="Times New Roman" w:cs="Times New Roman"/>
          <w:color w:val="000000"/>
          <w:sz w:val="24"/>
          <w:szCs w:val="24"/>
        </w:rPr>
        <w:t>limits,</w:t>
      </w:r>
      <w:r w:rsidRPr="00D21F3B">
        <w:rPr>
          <w:rFonts w:ascii="Times New Roman" w:eastAsia="Times New Roman" w:hAnsi="Times New Roman" w:cs="Times New Roman"/>
          <w:color w:val="000000"/>
          <w:sz w:val="24"/>
          <w:szCs w:val="24"/>
        </w:rPr>
        <w:t xml:space="preserve"> or he obtains an overweight permit. </w:t>
      </w:r>
    </w:p>
    <w:p w14:paraId="03FB84E8"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63267259"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Books of 10 </w:t>
      </w:r>
      <w:r>
        <w:rPr>
          <w:rFonts w:ascii="Times New Roman" w:eastAsia="Times New Roman" w:hAnsi="Times New Roman" w:cs="Times New Roman"/>
          <w:color w:val="000000"/>
          <w:sz w:val="24"/>
          <w:szCs w:val="24"/>
        </w:rPr>
        <w:t>–</w:t>
      </w:r>
      <w:r w:rsidRPr="00D21F3B">
        <w:rPr>
          <w:rFonts w:ascii="Times New Roman" w:eastAsia="Times New Roman" w:hAnsi="Times New Roman" w:cs="Times New Roman"/>
          <w:color w:val="000000"/>
          <w:sz w:val="24"/>
          <w:szCs w:val="24"/>
        </w:rPr>
        <w:t xml:space="preserve"> Self</w:t>
      </w:r>
      <w:r>
        <w:rPr>
          <w:rFonts w:ascii="Times New Roman" w:eastAsia="Times New Roman" w:hAnsi="Times New Roman" w:cs="Times New Roman"/>
          <w:color w:val="000000"/>
          <w:sz w:val="24"/>
          <w:szCs w:val="24"/>
        </w:rPr>
        <w:t>-</w:t>
      </w:r>
      <w:r w:rsidRPr="00D21F3B">
        <w:rPr>
          <w:rFonts w:ascii="Times New Roman" w:eastAsia="Times New Roman" w:hAnsi="Times New Roman" w:cs="Times New Roman"/>
          <w:color w:val="000000"/>
          <w:sz w:val="24"/>
          <w:szCs w:val="24"/>
        </w:rPr>
        <w:t>issue books of permits for over 80k on the interstate, single</w:t>
      </w:r>
      <w:r>
        <w:rPr>
          <w:rFonts w:ascii="Times New Roman" w:eastAsia="Times New Roman" w:hAnsi="Times New Roman" w:cs="Times New Roman"/>
          <w:color w:val="000000"/>
          <w:sz w:val="24"/>
          <w:szCs w:val="24"/>
        </w:rPr>
        <w:t>-</w:t>
      </w:r>
      <w:r w:rsidRPr="00D21F3B">
        <w:rPr>
          <w:rFonts w:ascii="Times New Roman" w:eastAsia="Times New Roman" w:hAnsi="Times New Roman" w:cs="Times New Roman"/>
          <w:color w:val="000000"/>
          <w:sz w:val="24"/>
          <w:szCs w:val="24"/>
        </w:rPr>
        <w:t xml:space="preserve">trip commercial licensing, telephonic coupons, and construction plate permits. </w:t>
      </w:r>
    </w:p>
    <w:p w14:paraId="54FDB7C4"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b/>
          <w:bCs/>
          <w:color w:val="000000"/>
          <w:sz w:val="24"/>
          <w:szCs w:val="24"/>
        </w:rPr>
      </w:pPr>
    </w:p>
    <w:p w14:paraId="247FC893"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u w:val="single"/>
        </w:rPr>
      </w:pPr>
      <w:r w:rsidRPr="00D21F3B">
        <w:rPr>
          <w:rFonts w:ascii="Times New Roman" w:eastAsia="Times New Roman" w:hAnsi="Times New Roman" w:cs="Times New Roman"/>
          <w:bCs/>
          <w:color w:val="000000"/>
          <w:sz w:val="24"/>
          <w:szCs w:val="24"/>
          <w:u w:val="single"/>
        </w:rPr>
        <w:t xml:space="preserve">Extended Length Permits </w:t>
      </w:r>
    </w:p>
    <w:p w14:paraId="553E783B"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58975E8D"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Booster Axle - Allows the movement on </w:t>
      </w:r>
      <w:r>
        <w:rPr>
          <w:rFonts w:ascii="Times New Roman" w:eastAsia="Times New Roman" w:hAnsi="Times New Roman" w:cs="Times New Roman"/>
          <w:color w:val="000000"/>
          <w:sz w:val="24"/>
          <w:szCs w:val="24"/>
        </w:rPr>
        <w:t>s</w:t>
      </w:r>
      <w:r w:rsidRPr="00D21F3B">
        <w:rPr>
          <w:rFonts w:ascii="Times New Roman" w:eastAsia="Times New Roman" w:hAnsi="Times New Roman" w:cs="Times New Roman"/>
          <w:color w:val="000000"/>
          <w:sz w:val="24"/>
          <w:szCs w:val="24"/>
        </w:rPr>
        <w:t xml:space="preserve">tate </w:t>
      </w:r>
      <w:r>
        <w:rPr>
          <w:rFonts w:ascii="Times New Roman" w:eastAsia="Times New Roman" w:hAnsi="Times New Roman" w:cs="Times New Roman"/>
          <w:color w:val="000000"/>
          <w:sz w:val="24"/>
          <w:szCs w:val="24"/>
        </w:rPr>
        <w:t>t</w:t>
      </w:r>
      <w:r w:rsidRPr="00D21F3B">
        <w:rPr>
          <w:rFonts w:ascii="Times New Roman" w:eastAsia="Times New Roman" w:hAnsi="Times New Roman" w:cs="Times New Roman"/>
          <w:color w:val="000000"/>
          <w:sz w:val="24"/>
          <w:szCs w:val="24"/>
        </w:rPr>
        <w:t xml:space="preserve">runk </w:t>
      </w:r>
      <w:r>
        <w:rPr>
          <w:rFonts w:ascii="Times New Roman" w:eastAsia="Times New Roman" w:hAnsi="Times New Roman" w:cs="Times New Roman"/>
          <w:color w:val="000000"/>
          <w:sz w:val="24"/>
          <w:szCs w:val="24"/>
        </w:rPr>
        <w:t>h</w:t>
      </w:r>
      <w:r w:rsidRPr="00D21F3B">
        <w:rPr>
          <w:rFonts w:ascii="Times New Roman" w:eastAsia="Times New Roman" w:hAnsi="Times New Roman" w:cs="Times New Roman"/>
          <w:color w:val="000000"/>
          <w:sz w:val="24"/>
          <w:szCs w:val="24"/>
        </w:rPr>
        <w:t>ighways of a cement truck equipped with an overweight booster axle (not a variable load or lift axle) before July</w:t>
      </w:r>
      <w:r>
        <w:rPr>
          <w:rFonts w:ascii="Times New Roman" w:eastAsia="Times New Roman" w:hAnsi="Times New Roman" w:cs="Times New Roman"/>
          <w:color w:val="000000"/>
          <w:sz w:val="24"/>
          <w:szCs w:val="24"/>
        </w:rPr>
        <w:t xml:space="preserve"> </w:t>
      </w:r>
      <w:r w:rsidRPr="00D21F3B">
        <w:rPr>
          <w:rFonts w:ascii="Times New Roman" w:eastAsia="Times New Roman" w:hAnsi="Times New Roman" w:cs="Times New Roman"/>
          <w:color w:val="000000"/>
          <w:sz w:val="24"/>
          <w:szCs w:val="24"/>
        </w:rPr>
        <w:t>1, 1996</w:t>
      </w:r>
      <w:r>
        <w:rPr>
          <w:rFonts w:ascii="Times New Roman" w:eastAsia="Times New Roman" w:hAnsi="Times New Roman" w:cs="Times New Roman"/>
          <w:color w:val="000000"/>
          <w:sz w:val="24"/>
          <w:szCs w:val="24"/>
        </w:rPr>
        <w:t>,</w:t>
      </w:r>
      <w:r w:rsidRPr="00D21F3B">
        <w:rPr>
          <w:rFonts w:ascii="Times New Roman" w:eastAsia="Times New Roman" w:hAnsi="Times New Roman" w:cs="Times New Roman"/>
          <w:color w:val="000000"/>
          <w:sz w:val="24"/>
          <w:szCs w:val="24"/>
        </w:rPr>
        <w:t xml:space="preserve"> whose loaded weight exceeds that allowed by SDCL 32-22-21 but does not exceed 600 pounds per inch of tire width. </w:t>
      </w:r>
    </w:p>
    <w:p w14:paraId="42132F60"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750D3BC8"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Non-divisible Loads - Allows for the movement of a non-divisible oversize but not overweight load being hauled on a single unit or combination of two units up to a width of 14 feet 6 inches.  Side overhang may not exceed 3 feet 3 inches. Total combined front and rear overhang may not exceed 30 feet. Total length of a single unit is limited to 60 feet, including load overhang. Total length for a two-unit combination is limited to 85 feet, including load overhang, and the second unit's wheelbase may not exceed 43 feet. The vehicle operator must keep a trip log. Trip authorization is required if the load exceeds a width of 12 feet. </w:t>
      </w:r>
    </w:p>
    <w:p w14:paraId="17BB538E"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088137A5" w14:textId="77777777" w:rsidR="00BE135F"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Lift Axle/ Variable Load Axle - Allows a motor vehicle to be overweight when making a turn due to the lifting of a lift axle or variable load axle to make the turn.  This permit allows the raising of the lift axle 100 feet before beginning a turn provided the axle is lowered within 100 feet after completing the turn. Not available for trailers. </w:t>
      </w:r>
    </w:p>
    <w:p w14:paraId="60406C3D"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Oversize Trailer - Allows for the movement of a semi-trailer manufactured for moving oversize equipment up to 10 feet wide and up to 110 feet long, but not over height or overweight. Can be assigned to a trailer or the power unit. </w:t>
      </w:r>
    </w:p>
    <w:p w14:paraId="22853BF3"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6C59A04F"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Overlength </w:t>
      </w:r>
      <w:r>
        <w:rPr>
          <w:rFonts w:ascii="Times New Roman" w:eastAsia="Times New Roman" w:hAnsi="Times New Roman" w:cs="Times New Roman"/>
          <w:color w:val="000000"/>
          <w:sz w:val="24"/>
          <w:szCs w:val="24"/>
        </w:rPr>
        <w:t>s</w:t>
      </w:r>
      <w:r w:rsidRPr="00D21F3B">
        <w:rPr>
          <w:rFonts w:ascii="Times New Roman" w:eastAsia="Times New Roman" w:hAnsi="Times New Roman" w:cs="Times New Roman"/>
          <w:color w:val="000000"/>
          <w:sz w:val="24"/>
          <w:szCs w:val="24"/>
        </w:rPr>
        <w:t>emi-trailer - Allows for the movement of a semitrailer manufactured before July 1, 1998</w:t>
      </w:r>
      <w:r>
        <w:rPr>
          <w:rFonts w:ascii="Times New Roman" w:eastAsia="Times New Roman" w:hAnsi="Times New Roman" w:cs="Times New Roman"/>
          <w:color w:val="000000"/>
          <w:sz w:val="24"/>
          <w:szCs w:val="24"/>
        </w:rPr>
        <w:t>,</w:t>
      </w:r>
      <w:r w:rsidRPr="00D21F3B">
        <w:rPr>
          <w:rFonts w:ascii="Times New Roman" w:eastAsia="Times New Roman" w:hAnsi="Times New Roman" w:cs="Times New Roman"/>
          <w:color w:val="000000"/>
          <w:sz w:val="24"/>
          <w:szCs w:val="24"/>
        </w:rPr>
        <w:t xml:space="preserve"> over 53 feet long but not longer than 60 feet.  The overall length of the tractor and semitrailer may not exceed 80 feet. </w:t>
      </w:r>
    </w:p>
    <w:p w14:paraId="4567D808"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p>
    <w:p w14:paraId="3BD782F3" w14:textId="77777777" w:rsidR="00BE135F" w:rsidRPr="00D21F3B" w:rsidRDefault="00BE135F" w:rsidP="00BE135F">
      <w:pPr>
        <w:autoSpaceDE w:val="0"/>
        <w:autoSpaceDN w:val="0"/>
        <w:adjustRightInd w:val="0"/>
        <w:spacing w:after="0" w:line="240" w:lineRule="auto"/>
        <w:jc w:val="both"/>
        <w:rPr>
          <w:rFonts w:ascii="Times New Roman" w:eastAsia="Times New Roman" w:hAnsi="Times New Roman" w:cs="Times New Roman"/>
          <w:color w:val="000000"/>
          <w:sz w:val="24"/>
          <w:szCs w:val="24"/>
        </w:rPr>
      </w:pPr>
      <w:r w:rsidRPr="00D21F3B">
        <w:rPr>
          <w:rFonts w:ascii="Times New Roman" w:eastAsia="Times New Roman" w:hAnsi="Times New Roman" w:cs="Times New Roman"/>
          <w:color w:val="000000"/>
          <w:sz w:val="24"/>
          <w:szCs w:val="24"/>
        </w:rPr>
        <w:t xml:space="preserve">Slow on Interstate - </w:t>
      </w:r>
      <w:r w:rsidRPr="00D21F3B">
        <w:rPr>
          <w:rFonts w:ascii="Times New Roman" w:eastAsia="Times New Roman" w:hAnsi="Times New Roman" w:cs="Times New Roman"/>
          <w:bCs/>
          <w:color w:val="000000"/>
          <w:sz w:val="24"/>
          <w:szCs w:val="24"/>
        </w:rPr>
        <w:t xml:space="preserve">This permit is valid only when no parallel route is available. </w:t>
      </w:r>
      <w:r w:rsidRPr="00D21F3B">
        <w:rPr>
          <w:rFonts w:ascii="Times New Roman" w:eastAsia="Times New Roman" w:hAnsi="Times New Roman" w:cs="Times New Roman"/>
          <w:color w:val="000000"/>
          <w:sz w:val="24"/>
          <w:szCs w:val="24"/>
        </w:rPr>
        <w:t xml:space="preserve">Allows the movement of a vehicle that cannot maintain a speed of 40 miles per hour on </w:t>
      </w:r>
      <w:r>
        <w:rPr>
          <w:rFonts w:ascii="Times New Roman" w:eastAsia="Times New Roman" w:hAnsi="Times New Roman" w:cs="Times New Roman"/>
          <w:color w:val="000000"/>
          <w:sz w:val="24"/>
          <w:szCs w:val="24"/>
        </w:rPr>
        <w:t>i</w:t>
      </w:r>
      <w:r w:rsidRPr="00D21F3B">
        <w:rPr>
          <w:rFonts w:ascii="Times New Roman" w:eastAsia="Times New Roman" w:hAnsi="Times New Roman" w:cs="Times New Roman"/>
          <w:color w:val="000000"/>
          <w:sz w:val="24"/>
          <w:szCs w:val="24"/>
        </w:rPr>
        <w:t xml:space="preserve">nterstate </w:t>
      </w:r>
      <w:r>
        <w:rPr>
          <w:rFonts w:ascii="Times New Roman" w:eastAsia="Times New Roman" w:hAnsi="Times New Roman" w:cs="Times New Roman"/>
          <w:color w:val="000000"/>
          <w:sz w:val="24"/>
          <w:szCs w:val="24"/>
        </w:rPr>
        <w:t>h</w:t>
      </w:r>
      <w:r w:rsidRPr="00D21F3B">
        <w:rPr>
          <w:rFonts w:ascii="Times New Roman" w:eastAsia="Times New Roman" w:hAnsi="Times New Roman" w:cs="Times New Roman"/>
          <w:color w:val="000000"/>
          <w:sz w:val="24"/>
          <w:szCs w:val="24"/>
        </w:rPr>
        <w:t>ighways.  The vehicle must display flashing warning lights and must be driven as far to the right as possible.</w:t>
      </w:r>
    </w:p>
    <w:p w14:paraId="55C76829" w14:textId="77777777" w:rsidR="00BE135F" w:rsidRPr="00D21F3B" w:rsidRDefault="00BE135F" w:rsidP="00BE135F">
      <w:pPr>
        <w:spacing w:after="0" w:line="240" w:lineRule="auto"/>
        <w:jc w:val="both"/>
        <w:rPr>
          <w:rFonts w:ascii="Times New Roman" w:eastAsia="Times New Roman" w:hAnsi="Times New Roman" w:cs="Times New Roman"/>
          <w:color w:val="000000"/>
          <w:sz w:val="24"/>
          <w:szCs w:val="24"/>
        </w:rPr>
      </w:pPr>
    </w:p>
    <w:p w14:paraId="284126B4" w14:textId="77777777" w:rsidR="00BE135F" w:rsidRDefault="00BE135F">
      <w:pP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br w:type="page"/>
      </w:r>
    </w:p>
    <w:p w14:paraId="5DF3DC76" w14:textId="2C071F1B" w:rsidR="00BE135F" w:rsidRPr="00D21F3B" w:rsidRDefault="00BE135F" w:rsidP="00BE135F">
      <w:pPr>
        <w:spacing w:after="0" w:line="240" w:lineRule="auto"/>
        <w:jc w:val="both"/>
        <w:rPr>
          <w:rFonts w:ascii="Times New Roman" w:eastAsia="Times New Roman" w:hAnsi="Times New Roman" w:cs="Times New Roman"/>
          <w:b/>
          <w:color w:val="000000"/>
          <w:sz w:val="24"/>
          <w:szCs w:val="24"/>
        </w:rPr>
      </w:pPr>
      <w:r w:rsidRPr="00D21F3B">
        <w:rPr>
          <w:rFonts w:ascii="Times New Roman" w:eastAsia="Times New Roman" w:hAnsi="Times New Roman" w:cs="Times New Roman"/>
          <w:b/>
          <w:color w:val="000000"/>
          <w:sz w:val="24"/>
          <w:szCs w:val="24"/>
        </w:rPr>
        <w:lastRenderedPageBreak/>
        <w:t>Deuel County Road Agreements</w:t>
      </w:r>
    </w:p>
    <w:p w14:paraId="6F5D8676" w14:textId="77777777" w:rsidR="00BE135F" w:rsidRPr="00D21F3B" w:rsidRDefault="00BE135F" w:rsidP="00BE135F">
      <w:pPr>
        <w:spacing w:after="0" w:line="240" w:lineRule="auto"/>
        <w:jc w:val="both"/>
        <w:rPr>
          <w:rFonts w:ascii="Times New Roman" w:eastAsia="Times New Roman" w:hAnsi="Times New Roman" w:cs="Times New Roman"/>
          <w:color w:val="000000"/>
          <w:sz w:val="24"/>
          <w:szCs w:val="24"/>
        </w:rPr>
      </w:pPr>
    </w:p>
    <w:p w14:paraId="71FC56C6"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Deuel County requires the execution of a haul road agreement between the </w:t>
      </w:r>
      <w:r>
        <w:rPr>
          <w:rFonts w:ascii="Times New Roman" w:eastAsia="Times New Roman" w:hAnsi="Times New Roman" w:cs="Times New Roman"/>
          <w:sz w:val="24"/>
          <w:szCs w:val="24"/>
        </w:rPr>
        <w:t>c</w:t>
      </w:r>
      <w:r w:rsidRPr="00D21F3B">
        <w:rPr>
          <w:rFonts w:ascii="Times New Roman" w:eastAsia="Times New Roman" w:hAnsi="Times New Roman" w:cs="Times New Roman"/>
          <w:sz w:val="24"/>
          <w:szCs w:val="24"/>
        </w:rPr>
        <w:t>ounty and the contractor prior to the beginning of construction.  The haul road agreement identifies haul roads, the condition of haul roads prior to construction</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and sets forth the responsibilities of the contractor to make road-related improvements or to restore roadbeds and appurtenances to the condition they were in prior to the start of construction.</w:t>
      </w:r>
    </w:p>
    <w:p w14:paraId="7899D825"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41060B23"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will not be the first construction project within the study area to require a haul road agreement with Deuel County.  </w:t>
      </w:r>
      <w:r>
        <w:rPr>
          <w:rFonts w:ascii="Times New Roman" w:eastAsia="Times New Roman" w:hAnsi="Times New Roman" w:cs="Times New Roman"/>
          <w:sz w:val="24"/>
          <w:szCs w:val="24"/>
        </w:rPr>
        <w:t>The C</w:t>
      </w:r>
      <w:r w:rsidRPr="00D21F3B">
        <w:rPr>
          <w:rFonts w:ascii="Times New Roman" w:eastAsia="Times New Roman" w:hAnsi="Times New Roman" w:cs="Times New Roman"/>
          <w:sz w:val="24"/>
          <w:szCs w:val="24"/>
        </w:rPr>
        <w:t xml:space="preserve">ounty has developed previous haul road agreements for </w:t>
      </w:r>
      <w:r>
        <w:rPr>
          <w:rFonts w:ascii="Times New Roman" w:eastAsia="Times New Roman" w:hAnsi="Times New Roman" w:cs="Times New Roman"/>
          <w:sz w:val="24"/>
          <w:szCs w:val="24"/>
        </w:rPr>
        <w:t>wind and natural gas electrical generation projects and can use those agreements when developing a haul road agreement for the Project.</w:t>
      </w:r>
    </w:p>
    <w:p w14:paraId="1FE615C2" w14:textId="77777777" w:rsidR="00BE135F" w:rsidRDefault="00BE135F" w:rsidP="00BE135F">
      <w:pPr>
        <w:spacing w:after="0" w:line="240" w:lineRule="auto"/>
        <w:jc w:val="both"/>
        <w:rPr>
          <w:rFonts w:ascii="Times New Roman" w:eastAsia="Times New Roman" w:hAnsi="Times New Roman" w:cs="Times New Roman"/>
          <w:b/>
          <w:sz w:val="24"/>
          <w:szCs w:val="24"/>
        </w:rPr>
      </w:pPr>
    </w:p>
    <w:p w14:paraId="58DD775C" w14:textId="77777777" w:rsidR="00BE135F" w:rsidRPr="00D21F3B" w:rsidRDefault="00BE135F" w:rsidP="00BE135F">
      <w:pPr>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Construction Traffic</w:t>
      </w:r>
    </w:p>
    <w:p w14:paraId="4338F3FD"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7AF51C81" w14:textId="77777777" w:rsidR="00BE135F"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impact of construction traffic will be addressed in permits issued by the State of South Dakota and by Haul Road Agreements issued by </w:t>
      </w:r>
      <w:r>
        <w:rPr>
          <w:rFonts w:ascii="Times New Roman" w:eastAsia="Times New Roman" w:hAnsi="Times New Roman" w:cs="Times New Roman"/>
          <w:sz w:val="24"/>
          <w:szCs w:val="24"/>
        </w:rPr>
        <w:t>Brookings County and Deuel County</w:t>
      </w:r>
      <w:r w:rsidRPr="00D21F3B">
        <w:rPr>
          <w:rFonts w:ascii="Times New Roman" w:eastAsia="Times New Roman" w:hAnsi="Times New Roman" w:cs="Times New Roman"/>
          <w:sz w:val="24"/>
          <w:szCs w:val="24"/>
        </w:rPr>
        <w:t xml:space="preserve">.  The greatest impact of construction traffic will be experienced on </w:t>
      </w:r>
      <w:r>
        <w:rPr>
          <w:rFonts w:ascii="Times New Roman" w:eastAsia="Times New Roman" w:hAnsi="Times New Roman" w:cs="Times New Roman"/>
          <w:sz w:val="24"/>
          <w:szCs w:val="24"/>
        </w:rPr>
        <w:t xml:space="preserve">Deuel County </w:t>
      </w:r>
      <w:r w:rsidRPr="00D21F3B">
        <w:rPr>
          <w:rFonts w:ascii="Times New Roman" w:eastAsia="Times New Roman" w:hAnsi="Times New Roman" w:cs="Times New Roman"/>
          <w:sz w:val="24"/>
          <w:szCs w:val="24"/>
        </w:rPr>
        <w:t xml:space="preserve">roads because they are not designed for the amount of heavy traffic that will occur during the construction of 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This issue will be addressed in the </w:t>
      </w:r>
      <w:r>
        <w:rPr>
          <w:rFonts w:ascii="Times New Roman" w:eastAsia="Times New Roman" w:hAnsi="Times New Roman" w:cs="Times New Roman"/>
          <w:sz w:val="24"/>
          <w:szCs w:val="24"/>
        </w:rPr>
        <w:t xml:space="preserve">Deuel County </w:t>
      </w:r>
      <w:r w:rsidRPr="00D21F3B">
        <w:rPr>
          <w:rFonts w:ascii="Times New Roman" w:eastAsia="Times New Roman" w:hAnsi="Times New Roman" w:cs="Times New Roman"/>
          <w:sz w:val="24"/>
          <w:szCs w:val="24"/>
        </w:rPr>
        <w:t>Haul Road Agreement and will require pre-and post-construction inspections to be completed to determine what must be done to improve haul roads prior to construction and what must be done to return haul roads to preconstruction conditions.</w:t>
      </w:r>
    </w:p>
    <w:p w14:paraId="28537AC6" w14:textId="77777777" w:rsidR="00BE135F" w:rsidRDefault="00BE135F" w:rsidP="00BE135F">
      <w:pPr>
        <w:spacing w:after="0" w:line="240" w:lineRule="auto"/>
        <w:jc w:val="both"/>
        <w:rPr>
          <w:rFonts w:ascii="Times New Roman" w:eastAsia="Times New Roman" w:hAnsi="Times New Roman" w:cs="Times New Roman"/>
          <w:sz w:val="24"/>
          <w:szCs w:val="24"/>
        </w:rPr>
      </w:pPr>
    </w:p>
    <w:p w14:paraId="2599C5CA" w14:textId="77777777" w:rsidR="00BE135F" w:rsidRDefault="00BE135F" w:rsidP="00BE135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Dust mitigation measures should also be implemented on 192</w:t>
      </w:r>
      <w:r w:rsidRPr="00521D81">
        <w:rPr>
          <w:rFonts w:ascii="Times New Roman" w:eastAsia="Times New Roman" w:hAnsi="Times New Roman" w:cs="Times New Roman"/>
          <w:sz w:val="24"/>
          <w:szCs w:val="24"/>
          <w:vertAlign w:val="superscript"/>
        </w:rPr>
        <w:t>nd</w:t>
      </w:r>
      <w:r>
        <w:rPr>
          <w:rFonts w:ascii="Times New Roman" w:eastAsia="Times New Roman" w:hAnsi="Times New Roman" w:cs="Times New Roman"/>
          <w:sz w:val="24"/>
          <w:szCs w:val="24"/>
        </w:rPr>
        <w:t xml:space="preserve"> Street if dust resulting from construction traffic becomes an issue for residents.  These measures could include applying water, calcium chloride, magnesium chloride, or another type of dust suppressant.</w:t>
      </w:r>
    </w:p>
    <w:p w14:paraId="17459147"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62E321CA" w14:textId="77777777" w:rsidR="00BE135F" w:rsidRPr="00D21F3B" w:rsidRDefault="00BE135F" w:rsidP="00BE135F">
      <w:pPr>
        <w:spacing w:after="0" w:line="240" w:lineRule="auto"/>
        <w:jc w:val="both"/>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rPr>
        <w:t>Operational Traffic</w:t>
      </w:r>
    </w:p>
    <w:p w14:paraId="3E9429C9"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5513D0F8"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 impact of operational traffic will be minimal as it will consist largely of motor vehicle traffic to and from the facility.  </w:t>
      </w:r>
      <w:r>
        <w:rPr>
          <w:rFonts w:ascii="Times New Roman" w:eastAsia="Times New Roman" w:hAnsi="Times New Roman" w:cs="Times New Roman"/>
          <w:sz w:val="24"/>
          <w:szCs w:val="24"/>
        </w:rPr>
        <w:t>The expected 4</w:t>
      </w:r>
      <w:r w:rsidRPr="00D21F3B">
        <w:rPr>
          <w:rFonts w:ascii="Times New Roman" w:eastAsia="Times New Roman" w:hAnsi="Times New Roman" w:cs="Times New Roman"/>
          <w:sz w:val="24"/>
          <w:szCs w:val="24"/>
        </w:rPr>
        <w:t xml:space="preserve"> to </w:t>
      </w:r>
      <w:r>
        <w:rPr>
          <w:rFonts w:ascii="Times New Roman" w:eastAsia="Times New Roman" w:hAnsi="Times New Roman" w:cs="Times New Roman"/>
          <w:sz w:val="24"/>
          <w:szCs w:val="24"/>
        </w:rPr>
        <w:t>6</w:t>
      </w:r>
      <w:r w:rsidRPr="00D21F3B">
        <w:rPr>
          <w:rFonts w:ascii="Times New Roman" w:eastAsia="Times New Roman" w:hAnsi="Times New Roman" w:cs="Times New Roman"/>
          <w:sz w:val="24"/>
          <w:szCs w:val="24"/>
        </w:rPr>
        <w:t xml:space="preserve"> employees will have no significant impact on traffic patterns or traffic safety.  No mitigation is recommended for operational traffic.</w:t>
      </w:r>
    </w:p>
    <w:p w14:paraId="7444A8D6" w14:textId="77777777" w:rsidR="00BE135F" w:rsidRPr="00D21F3B" w:rsidRDefault="00BE135F" w:rsidP="00BE135F">
      <w:pPr>
        <w:spacing w:after="0" w:line="240" w:lineRule="auto"/>
        <w:jc w:val="both"/>
        <w:rPr>
          <w:rFonts w:ascii="Times New Roman" w:eastAsia="Times New Roman" w:hAnsi="Times New Roman" w:cs="Times New Roman"/>
          <w:sz w:val="24"/>
          <w:szCs w:val="24"/>
        </w:rPr>
      </w:pPr>
    </w:p>
    <w:p w14:paraId="090E056B" w14:textId="77777777" w:rsidR="00BE135F" w:rsidRDefault="00BE135F" w:rsidP="00BE135F">
      <w:pPr>
        <w:spacing w:after="0" w:line="240" w:lineRule="auto"/>
        <w:jc w:val="both"/>
        <w:rPr>
          <w:rFonts w:ascii="Times New Roman" w:hAnsi="Times New Roman" w:cs="Times New Roman"/>
          <w:sz w:val="24"/>
          <w:szCs w:val="24"/>
        </w:rPr>
      </w:pPr>
      <w:r w:rsidRPr="00D21F3B">
        <w:rPr>
          <w:rFonts w:ascii="Times New Roman" w:eastAsia="Times New Roman" w:hAnsi="Times New Roman" w:cs="Times New Roman"/>
          <w:b/>
          <w:sz w:val="24"/>
          <w:szCs w:val="24"/>
        </w:rPr>
        <w:t>Determination:</w:t>
      </w:r>
      <w:r w:rsidRPr="00D21F3B">
        <w:rPr>
          <w:rFonts w:ascii="Times New Roman" w:eastAsia="Times New Roman" w:hAnsi="Times New Roman" w:cs="Times New Roman"/>
          <w:sz w:val="24"/>
          <w:szCs w:val="24"/>
        </w:rPr>
        <w:t xml:space="preserve">  </w:t>
      </w:r>
      <w:r w:rsidRPr="00D21F3B">
        <w:rPr>
          <w:rFonts w:ascii="Times New Roman" w:hAnsi="Times New Roman" w:cs="Times New Roman"/>
          <w:sz w:val="24"/>
          <w:szCs w:val="24"/>
        </w:rPr>
        <w:t xml:space="preserve">Mitigation Recommended – </w:t>
      </w:r>
      <w:r>
        <w:rPr>
          <w:rFonts w:ascii="Times New Roman" w:hAnsi="Times New Roman" w:cs="Times New Roman"/>
          <w:sz w:val="24"/>
          <w:szCs w:val="24"/>
        </w:rPr>
        <w:t xml:space="preserve">Dust Mitigation, </w:t>
      </w:r>
      <w:r w:rsidRPr="00D21F3B">
        <w:rPr>
          <w:rFonts w:ascii="Times New Roman" w:hAnsi="Times New Roman" w:cs="Times New Roman"/>
          <w:sz w:val="24"/>
          <w:szCs w:val="24"/>
        </w:rPr>
        <w:t>Haul Road Agreement</w:t>
      </w:r>
      <w:r>
        <w:rPr>
          <w:rFonts w:ascii="Times New Roman" w:hAnsi="Times New Roman" w:cs="Times New Roman"/>
          <w:sz w:val="24"/>
          <w:szCs w:val="24"/>
        </w:rPr>
        <w:t>s,</w:t>
      </w:r>
      <w:r w:rsidRPr="00D21F3B">
        <w:rPr>
          <w:rFonts w:ascii="Times New Roman" w:hAnsi="Times New Roman" w:cs="Times New Roman"/>
          <w:sz w:val="24"/>
          <w:szCs w:val="24"/>
        </w:rPr>
        <w:t xml:space="preserve"> and Transportation Permits</w:t>
      </w:r>
    </w:p>
    <w:p w14:paraId="1AD7BF2C" w14:textId="77777777" w:rsidR="00165F36" w:rsidRDefault="00165F36">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7168A3BE" w14:textId="30111823" w:rsidR="0034758A" w:rsidRPr="00D21F3B" w:rsidRDefault="0034758A" w:rsidP="00F577B0">
      <w:pPr>
        <w:pStyle w:val="Heading1"/>
        <w:rPr>
          <w:rFonts w:eastAsia="Times New Roman" w:cs="Times New Roman"/>
          <w:szCs w:val="24"/>
        </w:rPr>
      </w:pPr>
      <w:bookmarkStart w:id="15" w:name="_Toc202429354"/>
      <w:r w:rsidRPr="00D21F3B">
        <w:rPr>
          <w:rFonts w:eastAsia="Times New Roman" w:cs="Times New Roman"/>
          <w:szCs w:val="24"/>
        </w:rPr>
        <w:lastRenderedPageBreak/>
        <w:t>8 – Fire Protection</w:t>
      </w:r>
      <w:bookmarkEnd w:id="15"/>
    </w:p>
    <w:p w14:paraId="565E91CE" w14:textId="77777777" w:rsidR="0034758A" w:rsidRPr="00D21F3B" w:rsidRDefault="0034758A" w:rsidP="0034758A">
      <w:pPr>
        <w:spacing w:after="0" w:line="240" w:lineRule="auto"/>
        <w:jc w:val="center"/>
        <w:rPr>
          <w:rFonts w:ascii="Times New Roman" w:eastAsia="Times New Roman" w:hAnsi="Times New Roman" w:cs="Times New Roman"/>
          <w:b/>
          <w:sz w:val="24"/>
          <w:szCs w:val="24"/>
        </w:rPr>
      </w:pPr>
    </w:p>
    <w:p w14:paraId="715A1508" w14:textId="77777777" w:rsidR="00A86DF5" w:rsidRPr="00D21F3B"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There are three fire departments located in Astoria, Brandt and Toronto that provide fire protection services within the six-mile study area.  All three are staffed exclusively by volunteer firefighters.  A total of</w:t>
      </w:r>
      <w:r>
        <w:rPr>
          <w:rFonts w:ascii="Times New Roman" w:eastAsia="Times New Roman" w:hAnsi="Times New Roman" w:cs="Times New Roman"/>
          <w:sz w:val="24"/>
          <w:szCs w:val="24"/>
        </w:rPr>
        <w:t xml:space="preserve"> 60</w:t>
      </w:r>
      <w:r w:rsidRPr="00D21F3B">
        <w:rPr>
          <w:rFonts w:ascii="Times New Roman" w:eastAsia="Times New Roman" w:hAnsi="Times New Roman" w:cs="Times New Roman"/>
          <w:sz w:val="24"/>
          <w:szCs w:val="24"/>
        </w:rPr>
        <w:t xml:space="preserve"> volunteer firefighters provid</w:t>
      </w:r>
      <w:r>
        <w:rPr>
          <w:rFonts w:ascii="Times New Roman" w:eastAsia="Times New Roman" w:hAnsi="Times New Roman" w:cs="Times New Roman"/>
          <w:sz w:val="24"/>
          <w:szCs w:val="24"/>
        </w:rPr>
        <w:t>e</w:t>
      </w:r>
      <w:r w:rsidRPr="00D21F3B">
        <w:rPr>
          <w:rFonts w:ascii="Times New Roman" w:eastAsia="Times New Roman" w:hAnsi="Times New Roman" w:cs="Times New Roman"/>
          <w:sz w:val="24"/>
          <w:szCs w:val="24"/>
        </w:rPr>
        <w:t xml:space="preserve"> fire protection services within the survey area.  All three fire departments have mutual aid agreements that allow neighboring firefighters to respond to events should the need arise.</w:t>
      </w:r>
    </w:p>
    <w:p w14:paraId="27E5B996" w14:textId="77777777" w:rsidR="00A86DF5" w:rsidRPr="00D21F3B"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p>
    <w:p w14:paraId="330D75B3"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b/>
          <w:sz w:val="24"/>
          <w:szCs w:val="24"/>
          <w:u w:val="single"/>
        </w:rPr>
      </w:pPr>
      <w:r w:rsidRPr="00D21F3B">
        <w:rPr>
          <w:rFonts w:ascii="Times New Roman" w:eastAsia="Times New Roman" w:hAnsi="Times New Roman" w:cs="Times New Roman"/>
          <w:b/>
          <w:sz w:val="24"/>
          <w:szCs w:val="24"/>
          <w:u w:val="single"/>
        </w:rPr>
        <w:t>Astoria, South Dakota</w:t>
      </w:r>
    </w:p>
    <w:p w14:paraId="26693570"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Fire Chief – Jason Landmark (605-690-0923)</w:t>
      </w:r>
    </w:p>
    <w:p w14:paraId="2D33C243" w14:textId="77777777" w:rsidR="00A86DF5" w:rsidRPr="00D21F3B" w:rsidRDefault="00A86DF5" w:rsidP="00A86DF5">
      <w:pPr>
        <w:tabs>
          <w:tab w:val="left" w:pos="32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Assistant Fire Chief – Sheldon Crooks (605-832-3351)</w:t>
      </w:r>
    </w:p>
    <w:p w14:paraId="35B03D23"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Volunteer Fire Department Staff</w:t>
      </w:r>
      <w:r w:rsidRPr="00D21F3B">
        <w:rPr>
          <w:rFonts w:ascii="Times New Roman" w:eastAsia="Times New Roman" w:hAnsi="Times New Roman" w:cs="Times New Roman"/>
          <w:sz w:val="24"/>
          <w:szCs w:val="24"/>
        </w:rPr>
        <w:tab/>
        <w:t>20 Firefighters</w:t>
      </w:r>
    </w:p>
    <w:p w14:paraId="4526356A"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Community Fire Rating</w:t>
      </w:r>
      <w:r w:rsidRPr="00D21F3B">
        <w:rPr>
          <w:rFonts w:ascii="Times New Roman" w:eastAsia="Times New Roman" w:hAnsi="Times New Roman" w:cs="Times New Roman"/>
          <w:sz w:val="24"/>
          <w:szCs w:val="24"/>
        </w:rPr>
        <w:tab/>
        <w:t>“Rural Rating”</w:t>
      </w:r>
    </w:p>
    <w:p w14:paraId="65DC0B35"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p>
    <w:p w14:paraId="45A6D914"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Equipment:</w:t>
      </w:r>
    </w:p>
    <w:p w14:paraId="2CE2B287"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t>2</w:t>
      </w:r>
      <w:r w:rsidRPr="00D21F3B">
        <w:rPr>
          <w:rFonts w:ascii="Times New Roman" w:eastAsia="Times New Roman" w:hAnsi="Times New Roman" w:cs="Times New Roman"/>
          <w:sz w:val="24"/>
          <w:szCs w:val="24"/>
        </w:rPr>
        <w:tab/>
        <w:t>Pumper (1 @ 1,000 gpm and 1 @ 800 gpm)</w:t>
      </w:r>
    </w:p>
    <w:p w14:paraId="0FE7ABDA"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t>1</w:t>
      </w:r>
      <w:r w:rsidRPr="00D21F3B">
        <w:rPr>
          <w:rFonts w:ascii="Times New Roman" w:eastAsia="Times New Roman" w:hAnsi="Times New Roman" w:cs="Times New Roman"/>
          <w:sz w:val="24"/>
          <w:szCs w:val="24"/>
        </w:rPr>
        <w:tab/>
        <w:t>Tanker (1,800 gallons)</w:t>
      </w:r>
    </w:p>
    <w:p w14:paraId="45B8969F"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t>1</w:t>
      </w:r>
      <w:r w:rsidRPr="00D21F3B">
        <w:rPr>
          <w:rFonts w:ascii="Times New Roman" w:eastAsia="Times New Roman" w:hAnsi="Times New Roman" w:cs="Times New Roman"/>
          <w:sz w:val="24"/>
          <w:szCs w:val="24"/>
        </w:rPr>
        <w:tab/>
        <w:t>Grass Rig (250 gallons/200 gpm)</w:t>
      </w:r>
    </w:p>
    <w:p w14:paraId="55773617"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t>1</w:t>
      </w:r>
      <w:r w:rsidRPr="00D21F3B">
        <w:rPr>
          <w:rFonts w:ascii="Times New Roman" w:eastAsia="Times New Roman" w:hAnsi="Times New Roman" w:cs="Times New Roman"/>
          <w:sz w:val="24"/>
          <w:szCs w:val="24"/>
        </w:rPr>
        <w:tab/>
        <w:t>One-Ton Chevrolet 4 x 4</w:t>
      </w:r>
    </w:p>
    <w:p w14:paraId="5962F283"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p>
    <w:p w14:paraId="43FE637B"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Ambulance Service:  Hendricks, Minnesota</w:t>
      </w:r>
      <w:r>
        <w:rPr>
          <w:rFonts w:ascii="Times New Roman" w:eastAsia="Times New Roman" w:hAnsi="Times New Roman" w:cs="Times New Roman"/>
          <w:sz w:val="24"/>
          <w:szCs w:val="24"/>
        </w:rPr>
        <w:t>,</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Gary, </w:t>
      </w:r>
      <w:r w:rsidRPr="00D21F3B">
        <w:rPr>
          <w:rFonts w:ascii="Times New Roman" w:eastAsia="Times New Roman" w:hAnsi="Times New Roman" w:cs="Times New Roman"/>
          <w:sz w:val="24"/>
          <w:szCs w:val="24"/>
        </w:rPr>
        <w:t>and Clear Lake, South Dakota</w:t>
      </w:r>
    </w:p>
    <w:p w14:paraId="113B4200" w14:textId="77777777" w:rsidR="00A86DF5"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p>
    <w:p w14:paraId="295FA516"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u w:val="single"/>
        </w:rPr>
        <w:t>Brandt, South Dakota</w:t>
      </w:r>
    </w:p>
    <w:p w14:paraId="554D017A" w14:textId="77777777" w:rsidR="00A86DF5" w:rsidRDefault="00A86DF5" w:rsidP="00A86DF5">
      <w:pPr>
        <w:tabs>
          <w:tab w:val="left" w:pos="3240"/>
          <w:tab w:val="right" w:leader="dot" w:pos="9360"/>
        </w:tabs>
        <w:spacing w:after="0" w:line="240" w:lineRule="auto"/>
        <w:rPr>
          <w:rFonts w:ascii="Times New Roman" w:eastAsia="Times New Roman" w:hAnsi="Times New Roman" w:cs="Times New Roman"/>
          <w:sz w:val="24"/>
          <w:szCs w:val="24"/>
        </w:rPr>
      </w:pPr>
    </w:p>
    <w:p w14:paraId="063E7FEA" w14:textId="77777777" w:rsidR="00A86DF5" w:rsidRPr="00D21F3B" w:rsidRDefault="00A86DF5" w:rsidP="00A86DF5">
      <w:pPr>
        <w:tabs>
          <w:tab w:val="left" w:pos="32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Fire Chief – </w:t>
      </w:r>
      <w:r>
        <w:rPr>
          <w:rFonts w:ascii="Times New Roman" w:eastAsia="Times New Roman" w:hAnsi="Times New Roman" w:cs="Times New Roman"/>
          <w:sz w:val="24"/>
          <w:szCs w:val="24"/>
        </w:rPr>
        <w:t>Andrew Johnson (605) 695-1781</w:t>
      </w:r>
    </w:p>
    <w:p w14:paraId="26BDD846" w14:textId="77777777" w:rsidR="00A86DF5" w:rsidRPr="00D21F3B" w:rsidRDefault="00A86DF5" w:rsidP="00A86DF5">
      <w:pPr>
        <w:tabs>
          <w:tab w:val="left" w:pos="32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Assistant Fire Chief – Marty Brown (605-520-3675)</w:t>
      </w:r>
    </w:p>
    <w:p w14:paraId="5C1ECBF8"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Volunteer Fire Department Staff</w:t>
      </w:r>
      <w:r w:rsidRPr="00D21F3B">
        <w:rPr>
          <w:rFonts w:ascii="Times New Roman" w:eastAsia="Times New Roman" w:hAnsi="Times New Roman" w:cs="Times New Roman"/>
          <w:sz w:val="24"/>
          <w:szCs w:val="24"/>
        </w:rPr>
        <w:tab/>
        <w:t>1</w:t>
      </w:r>
      <w:r>
        <w:rPr>
          <w:rFonts w:ascii="Times New Roman" w:eastAsia="Times New Roman" w:hAnsi="Times New Roman" w:cs="Times New Roman"/>
          <w:sz w:val="24"/>
          <w:szCs w:val="24"/>
        </w:rPr>
        <w:t>7</w:t>
      </w:r>
      <w:r w:rsidRPr="00D21F3B">
        <w:rPr>
          <w:rFonts w:ascii="Times New Roman" w:eastAsia="Times New Roman" w:hAnsi="Times New Roman" w:cs="Times New Roman"/>
          <w:sz w:val="24"/>
          <w:szCs w:val="24"/>
        </w:rPr>
        <w:t xml:space="preserve"> Firefighters</w:t>
      </w:r>
    </w:p>
    <w:p w14:paraId="2483E16E"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Community Fire Rating</w:t>
      </w:r>
      <w:r w:rsidRPr="00D21F3B">
        <w:rPr>
          <w:rFonts w:ascii="Times New Roman" w:eastAsia="Times New Roman" w:hAnsi="Times New Roman" w:cs="Times New Roman"/>
          <w:sz w:val="24"/>
          <w:szCs w:val="24"/>
        </w:rPr>
        <w:tab/>
        <w:t>“Rural Rating”</w:t>
      </w:r>
    </w:p>
    <w:p w14:paraId="726C07DC"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p>
    <w:p w14:paraId="35766707"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Equipment:</w:t>
      </w:r>
    </w:p>
    <w:p w14:paraId="1A5B44CC" w14:textId="77777777" w:rsidR="00A86DF5"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r>
      <w:r>
        <w:rPr>
          <w:rFonts w:ascii="Times New Roman" w:eastAsia="Times New Roman" w:hAnsi="Times New Roman" w:cs="Times New Roman"/>
          <w:sz w:val="24"/>
          <w:szCs w:val="24"/>
        </w:rPr>
        <w:t>1</w:t>
      </w:r>
      <w:r>
        <w:rPr>
          <w:rFonts w:ascii="Times New Roman" w:eastAsia="Times New Roman" w:hAnsi="Times New Roman" w:cs="Times New Roman"/>
          <w:sz w:val="24"/>
          <w:szCs w:val="24"/>
        </w:rPr>
        <w:tab/>
        <w:t>Pumper (1,000 gallons)</w:t>
      </w:r>
    </w:p>
    <w:p w14:paraId="3A6B0400"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2</w:t>
      </w:r>
      <w:r w:rsidRPr="00D21F3B">
        <w:rPr>
          <w:rFonts w:ascii="Times New Roman" w:eastAsia="Times New Roman" w:hAnsi="Times New Roman" w:cs="Times New Roman"/>
          <w:sz w:val="24"/>
          <w:szCs w:val="24"/>
        </w:rPr>
        <w:tab/>
        <w:t>Tanker (1 @ 1,000 gallons, 1 @ 1,200 gallons and 1 @ 750 gallons)</w:t>
      </w:r>
    </w:p>
    <w:p w14:paraId="36854F30"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t>3</w:t>
      </w:r>
      <w:r w:rsidRPr="00D21F3B">
        <w:rPr>
          <w:rFonts w:ascii="Times New Roman" w:eastAsia="Times New Roman" w:hAnsi="Times New Roman" w:cs="Times New Roman"/>
          <w:sz w:val="24"/>
          <w:szCs w:val="24"/>
        </w:rPr>
        <w:tab/>
        <w:t>Grass Rig (all @ 250 gallons/200 gpm)</w:t>
      </w:r>
    </w:p>
    <w:p w14:paraId="333BC073"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p>
    <w:p w14:paraId="1652D7B8"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Ambulance Service:  Hendricks, Minnesota</w:t>
      </w:r>
      <w:r>
        <w:rPr>
          <w:rFonts w:ascii="Times New Roman" w:eastAsia="Times New Roman" w:hAnsi="Times New Roman" w:cs="Times New Roman"/>
          <w:sz w:val="24"/>
          <w:szCs w:val="24"/>
        </w:rPr>
        <w:t>, Gary,</w:t>
      </w:r>
      <w:r w:rsidRPr="00D21F3B">
        <w:rPr>
          <w:rFonts w:ascii="Times New Roman" w:eastAsia="Times New Roman" w:hAnsi="Times New Roman" w:cs="Times New Roman"/>
          <w:sz w:val="24"/>
          <w:szCs w:val="24"/>
        </w:rPr>
        <w:t xml:space="preserve"> and Clear Lake, South Dakota</w:t>
      </w:r>
    </w:p>
    <w:p w14:paraId="032A5C74" w14:textId="77777777" w:rsidR="00A86DF5"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p>
    <w:p w14:paraId="69112894" w14:textId="77777777" w:rsidR="00A86DF5" w:rsidRDefault="00A86DF5">
      <w:pPr>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br w:type="page"/>
      </w:r>
    </w:p>
    <w:p w14:paraId="0B2980DF" w14:textId="353FBBB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b/>
          <w:sz w:val="24"/>
          <w:szCs w:val="24"/>
        </w:rPr>
      </w:pPr>
      <w:r w:rsidRPr="00D21F3B">
        <w:rPr>
          <w:rFonts w:ascii="Times New Roman" w:eastAsia="Times New Roman" w:hAnsi="Times New Roman" w:cs="Times New Roman"/>
          <w:b/>
          <w:sz w:val="24"/>
          <w:szCs w:val="24"/>
          <w:u w:val="single"/>
        </w:rPr>
        <w:lastRenderedPageBreak/>
        <w:t>Toronto, South Dakota</w:t>
      </w:r>
    </w:p>
    <w:p w14:paraId="52419D5D" w14:textId="77777777" w:rsidR="00A86DF5" w:rsidRPr="00D21F3B" w:rsidRDefault="00A86DF5" w:rsidP="00A86DF5">
      <w:pPr>
        <w:tabs>
          <w:tab w:val="left" w:pos="3240"/>
          <w:tab w:val="right" w:leader="dot" w:pos="9360"/>
        </w:tabs>
        <w:spacing w:after="0" w:line="240" w:lineRule="auto"/>
        <w:rPr>
          <w:rFonts w:ascii="Times New Roman" w:eastAsia="Times New Roman" w:hAnsi="Times New Roman" w:cs="Times New Roman"/>
          <w:sz w:val="24"/>
          <w:szCs w:val="24"/>
        </w:rPr>
      </w:pPr>
    </w:p>
    <w:p w14:paraId="3A3EEC04" w14:textId="77777777" w:rsidR="00A86DF5" w:rsidRPr="00D21F3B" w:rsidRDefault="00A86DF5" w:rsidP="00A86DF5">
      <w:pPr>
        <w:tabs>
          <w:tab w:val="left" w:pos="32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Fire Chief – Doyle Trooien (605-794-2921)</w:t>
      </w:r>
    </w:p>
    <w:p w14:paraId="1AF12DF2"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Volunteer Fire Department Staff</w:t>
      </w:r>
      <w:r w:rsidRPr="00D21F3B">
        <w:rPr>
          <w:rFonts w:ascii="Times New Roman" w:eastAsia="Times New Roman" w:hAnsi="Times New Roman" w:cs="Times New Roman"/>
          <w:sz w:val="24"/>
          <w:szCs w:val="24"/>
        </w:rPr>
        <w:tab/>
        <w:t>2</w:t>
      </w:r>
      <w:r>
        <w:rPr>
          <w:rFonts w:ascii="Times New Roman" w:eastAsia="Times New Roman" w:hAnsi="Times New Roman" w:cs="Times New Roman"/>
          <w:sz w:val="24"/>
          <w:szCs w:val="24"/>
        </w:rPr>
        <w:t>3</w:t>
      </w:r>
      <w:r w:rsidRPr="00D21F3B">
        <w:rPr>
          <w:rFonts w:ascii="Times New Roman" w:eastAsia="Times New Roman" w:hAnsi="Times New Roman" w:cs="Times New Roman"/>
          <w:sz w:val="24"/>
          <w:szCs w:val="24"/>
        </w:rPr>
        <w:t xml:space="preserve"> Firefighters</w:t>
      </w:r>
    </w:p>
    <w:p w14:paraId="317C643F"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Community Fire Rating</w:t>
      </w:r>
      <w:r w:rsidRPr="00D21F3B">
        <w:rPr>
          <w:rFonts w:ascii="Times New Roman" w:eastAsia="Times New Roman" w:hAnsi="Times New Roman" w:cs="Times New Roman"/>
          <w:sz w:val="24"/>
          <w:szCs w:val="24"/>
        </w:rPr>
        <w:tab/>
        <w:t>“Rural Rating”</w:t>
      </w:r>
    </w:p>
    <w:p w14:paraId="0C1E9BBB"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p>
    <w:p w14:paraId="0D491C6B"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Equipment:</w:t>
      </w:r>
    </w:p>
    <w:p w14:paraId="48D3F349"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t>2</w:t>
      </w:r>
      <w:r w:rsidRPr="00D21F3B">
        <w:rPr>
          <w:rFonts w:ascii="Times New Roman" w:eastAsia="Times New Roman" w:hAnsi="Times New Roman" w:cs="Times New Roman"/>
          <w:sz w:val="24"/>
          <w:szCs w:val="24"/>
        </w:rPr>
        <w:tab/>
        <w:t>Pumper (1 @ 1,200 gpm and 1 @ 1,000 gpm)</w:t>
      </w:r>
    </w:p>
    <w:p w14:paraId="06291D20"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t>2</w:t>
      </w:r>
      <w:r w:rsidRPr="00D21F3B">
        <w:rPr>
          <w:rFonts w:ascii="Times New Roman" w:eastAsia="Times New Roman" w:hAnsi="Times New Roman" w:cs="Times New Roman"/>
          <w:sz w:val="24"/>
          <w:szCs w:val="24"/>
        </w:rPr>
        <w:tab/>
        <w:t>Brush Rig (all 300 gallons @ 200 gpm)</w:t>
      </w:r>
    </w:p>
    <w:p w14:paraId="724F13C9"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b/>
        <w:t>1</w:t>
      </w:r>
      <w:r w:rsidRPr="00D21F3B">
        <w:rPr>
          <w:rFonts w:ascii="Times New Roman" w:eastAsia="Times New Roman" w:hAnsi="Times New Roman" w:cs="Times New Roman"/>
          <w:sz w:val="24"/>
          <w:szCs w:val="24"/>
        </w:rPr>
        <w:tab/>
        <w:t>Rescue Van</w:t>
      </w:r>
    </w:p>
    <w:p w14:paraId="5EB70AF1"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p>
    <w:p w14:paraId="2F2BA262" w14:textId="77777777" w:rsidR="00A86DF5" w:rsidRPr="00D21F3B" w:rsidRDefault="00A86DF5" w:rsidP="00A86DF5">
      <w:pPr>
        <w:tabs>
          <w:tab w:val="left" w:pos="720"/>
          <w:tab w:val="left" w:pos="1440"/>
          <w:tab w:val="right" w:leader="dot" w:pos="9360"/>
        </w:tabs>
        <w:spacing w:after="0" w:line="240" w:lineRule="auto"/>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Ambulance Service:  Hendricks, Minnesota</w:t>
      </w:r>
      <w:r>
        <w:rPr>
          <w:rFonts w:ascii="Times New Roman" w:eastAsia="Times New Roman" w:hAnsi="Times New Roman" w:cs="Times New Roman"/>
          <w:sz w:val="24"/>
          <w:szCs w:val="24"/>
        </w:rPr>
        <w:t>, Gary,</w:t>
      </w:r>
      <w:r w:rsidRPr="00D21F3B">
        <w:rPr>
          <w:rFonts w:ascii="Times New Roman" w:eastAsia="Times New Roman" w:hAnsi="Times New Roman" w:cs="Times New Roman"/>
          <w:sz w:val="24"/>
          <w:szCs w:val="24"/>
        </w:rPr>
        <w:t xml:space="preserve"> and Clear Lake, South Dakota</w:t>
      </w:r>
    </w:p>
    <w:p w14:paraId="3801537B" w14:textId="77777777" w:rsidR="00A86DF5"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p>
    <w:p w14:paraId="25EC7345" w14:textId="77777777" w:rsidR="00A86DF5" w:rsidRPr="00D21F3B"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Pr="00D21F3B">
        <w:rPr>
          <w:rFonts w:ascii="Times New Roman" w:eastAsia="Times New Roman" w:hAnsi="Times New Roman" w:cs="Times New Roman"/>
          <w:sz w:val="24"/>
          <w:szCs w:val="24"/>
        </w:rPr>
        <w:t>South Dakota State Fire Marshal</w:t>
      </w:r>
      <w:r>
        <w:rPr>
          <w:rFonts w:ascii="Times New Roman" w:eastAsia="Times New Roman" w:hAnsi="Times New Roman" w:cs="Times New Roman"/>
          <w:sz w:val="24"/>
          <w:szCs w:val="24"/>
        </w:rPr>
        <w:t>’s office</w:t>
      </w:r>
      <w:r w:rsidRPr="00D21F3B">
        <w:rPr>
          <w:rFonts w:ascii="Times New Roman" w:eastAsia="Times New Roman" w:hAnsi="Times New Roman" w:cs="Times New Roman"/>
          <w:sz w:val="24"/>
          <w:szCs w:val="24"/>
        </w:rPr>
        <w:t xml:space="preserve"> was contacted and asked to share </w:t>
      </w:r>
      <w:r>
        <w:rPr>
          <w:rFonts w:ascii="Times New Roman" w:eastAsia="Times New Roman" w:hAnsi="Times New Roman" w:cs="Times New Roman"/>
          <w:sz w:val="24"/>
          <w:szCs w:val="24"/>
        </w:rPr>
        <w:t>their</w:t>
      </w:r>
      <w:r w:rsidRPr="00D21F3B">
        <w:rPr>
          <w:rFonts w:ascii="Times New Roman" w:eastAsia="Times New Roman" w:hAnsi="Times New Roman" w:cs="Times New Roman"/>
          <w:sz w:val="24"/>
          <w:szCs w:val="24"/>
        </w:rPr>
        <w:t xml:space="preserve"> thoughts about the </w:t>
      </w:r>
      <w:r>
        <w:rPr>
          <w:rFonts w:ascii="Times New Roman" w:eastAsia="Times New Roman" w:hAnsi="Times New Roman" w:cs="Times New Roman"/>
          <w:sz w:val="24"/>
          <w:szCs w:val="24"/>
        </w:rPr>
        <w:t>Project’s impact to area fire departments.</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They</w:t>
      </w:r>
      <w:r w:rsidRPr="00D21F3B">
        <w:rPr>
          <w:rFonts w:ascii="Times New Roman" w:eastAsia="Times New Roman" w:hAnsi="Times New Roman" w:cs="Times New Roman"/>
          <w:sz w:val="24"/>
          <w:szCs w:val="24"/>
        </w:rPr>
        <w:t xml:space="preserve"> suggested that local fire departments should be contacted by </w:t>
      </w:r>
      <w:r>
        <w:rPr>
          <w:rFonts w:ascii="Times New Roman" w:eastAsia="Times New Roman" w:hAnsi="Times New Roman" w:cs="Times New Roman"/>
          <w:sz w:val="24"/>
          <w:szCs w:val="24"/>
        </w:rPr>
        <w:t>WMMPA</w:t>
      </w:r>
      <w:r w:rsidRPr="00D21F3B">
        <w:rPr>
          <w:rFonts w:ascii="Times New Roman" w:eastAsia="Times New Roman" w:hAnsi="Times New Roman" w:cs="Times New Roman"/>
          <w:sz w:val="24"/>
          <w:szCs w:val="24"/>
        </w:rPr>
        <w:t xml:space="preserve"> prior to the start of construction to provide early education and response training to impacted fire departments and to determine the capacities of each department to respond to a fire call at the </w:t>
      </w:r>
      <w:r>
        <w:rPr>
          <w:rFonts w:ascii="Times New Roman" w:eastAsia="Times New Roman" w:hAnsi="Times New Roman" w:cs="Times New Roman"/>
          <w:sz w:val="24"/>
          <w:szCs w:val="24"/>
        </w:rPr>
        <w:t>P</w:t>
      </w:r>
      <w:r w:rsidRPr="00D21F3B">
        <w:rPr>
          <w:rFonts w:ascii="Times New Roman" w:eastAsia="Times New Roman" w:hAnsi="Times New Roman" w:cs="Times New Roman"/>
          <w:sz w:val="24"/>
          <w:szCs w:val="24"/>
        </w:rPr>
        <w:t>roject</w:t>
      </w:r>
      <w:r>
        <w:rPr>
          <w:rFonts w:ascii="Times New Roman" w:eastAsia="Times New Roman" w:hAnsi="Times New Roman" w:cs="Times New Roman"/>
          <w:sz w:val="24"/>
          <w:szCs w:val="24"/>
        </w:rPr>
        <w:t>’s</w:t>
      </w:r>
      <w:r w:rsidRPr="00D21F3B">
        <w:rPr>
          <w:rFonts w:ascii="Times New Roman" w:eastAsia="Times New Roman" w:hAnsi="Times New Roman" w:cs="Times New Roman"/>
          <w:sz w:val="24"/>
          <w:szCs w:val="24"/>
        </w:rPr>
        <w:t xml:space="preserve"> site.</w:t>
      </w:r>
    </w:p>
    <w:p w14:paraId="7B0EF2E2" w14:textId="77777777" w:rsidR="00A86DF5" w:rsidRPr="00D21F3B"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p>
    <w:p w14:paraId="0788B99F" w14:textId="77777777" w:rsidR="00A86DF5" w:rsidRPr="00D21F3B"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Cory Borg, Deuel County Emergency Manager, was</w:t>
      </w:r>
      <w:r w:rsidRPr="00D21F3B">
        <w:rPr>
          <w:rFonts w:ascii="Times New Roman" w:eastAsia="Times New Roman" w:hAnsi="Times New Roman" w:cs="Times New Roman"/>
          <w:sz w:val="24"/>
          <w:szCs w:val="24"/>
        </w:rPr>
        <w:t xml:space="preserve"> also contacted and asked to share </w:t>
      </w:r>
      <w:r>
        <w:rPr>
          <w:rFonts w:ascii="Times New Roman" w:eastAsia="Times New Roman" w:hAnsi="Times New Roman" w:cs="Times New Roman"/>
          <w:sz w:val="24"/>
          <w:szCs w:val="24"/>
        </w:rPr>
        <w:t>his</w:t>
      </w:r>
      <w:r w:rsidRPr="00D21F3B">
        <w:rPr>
          <w:rFonts w:ascii="Times New Roman" w:eastAsia="Times New Roman" w:hAnsi="Times New Roman" w:cs="Times New Roman"/>
          <w:sz w:val="24"/>
          <w:szCs w:val="24"/>
        </w:rPr>
        <w:t xml:space="preserve"> thoughts about 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He</w:t>
      </w:r>
      <w:r w:rsidRPr="00D21F3B">
        <w:rPr>
          <w:rFonts w:ascii="Times New Roman" w:eastAsia="Times New Roman" w:hAnsi="Times New Roman" w:cs="Times New Roman"/>
          <w:sz w:val="24"/>
          <w:szCs w:val="24"/>
        </w:rPr>
        <w:t xml:space="preserve"> echoed the recommendations of the State Fire Marshall to provide early education and response training to impacted fire departments and to determine the capacities of each department to respond to a fire call at the project site.  </w:t>
      </w:r>
      <w:r>
        <w:rPr>
          <w:rFonts w:ascii="Times New Roman" w:eastAsia="Times New Roman" w:hAnsi="Times New Roman" w:cs="Times New Roman"/>
          <w:sz w:val="24"/>
          <w:szCs w:val="24"/>
        </w:rPr>
        <w:t>He</w:t>
      </w:r>
      <w:r w:rsidRPr="00D21F3B">
        <w:rPr>
          <w:rFonts w:ascii="Times New Roman" w:eastAsia="Times New Roman" w:hAnsi="Times New Roman" w:cs="Times New Roman"/>
          <w:sz w:val="24"/>
          <w:szCs w:val="24"/>
        </w:rPr>
        <w:t xml:space="preserve"> also expressed the importance of effective communication between </w:t>
      </w:r>
      <w:r>
        <w:rPr>
          <w:rFonts w:ascii="Times New Roman" w:eastAsia="Times New Roman" w:hAnsi="Times New Roman" w:cs="Times New Roman"/>
          <w:sz w:val="24"/>
          <w:szCs w:val="24"/>
        </w:rPr>
        <w:t>WMMPA</w:t>
      </w:r>
      <w:r w:rsidRPr="00D21F3B">
        <w:rPr>
          <w:rFonts w:ascii="Times New Roman" w:eastAsia="Times New Roman" w:hAnsi="Times New Roman" w:cs="Times New Roman"/>
          <w:sz w:val="24"/>
          <w:szCs w:val="24"/>
        </w:rPr>
        <w:t xml:space="preserve"> and the fire departments during planning, construction and operation of 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w:t>
      </w:r>
    </w:p>
    <w:p w14:paraId="2345C36F" w14:textId="77777777" w:rsidR="00A86DF5" w:rsidRPr="00D21F3B"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p>
    <w:p w14:paraId="4667356B" w14:textId="77777777" w:rsidR="00A86DF5" w:rsidRPr="00490BD2"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r w:rsidRPr="00490BD2">
        <w:rPr>
          <w:rFonts w:ascii="Times New Roman" w:eastAsia="Times New Roman" w:hAnsi="Times New Roman" w:cs="Times New Roman"/>
          <w:sz w:val="24"/>
          <w:szCs w:val="24"/>
        </w:rPr>
        <w:t>He noted that none of the area fire departments should experience any significant adverse impacts as a result of this proposed project.</w:t>
      </w:r>
    </w:p>
    <w:p w14:paraId="00791747" w14:textId="77777777" w:rsidR="00A86DF5" w:rsidRPr="00D21F3B" w:rsidRDefault="00A86DF5" w:rsidP="00A86DF5">
      <w:pPr>
        <w:tabs>
          <w:tab w:val="left" w:pos="720"/>
          <w:tab w:val="left" w:pos="1440"/>
          <w:tab w:val="right" w:leader="dot" w:pos="9360"/>
        </w:tabs>
        <w:spacing w:after="0" w:line="240" w:lineRule="auto"/>
        <w:jc w:val="both"/>
        <w:rPr>
          <w:rFonts w:ascii="Times New Roman" w:eastAsia="Times New Roman" w:hAnsi="Times New Roman" w:cs="Times New Roman"/>
          <w:sz w:val="24"/>
          <w:szCs w:val="24"/>
        </w:rPr>
      </w:pPr>
    </w:p>
    <w:p w14:paraId="407EA442" w14:textId="77777777" w:rsidR="00A86DF5" w:rsidRPr="00D21F3B" w:rsidRDefault="00A86DF5" w:rsidP="00A86DF5">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Determination:</w:t>
      </w:r>
      <w:r w:rsidRPr="00D21F3B">
        <w:rPr>
          <w:rFonts w:ascii="Times New Roman" w:eastAsia="Times New Roman" w:hAnsi="Times New Roman" w:cs="Times New Roman"/>
          <w:sz w:val="24"/>
          <w:szCs w:val="24"/>
        </w:rPr>
        <w:t xml:space="preserve">  </w:t>
      </w:r>
      <w:r>
        <w:rPr>
          <w:rFonts w:ascii="Times New Roman" w:hAnsi="Times New Roman" w:cs="Times New Roman"/>
          <w:sz w:val="24"/>
          <w:szCs w:val="24"/>
        </w:rPr>
        <w:t>Mitigation Recommended – Annual Training for Fire Protection</w:t>
      </w:r>
    </w:p>
    <w:p w14:paraId="55704AEC" w14:textId="77777777" w:rsidR="00A86DF5" w:rsidRPr="00D21F3B" w:rsidRDefault="00A86DF5" w:rsidP="00A86DF5">
      <w:pPr>
        <w:spacing w:after="0" w:line="240" w:lineRule="auto"/>
        <w:jc w:val="both"/>
        <w:rPr>
          <w:rFonts w:ascii="Times New Roman" w:hAnsi="Times New Roman" w:cs="Times New Roman"/>
          <w:sz w:val="24"/>
          <w:szCs w:val="24"/>
        </w:rPr>
      </w:pPr>
    </w:p>
    <w:p w14:paraId="3020A2D8" w14:textId="77777777" w:rsidR="00A86DF5" w:rsidRDefault="00A86DF5">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4FF727F5" w14:textId="524EB272" w:rsidR="00A86DF5" w:rsidRPr="00D21F3B" w:rsidRDefault="00A86DF5" w:rsidP="00A86DF5">
      <w:pPr>
        <w:pStyle w:val="Heading1"/>
        <w:rPr>
          <w:rFonts w:eastAsia="Times New Roman" w:cs="Times New Roman"/>
          <w:szCs w:val="24"/>
        </w:rPr>
      </w:pPr>
      <w:bookmarkStart w:id="16" w:name="_Toc202429355"/>
      <w:r w:rsidRPr="00D21F3B">
        <w:rPr>
          <w:rFonts w:eastAsia="Times New Roman" w:cs="Times New Roman"/>
          <w:szCs w:val="24"/>
        </w:rPr>
        <w:lastRenderedPageBreak/>
        <w:t>9 – Health</w:t>
      </w:r>
      <w:bookmarkEnd w:id="16"/>
    </w:p>
    <w:p w14:paraId="57C4D53E" w14:textId="77777777" w:rsidR="00A86DF5" w:rsidRPr="00D21F3B" w:rsidRDefault="00A86DF5" w:rsidP="00A86DF5">
      <w:pPr>
        <w:spacing w:after="0" w:line="240" w:lineRule="auto"/>
        <w:jc w:val="both"/>
        <w:rPr>
          <w:rFonts w:ascii="Times New Roman" w:eastAsia="Times New Roman" w:hAnsi="Times New Roman" w:cs="Times New Roman"/>
          <w:b/>
          <w:sz w:val="24"/>
          <w:szCs w:val="24"/>
        </w:rPr>
      </w:pPr>
    </w:p>
    <w:p w14:paraId="3535934D" w14:textId="77777777" w:rsidR="00A86DF5" w:rsidRPr="00D21F3B" w:rsidRDefault="00A86DF5" w:rsidP="00A86DF5">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sz w:val="24"/>
          <w:szCs w:val="24"/>
        </w:rPr>
        <w:t xml:space="preserve">There are no healthcare facilities located within the six-mile study area.  The construction and operation of the </w:t>
      </w:r>
      <w:r>
        <w:rPr>
          <w:rFonts w:ascii="Times New Roman" w:eastAsia="Times New Roman" w:hAnsi="Times New Roman" w:cs="Times New Roman"/>
          <w:sz w:val="24"/>
          <w:szCs w:val="24"/>
        </w:rPr>
        <w:t>Project</w:t>
      </w:r>
      <w:r w:rsidRPr="00D21F3B">
        <w:rPr>
          <w:rFonts w:ascii="Times New Roman" w:eastAsia="Times New Roman" w:hAnsi="Times New Roman" w:cs="Times New Roman"/>
          <w:sz w:val="24"/>
          <w:szCs w:val="24"/>
        </w:rPr>
        <w:t xml:space="preserve"> will have no impact on </w:t>
      </w:r>
      <w:r>
        <w:rPr>
          <w:rFonts w:ascii="Times New Roman" w:eastAsia="Times New Roman" w:hAnsi="Times New Roman" w:cs="Times New Roman"/>
          <w:sz w:val="24"/>
          <w:szCs w:val="24"/>
        </w:rPr>
        <w:t xml:space="preserve">area </w:t>
      </w:r>
      <w:r w:rsidRPr="00D21F3B">
        <w:rPr>
          <w:rFonts w:ascii="Times New Roman" w:eastAsia="Times New Roman" w:hAnsi="Times New Roman" w:cs="Times New Roman"/>
          <w:sz w:val="24"/>
          <w:szCs w:val="24"/>
        </w:rPr>
        <w:t>healthcare facilities</w:t>
      </w:r>
      <w:r>
        <w:rPr>
          <w:rFonts w:ascii="Times New Roman" w:eastAsia="Times New Roman" w:hAnsi="Times New Roman" w:cs="Times New Roman"/>
          <w:sz w:val="24"/>
          <w:szCs w:val="24"/>
        </w:rPr>
        <w:t>.</w:t>
      </w:r>
    </w:p>
    <w:p w14:paraId="6360BA67" w14:textId="77777777" w:rsidR="00A86DF5" w:rsidRPr="00D21F3B" w:rsidRDefault="00A86DF5" w:rsidP="00A86DF5">
      <w:pPr>
        <w:spacing w:after="0" w:line="240" w:lineRule="auto"/>
        <w:jc w:val="both"/>
        <w:rPr>
          <w:rFonts w:ascii="Times New Roman" w:eastAsia="Times New Roman" w:hAnsi="Times New Roman" w:cs="Times New Roman"/>
          <w:b/>
          <w:sz w:val="24"/>
          <w:szCs w:val="24"/>
        </w:rPr>
      </w:pPr>
    </w:p>
    <w:p w14:paraId="10DBDB8F" w14:textId="77777777" w:rsidR="00A86DF5" w:rsidRPr="00D21F3B" w:rsidRDefault="00A86DF5" w:rsidP="00A86DF5">
      <w:pPr>
        <w:spacing w:after="0" w:line="240" w:lineRule="auto"/>
        <w:jc w:val="both"/>
        <w:rPr>
          <w:rFonts w:ascii="Times New Roman" w:eastAsia="Times New Roman" w:hAnsi="Times New Roman" w:cs="Times New Roman"/>
          <w:sz w:val="24"/>
          <w:szCs w:val="24"/>
        </w:rPr>
      </w:pPr>
      <w:r w:rsidRPr="00D21F3B">
        <w:rPr>
          <w:rFonts w:ascii="Times New Roman" w:eastAsia="Times New Roman" w:hAnsi="Times New Roman" w:cs="Times New Roman"/>
          <w:b/>
          <w:sz w:val="24"/>
          <w:szCs w:val="24"/>
        </w:rPr>
        <w:t>Determination:</w:t>
      </w:r>
      <w:r w:rsidRPr="00D21F3B">
        <w:rPr>
          <w:rFonts w:ascii="Times New Roman" w:eastAsia="Times New Roman" w:hAnsi="Times New Roman" w:cs="Times New Roman"/>
          <w:sz w:val="24"/>
          <w:szCs w:val="24"/>
        </w:rPr>
        <w:t xml:space="preserve">  No Significant Impact</w:t>
      </w:r>
    </w:p>
    <w:p w14:paraId="5D82C421" w14:textId="77777777" w:rsidR="00A86DF5" w:rsidRPr="00D21F3B" w:rsidRDefault="00A86DF5" w:rsidP="00A86DF5">
      <w:pPr>
        <w:spacing w:after="0" w:line="240" w:lineRule="auto"/>
        <w:jc w:val="both"/>
        <w:rPr>
          <w:rFonts w:ascii="Times New Roman" w:hAnsi="Times New Roman" w:cs="Times New Roman"/>
          <w:sz w:val="24"/>
          <w:szCs w:val="24"/>
        </w:rPr>
      </w:pPr>
    </w:p>
    <w:p w14:paraId="7045CFE9" w14:textId="77777777" w:rsidR="00A86DF5" w:rsidRDefault="00A86DF5">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7CAB1541" w14:textId="6F1413BB" w:rsidR="00A86DF5" w:rsidRPr="00D21F3B" w:rsidRDefault="00A86DF5" w:rsidP="00A86DF5">
      <w:pPr>
        <w:pStyle w:val="Heading1"/>
        <w:rPr>
          <w:rFonts w:eastAsia="Times New Roman" w:cs="Times New Roman"/>
          <w:szCs w:val="24"/>
        </w:rPr>
      </w:pPr>
      <w:bookmarkStart w:id="17" w:name="_Toc202429356"/>
      <w:r w:rsidRPr="00D21F3B">
        <w:rPr>
          <w:rFonts w:eastAsia="Times New Roman" w:cs="Times New Roman"/>
          <w:szCs w:val="24"/>
        </w:rPr>
        <w:lastRenderedPageBreak/>
        <w:t>10 – Recreation</w:t>
      </w:r>
      <w:bookmarkEnd w:id="17"/>
    </w:p>
    <w:p w14:paraId="4A5B54B3" w14:textId="77777777" w:rsidR="00A86DF5" w:rsidRPr="00D21F3B" w:rsidRDefault="00A86DF5" w:rsidP="00A86DF5">
      <w:pPr>
        <w:tabs>
          <w:tab w:val="right" w:leader="dot" w:pos="9360"/>
        </w:tabs>
        <w:spacing w:after="0" w:line="240" w:lineRule="auto"/>
        <w:jc w:val="both"/>
        <w:rPr>
          <w:rFonts w:ascii="Times New Roman" w:eastAsia="Times New Roman" w:hAnsi="Times New Roman" w:cs="Times New Roman"/>
          <w:b/>
          <w:sz w:val="24"/>
          <w:szCs w:val="24"/>
        </w:rPr>
      </w:pPr>
    </w:p>
    <w:p w14:paraId="51BB98B2"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 xml:space="preserve">Existing recreational facilities that will be impacted by the construction and operation of the </w:t>
      </w:r>
      <w:proofErr w:type="spellStart"/>
      <w:r w:rsidRPr="005D3DE7">
        <w:rPr>
          <w:rFonts w:ascii="Times New Roman" w:eastAsia="Times New Roman" w:hAnsi="Times New Roman" w:cs="Times New Roman"/>
          <w:sz w:val="24"/>
          <w:szCs w:val="24"/>
        </w:rPr>
        <w:t>Projeft</w:t>
      </w:r>
      <w:proofErr w:type="spellEnd"/>
      <w:r w:rsidRPr="005D3DE7">
        <w:rPr>
          <w:rFonts w:ascii="Times New Roman" w:eastAsia="Times New Roman" w:hAnsi="Times New Roman" w:cs="Times New Roman"/>
          <w:sz w:val="24"/>
          <w:szCs w:val="24"/>
        </w:rPr>
        <w:t xml:space="preserve"> are located inside of the city limits of the three municipalities that fall within the six-mile study area.  A summary of the impact to recreational facilities from the Astoria Station Social and Economic Impact Study can be found below.</w:t>
      </w:r>
    </w:p>
    <w:p w14:paraId="24DDCAA5" w14:textId="77777777" w:rsidR="005D3DE7" w:rsidRPr="005D3DE7" w:rsidRDefault="005D3DE7" w:rsidP="005D3DE7">
      <w:pPr>
        <w:spacing w:after="0" w:line="240" w:lineRule="auto"/>
        <w:jc w:val="both"/>
        <w:rPr>
          <w:rFonts w:ascii="Times New Roman" w:eastAsia="Times New Roman" w:hAnsi="Times New Roman" w:cs="Times New Roman"/>
          <w:sz w:val="24"/>
          <w:szCs w:val="24"/>
          <w:u w:val="single"/>
        </w:rPr>
      </w:pPr>
    </w:p>
    <w:p w14:paraId="6D625F72" w14:textId="77777777" w:rsidR="005D3DE7" w:rsidRPr="005D3DE7" w:rsidRDefault="005D3DE7" w:rsidP="005D3DE7">
      <w:pPr>
        <w:spacing w:after="0" w:line="240" w:lineRule="auto"/>
        <w:jc w:val="both"/>
        <w:rPr>
          <w:rFonts w:ascii="Times New Roman" w:eastAsia="Times New Roman" w:hAnsi="Times New Roman" w:cs="Times New Roman"/>
          <w:b/>
          <w:sz w:val="24"/>
          <w:szCs w:val="24"/>
        </w:rPr>
      </w:pPr>
      <w:r w:rsidRPr="005D3DE7">
        <w:rPr>
          <w:rFonts w:ascii="Times New Roman" w:eastAsia="Times New Roman" w:hAnsi="Times New Roman" w:cs="Times New Roman"/>
          <w:b/>
          <w:sz w:val="24"/>
          <w:szCs w:val="24"/>
        </w:rPr>
        <w:t>Astoria</w:t>
      </w:r>
    </w:p>
    <w:p w14:paraId="71F47D0A"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4B6DE6BD"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Existing Recreational Opportunities:</w:t>
      </w:r>
    </w:p>
    <w:p w14:paraId="5239AF1C"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City park with picnic tables, gazebo, and playground equipment</w:t>
      </w:r>
    </w:p>
    <w:p w14:paraId="09FFA5D5"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Lighted softball complex</w:t>
      </w:r>
    </w:p>
    <w:p w14:paraId="2F899BFF"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4D324147"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Existing Camper Hook-ups (both privately owned and operated):</w:t>
      </w:r>
    </w:p>
    <w:p w14:paraId="1BFF311D"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Crooks Family Site – 7 hook-ups north of Astoria</w:t>
      </w:r>
    </w:p>
    <w:p w14:paraId="280BE3BA"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Hulsebus Family Site – 6 hook-ups south of Astoria</w:t>
      </w:r>
    </w:p>
    <w:p w14:paraId="6B2C2744"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17EB4D99" w14:textId="77777777" w:rsidR="005D3DE7" w:rsidRPr="005D3DE7" w:rsidRDefault="005D3DE7" w:rsidP="005D3DE7">
      <w:pPr>
        <w:numPr>
          <w:ilvl w:val="2"/>
          <w:numId w:val="16"/>
        </w:numPr>
        <w:tabs>
          <w:tab w:val="clear" w:pos="2160"/>
          <w:tab w:val="num" w:pos="360"/>
        </w:tabs>
        <w:spacing w:after="0" w:line="240" w:lineRule="auto"/>
        <w:ind w:left="360"/>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The Astoria Station project has had no adverse impact on existing recreational facilities.</w:t>
      </w:r>
    </w:p>
    <w:p w14:paraId="390C9DA8"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3408FCEA" w14:textId="77777777" w:rsidR="005D3DE7" w:rsidRPr="005D3DE7" w:rsidRDefault="005D3DE7" w:rsidP="005D3DE7">
      <w:pPr>
        <w:spacing w:after="0" w:line="240" w:lineRule="auto"/>
        <w:jc w:val="both"/>
        <w:rPr>
          <w:rFonts w:ascii="Times New Roman" w:eastAsia="Times New Roman" w:hAnsi="Times New Roman" w:cs="Times New Roman"/>
          <w:b/>
          <w:sz w:val="24"/>
          <w:szCs w:val="24"/>
        </w:rPr>
      </w:pPr>
      <w:r w:rsidRPr="005D3DE7">
        <w:rPr>
          <w:rFonts w:ascii="Times New Roman" w:eastAsia="Times New Roman" w:hAnsi="Times New Roman" w:cs="Times New Roman"/>
          <w:b/>
          <w:sz w:val="24"/>
          <w:szCs w:val="24"/>
        </w:rPr>
        <w:t>Brandt</w:t>
      </w:r>
    </w:p>
    <w:p w14:paraId="57DB7067"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1873FFA1"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Existing Recreational Opportunities:</w:t>
      </w:r>
    </w:p>
    <w:p w14:paraId="35227FA8"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City park with picnic tables, playground equipment, and restrooms</w:t>
      </w:r>
    </w:p>
    <w:p w14:paraId="07882467"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Lighted softball complex</w:t>
      </w:r>
    </w:p>
    <w:p w14:paraId="0CE94B21"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6CF3DDF1"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Camper Hook-ups:</w:t>
      </w:r>
    </w:p>
    <w:p w14:paraId="62966627"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Brandt has discussed installing camper hook-ups in the past.  Available municipally owned property to the south of the city park could be developed for this purpose at a reasonable cost.</w:t>
      </w:r>
    </w:p>
    <w:p w14:paraId="3ED9CCE5"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44964828" w14:textId="77777777" w:rsidR="005D3DE7" w:rsidRPr="005D3DE7" w:rsidRDefault="005D3DE7" w:rsidP="005D3DE7">
      <w:pPr>
        <w:numPr>
          <w:ilvl w:val="2"/>
          <w:numId w:val="16"/>
        </w:numPr>
        <w:tabs>
          <w:tab w:val="clear" w:pos="2160"/>
          <w:tab w:val="num" w:pos="360"/>
        </w:tabs>
        <w:spacing w:after="0" w:line="240" w:lineRule="auto"/>
        <w:ind w:left="360"/>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The Astoria Station project has had no adverse impact on existing recreational facilities.</w:t>
      </w:r>
    </w:p>
    <w:p w14:paraId="545AEDA3" w14:textId="77777777" w:rsidR="005D3DE7" w:rsidRPr="005D3DE7" w:rsidRDefault="005D3DE7" w:rsidP="005D3DE7">
      <w:pPr>
        <w:spacing w:after="0" w:line="240" w:lineRule="auto"/>
        <w:jc w:val="both"/>
        <w:rPr>
          <w:rFonts w:ascii="Times New Roman" w:eastAsia="Times New Roman" w:hAnsi="Times New Roman" w:cs="Times New Roman"/>
          <w:b/>
          <w:sz w:val="24"/>
          <w:szCs w:val="24"/>
        </w:rPr>
      </w:pPr>
    </w:p>
    <w:p w14:paraId="3F5B6E84" w14:textId="77777777" w:rsidR="005D3DE7" w:rsidRPr="005D3DE7" w:rsidRDefault="005D3DE7" w:rsidP="005D3DE7">
      <w:pPr>
        <w:spacing w:after="0" w:line="240" w:lineRule="auto"/>
        <w:jc w:val="both"/>
        <w:rPr>
          <w:rFonts w:ascii="Times New Roman" w:eastAsia="Times New Roman" w:hAnsi="Times New Roman" w:cs="Times New Roman"/>
          <w:b/>
          <w:sz w:val="24"/>
          <w:szCs w:val="24"/>
        </w:rPr>
      </w:pPr>
      <w:r w:rsidRPr="005D3DE7">
        <w:rPr>
          <w:rFonts w:ascii="Times New Roman" w:eastAsia="Times New Roman" w:hAnsi="Times New Roman" w:cs="Times New Roman"/>
          <w:b/>
          <w:sz w:val="24"/>
          <w:szCs w:val="24"/>
        </w:rPr>
        <w:t>Clear Lake</w:t>
      </w:r>
    </w:p>
    <w:p w14:paraId="31AB91CD" w14:textId="77777777" w:rsidR="005D3DE7" w:rsidRPr="005D3DE7" w:rsidRDefault="005D3DE7" w:rsidP="005D3DE7">
      <w:pPr>
        <w:spacing w:after="0" w:line="240" w:lineRule="auto"/>
        <w:jc w:val="both"/>
        <w:rPr>
          <w:rFonts w:ascii="Times New Roman" w:eastAsia="Times New Roman" w:hAnsi="Times New Roman" w:cs="Times New Roman"/>
          <w:b/>
          <w:sz w:val="24"/>
          <w:szCs w:val="24"/>
        </w:rPr>
      </w:pPr>
    </w:p>
    <w:p w14:paraId="1E0522C4" w14:textId="77777777" w:rsidR="005D3DE7" w:rsidRPr="005D3DE7" w:rsidRDefault="005D3DE7" w:rsidP="005D3DE7">
      <w:pPr>
        <w:spacing w:after="0" w:line="240" w:lineRule="auto"/>
        <w:jc w:val="both"/>
        <w:rPr>
          <w:rFonts w:ascii="Times New Roman" w:eastAsia="Times New Roman" w:hAnsi="Times New Roman" w:cs="Times New Roman"/>
          <w:bCs/>
          <w:sz w:val="24"/>
          <w:szCs w:val="24"/>
        </w:rPr>
      </w:pPr>
      <w:r w:rsidRPr="005D3DE7">
        <w:rPr>
          <w:rFonts w:ascii="Times New Roman" w:eastAsia="Times New Roman" w:hAnsi="Times New Roman" w:cs="Times New Roman"/>
          <w:bCs/>
          <w:sz w:val="24"/>
          <w:szCs w:val="24"/>
        </w:rPr>
        <w:t>Existing Recreational Opportunities</w:t>
      </w:r>
    </w:p>
    <w:p w14:paraId="46138302" w14:textId="77777777" w:rsidR="005D3DE7" w:rsidRPr="005D3DE7" w:rsidRDefault="005D3DE7" w:rsidP="005D3DE7">
      <w:pPr>
        <w:numPr>
          <w:ilvl w:val="0"/>
          <w:numId w:val="17"/>
        </w:numPr>
        <w:spacing w:after="0" w:line="240" w:lineRule="auto"/>
        <w:jc w:val="both"/>
        <w:rPr>
          <w:rFonts w:ascii="Times New Roman" w:eastAsia="Times New Roman" w:hAnsi="Times New Roman" w:cs="Times New Roman"/>
          <w:bCs/>
          <w:sz w:val="24"/>
          <w:szCs w:val="24"/>
        </w:rPr>
      </w:pPr>
      <w:r w:rsidRPr="005D3DE7">
        <w:rPr>
          <w:rFonts w:ascii="Times New Roman" w:eastAsia="Times New Roman" w:hAnsi="Times New Roman" w:cs="Times New Roman"/>
          <w:bCs/>
          <w:sz w:val="24"/>
          <w:szCs w:val="24"/>
        </w:rPr>
        <w:t>City Park with picnic tables, playground equipment, and restrooms</w:t>
      </w:r>
    </w:p>
    <w:p w14:paraId="7595BA57" w14:textId="77777777" w:rsidR="005D3DE7" w:rsidRPr="005D3DE7" w:rsidRDefault="005D3DE7" w:rsidP="005D3DE7">
      <w:pPr>
        <w:spacing w:after="0" w:line="240" w:lineRule="auto"/>
        <w:jc w:val="both"/>
        <w:rPr>
          <w:rFonts w:ascii="Times New Roman" w:eastAsia="Times New Roman" w:hAnsi="Times New Roman" w:cs="Times New Roman"/>
          <w:bCs/>
          <w:sz w:val="24"/>
          <w:szCs w:val="24"/>
        </w:rPr>
      </w:pPr>
    </w:p>
    <w:p w14:paraId="0C1A9AEA" w14:textId="77777777" w:rsidR="005D3DE7" w:rsidRPr="005D3DE7" w:rsidRDefault="005D3DE7" w:rsidP="005D3DE7">
      <w:pPr>
        <w:spacing w:after="0" w:line="240" w:lineRule="auto"/>
        <w:jc w:val="both"/>
        <w:rPr>
          <w:rFonts w:ascii="Times New Roman" w:eastAsia="Times New Roman" w:hAnsi="Times New Roman" w:cs="Times New Roman"/>
          <w:bCs/>
          <w:sz w:val="24"/>
          <w:szCs w:val="24"/>
        </w:rPr>
      </w:pPr>
      <w:r w:rsidRPr="005D3DE7">
        <w:rPr>
          <w:rFonts w:ascii="Times New Roman" w:eastAsia="Times New Roman" w:hAnsi="Times New Roman" w:cs="Times New Roman"/>
          <w:bCs/>
          <w:sz w:val="24"/>
          <w:szCs w:val="24"/>
        </w:rPr>
        <w:t>Camper Hook-ups:</w:t>
      </w:r>
    </w:p>
    <w:p w14:paraId="73B5A77F" w14:textId="77777777" w:rsidR="005D3DE7" w:rsidRPr="005D3DE7" w:rsidRDefault="005D3DE7" w:rsidP="005D3DE7">
      <w:pPr>
        <w:numPr>
          <w:ilvl w:val="0"/>
          <w:numId w:val="17"/>
        </w:numPr>
        <w:spacing w:after="0" w:line="240" w:lineRule="auto"/>
        <w:jc w:val="both"/>
        <w:rPr>
          <w:rFonts w:ascii="Times New Roman" w:eastAsia="Times New Roman" w:hAnsi="Times New Roman" w:cs="Times New Roman"/>
          <w:bCs/>
          <w:sz w:val="24"/>
          <w:szCs w:val="24"/>
        </w:rPr>
      </w:pPr>
      <w:r w:rsidRPr="005D3DE7">
        <w:rPr>
          <w:rFonts w:ascii="Times New Roman" w:eastAsia="Times New Roman" w:hAnsi="Times New Roman" w:cs="Times New Roman"/>
          <w:bCs/>
          <w:sz w:val="24"/>
          <w:szCs w:val="24"/>
        </w:rPr>
        <w:t>Clear Lake owns and operates two caper hook-up areas.  One in town with 18 sites and one at the lake with 24 sites</w:t>
      </w:r>
    </w:p>
    <w:p w14:paraId="1AE79E96" w14:textId="77777777" w:rsidR="005D3DE7" w:rsidRPr="005D3DE7" w:rsidRDefault="005D3DE7" w:rsidP="005D3DE7">
      <w:pPr>
        <w:spacing w:after="0" w:line="240" w:lineRule="auto"/>
        <w:jc w:val="both"/>
        <w:rPr>
          <w:rFonts w:ascii="Times New Roman" w:eastAsia="Times New Roman" w:hAnsi="Times New Roman" w:cs="Times New Roman"/>
          <w:b/>
          <w:sz w:val="24"/>
          <w:szCs w:val="24"/>
        </w:rPr>
      </w:pPr>
    </w:p>
    <w:p w14:paraId="413BB46B" w14:textId="77777777" w:rsidR="002F3927" w:rsidRDefault="002F3927">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42BBA640" w14:textId="549DB528" w:rsidR="005D3DE7" w:rsidRPr="005D3DE7" w:rsidRDefault="005D3DE7" w:rsidP="005D3DE7">
      <w:pPr>
        <w:spacing w:after="0" w:line="240" w:lineRule="auto"/>
        <w:jc w:val="both"/>
        <w:rPr>
          <w:rFonts w:ascii="Times New Roman" w:eastAsia="Times New Roman" w:hAnsi="Times New Roman" w:cs="Times New Roman"/>
          <w:b/>
          <w:sz w:val="24"/>
          <w:szCs w:val="24"/>
        </w:rPr>
      </w:pPr>
      <w:r w:rsidRPr="005D3DE7">
        <w:rPr>
          <w:rFonts w:ascii="Times New Roman" w:eastAsia="Times New Roman" w:hAnsi="Times New Roman" w:cs="Times New Roman"/>
          <w:b/>
          <w:sz w:val="24"/>
          <w:szCs w:val="24"/>
        </w:rPr>
        <w:lastRenderedPageBreak/>
        <w:t>Estelline</w:t>
      </w:r>
    </w:p>
    <w:p w14:paraId="33E5C336" w14:textId="77777777" w:rsidR="005D3DE7" w:rsidRPr="005D3DE7" w:rsidRDefault="005D3DE7" w:rsidP="005D3DE7">
      <w:pPr>
        <w:spacing w:after="0" w:line="240" w:lineRule="auto"/>
        <w:jc w:val="both"/>
        <w:rPr>
          <w:rFonts w:ascii="Times New Roman" w:eastAsia="Times New Roman" w:hAnsi="Times New Roman" w:cs="Times New Roman"/>
          <w:b/>
          <w:sz w:val="24"/>
          <w:szCs w:val="24"/>
        </w:rPr>
      </w:pPr>
    </w:p>
    <w:p w14:paraId="107EBFEB" w14:textId="77777777" w:rsidR="005D3DE7" w:rsidRPr="005D3DE7" w:rsidRDefault="005D3DE7" w:rsidP="005D3DE7">
      <w:pPr>
        <w:spacing w:after="0" w:line="240" w:lineRule="auto"/>
        <w:jc w:val="both"/>
        <w:rPr>
          <w:rFonts w:ascii="Times New Roman" w:eastAsia="Times New Roman" w:hAnsi="Times New Roman" w:cs="Times New Roman"/>
          <w:bCs/>
          <w:sz w:val="24"/>
          <w:szCs w:val="24"/>
        </w:rPr>
      </w:pPr>
      <w:r w:rsidRPr="005D3DE7">
        <w:rPr>
          <w:rFonts w:ascii="Times New Roman" w:eastAsia="Times New Roman" w:hAnsi="Times New Roman" w:cs="Times New Roman"/>
          <w:bCs/>
          <w:sz w:val="24"/>
          <w:szCs w:val="24"/>
        </w:rPr>
        <w:t>Existing Recreational Opportunities</w:t>
      </w:r>
    </w:p>
    <w:p w14:paraId="699550EB" w14:textId="77777777" w:rsidR="005D3DE7" w:rsidRPr="005D3DE7" w:rsidRDefault="005D3DE7" w:rsidP="005D3DE7">
      <w:pPr>
        <w:numPr>
          <w:ilvl w:val="0"/>
          <w:numId w:val="17"/>
        </w:numPr>
        <w:spacing w:after="0" w:line="240" w:lineRule="auto"/>
        <w:jc w:val="both"/>
        <w:rPr>
          <w:rFonts w:ascii="Times New Roman" w:eastAsia="Times New Roman" w:hAnsi="Times New Roman" w:cs="Times New Roman"/>
          <w:bCs/>
          <w:sz w:val="24"/>
          <w:szCs w:val="24"/>
        </w:rPr>
      </w:pPr>
      <w:r w:rsidRPr="005D3DE7">
        <w:rPr>
          <w:rFonts w:ascii="Times New Roman" w:eastAsia="Times New Roman" w:hAnsi="Times New Roman" w:cs="Times New Roman"/>
          <w:bCs/>
          <w:sz w:val="24"/>
          <w:szCs w:val="24"/>
        </w:rPr>
        <w:t>City Park with picnic tables, playground equipment, and restrooms</w:t>
      </w:r>
    </w:p>
    <w:p w14:paraId="204E2A34" w14:textId="77777777" w:rsidR="005D3DE7" w:rsidRPr="005D3DE7" w:rsidRDefault="005D3DE7" w:rsidP="005D3DE7">
      <w:pPr>
        <w:spacing w:after="0" w:line="240" w:lineRule="auto"/>
        <w:jc w:val="both"/>
        <w:rPr>
          <w:rFonts w:ascii="Times New Roman" w:eastAsia="Times New Roman" w:hAnsi="Times New Roman" w:cs="Times New Roman"/>
          <w:bCs/>
          <w:sz w:val="24"/>
          <w:szCs w:val="24"/>
        </w:rPr>
      </w:pPr>
    </w:p>
    <w:p w14:paraId="71B5D6C4" w14:textId="77777777" w:rsidR="005D3DE7" w:rsidRPr="005D3DE7" w:rsidRDefault="005D3DE7" w:rsidP="005D3DE7">
      <w:pPr>
        <w:spacing w:after="0" w:line="240" w:lineRule="auto"/>
        <w:jc w:val="both"/>
        <w:rPr>
          <w:rFonts w:ascii="Times New Roman" w:eastAsia="Times New Roman" w:hAnsi="Times New Roman" w:cs="Times New Roman"/>
          <w:bCs/>
          <w:sz w:val="24"/>
          <w:szCs w:val="24"/>
        </w:rPr>
      </w:pPr>
      <w:r w:rsidRPr="005D3DE7">
        <w:rPr>
          <w:rFonts w:ascii="Times New Roman" w:eastAsia="Times New Roman" w:hAnsi="Times New Roman" w:cs="Times New Roman"/>
          <w:bCs/>
          <w:sz w:val="24"/>
          <w:szCs w:val="24"/>
        </w:rPr>
        <w:t>Camper Hook-ups:</w:t>
      </w:r>
    </w:p>
    <w:p w14:paraId="67FD2126" w14:textId="77777777" w:rsidR="005D3DE7" w:rsidRPr="005D3DE7" w:rsidRDefault="005D3DE7" w:rsidP="005D3DE7">
      <w:pPr>
        <w:numPr>
          <w:ilvl w:val="0"/>
          <w:numId w:val="17"/>
        </w:numPr>
        <w:spacing w:after="0" w:line="240" w:lineRule="auto"/>
        <w:jc w:val="both"/>
        <w:rPr>
          <w:rFonts w:ascii="Times New Roman" w:eastAsia="Times New Roman" w:hAnsi="Times New Roman" w:cs="Times New Roman"/>
          <w:bCs/>
          <w:sz w:val="24"/>
          <w:szCs w:val="24"/>
        </w:rPr>
      </w:pPr>
      <w:r w:rsidRPr="005D3DE7">
        <w:rPr>
          <w:rFonts w:ascii="Times New Roman" w:eastAsia="Times New Roman" w:hAnsi="Times New Roman" w:cs="Times New Roman"/>
          <w:bCs/>
          <w:sz w:val="24"/>
          <w:szCs w:val="24"/>
        </w:rPr>
        <w:t>Estelline owns and operates one camper hook-up areas with 6 sites.</w:t>
      </w:r>
    </w:p>
    <w:p w14:paraId="74EDAA0F" w14:textId="77777777" w:rsidR="005D3DE7" w:rsidRPr="005D3DE7" w:rsidRDefault="005D3DE7" w:rsidP="005D3DE7">
      <w:pPr>
        <w:spacing w:after="0" w:line="240" w:lineRule="auto"/>
        <w:jc w:val="both"/>
        <w:rPr>
          <w:rFonts w:ascii="Times New Roman" w:eastAsia="Times New Roman" w:hAnsi="Times New Roman" w:cs="Times New Roman"/>
          <w:b/>
          <w:sz w:val="24"/>
          <w:szCs w:val="24"/>
        </w:rPr>
      </w:pPr>
    </w:p>
    <w:p w14:paraId="74EB3207"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b/>
          <w:sz w:val="24"/>
          <w:szCs w:val="24"/>
        </w:rPr>
        <w:t>Toronto</w:t>
      </w:r>
    </w:p>
    <w:p w14:paraId="7DEB353E"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436691B8"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Existing Recreational Opportunities:</w:t>
      </w:r>
    </w:p>
    <w:p w14:paraId="50F125F8"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City park with picnic shelter, playground equipment and restrooms</w:t>
      </w:r>
    </w:p>
    <w:p w14:paraId="4E4A8B09"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Lighted softball complex</w:t>
      </w:r>
    </w:p>
    <w:p w14:paraId="1CC4C059"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Tennis courts</w:t>
      </w:r>
    </w:p>
    <w:p w14:paraId="4313D546"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6AE9A815"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Camper Hook-ups:</w:t>
      </w:r>
    </w:p>
    <w:p w14:paraId="20E21CAD" w14:textId="77777777" w:rsidR="005D3DE7" w:rsidRPr="005D3DE7" w:rsidRDefault="005D3DE7" w:rsidP="005D3DE7">
      <w:pPr>
        <w:numPr>
          <w:ilvl w:val="0"/>
          <w:numId w:val="16"/>
        </w:num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Toronto owns and operates four camper hook-ups at the city park.</w:t>
      </w:r>
    </w:p>
    <w:p w14:paraId="1D72D3D2"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5934D0E4" w14:textId="77777777" w:rsidR="005D3DE7" w:rsidRPr="005D3DE7" w:rsidRDefault="005D3DE7" w:rsidP="002F3927">
      <w:pPr>
        <w:numPr>
          <w:ilvl w:val="2"/>
          <w:numId w:val="16"/>
        </w:numPr>
        <w:tabs>
          <w:tab w:val="clear" w:pos="2160"/>
          <w:tab w:val="num" w:pos="360"/>
        </w:tabs>
        <w:spacing w:after="0" w:line="240" w:lineRule="auto"/>
        <w:ind w:left="360"/>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The Astoria Station project had no adverse impact on existing recreational facilities.</w:t>
      </w:r>
    </w:p>
    <w:p w14:paraId="5A3E9E1B"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2F446580"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One of the only noticeable impacts to recreational facilities associated with the construction of the Astoria Station project was a temporary increase in the demand for camper hook-ups.  Many Astoria Station construction workers utilized campers as their means of housing during the duration of project construction.  This resulted in existing camper hook-up sites within commuting distance of the construction site being occupied for extended periods of time.</w:t>
      </w:r>
    </w:p>
    <w:p w14:paraId="6DF6A45B"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2A0C347D"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sz w:val="24"/>
          <w:szCs w:val="24"/>
        </w:rPr>
        <w:t>A portion of the Project’s construction workers are likely to occupy camper hook-up sites for the duration of project construction.  This will create a short-term increase in the demand for camper hook-up sites.  The anticipated 13-month long construction timeframe will not result in a long-term impact to recreational facilities within the project area.</w:t>
      </w:r>
    </w:p>
    <w:p w14:paraId="31467BF3"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p>
    <w:p w14:paraId="780DD943" w14:textId="77777777" w:rsidR="005D3DE7" w:rsidRPr="005D3DE7" w:rsidRDefault="005D3DE7" w:rsidP="005D3DE7">
      <w:pPr>
        <w:spacing w:after="0" w:line="240" w:lineRule="auto"/>
        <w:jc w:val="both"/>
        <w:rPr>
          <w:rFonts w:ascii="Times New Roman" w:eastAsia="Times New Roman" w:hAnsi="Times New Roman" w:cs="Times New Roman"/>
          <w:sz w:val="24"/>
          <w:szCs w:val="24"/>
        </w:rPr>
      </w:pPr>
      <w:r w:rsidRPr="005D3DE7">
        <w:rPr>
          <w:rFonts w:ascii="Times New Roman" w:eastAsia="Times New Roman" w:hAnsi="Times New Roman" w:cs="Times New Roman"/>
          <w:b/>
          <w:sz w:val="24"/>
          <w:szCs w:val="24"/>
        </w:rPr>
        <w:t>Determination:</w:t>
      </w:r>
      <w:r w:rsidRPr="005D3DE7">
        <w:rPr>
          <w:rFonts w:ascii="Times New Roman" w:eastAsia="Times New Roman" w:hAnsi="Times New Roman" w:cs="Times New Roman"/>
          <w:sz w:val="24"/>
          <w:szCs w:val="24"/>
        </w:rPr>
        <w:t xml:space="preserve">  No Significant Impact</w:t>
      </w:r>
    </w:p>
    <w:p w14:paraId="6519BD60" w14:textId="77777777" w:rsidR="0034758A" w:rsidRPr="00D21F3B" w:rsidRDefault="0034758A" w:rsidP="008B2817">
      <w:pPr>
        <w:spacing w:after="0" w:line="240" w:lineRule="auto"/>
        <w:jc w:val="both"/>
        <w:rPr>
          <w:rFonts w:ascii="Times New Roman" w:hAnsi="Times New Roman" w:cs="Times New Roman"/>
          <w:sz w:val="24"/>
          <w:szCs w:val="24"/>
        </w:rPr>
      </w:pPr>
    </w:p>
    <w:p w14:paraId="3913563C" w14:textId="77777777" w:rsidR="0027365E" w:rsidRDefault="0027365E">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3042DD9E" w14:textId="6627AE2B" w:rsidR="0034758A" w:rsidRPr="00D21F3B" w:rsidRDefault="0034758A" w:rsidP="00F577B0">
      <w:pPr>
        <w:pStyle w:val="Heading1"/>
        <w:rPr>
          <w:rFonts w:eastAsia="Times New Roman" w:cs="Times New Roman"/>
          <w:szCs w:val="24"/>
        </w:rPr>
      </w:pPr>
      <w:bookmarkStart w:id="18" w:name="_Toc202429357"/>
      <w:r w:rsidRPr="00D21F3B">
        <w:rPr>
          <w:rFonts w:eastAsia="Times New Roman" w:cs="Times New Roman"/>
          <w:szCs w:val="24"/>
        </w:rPr>
        <w:lastRenderedPageBreak/>
        <w:t>11</w:t>
      </w:r>
      <w:r w:rsidR="0070654C">
        <w:rPr>
          <w:rFonts w:eastAsia="Times New Roman" w:cs="Times New Roman"/>
          <w:szCs w:val="24"/>
        </w:rPr>
        <w:t xml:space="preserve"> –</w:t>
      </w:r>
      <w:r w:rsidR="00F0395F">
        <w:rPr>
          <w:rFonts w:eastAsia="Times New Roman" w:cs="Times New Roman"/>
          <w:szCs w:val="24"/>
        </w:rPr>
        <w:t xml:space="preserve"> </w:t>
      </w:r>
      <w:r w:rsidRPr="00D21F3B">
        <w:rPr>
          <w:rFonts w:eastAsia="Times New Roman" w:cs="Times New Roman"/>
          <w:szCs w:val="24"/>
        </w:rPr>
        <w:t>Government</w:t>
      </w:r>
      <w:bookmarkEnd w:id="18"/>
    </w:p>
    <w:p w14:paraId="103CCB98" w14:textId="77777777" w:rsidR="0034758A" w:rsidRPr="00D21F3B" w:rsidRDefault="0034758A" w:rsidP="0034758A">
      <w:pPr>
        <w:spacing w:after="0" w:line="240" w:lineRule="auto"/>
        <w:jc w:val="center"/>
        <w:rPr>
          <w:rFonts w:ascii="Times New Roman" w:eastAsia="Times New Roman" w:hAnsi="Times New Roman" w:cs="Times New Roman"/>
          <w:b/>
          <w:sz w:val="24"/>
          <w:szCs w:val="24"/>
        </w:rPr>
      </w:pPr>
    </w:p>
    <w:p w14:paraId="54D30F17"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Governmental entities located within the six-mile study area (Appendix G)</w:t>
      </w:r>
    </w:p>
    <w:p w14:paraId="3FF6C5DD"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79118753" w14:textId="77777777" w:rsidR="00E5408C" w:rsidRPr="00E5408C" w:rsidRDefault="00E5408C" w:rsidP="00E5408C">
      <w:pPr>
        <w:numPr>
          <w:ilvl w:val="0"/>
          <w:numId w:val="15"/>
        </w:num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Brookings County</w:t>
      </w:r>
    </w:p>
    <w:p w14:paraId="30816567" w14:textId="77777777" w:rsidR="00E5408C" w:rsidRPr="00E5408C" w:rsidRDefault="00E5408C" w:rsidP="00E5408C">
      <w:pPr>
        <w:numPr>
          <w:ilvl w:val="0"/>
          <w:numId w:val="15"/>
        </w:num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Deuel County</w:t>
      </w:r>
    </w:p>
    <w:p w14:paraId="6F1BE9C5" w14:textId="77777777" w:rsidR="00E5408C" w:rsidRPr="00E5408C" w:rsidRDefault="00E5408C" w:rsidP="00E5408C">
      <w:pPr>
        <w:numPr>
          <w:ilvl w:val="0"/>
          <w:numId w:val="15"/>
        </w:num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Town of Astoria</w:t>
      </w:r>
    </w:p>
    <w:p w14:paraId="1CE4241A" w14:textId="77777777" w:rsidR="00E5408C" w:rsidRPr="00E5408C" w:rsidRDefault="00E5408C" w:rsidP="00E5408C">
      <w:pPr>
        <w:numPr>
          <w:ilvl w:val="0"/>
          <w:numId w:val="15"/>
        </w:num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Town of Brandt</w:t>
      </w:r>
    </w:p>
    <w:p w14:paraId="7749C4E5" w14:textId="77777777" w:rsidR="00E5408C" w:rsidRPr="00E5408C" w:rsidRDefault="00E5408C" w:rsidP="00E5408C">
      <w:pPr>
        <w:numPr>
          <w:ilvl w:val="0"/>
          <w:numId w:val="15"/>
        </w:num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Town of Toronto</w:t>
      </w:r>
    </w:p>
    <w:p w14:paraId="64138205" w14:textId="77777777" w:rsidR="00E5408C" w:rsidRPr="00E5408C" w:rsidRDefault="00E5408C" w:rsidP="00E5408C">
      <w:pPr>
        <w:numPr>
          <w:ilvl w:val="0"/>
          <w:numId w:val="15"/>
        </w:num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Deubrook School District 19-4</w:t>
      </w:r>
    </w:p>
    <w:p w14:paraId="5B6FEB55" w14:textId="77777777" w:rsidR="00E5408C" w:rsidRPr="00E5408C" w:rsidRDefault="00E5408C" w:rsidP="00E5408C">
      <w:pPr>
        <w:numPr>
          <w:ilvl w:val="0"/>
          <w:numId w:val="15"/>
        </w:num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Deuel School District 05-6</w:t>
      </w:r>
    </w:p>
    <w:p w14:paraId="6FA3FCD5" w14:textId="77777777" w:rsidR="00E5408C" w:rsidRPr="00E5408C" w:rsidRDefault="00E5408C" w:rsidP="00E5408C">
      <w:pPr>
        <w:numPr>
          <w:ilvl w:val="0"/>
          <w:numId w:val="15"/>
        </w:num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Estelline School District 28-2</w:t>
      </w:r>
    </w:p>
    <w:p w14:paraId="0127793C"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62629E07" w14:textId="77777777" w:rsidR="00E5408C" w:rsidRPr="00E5408C" w:rsidRDefault="00E5408C" w:rsidP="00E5408C">
      <w:pPr>
        <w:spacing w:after="0" w:line="240" w:lineRule="auto"/>
        <w:jc w:val="both"/>
        <w:rPr>
          <w:rFonts w:ascii="Times New Roman" w:eastAsia="Times New Roman" w:hAnsi="Times New Roman" w:cs="Times New Roman"/>
          <w:b/>
          <w:sz w:val="24"/>
          <w:szCs w:val="24"/>
        </w:rPr>
      </w:pPr>
      <w:r w:rsidRPr="00E5408C">
        <w:rPr>
          <w:rFonts w:ascii="Times New Roman" w:eastAsia="Times New Roman" w:hAnsi="Times New Roman" w:cs="Times New Roman"/>
          <w:b/>
          <w:sz w:val="24"/>
          <w:szCs w:val="24"/>
        </w:rPr>
        <w:t>Governmental Entity Permits Summary</w:t>
      </w:r>
    </w:p>
    <w:p w14:paraId="7C556B53"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74035353"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bookmarkStart w:id="19" w:name="_Hlk488743325"/>
      <w:r w:rsidRPr="00E5408C">
        <w:rPr>
          <w:rFonts w:ascii="Times New Roman" w:eastAsia="Times New Roman" w:hAnsi="Times New Roman" w:cs="Times New Roman"/>
          <w:bCs/>
          <w:sz w:val="24"/>
          <w:szCs w:val="24"/>
        </w:rPr>
        <w:t>The proposed project site is located outside of any municipal boundaries and Deuel County will be the primary governmental entity impacted by the Project for permitting purposes.  WMMPA will need to work closely with Deuel County officials to ensure compliance with all ordinances pertaining to the construction of the Project.</w:t>
      </w:r>
    </w:p>
    <w:p w14:paraId="3EA080E0"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2E7CF69B"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Deuel County zoning ordinances must be followed to obtain building permits for the Project.  Meeting Deuel County’s noise ordinance requirements, adopted in 2024, must be addressed as part of the overall design of the Project (Appendix H).</w:t>
      </w:r>
    </w:p>
    <w:p w14:paraId="0B0D5B00"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1A68B571"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Executing haul road agreements with Brookings County and Deuel County may be necessary if any of the construction materials needed to construct the Project are offloaded from rail and trucked to the project site meet or exceed the requirements of the impacted counties.</w:t>
      </w:r>
    </w:p>
    <w:p w14:paraId="3E056A7F"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70D357AF"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Executing a haul road agreement with Deuel County to ensure that the roads impacted by project construction are returned to a condition that meets or exceeds the condition of the impacted roads before the start of construction.</w:t>
      </w:r>
    </w:p>
    <w:p w14:paraId="76D7D4B3"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bookmarkEnd w:id="19"/>
    <w:p w14:paraId="5107C83E" w14:textId="77777777" w:rsidR="00E5408C" w:rsidRPr="00E5408C" w:rsidRDefault="00E5408C" w:rsidP="00E5408C">
      <w:pPr>
        <w:spacing w:after="0" w:line="240" w:lineRule="auto"/>
        <w:jc w:val="both"/>
        <w:rPr>
          <w:rFonts w:ascii="Times New Roman" w:eastAsia="Times New Roman" w:hAnsi="Times New Roman" w:cs="Times New Roman"/>
          <w:b/>
          <w:sz w:val="24"/>
          <w:szCs w:val="24"/>
        </w:rPr>
      </w:pPr>
      <w:r w:rsidRPr="00E5408C">
        <w:rPr>
          <w:rFonts w:ascii="Times New Roman" w:eastAsia="Times New Roman" w:hAnsi="Times New Roman" w:cs="Times New Roman"/>
          <w:b/>
          <w:sz w:val="24"/>
          <w:szCs w:val="24"/>
        </w:rPr>
        <w:t>Governmental Entity Taxation Summary</w:t>
      </w:r>
    </w:p>
    <w:p w14:paraId="3299DE0C"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53E83EEF"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The governmental entities that the Astoria Station facility project construction and operation impacted had either no impact or a positive impact to taxation within their jurisdiction.  No perceived negative impacts on taxation were experienced by the Astoria Station project and no negative impacts on taxation are anticipated from the Toronto Power Project.</w:t>
      </w:r>
    </w:p>
    <w:p w14:paraId="0FC34918"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51D7D145" w14:textId="77777777" w:rsidR="00E5408C" w:rsidRPr="00E5408C" w:rsidRDefault="00E5408C" w:rsidP="00E5408C">
      <w:pPr>
        <w:spacing w:after="0" w:line="240" w:lineRule="auto"/>
        <w:jc w:val="both"/>
        <w:rPr>
          <w:rFonts w:ascii="Times New Roman" w:eastAsia="Times New Roman" w:hAnsi="Times New Roman" w:cs="Times New Roman"/>
          <w:b/>
          <w:sz w:val="24"/>
          <w:szCs w:val="24"/>
        </w:rPr>
      </w:pPr>
      <w:r w:rsidRPr="00E5408C">
        <w:rPr>
          <w:rFonts w:ascii="Times New Roman" w:eastAsia="Times New Roman" w:hAnsi="Times New Roman" w:cs="Times New Roman"/>
          <w:b/>
          <w:sz w:val="24"/>
          <w:szCs w:val="24"/>
        </w:rPr>
        <w:t>Sales Tax</w:t>
      </w:r>
    </w:p>
    <w:p w14:paraId="5F841CB4"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6A4E2105" w14:textId="57AAAB0E"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WMMPA would be eligible for sales/tax relief for the project under South Dakota’s Reinvestment Payment Program.  Applications approved under the program allow project owners to receive a reinvestment payment that does not exceed the sales/use tax paid on project costs.  If WMMPA</w:t>
      </w:r>
      <w:r w:rsidR="0029055A">
        <w:rPr>
          <w:rFonts w:ascii="Times New Roman" w:eastAsia="Times New Roman" w:hAnsi="Times New Roman" w:cs="Times New Roman"/>
          <w:bCs/>
          <w:sz w:val="24"/>
          <w:szCs w:val="24"/>
        </w:rPr>
        <w:t xml:space="preserve"> </w:t>
      </w:r>
      <w:r w:rsidRPr="00E5408C">
        <w:rPr>
          <w:rFonts w:ascii="Times New Roman" w:eastAsia="Times New Roman" w:hAnsi="Times New Roman" w:cs="Times New Roman"/>
          <w:bCs/>
          <w:sz w:val="24"/>
          <w:szCs w:val="24"/>
        </w:rPr>
        <w:t>applies for sales/tax relief the application will be reviewed by the South Dakota Board of Economic Development.</w:t>
      </w:r>
    </w:p>
    <w:p w14:paraId="3C920DE3" w14:textId="77777777" w:rsidR="00E5408C" w:rsidRPr="00E5408C" w:rsidRDefault="00E5408C" w:rsidP="00E5408C">
      <w:pPr>
        <w:spacing w:after="0" w:line="240" w:lineRule="auto"/>
        <w:jc w:val="both"/>
        <w:rPr>
          <w:rFonts w:ascii="Times New Roman" w:eastAsia="Times New Roman" w:hAnsi="Times New Roman" w:cs="Times New Roman"/>
          <w:b/>
          <w:sz w:val="24"/>
          <w:szCs w:val="24"/>
        </w:rPr>
      </w:pPr>
      <w:r w:rsidRPr="00E5408C">
        <w:rPr>
          <w:rFonts w:ascii="Times New Roman" w:eastAsia="Times New Roman" w:hAnsi="Times New Roman" w:cs="Times New Roman"/>
          <w:b/>
          <w:sz w:val="24"/>
          <w:szCs w:val="24"/>
        </w:rPr>
        <w:lastRenderedPageBreak/>
        <w:t>Land Values</w:t>
      </w:r>
    </w:p>
    <w:p w14:paraId="4A2B9B33"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05EDD649"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Land values within the platted property improved by the Toronto Power Plant project will increase substantially.  It is expected that property taxes paid on the Project will be in excess of $1 million per year and may be similar to that of Astoria Station, once the facility is fully operational and 100% of property taxes are being collected.</w:t>
      </w:r>
    </w:p>
    <w:p w14:paraId="1042716F"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60066AAA"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Land values outside of the platted property improved by the Project are not expected to increase or decrease noticeably.  Adjacent properties are agricultural in nature and use, and are located within the agricultural zoning district.  Land values of properties located near the Astoria Station facility have not been adversely impacted and the same outcome is expected as a result of the construction and operation of the Project.</w:t>
      </w:r>
    </w:p>
    <w:p w14:paraId="7136F690"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649DE759" w14:textId="77777777" w:rsidR="00E5408C" w:rsidRPr="00E5408C" w:rsidRDefault="00E5408C" w:rsidP="00E5408C">
      <w:pPr>
        <w:spacing w:after="0" w:line="240" w:lineRule="auto"/>
        <w:jc w:val="both"/>
        <w:rPr>
          <w:rFonts w:ascii="Times New Roman" w:eastAsia="Times New Roman" w:hAnsi="Times New Roman" w:cs="Times New Roman"/>
          <w:b/>
          <w:sz w:val="24"/>
          <w:szCs w:val="24"/>
        </w:rPr>
      </w:pPr>
      <w:r w:rsidRPr="00E5408C">
        <w:rPr>
          <w:rFonts w:ascii="Times New Roman" w:eastAsia="Times New Roman" w:hAnsi="Times New Roman" w:cs="Times New Roman"/>
          <w:b/>
          <w:sz w:val="24"/>
          <w:szCs w:val="24"/>
        </w:rPr>
        <w:t>Property Tax Impacts</w:t>
      </w:r>
    </w:p>
    <w:p w14:paraId="18C1370C"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4769888C"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 xml:space="preserve">Property tax rates and revenues are set in accordance with South Dakota State Law and can be changed by changes to the tax base or changes to the tax rates.  Local governments are allowed to collect property tax revenue at a rate equal to the previous year’s revenue plus an adjustment for inflation.  This increase can be no more than the </w:t>
      </w:r>
      <w:proofErr w:type="gramStart"/>
      <w:r w:rsidRPr="00E5408C">
        <w:rPr>
          <w:rFonts w:ascii="Times New Roman" w:eastAsia="Times New Roman" w:hAnsi="Times New Roman" w:cs="Times New Roman"/>
          <w:bCs/>
          <w:sz w:val="24"/>
          <w:szCs w:val="24"/>
        </w:rPr>
        <w:t>lesser</w:t>
      </w:r>
      <w:proofErr w:type="gramEnd"/>
      <w:r w:rsidRPr="00E5408C">
        <w:rPr>
          <w:rFonts w:ascii="Times New Roman" w:eastAsia="Times New Roman" w:hAnsi="Times New Roman" w:cs="Times New Roman"/>
          <w:bCs/>
          <w:sz w:val="24"/>
          <w:szCs w:val="24"/>
        </w:rPr>
        <w:t xml:space="preserve"> of three percent or the Consumer Price Index (CPI).  Construction of the Project will result in an increased total taxable valuation and tax rates automatically adjust to prevent exceeding the increase defined in State Law.  This will result in property tax rates stabilizing for other landowners within the taxable boundaries of the Project.</w:t>
      </w:r>
    </w:p>
    <w:p w14:paraId="36A83DC0"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6F55AEE3"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Property tax rates for the Project were not known at the time this study occurred.  The Astoria Station property was used as a comparable facility to provide an estimate of potential tax revenues to the various tax collecting local government entities impacted by the Project.  The information below is not meant to be reflective of the Project and the figures in Table 12 may vary significantly from actual taxes generated by the Project.</w:t>
      </w:r>
    </w:p>
    <w:p w14:paraId="452326E3"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7097A602" w14:textId="0AAABE57" w:rsidR="00E5408C" w:rsidRDefault="00E5408C" w:rsidP="00EA68FA">
      <w:pPr>
        <w:spacing w:after="0" w:line="240" w:lineRule="auto"/>
        <w:jc w:val="center"/>
        <w:rPr>
          <w:rFonts w:ascii="Times New Roman" w:eastAsia="Times New Roman" w:hAnsi="Times New Roman" w:cs="Times New Roman"/>
          <w:bCs/>
          <w:sz w:val="24"/>
          <w:szCs w:val="24"/>
        </w:rPr>
      </w:pPr>
      <w:r w:rsidRPr="00E5408C">
        <w:rPr>
          <w:rFonts w:ascii="Times New Roman" w:eastAsia="Times New Roman" w:hAnsi="Times New Roman" w:cs="Times New Roman"/>
          <w:bCs/>
          <w:sz w:val="24"/>
          <w:szCs w:val="24"/>
        </w:rPr>
        <w:t>Table 1</w:t>
      </w:r>
      <w:r w:rsidR="00EA68FA">
        <w:rPr>
          <w:rFonts w:ascii="Times New Roman" w:eastAsia="Times New Roman" w:hAnsi="Times New Roman" w:cs="Times New Roman"/>
          <w:bCs/>
          <w:sz w:val="24"/>
          <w:szCs w:val="24"/>
        </w:rPr>
        <w:t>3</w:t>
      </w:r>
      <w:r w:rsidRPr="00E5408C">
        <w:rPr>
          <w:rFonts w:ascii="Times New Roman" w:eastAsia="Times New Roman" w:hAnsi="Times New Roman" w:cs="Times New Roman"/>
          <w:bCs/>
          <w:sz w:val="24"/>
          <w:szCs w:val="24"/>
        </w:rPr>
        <w:t xml:space="preserve"> – Astoria Station Property Tax Information</w:t>
      </w:r>
    </w:p>
    <w:p w14:paraId="14F8F63E" w14:textId="77777777" w:rsidR="002A6766" w:rsidRPr="00E5408C" w:rsidRDefault="002A6766" w:rsidP="00EA68FA">
      <w:pPr>
        <w:spacing w:after="0" w:line="240" w:lineRule="auto"/>
        <w:jc w:val="center"/>
        <w:rPr>
          <w:rFonts w:ascii="Times New Roman" w:eastAsia="Times New Roman" w:hAnsi="Times New Roman" w:cs="Times New Roman"/>
          <w:bCs/>
          <w:sz w:val="24"/>
          <w:szCs w:val="24"/>
        </w:rPr>
      </w:pPr>
    </w:p>
    <w:tbl>
      <w:tblPr>
        <w:tblStyle w:val="TableGrid"/>
        <w:tblW w:w="10165" w:type="dxa"/>
        <w:jc w:val="center"/>
        <w:tblLayout w:type="fixed"/>
        <w:tblLook w:val="04A0" w:firstRow="1" w:lastRow="0" w:firstColumn="1" w:lastColumn="0" w:noHBand="0" w:noVBand="1"/>
      </w:tblPr>
      <w:tblGrid>
        <w:gridCol w:w="1165"/>
        <w:gridCol w:w="1350"/>
        <w:gridCol w:w="1260"/>
        <w:gridCol w:w="1350"/>
        <w:gridCol w:w="1350"/>
        <w:gridCol w:w="1080"/>
        <w:gridCol w:w="1170"/>
        <w:gridCol w:w="1440"/>
      </w:tblGrid>
      <w:tr w:rsidR="002A6766" w:rsidRPr="00E5408C" w14:paraId="085608C1" w14:textId="77777777" w:rsidTr="00CB683D">
        <w:trPr>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04C888E0"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Tax Year/Year Paid</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E03D826" w14:textId="64E91F0E" w:rsidR="00D92DAD"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Tax</w:t>
            </w:r>
          </w:p>
          <w:p w14:paraId="1C37AD74" w14:textId="02E09D6C"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Rate</w:t>
            </w:r>
          </w:p>
        </w:tc>
        <w:tc>
          <w:tcPr>
            <w:tcW w:w="1260" w:type="dxa"/>
            <w:tcBorders>
              <w:top w:val="single" w:sz="4" w:space="0" w:color="auto"/>
              <w:left w:val="single" w:sz="4" w:space="0" w:color="auto"/>
              <w:bottom w:val="single" w:sz="4" w:space="0" w:color="auto"/>
              <w:right w:val="single" w:sz="4" w:space="0" w:color="auto"/>
            </w:tcBorders>
            <w:vAlign w:val="center"/>
            <w:hideMark/>
          </w:tcPr>
          <w:p w14:paraId="1F05F7D6"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Deuel County</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301852A"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Deubrook School</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C5E6D7B"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Scandinavia Township</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D9ADDA0"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East Dakota Water</w:t>
            </w:r>
          </w:p>
        </w:tc>
        <w:tc>
          <w:tcPr>
            <w:tcW w:w="1170" w:type="dxa"/>
            <w:tcBorders>
              <w:top w:val="single" w:sz="4" w:space="0" w:color="auto"/>
              <w:left w:val="single" w:sz="4" w:space="0" w:color="auto"/>
              <w:bottom w:val="single" w:sz="4" w:space="0" w:color="auto"/>
              <w:right w:val="single" w:sz="4" w:space="0" w:color="auto"/>
            </w:tcBorders>
            <w:vAlign w:val="center"/>
            <w:hideMark/>
          </w:tcPr>
          <w:p w14:paraId="79352A13"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Rural Fire</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79C0AC6"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Total Taxes Paid Each Year</w:t>
            </w:r>
          </w:p>
        </w:tc>
      </w:tr>
      <w:tr w:rsidR="002A6766" w:rsidRPr="00E5408C" w14:paraId="572FE26A" w14:textId="77777777" w:rsidTr="00CB683D">
        <w:trPr>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679A77C7"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2026/27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BF1F8D1" w14:textId="77777777" w:rsidR="00E5408C" w:rsidRPr="00CB683D" w:rsidRDefault="00E5408C" w:rsidP="00CB683D">
            <w:pPr>
              <w:jc w:val="center"/>
              <w:rPr>
                <w:rFonts w:ascii="Times New Roman" w:eastAsia="Times New Roman" w:hAnsi="Times New Roman" w:cs="Times New Roman"/>
                <w:bCs/>
                <w:sz w:val="20"/>
                <w:szCs w:val="20"/>
              </w:rPr>
            </w:pPr>
            <w:r w:rsidRPr="00CB683D">
              <w:rPr>
                <w:rFonts w:ascii="Times New Roman" w:eastAsia="Times New Roman" w:hAnsi="Times New Roman" w:cs="Times New Roman"/>
                <w:bCs/>
                <w:sz w:val="20"/>
                <w:szCs w:val="20"/>
              </w:rPr>
              <w:t>Discretionary Year 5–100%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CE33680"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$284,124.29</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3AEBEC4" w14:textId="461F6EDB"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w:t>
            </w:r>
            <w:r w:rsidR="00CB683D" w:rsidRPr="00CB683D">
              <w:rPr>
                <w:rFonts w:ascii="Times New Roman" w:eastAsia="Times New Roman" w:hAnsi="Times New Roman" w:cs="Times New Roman"/>
                <w:bCs/>
                <w:sz w:val="19"/>
                <w:szCs w:val="19"/>
              </w:rPr>
              <w:t>,</w:t>
            </w:r>
            <w:r w:rsidRPr="00CB683D">
              <w:rPr>
                <w:rFonts w:ascii="Times New Roman" w:eastAsia="Times New Roman" w:hAnsi="Times New Roman" w:cs="Times New Roman"/>
                <w:bCs/>
                <w:sz w:val="19"/>
                <w:szCs w:val="19"/>
              </w:rPr>
              <w:t>035</w:t>
            </w:r>
            <w:r w:rsidR="00CB683D" w:rsidRPr="00CB683D">
              <w:rPr>
                <w:rFonts w:ascii="Times New Roman" w:eastAsia="Times New Roman" w:hAnsi="Times New Roman" w:cs="Times New Roman"/>
                <w:bCs/>
                <w:sz w:val="19"/>
                <w:szCs w:val="19"/>
              </w:rPr>
              <w:t>,0</w:t>
            </w:r>
            <w:r w:rsidRPr="00CB683D">
              <w:rPr>
                <w:rFonts w:ascii="Times New Roman" w:eastAsia="Times New Roman" w:hAnsi="Times New Roman" w:cs="Times New Roman"/>
                <w:bCs/>
                <w:sz w:val="19"/>
                <w:szCs w:val="19"/>
              </w:rPr>
              <w:t>06.07</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1D93F31" w14:textId="79128A6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$92,162.6</w:t>
            </w:r>
            <w:r w:rsidR="002A6766" w:rsidRPr="00CB683D">
              <w:rPr>
                <w:rFonts w:ascii="Times New Roman" w:eastAsia="Times New Roman" w:hAnsi="Times New Roman" w:cs="Times New Roman"/>
                <w:bCs/>
                <w:sz w:val="19"/>
                <w:szCs w:val="19"/>
              </w:rPr>
              <w:t>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65A1A6A"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$1,930.57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9B3FF4B"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$11,482.63</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955AF39"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$1,424,706.16</w:t>
            </w:r>
          </w:p>
        </w:tc>
      </w:tr>
      <w:tr w:rsidR="002A6766" w:rsidRPr="00E5408C" w14:paraId="3A0AED57" w14:textId="77777777" w:rsidTr="00CB683D">
        <w:trPr>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630DEC00"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2025/26</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823A0A1" w14:textId="77777777" w:rsidR="00E5408C" w:rsidRPr="00CB683D" w:rsidRDefault="00E5408C" w:rsidP="00CB683D">
            <w:pPr>
              <w:jc w:val="center"/>
              <w:rPr>
                <w:rFonts w:ascii="Times New Roman" w:eastAsia="Times New Roman" w:hAnsi="Times New Roman" w:cs="Times New Roman"/>
                <w:bCs/>
                <w:sz w:val="20"/>
                <w:szCs w:val="20"/>
              </w:rPr>
            </w:pPr>
            <w:r w:rsidRPr="00CB683D">
              <w:rPr>
                <w:rFonts w:ascii="Times New Roman" w:eastAsia="Times New Roman" w:hAnsi="Times New Roman" w:cs="Times New Roman"/>
                <w:bCs/>
                <w:sz w:val="20"/>
                <w:szCs w:val="20"/>
              </w:rPr>
              <w:t>Discretionary Year 4-80%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79D61827"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$187,491.28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5697DF1"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$644,261.48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B113E12"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$60,044.69</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F87293B"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$1,259.67</w:t>
            </w:r>
          </w:p>
        </w:tc>
        <w:tc>
          <w:tcPr>
            <w:tcW w:w="1170" w:type="dxa"/>
            <w:tcBorders>
              <w:top w:val="single" w:sz="4" w:space="0" w:color="auto"/>
              <w:left w:val="single" w:sz="4" w:space="0" w:color="auto"/>
              <w:bottom w:val="single" w:sz="4" w:space="0" w:color="auto"/>
              <w:right w:val="single" w:sz="4" w:space="0" w:color="auto"/>
            </w:tcBorders>
            <w:vAlign w:val="center"/>
            <w:hideMark/>
          </w:tcPr>
          <w:p w14:paraId="3F459D77"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$7,592.83</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CB6C0AF"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$900,649.96</w:t>
            </w:r>
          </w:p>
        </w:tc>
      </w:tr>
      <w:tr w:rsidR="002A6766" w:rsidRPr="00E5408C" w14:paraId="416BC1B9" w14:textId="77777777" w:rsidTr="00CB683D">
        <w:trPr>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503FEE82"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2024/25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FADCB24" w14:textId="77777777" w:rsidR="00E5408C" w:rsidRPr="00CB683D" w:rsidRDefault="00E5408C" w:rsidP="00CB683D">
            <w:pPr>
              <w:jc w:val="center"/>
              <w:rPr>
                <w:rFonts w:ascii="Times New Roman" w:eastAsia="Times New Roman" w:hAnsi="Times New Roman" w:cs="Times New Roman"/>
                <w:bCs/>
                <w:sz w:val="20"/>
                <w:szCs w:val="20"/>
              </w:rPr>
            </w:pPr>
            <w:r w:rsidRPr="00CB683D">
              <w:rPr>
                <w:rFonts w:ascii="Times New Roman" w:eastAsia="Times New Roman" w:hAnsi="Times New Roman" w:cs="Times New Roman"/>
                <w:bCs/>
                <w:sz w:val="20"/>
                <w:szCs w:val="20"/>
              </w:rPr>
              <w:t>Discretionary Year 3-60%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0956FCB9"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$123,723.95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929F41C"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$401,034.23</w:t>
            </w:r>
          </w:p>
        </w:tc>
        <w:tc>
          <w:tcPr>
            <w:tcW w:w="1350" w:type="dxa"/>
            <w:tcBorders>
              <w:top w:val="single" w:sz="4" w:space="0" w:color="auto"/>
              <w:left w:val="single" w:sz="4" w:space="0" w:color="auto"/>
              <w:bottom w:val="single" w:sz="4" w:space="0" w:color="auto"/>
              <w:right w:val="single" w:sz="4" w:space="0" w:color="auto"/>
            </w:tcBorders>
            <w:vAlign w:val="center"/>
            <w:hideMark/>
          </w:tcPr>
          <w:p w14:paraId="0986CB23"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$39,119.61</w:t>
            </w:r>
          </w:p>
        </w:tc>
        <w:tc>
          <w:tcPr>
            <w:tcW w:w="1080" w:type="dxa"/>
            <w:tcBorders>
              <w:top w:val="single" w:sz="4" w:space="0" w:color="auto"/>
              <w:left w:val="single" w:sz="4" w:space="0" w:color="auto"/>
              <w:bottom w:val="single" w:sz="4" w:space="0" w:color="auto"/>
              <w:right w:val="single" w:sz="4" w:space="0" w:color="auto"/>
            </w:tcBorders>
            <w:vAlign w:val="center"/>
            <w:hideMark/>
          </w:tcPr>
          <w:p w14:paraId="132BC5F3"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$821.92</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155B2A7"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$5,020.72</w:t>
            </w:r>
          </w:p>
        </w:tc>
        <w:tc>
          <w:tcPr>
            <w:tcW w:w="1440" w:type="dxa"/>
            <w:tcBorders>
              <w:top w:val="single" w:sz="4" w:space="0" w:color="auto"/>
              <w:left w:val="single" w:sz="4" w:space="0" w:color="auto"/>
              <w:bottom w:val="single" w:sz="4" w:space="0" w:color="auto"/>
              <w:right w:val="single" w:sz="4" w:space="0" w:color="auto"/>
            </w:tcBorders>
            <w:vAlign w:val="center"/>
            <w:hideMark/>
          </w:tcPr>
          <w:p w14:paraId="1FB36D10"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$569,720.43</w:t>
            </w:r>
          </w:p>
        </w:tc>
      </w:tr>
      <w:tr w:rsidR="002A6766" w:rsidRPr="00E5408C" w14:paraId="471CDCBE" w14:textId="77777777" w:rsidTr="00CB683D">
        <w:trPr>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5DF3B7E9"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2023/24</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9E36073" w14:textId="77777777" w:rsidR="00E5408C" w:rsidRPr="00CB683D" w:rsidRDefault="00E5408C" w:rsidP="00CB683D">
            <w:pPr>
              <w:jc w:val="center"/>
              <w:rPr>
                <w:rFonts w:ascii="Times New Roman" w:eastAsia="Times New Roman" w:hAnsi="Times New Roman" w:cs="Times New Roman"/>
                <w:bCs/>
                <w:sz w:val="20"/>
                <w:szCs w:val="20"/>
              </w:rPr>
            </w:pPr>
            <w:r w:rsidRPr="00CB683D">
              <w:rPr>
                <w:rFonts w:ascii="Times New Roman" w:eastAsia="Times New Roman" w:hAnsi="Times New Roman" w:cs="Times New Roman"/>
                <w:bCs/>
                <w:sz w:val="20"/>
                <w:szCs w:val="20"/>
              </w:rPr>
              <w:t>Discretionary Year 2-40%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2F810D1"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$816,44.42</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1A9F121"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$249,632.26</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F94323D"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$25,486.75</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358314B"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$536.29</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967C9A2"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$3,319.92</w:t>
            </w:r>
          </w:p>
        </w:tc>
        <w:tc>
          <w:tcPr>
            <w:tcW w:w="1440" w:type="dxa"/>
            <w:tcBorders>
              <w:top w:val="single" w:sz="4" w:space="0" w:color="auto"/>
              <w:left w:val="single" w:sz="4" w:space="0" w:color="auto"/>
              <w:bottom w:val="single" w:sz="4" w:space="0" w:color="auto"/>
              <w:right w:val="single" w:sz="4" w:space="0" w:color="auto"/>
            </w:tcBorders>
            <w:vAlign w:val="center"/>
            <w:hideMark/>
          </w:tcPr>
          <w:p w14:paraId="7DAF3F50"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$360,619.64</w:t>
            </w:r>
          </w:p>
        </w:tc>
      </w:tr>
      <w:tr w:rsidR="002A6766" w:rsidRPr="00E5408C" w14:paraId="70F1AB88" w14:textId="77777777" w:rsidTr="00CB683D">
        <w:trPr>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394D4874"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2022/23</w:t>
            </w:r>
          </w:p>
        </w:tc>
        <w:tc>
          <w:tcPr>
            <w:tcW w:w="1350" w:type="dxa"/>
            <w:tcBorders>
              <w:top w:val="single" w:sz="4" w:space="0" w:color="auto"/>
              <w:left w:val="single" w:sz="4" w:space="0" w:color="auto"/>
              <w:bottom w:val="single" w:sz="4" w:space="0" w:color="auto"/>
              <w:right w:val="single" w:sz="4" w:space="0" w:color="auto"/>
            </w:tcBorders>
            <w:vAlign w:val="center"/>
            <w:hideMark/>
          </w:tcPr>
          <w:p w14:paraId="64E16567" w14:textId="77777777" w:rsidR="00E5408C" w:rsidRPr="00CB683D" w:rsidRDefault="00E5408C" w:rsidP="00CB683D">
            <w:pPr>
              <w:jc w:val="center"/>
              <w:rPr>
                <w:rFonts w:ascii="Times New Roman" w:eastAsia="Times New Roman" w:hAnsi="Times New Roman" w:cs="Times New Roman"/>
                <w:bCs/>
                <w:sz w:val="20"/>
                <w:szCs w:val="20"/>
              </w:rPr>
            </w:pPr>
            <w:r w:rsidRPr="00CB683D">
              <w:rPr>
                <w:rFonts w:ascii="Times New Roman" w:eastAsia="Times New Roman" w:hAnsi="Times New Roman" w:cs="Times New Roman"/>
                <w:bCs/>
                <w:sz w:val="20"/>
                <w:szCs w:val="20"/>
              </w:rPr>
              <w:t>Discretionary Year 1-20%</w:t>
            </w:r>
          </w:p>
        </w:tc>
        <w:tc>
          <w:tcPr>
            <w:tcW w:w="1260" w:type="dxa"/>
            <w:tcBorders>
              <w:top w:val="single" w:sz="4" w:space="0" w:color="auto"/>
              <w:left w:val="single" w:sz="4" w:space="0" w:color="auto"/>
              <w:bottom w:val="single" w:sz="4" w:space="0" w:color="auto"/>
              <w:right w:val="single" w:sz="4" w:space="0" w:color="auto"/>
            </w:tcBorders>
            <w:vAlign w:val="center"/>
            <w:hideMark/>
          </w:tcPr>
          <w:p w14:paraId="35FC0366"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$420,77.08</w:t>
            </w:r>
          </w:p>
        </w:tc>
        <w:tc>
          <w:tcPr>
            <w:tcW w:w="1350" w:type="dxa"/>
            <w:tcBorders>
              <w:top w:val="single" w:sz="4" w:space="0" w:color="auto"/>
              <w:left w:val="single" w:sz="4" w:space="0" w:color="auto"/>
              <w:bottom w:val="single" w:sz="4" w:space="0" w:color="auto"/>
              <w:right w:val="single" w:sz="4" w:space="0" w:color="auto"/>
            </w:tcBorders>
            <w:vAlign w:val="center"/>
            <w:hideMark/>
          </w:tcPr>
          <w:p w14:paraId="201B37DF"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$151,404.74</w:t>
            </w:r>
          </w:p>
        </w:tc>
        <w:tc>
          <w:tcPr>
            <w:tcW w:w="1350" w:type="dxa"/>
            <w:tcBorders>
              <w:top w:val="single" w:sz="4" w:space="0" w:color="auto"/>
              <w:left w:val="single" w:sz="4" w:space="0" w:color="auto"/>
              <w:bottom w:val="single" w:sz="4" w:space="0" w:color="auto"/>
              <w:right w:val="single" w:sz="4" w:space="0" w:color="auto"/>
            </w:tcBorders>
            <w:vAlign w:val="center"/>
            <w:hideMark/>
          </w:tcPr>
          <w:p w14:paraId="4F3B3B5B"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$13,631.88</w:t>
            </w:r>
          </w:p>
        </w:tc>
        <w:tc>
          <w:tcPr>
            <w:tcW w:w="1080" w:type="dxa"/>
            <w:tcBorders>
              <w:top w:val="single" w:sz="4" w:space="0" w:color="auto"/>
              <w:left w:val="single" w:sz="4" w:space="0" w:color="auto"/>
              <w:bottom w:val="single" w:sz="4" w:space="0" w:color="auto"/>
              <w:right w:val="single" w:sz="4" w:space="0" w:color="auto"/>
            </w:tcBorders>
            <w:vAlign w:val="center"/>
            <w:hideMark/>
          </w:tcPr>
          <w:p w14:paraId="2E60E7A1"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$285.62</w:t>
            </w:r>
          </w:p>
        </w:tc>
        <w:tc>
          <w:tcPr>
            <w:tcW w:w="1170" w:type="dxa"/>
            <w:tcBorders>
              <w:top w:val="single" w:sz="4" w:space="0" w:color="auto"/>
              <w:left w:val="single" w:sz="4" w:space="0" w:color="auto"/>
              <w:bottom w:val="single" w:sz="4" w:space="0" w:color="auto"/>
              <w:right w:val="single" w:sz="4" w:space="0" w:color="auto"/>
            </w:tcBorders>
            <w:vAlign w:val="center"/>
            <w:hideMark/>
          </w:tcPr>
          <w:p w14:paraId="56A2CF99"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$1,700.74</w:t>
            </w:r>
          </w:p>
        </w:tc>
        <w:tc>
          <w:tcPr>
            <w:tcW w:w="1440" w:type="dxa"/>
            <w:tcBorders>
              <w:top w:val="single" w:sz="4" w:space="0" w:color="auto"/>
              <w:left w:val="single" w:sz="4" w:space="0" w:color="auto"/>
              <w:bottom w:val="single" w:sz="4" w:space="0" w:color="auto"/>
              <w:right w:val="single" w:sz="4" w:space="0" w:color="auto"/>
            </w:tcBorders>
            <w:vAlign w:val="center"/>
            <w:hideMark/>
          </w:tcPr>
          <w:p w14:paraId="3F02FEB1"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$209,100.06</w:t>
            </w:r>
          </w:p>
        </w:tc>
      </w:tr>
      <w:tr w:rsidR="002A6766" w:rsidRPr="00E5408C" w14:paraId="1332FC8E" w14:textId="77777777" w:rsidTr="00CB683D">
        <w:trPr>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024E7B71"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2021/22</w:t>
            </w:r>
          </w:p>
        </w:tc>
        <w:tc>
          <w:tcPr>
            <w:tcW w:w="1350" w:type="dxa"/>
            <w:tcBorders>
              <w:top w:val="single" w:sz="4" w:space="0" w:color="auto"/>
              <w:left w:val="single" w:sz="4" w:space="0" w:color="auto"/>
              <w:bottom w:val="single" w:sz="4" w:space="0" w:color="auto"/>
              <w:right w:val="single" w:sz="4" w:space="0" w:color="auto"/>
            </w:tcBorders>
            <w:vAlign w:val="center"/>
            <w:hideMark/>
          </w:tcPr>
          <w:p w14:paraId="17E25B6B" w14:textId="77777777" w:rsidR="00E5408C" w:rsidRPr="00CB683D" w:rsidRDefault="00E5408C" w:rsidP="00CB683D">
            <w:pPr>
              <w:jc w:val="center"/>
              <w:rPr>
                <w:rFonts w:ascii="Times New Roman" w:eastAsia="Times New Roman" w:hAnsi="Times New Roman" w:cs="Times New Roman"/>
                <w:bCs/>
                <w:sz w:val="20"/>
                <w:szCs w:val="20"/>
              </w:rPr>
            </w:pPr>
            <w:r w:rsidRPr="00CB683D">
              <w:rPr>
                <w:rFonts w:ascii="Times New Roman" w:eastAsia="Times New Roman" w:hAnsi="Times New Roman" w:cs="Times New Roman"/>
                <w:bCs/>
                <w:sz w:val="20"/>
                <w:szCs w:val="20"/>
              </w:rPr>
              <w:t>Construction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61D9E8A5"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$131,980.55</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FBEEB70"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$491,667.9</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A5B1E4C"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$37,744.20</w:t>
            </w:r>
          </w:p>
        </w:tc>
        <w:tc>
          <w:tcPr>
            <w:tcW w:w="1080" w:type="dxa"/>
            <w:tcBorders>
              <w:top w:val="single" w:sz="4" w:space="0" w:color="auto"/>
              <w:left w:val="single" w:sz="4" w:space="0" w:color="auto"/>
              <w:bottom w:val="single" w:sz="4" w:space="0" w:color="auto"/>
              <w:right w:val="single" w:sz="4" w:space="0" w:color="auto"/>
            </w:tcBorders>
            <w:vAlign w:val="center"/>
            <w:hideMark/>
          </w:tcPr>
          <w:p w14:paraId="74A63820"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$951.88</w:t>
            </w:r>
          </w:p>
        </w:tc>
        <w:tc>
          <w:tcPr>
            <w:tcW w:w="1170" w:type="dxa"/>
            <w:tcBorders>
              <w:top w:val="single" w:sz="4" w:space="0" w:color="auto"/>
              <w:left w:val="single" w:sz="4" w:space="0" w:color="auto"/>
              <w:bottom w:val="single" w:sz="4" w:space="0" w:color="auto"/>
              <w:right w:val="single" w:sz="4" w:space="0" w:color="auto"/>
            </w:tcBorders>
            <w:vAlign w:val="center"/>
            <w:hideMark/>
          </w:tcPr>
          <w:p w14:paraId="27C420C2"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$5,131.89</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A297324"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$667,476.42</w:t>
            </w:r>
          </w:p>
        </w:tc>
      </w:tr>
      <w:tr w:rsidR="002A6766" w:rsidRPr="00E5408C" w14:paraId="5B91E8FF" w14:textId="77777777" w:rsidTr="00CB683D">
        <w:trPr>
          <w:jc w:val="center"/>
        </w:trPr>
        <w:tc>
          <w:tcPr>
            <w:tcW w:w="1165" w:type="dxa"/>
            <w:tcBorders>
              <w:top w:val="single" w:sz="4" w:space="0" w:color="auto"/>
              <w:left w:val="single" w:sz="4" w:space="0" w:color="auto"/>
              <w:bottom w:val="single" w:sz="4" w:space="0" w:color="auto"/>
              <w:right w:val="single" w:sz="4" w:space="0" w:color="auto"/>
            </w:tcBorders>
            <w:vAlign w:val="center"/>
            <w:hideMark/>
          </w:tcPr>
          <w:p w14:paraId="260F8A36" w14:textId="77777777" w:rsidR="00E5408C" w:rsidRPr="00CB683D" w:rsidRDefault="00E5408C" w:rsidP="00CB683D">
            <w:pPr>
              <w:jc w:val="center"/>
              <w:rPr>
                <w:rFonts w:ascii="Times New Roman" w:eastAsia="Times New Roman" w:hAnsi="Times New Roman" w:cs="Times New Roman"/>
                <w:b/>
                <w:sz w:val="20"/>
                <w:szCs w:val="20"/>
              </w:rPr>
            </w:pPr>
            <w:r w:rsidRPr="00CB683D">
              <w:rPr>
                <w:rFonts w:ascii="Times New Roman" w:eastAsia="Times New Roman" w:hAnsi="Times New Roman" w:cs="Times New Roman"/>
                <w:b/>
                <w:sz w:val="20"/>
                <w:szCs w:val="20"/>
              </w:rPr>
              <w:t>2020/21</w:t>
            </w:r>
          </w:p>
        </w:tc>
        <w:tc>
          <w:tcPr>
            <w:tcW w:w="1350" w:type="dxa"/>
            <w:tcBorders>
              <w:top w:val="single" w:sz="4" w:space="0" w:color="auto"/>
              <w:left w:val="single" w:sz="4" w:space="0" w:color="auto"/>
              <w:bottom w:val="single" w:sz="4" w:space="0" w:color="auto"/>
              <w:right w:val="single" w:sz="4" w:space="0" w:color="auto"/>
            </w:tcBorders>
            <w:vAlign w:val="center"/>
            <w:hideMark/>
          </w:tcPr>
          <w:p w14:paraId="3D35FD0E" w14:textId="77777777" w:rsidR="00E5408C" w:rsidRPr="00CB683D" w:rsidRDefault="00E5408C" w:rsidP="00CB683D">
            <w:pPr>
              <w:jc w:val="center"/>
              <w:rPr>
                <w:rFonts w:ascii="Times New Roman" w:eastAsia="Times New Roman" w:hAnsi="Times New Roman" w:cs="Times New Roman"/>
                <w:bCs/>
                <w:sz w:val="20"/>
                <w:szCs w:val="20"/>
              </w:rPr>
            </w:pPr>
            <w:r w:rsidRPr="00CB683D">
              <w:rPr>
                <w:rFonts w:ascii="Times New Roman" w:eastAsia="Times New Roman" w:hAnsi="Times New Roman" w:cs="Times New Roman"/>
                <w:bCs/>
                <w:sz w:val="20"/>
                <w:szCs w:val="20"/>
              </w:rPr>
              <w:t>Construction</w:t>
            </w:r>
          </w:p>
        </w:tc>
        <w:tc>
          <w:tcPr>
            <w:tcW w:w="1260" w:type="dxa"/>
            <w:tcBorders>
              <w:top w:val="single" w:sz="4" w:space="0" w:color="auto"/>
              <w:left w:val="single" w:sz="4" w:space="0" w:color="auto"/>
              <w:bottom w:val="single" w:sz="4" w:space="0" w:color="auto"/>
              <w:right w:val="single" w:sz="4" w:space="0" w:color="auto"/>
            </w:tcBorders>
            <w:vAlign w:val="center"/>
            <w:hideMark/>
          </w:tcPr>
          <w:p w14:paraId="5B39C7D8"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$64,921.20</w:t>
            </w:r>
          </w:p>
        </w:tc>
        <w:tc>
          <w:tcPr>
            <w:tcW w:w="1350" w:type="dxa"/>
            <w:tcBorders>
              <w:top w:val="single" w:sz="4" w:space="0" w:color="auto"/>
              <w:left w:val="single" w:sz="4" w:space="0" w:color="auto"/>
              <w:bottom w:val="single" w:sz="4" w:space="0" w:color="auto"/>
              <w:right w:val="single" w:sz="4" w:space="0" w:color="auto"/>
            </w:tcBorders>
            <w:vAlign w:val="center"/>
            <w:hideMark/>
          </w:tcPr>
          <w:p w14:paraId="52B4876E"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$241,938.53</w:t>
            </w:r>
          </w:p>
        </w:tc>
        <w:tc>
          <w:tcPr>
            <w:tcW w:w="1350" w:type="dxa"/>
            <w:tcBorders>
              <w:top w:val="single" w:sz="4" w:space="0" w:color="auto"/>
              <w:left w:val="single" w:sz="4" w:space="0" w:color="auto"/>
              <w:bottom w:val="single" w:sz="4" w:space="0" w:color="auto"/>
              <w:right w:val="single" w:sz="4" w:space="0" w:color="auto"/>
            </w:tcBorders>
            <w:vAlign w:val="center"/>
            <w:hideMark/>
          </w:tcPr>
          <w:p w14:paraId="72BC5841"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$18,763.96</w:t>
            </w:r>
          </w:p>
        </w:tc>
        <w:tc>
          <w:tcPr>
            <w:tcW w:w="1080" w:type="dxa"/>
            <w:tcBorders>
              <w:top w:val="single" w:sz="4" w:space="0" w:color="auto"/>
              <w:left w:val="single" w:sz="4" w:space="0" w:color="auto"/>
              <w:bottom w:val="single" w:sz="4" w:space="0" w:color="auto"/>
              <w:right w:val="single" w:sz="4" w:space="0" w:color="auto"/>
            </w:tcBorders>
            <w:vAlign w:val="center"/>
            <w:hideMark/>
          </w:tcPr>
          <w:p w14:paraId="3E92B8E3"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$487.65</w:t>
            </w:r>
          </w:p>
        </w:tc>
        <w:tc>
          <w:tcPr>
            <w:tcW w:w="1170" w:type="dxa"/>
            <w:tcBorders>
              <w:top w:val="single" w:sz="4" w:space="0" w:color="auto"/>
              <w:left w:val="single" w:sz="4" w:space="0" w:color="auto"/>
              <w:bottom w:val="single" w:sz="4" w:space="0" w:color="auto"/>
              <w:right w:val="single" w:sz="4" w:space="0" w:color="auto"/>
            </w:tcBorders>
            <w:vAlign w:val="center"/>
            <w:hideMark/>
          </w:tcPr>
          <w:p w14:paraId="1DCBBF4C"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$2,501.86</w:t>
            </w:r>
          </w:p>
        </w:tc>
        <w:tc>
          <w:tcPr>
            <w:tcW w:w="1440" w:type="dxa"/>
            <w:tcBorders>
              <w:top w:val="single" w:sz="4" w:space="0" w:color="auto"/>
              <w:left w:val="single" w:sz="4" w:space="0" w:color="auto"/>
              <w:bottom w:val="single" w:sz="4" w:space="0" w:color="auto"/>
              <w:right w:val="single" w:sz="4" w:space="0" w:color="auto"/>
            </w:tcBorders>
            <w:vAlign w:val="center"/>
            <w:hideMark/>
          </w:tcPr>
          <w:p w14:paraId="2C76907D" w14:textId="77777777" w:rsidR="00E5408C" w:rsidRPr="00CB683D" w:rsidRDefault="00E5408C" w:rsidP="00CB683D">
            <w:pPr>
              <w:jc w:val="center"/>
              <w:rPr>
                <w:rFonts w:ascii="Times New Roman" w:eastAsia="Times New Roman" w:hAnsi="Times New Roman" w:cs="Times New Roman"/>
                <w:bCs/>
                <w:sz w:val="19"/>
                <w:szCs w:val="19"/>
              </w:rPr>
            </w:pPr>
            <w:r w:rsidRPr="00CB683D">
              <w:rPr>
                <w:rFonts w:ascii="Times New Roman" w:eastAsia="Times New Roman" w:hAnsi="Times New Roman" w:cs="Times New Roman"/>
                <w:bCs/>
                <w:sz w:val="19"/>
                <w:szCs w:val="19"/>
              </w:rPr>
              <w:t>$328,613.20</w:t>
            </w:r>
          </w:p>
        </w:tc>
      </w:tr>
    </w:tbl>
    <w:p w14:paraId="07A45376" w14:textId="77777777" w:rsidR="00E5408C" w:rsidRPr="00E5408C" w:rsidRDefault="00E5408C" w:rsidP="00E5408C">
      <w:pPr>
        <w:spacing w:after="0" w:line="240" w:lineRule="auto"/>
        <w:jc w:val="both"/>
        <w:rPr>
          <w:rFonts w:ascii="Times New Roman" w:eastAsia="Times New Roman" w:hAnsi="Times New Roman" w:cs="Times New Roman"/>
          <w:bCs/>
          <w:sz w:val="20"/>
          <w:szCs w:val="20"/>
        </w:rPr>
      </w:pPr>
      <w:r w:rsidRPr="00E5408C">
        <w:rPr>
          <w:rFonts w:ascii="Times New Roman" w:eastAsia="Times New Roman" w:hAnsi="Times New Roman" w:cs="Times New Roman"/>
          <w:bCs/>
          <w:sz w:val="20"/>
          <w:szCs w:val="20"/>
        </w:rPr>
        <w:t>Source:  Deuel County Auditor’s Office</w:t>
      </w:r>
    </w:p>
    <w:p w14:paraId="46227AA8" w14:textId="77777777" w:rsidR="00E5408C" w:rsidRPr="00E5408C" w:rsidRDefault="00E5408C" w:rsidP="002A6766">
      <w:pPr>
        <w:spacing w:after="0" w:line="240" w:lineRule="auto"/>
        <w:jc w:val="center"/>
        <w:rPr>
          <w:rFonts w:ascii="Times New Roman" w:eastAsia="Times New Roman" w:hAnsi="Times New Roman" w:cs="Times New Roman"/>
          <w:bCs/>
          <w:sz w:val="24"/>
          <w:szCs w:val="24"/>
        </w:rPr>
      </w:pPr>
    </w:p>
    <w:p w14:paraId="33C85FFD" w14:textId="77777777" w:rsidR="00E5408C" w:rsidRPr="00E5408C" w:rsidRDefault="00E5408C" w:rsidP="00E5408C">
      <w:pPr>
        <w:spacing w:after="0" w:line="240" w:lineRule="auto"/>
        <w:jc w:val="both"/>
        <w:rPr>
          <w:rFonts w:ascii="Times New Roman" w:eastAsia="Times New Roman" w:hAnsi="Times New Roman" w:cs="Times New Roman"/>
          <w:b/>
          <w:sz w:val="24"/>
          <w:szCs w:val="24"/>
        </w:rPr>
      </w:pPr>
      <w:r w:rsidRPr="00E5408C">
        <w:rPr>
          <w:rFonts w:ascii="Times New Roman" w:eastAsia="Times New Roman" w:hAnsi="Times New Roman" w:cs="Times New Roman"/>
          <w:b/>
          <w:sz w:val="24"/>
          <w:szCs w:val="24"/>
        </w:rPr>
        <w:lastRenderedPageBreak/>
        <w:t>Property Tax Discretionary Formula</w:t>
      </w:r>
    </w:p>
    <w:p w14:paraId="29174866"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7D414293"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bookmarkStart w:id="20" w:name="_Hlk178259839"/>
      <w:r w:rsidRPr="00E5408C">
        <w:rPr>
          <w:rFonts w:ascii="Times New Roman" w:eastAsia="Times New Roman" w:hAnsi="Times New Roman" w:cs="Times New Roman"/>
          <w:bCs/>
          <w:sz w:val="24"/>
          <w:szCs w:val="24"/>
        </w:rPr>
        <w:t xml:space="preserve">WMMPA </w:t>
      </w:r>
      <w:bookmarkEnd w:id="20"/>
      <w:r w:rsidRPr="00E5408C">
        <w:rPr>
          <w:rFonts w:ascii="Times New Roman" w:eastAsia="Times New Roman" w:hAnsi="Times New Roman" w:cs="Times New Roman"/>
          <w:bCs/>
          <w:sz w:val="24"/>
          <w:szCs w:val="24"/>
        </w:rPr>
        <w:t>could pursue a phasing in of property taxes known as a discretionary formula.  The projected annual property taxes are expected to be approximately $1 million once the discretionary formula period ends.</w:t>
      </w:r>
    </w:p>
    <w:p w14:paraId="4BA3F338"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p>
    <w:p w14:paraId="6BB681E2" w14:textId="77777777" w:rsidR="00E5408C" w:rsidRPr="00E5408C" w:rsidRDefault="00E5408C" w:rsidP="00E5408C">
      <w:pPr>
        <w:spacing w:after="0" w:line="240" w:lineRule="auto"/>
        <w:jc w:val="both"/>
        <w:rPr>
          <w:rFonts w:ascii="Times New Roman" w:eastAsia="Times New Roman" w:hAnsi="Times New Roman" w:cs="Times New Roman"/>
          <w:bCs/>
          <w:sz w:val="24"/>
          <w:szCs w:val="24"/>
        </w:rPr>
      </w:pPr>
      <w:r w:rsidRPr="00E5408C">
        <w:rPr>
          <w:rFonts w:ascii="Times New Roman" w:eastAsia="Times New Roman" w:hAnsi="Times New Roman" w:cs="Times New Roman"/>
          <w:b/>
          <w:sz w:val="24"/>
          <w:szCs w:val="24"/>
        </w:rPr>
        <w:t>Determination:</w:t>
      </w:r>
      <w:r w:rsidRPr="00E5408C">
        <w:rPr>
          <w:rFonts w:ascii="Times New Roman" w:eastAsia="Times New Roman" w:hAnsi="Times New Roman" w:cs="Times New Roman"/>
          <w:bCs/>
          <w:sz w:val="24"/>
          <w:szCs w:val="24"/>
        </w:rPr>
        <w:t xml:space="preserve">  Mitigation Recommended – Local Government Permits</w:t>
      </w:r>
    </w:p>
    <w:p w14:paraId="10532E96" w14:textId="77777777" w:rsidR="00C173E2" w:rsidRPr="00D21F3B" w:rsidRDefault="00C173E2" w:rsidP="008B2817">
      <w:pPr>
        <w:spacing w:after="0" w:line="240" w:lineRule="auto"/>
        <w:jc w:val="both"/>
        <w:rPr>
          <w:rFonts w:ascii="Times New Roman" w:hAnsi="Times New Roman" w:cs="Times New Roman"/>
          <w:sz w:val="24"/>
          <w:szCs w:val="24"/>
        </w:rPr>
      </w:pPr>
    </w:p>
    <w:p w14:paraId="09E5F5A8" w14:textId="77777777" w:rsidR="00165F36" w:rsidRDefault="00165F36">
      <w:pPr>
        <w:rPr>
          <w:rFonts w:ascii="Times New Roman" w:eastAsia="Times New Roman" w:hAnsi="Times New Roman" w:cs="Times New Roman"/>
          <w:b/>
          <w:color w:val="2F5496" w:themeColor="accent1" w:themeShade="BF"/>
          <w:sz w:val="24"/>
          <w:szCs w:val="24"/>
          <w:u w:val="single"/>
        </w:rPr>
      </w:pPr>
      <w:r>
        <w:rPr>
          <w:rFonts w:eastAsia="Times New Roman" w:cs="Times New Roman"/>
          <w:szCs w:val="24"/>
        </w:rPr>
        <w:br w:type="page"/>
      </w:r>
    </w:p>
    <w:p w14:paraId="3463088A" w14:textId="6CBC2BB7" w:rsidR="0034758A" w:rsidRPr="00D21F3B" w:rsidRDefault="0034758A" w:rsidP="00F577B0">
      <w:pPr>
        <w:pStyle w:val="Heading1"/>
        <w:rPr>
          <w:rFonts w:eastAsia="Times New Roman" w:cs="Times New Roman"/>
          <w:szCs w:val="24"/>
        </w:rPr>
      </w:pPr>
      <w:bookmarkStart w:id="21" w:name="_Toc202429358"/>
      <w:r w:rsidRPr="00D21F3B">
        <w:rPr>
          <w:rFonts w:eastAsia="Times New Roman" w:cs="Times New Roman"/>
          <w:szCs w:val="24"/>
        </w:rPr>
        <w:lastRenderedPageBreak/>
        <w:t>12 – Energy</w:t>
      </w:r>
      <w:bookmarkEnd w:id="21"/>
    </w:p>
    <w:p w14:paraId="564B5958" w14:textId="77777777" w:rsidR="0034758A" w:rsidRPr="00D21F3B" w:rsidRDefault="0034758A" w:rsidP="0034758A">
      <w:pPr>
        <w:spacing w:after="0" w:line="240" w:lineRule="auto"/>
        <w:jc w:val="both"/>
        <w:rPr>
          <w:rFonts w:ascii="Times New Roman" w:eastAsia="Times New Roman" w:hAnsi="Times New Roman" w:cs="Times New Roman"/>
          <w:sz w:val="24"/>
          <w:szCs w:val="24"/>
        </w:rPr>
      </w:pPr>
    </w:p>
    <w:p w14:paraId="66C8A4F0" w14:textId="77777777" w:rsidR="00CB683D" w:rsidRPr="00CB683D" w:rsidRDefault="00CB683D" w:rsidP="00CB683D">
      <w:pPr>
        <w:spacing w:after="0" w:line="240" w:lineRule="auto"/>
        <w:jc w:val="both"/>
        <w:rPr>
          <w:rFonts w:ascii="Times New Roman" w:eastAsia="Times New Roman" w:hAnsi="Times New Roman" w:cs="Times New Roman"/>
          <w:sz w:val="24"/>
          <w:szCs w:val="24"/>
        </w:rPr>
      </w:pPr>
      <w:r w:rsidRPr="00CB683D">
        <w:rPr>
          <w:rFonts w:ascii="Times New Roman" w:eastAsia="Times New Roman" w:hAnsi="Times New Roman" w:cs="Times New Roman"/>
          <w:sz w:val="24"/>
          <w:szCs w:val="24"/>
        </w:rPr>
        <w:t>Projected increases in the consumption of electricity creates a corresponding demand for the development of new power plants.  Sources of electrical generation include coal, natural gas, nuclear, renewables and petroleum.  Natural gas provides a reliable and affordable source of domestically sourced power that does not produce a significant adverse to the environment.</w:t>
      </w:r>
    </w:p>
    <w:p w14:paraId="3A6C65DA" w14:textId="77777777" w:rsidR="00CB683D" w:rsidRPr="00CB683D" w:rsidRDefault="00CB683D" w:rsidP="00CB683D">
      <w:pPr>
        <w:spacing w:after="0" w:line="240" w:lineRule="auto"/>
        <w:jc w:val="both"/>
        <w:rPr>
          <w:rFonts w:ascii="Times New Roman" w:eastAsia="Times New Roman" w:hAnsi="Times New Roman" w:cs="Times New Roman"/>
          <w:sz w:val="24"/>
          <w:szCs w:val="24"/>
        </w:rPr>
      </w:pPr>
    </w:p>
    <w:p w14:paraId="6B8C2DCA" w14:textId="77777777" w:rsidR="00CB683D" w:rsidRDefault="00CB683D" w:rsidP="00CB683D">
      <w:pPr>
        <w:spacing w:after="0" w:line="240" w:lineRule="auto"/>
        <w:jc w:val="both"/>
        <w:rPr>
          <w:rFonts w:ascii="Times New Roman" w:eastAsia="Times New Roman" w:hAnsi="Times New Roman" w:cs="Times New Roman"/>
          <w:sz w:val="24"/>
          <w:szCs w:val="24"/>
        </w:rPr>
      </w:pPr>
      <w:r w:rsidRPr="00CB683D">
        <w:rPr>
          <w:rFonts w:ascii="Times New Roman" w:eastAsia="Times New Roman" w:hAnsi="Times New Roman" w:cs="Times New Roman"/>
          <w:sz w:val="24"/>
          <w:szCs w:val="24"/>
        </w:rPr>
        <w:t>According to the Statista Research Department, May 19, 2025: “The net summer capacity of the electric power sector in the United States was estimated at 1.2 terawatts in 2024. This figure is expected to increase by more than 97 percent in the coming three decades, reaching almost three terawatts by 2050.”</w:t>
      </w:r>
    </w:p>
    <w:p w14:paraId="20EEB361" w14:textId="77777777" w:rsidR="00CB683D" w:rsidRDefault="00CB683D" w:rsidP="00CB683D">
      <w:pPr>
        <w:spacing w:after="0" w:line="240" w:lineRule="auto"/>
        <w:jc w:val="both"/>
        <w:rPr>
          <w:rFonts w:ascii="Times New Roman" w:eastAsia="Times New Roman" w:hAnsi="Times New Roman" w:cs="Times New Roman"/>
          <w:sz w:val="24"/>
          <w:szCs w:val="24"/>
        </w:rPr>
      </w:pPr>
    </w:p>
    <w:p w14:paraId="397C4C5E" w14:textId="04B7F996" w:rsidR="00CB683D" w:rsidRPr="00CB683D" w:rsidRDefault="00CB683D" w:rsidP="00CB683D">
      <w:pPr>
        <w:spacing w:after="0" w:line="240" w:lineRule="auto"/>
        <w:jc w:val="center"/>
        <w:rPr>
          <w:rFonts w:ascii="Times New Roman" w:eastAsia="Times New Roman" w:hAnsi="Times New Roman" w:cs="Times New Roman"/>
          <w:sz w:val="24"/>
          <w:szCs w:val="24"/>
        </w:rPr>
      </w:pPr>
      <w:r w:rsidRPr="00CB683D">
        <w:rPr>
          <w:rFonts w:ascii="Times New Roman" w:eastAsia="Times New Roman" w:hAnsi="Times New Roman" w:cs="Times New Roman"/>
          <w:sz w:val="24"/>
          <w:szCs w:val="24"/>
        </w:rPr>
        <w:t>The following charts show electricity capacity and natural gas generation projections to 2050.</w:t>
      </w:r>
    </w:p>
    <w:p w14:paraId="24C82FA6" w14:textId="77777777" w:rsidR="00CB683D" w:rsidRDefault="00CB683D" w:rsidP="00CB683D">
      <w:pPr>
        <w:spacing w:after="0" w:line="240" w:lineRule="auto"/>
        <w:jc w:val="center"/>
        <w:rPr>
          <w:rFonts w:ascii="Times New Roman" w:eastAsia="Times New Roman" w:hAnsi="Times New Roman" w:cs="Times New Roman"/>
          <w:sz w:val="24"/>
          <w:szCs w:val="24"/>
        </w:rPr>
      </w:pPr>
    </w:p>
    <w:p w14:paraId="708A7F19" w14:textId="00645973" w:rsidR="00CB683D" w:rsidRPr="00CB683D" w:rsidRDefault="00CB683D" w:rsidP="00CB683D">
      <w:pPr>
        <w:spacing w:after="0" w:line="240" w:lineRule="auto"/>
        <w:jc w:val="center"/>
        <w:rPr>
          <w:rFonts w:ascii="Times New Roman" w:eastAsia="Times New Roman" w:hAnsi="Times New Roman" w:cs="Times New Roman"/>
          <w:sz w:val="24"/>
          <w:szCs w:val="24"/>
        </w:rPr>
      </w:pPr>
      <w:r w:rsidRPr="00CB683D">
        <w:rPr>
          <w:rFonts w:ascii="Times New Roman" w:eastAsia="Times New Roman" w:hAnsi="Times New Roman" w:cs="Times New Roman"/>
          <w:sz w:val="24"/>
          <w:szCs w:val="24"/>
        </w:rPr>
        <w:t>Chart 3:  U.S. Electricity Capacity Outlook to 2050</w:t>
      </w:r>
    </w:p>
    <w:p w14:paraId="3FEA2462" w14:textId="77777777" w:rsidR="00CB683D" w:rsidRPr="00CB683D" w:rsidRDefault="00CB683D" w:rsidP="00CB683D">
      <w:pPr>
        <w:spacing w:after="0" w:line="240" w:lineRule="auto"/>
        <w:jc w:val="both"/>
        <w:rPr>
          <w:rFonts w:ascii="Times New Roman" w:eastAsia="Times New Roman" w:hAnsi="Times New Roman" w:cs="Times New Roman"/>
          <w:sz w:val="24"/>
          <w:szCs w:val="24"/>
        </w:rPr>
      </w:pPr>
    </w:p>
    <w:p w14:paraId="4A6CCB8F" w14:textId="74FBA13F" w:rsidR="00CB683D" w:rsidRPr="00CB683D" w:rsidRDefault="00CB683D" w:rsidP="00CB683D">
      <w:pPr>
        <w:rPr>
          <w:rFonts w:ascii="Times New Roman" w:eastAsia="Times New Roman" w:hAnsi="Times New Roman" w:cs="Times New Roman"/>
          <w:sz w:val="24"/>
          <w:szCs w:val="24"/>
        </w:rPr>
      </w:pPr>
      <w:r w:rsidRPr="00CB683D">
        <w:rPr>
          <w:rFonts w:ascii="Times New Roman" w:eastAsia="Times New Roman" w:hAnsi="Times New Roman" w:cs="Times New Roman"/>
          <w:noProof/>
          <w:sz w:val="24"/>
          <w:szCs w:val="24"/>
        </w:rPr>
        <w:drawing>
          <wp:inline distT="0" distB="0" distL="0" distR="0" wp14:anchorId="3B731EAE" wp14:editId="73943615">
            <wp:extent cx="5943600" cy="3939540"/>
            <wp:effectExtent l="38100" t="38100" r="38100" b="41910"/>
            <wp:docPr id="1710153860" name="Picture 5" descr="A graph of blue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blue bars&#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939540"/>
                    </a:xfrm>
                    <a:prstGeom prst="rect">
                      <a:avLst/>
                    </a:prstGeom>
                    <a:noFill/>
                    <a:ln w="25400" cmpd="sng">
                      <a:solidFill>
                        <a:srgbClr val="000000"/>
                      </a:solidFill>
                      <a:miter lim="800000"/>
                      <a:headEnd/>
                      <a:tailEnd/>
                    </a:ln>
                    <a:effectLst/>
                  </pic:spPr>
                </pic:pic>
              </a:graphicData>
            </a:graphic>
          </wp:inline>
        </w:drawing>
      </w:r>
    </w:p>
    <w:p w14:paraId="4AC9F854" w14:textId="77777777" w:rsidR="00CB683D" w:rsidRPr="00CB683D" w:rsidRDefault="00CB683D" w:rsidP="00CB683D">
      <w:pPr>
        <w:rPr>
          <w:rFonts w:ascii="Times New Roman" w:eastAsia="Times New Roman" w:hAnsi="Times New Roman" w:cs="Times New Roman"/>
          <w:sz w:val="24"/>
          <w:szCs w:val="24"/>
        </w:rPr>
      </w:pPr>
      <w:r w:rsidRPr="00CB683D">
        <w:rPr>
          <w:rFonts w:ascii="Times New Roman" w:eastAsia="Times New Roman" w:hAnsi="Times New Roman" w:cs="Times New Roman"/>
          <w:sz w:val="24"/>
          <w:szCs w:val="24"/>
        </w:rPr>
        <w:t xml:space="preserve">Source:  </w:t>
      </w:r>
      <w:hyperlink r:id="rId30" w:history="1">
        <w:r w:rsidRPr="00CB683D">
          <w:rPr>
            <w:rStyle w:val="Hyperlink"/>
            <w:rFonts w:ascii="Times New Roman" w:eastAsia="Times New Roman" w:hAnsi="Times New Roman" w:cs="Times New Roman"/>
            <w:sz w:val="24"/>
            <w:szCs w:val="24"/>
          </w:rPr>
          <w:t>U.S. electricity capacity outlook 2050| Statista</w:t>
        </w:r>
      </w:hyperlink>
    </w:p>
    <w:p w14:paraId="0BB1465F" w14:textId="41487E04" w:rsidR="00A8422A" w:rsidRDefault="00A8422A">
      <w:pPr>
        <w:rPr>
          <w:rFonts w:ascii="Times New Roman" w:eastAsia="Times New Roman" w:hAnsi="Times New Roman" w:cs="Times New Roman"/>
          <w:sz w:val="24"/>
          <w:szCs w:val="24"/>
        </w:rPr>
      </w:pPr>
    </w:p>
    <w:p w14:paraId="0482E4A8" w14:textId="77777777" w:rsidR="00CB683D" w:rsidRDefault="00CB683D">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92052C9" w14:textId="7465E804" w:rsidR="00A8422A" w:rsidRDefault="00A8422A" w:rsidP="00A8422A">
      <w:pPr>
        <w:spacing w:after="0" w:line="240" w:lineRule="auto"/>
        <w:jc w:val="center"/>
        <w:rPr>
          <w:rFonts w:ascii="Times New Roman" w:eastAsia="Times New Roman" w:hAnsi="Times New Roman" w:cs="Times New Roman"/>
          <w:sz w:val="24"/>
          <w:szCs w:val="24"/>
        </w:rPr>
      </w:pPr>
      <w:r w:rsidRPr="00A8422A">
        <w:rPr>
          <w:rFonts w:ascii="Times New Roman" w:eastAsia="Times New Roman" w:hAnsi="Times New Roman" w:cs="Times New Roman"/>
          <w:sz w:val="24"/>
          <w:szCs w:val="24"/>
        </w:rPr>
        <w:lastRenderedPageBreak/>
        <w:t>Chart 4:  U.S. Net Energy Generation from Select Fuels</w:t>
      </w:r>
    </w:p>
    <w:p w14:paraId="5814A93B" w14:textId="2C8AB69B" w:rsidR="00A8422A" w:rsidRPr="00A8422A" w:rsidRDefault="00A8422A" w:rsidP="00A8422A">
      <w:pPr>
        <w:spacing w:after="0" w:line="240" w:lineRule="auto"/>
        <w:jc w:val="center"/>
        <w:rPr>
          <w:rFonts w:ascii="Times New Roman" w:eastAsia="Times New Roman" w:hAnsi="Times New Roman" w:cs="Times New Roman"/>
          <w:sz w:val="24"/>
          <w:szCs w:val="24"/>
        </w:rPr>
      </w:pPr>
    </w:p>
    <w:p w14:paraId="5E8C4EB0" w14:textId="70BFED3E" w:rsidR="00CB683D" w:rsidRPr="00CB683D" w:rsidRDefault="00CB683D" w:rsidP="00CB683D">
      <w:pPr>
        <w:spacing w:after="0" w:line="240" w:lineRule="auto"/>
        <w:jc w:val="center"/>
        <w:rPr>
          <w:rFonts w:ascii="Times New Roman" w:eastAsia="Times New Roman" w:hAnsi="Times New Roman" w:cs="Times New Roman"/>
          <w:sz w:val="20"/>
          <w:szCs w:val="20"/>
        </w:rPr>
      </w:pPr>
      <w:r w:rsidRPr="00CB683D">
        <w:rPr>
          <w:rFonts w:ascii="Times New Roman" w:eastAsia="Times New Roman" w:hAnsi="Times New Roman" w:cs="Times New Roman"/>
          <w:noProof/>
          <w:sz w:val="20"/>
          <w:szCs w:val="20"/>
        </w:rPr>
        <w:drawing>
          <wp:inline distT="0" distB="0" distL="0" distR="0" wp14:anchorId="325E165A" wp14:editId="0D076BD1">
            <wp:extent cx="3329940" cy="3238500"/>
            <wp:effectExtent l="38100" t="38100" r="41910" b="38100"/>
            <wp:docPr id="392594888" name="Picture 7" descr="A graph of energy consump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aph of energy consumption&#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29940" cy="3238500"/>
                    </a:xfrm>
                    <a:prstGeom prst="rect">
                      <a:avLst/>
                    </a:prstGeom>
                    <a:noFill/>
                    <a:ln w="25400" cmpd="sng">
                      <a:solidFill>
                        <a:srgbClr val="000000"/>
                      </a:solidFill>
                      <a:miter lim="800000"/>
                      <a:headEnd/>
                      <a:tailEnd/>
                    </a:ln>
                    <a:effectLst/>
                  </pic:spPr>
                </pic:pic>
              </a:graphicData>
            </a:graphic>
          </wp:inline>
        </w:drawing>
      </w:r>
    </w:p>
    <w:p w14:paraId="47B3A787" w14:textId="77777777" w:rsidR="00CB683D" w:rsidRPr="00CB683D" w:rsidRDefault="00CB683D" w:rsidP="00CB683D">
      <w:pPr>
        <w:spacing w:after="0" w:line="240" w:lineRule="auto"/>
        <w:jc w:val="center"/>
        <w:rPr>
          <w:rFonts w:ascii="Times New Roman" w:eastAsia="Times New Roman" w:hAnsi="Times New Roman" w:cs="Times New Roman"/>
          <w:sz w:val="20"/>
          <w:szCs w:val="20"/>
        </w:rPr>
      </w:pPr>
      <w:r w:rsidRPr="00CB683D">
        <w:rPr>
          <w:rFonts w:ascii="Times New Roman" w:eastAsia="Times New Roman" w:hAnsi="Times New Roman" w:cs="Times New Roman"/>
          <w:sz w:val="20"/>
          <w:szCs w:val="20"/>
        </w:rPr>
        <w:t>Source:  U.S. Energy Information Administration – Annual Energy Outlook 2022</w:t>
      </w:r>
    </w:p>
    <w:p w14:paraId="2E108101" w14:textId="77777777" w:rsidR="00A8422A" w:rsidRPr="00A8422A" w:rsidRDefault="00A8422A" w:rsidP="00A8422A">
      <w:pPr>
        <w:spacing w:after="0" w:line="240" w:lineRule="auto"/>
        <w:jc w:val="center"/>
        <w:rPr>
          <w:rFonts w:ascii="Times New Roman" w:eastAsia="Times New Roman" w:hAnsi="Times New Roman" w:cs="Times New Roman"/>
          <w:sz w:val="24"/>
          <w:szCs w:val="24"/>
        </w:rPr>
      </w:pPr>
    </w:p>
    <w:p w14:paraId="17C24B5E" w14:textId="77777777" w:rsidR="00CB683D" w:rsidRDefault="00CB683D" w:rsidP="00CB683D">
      <w:pPr>
        <w:spacing w:after="0" w:line="240" w:lineRule="auto"/>
        <w:jc w:val="center"/>
        <w:rPr>
          <w:rFonts w:ascii="Times New Roman" w:eastAsia="Times New Roman" w:hAnsi="Times New Roman" w:cs="Times New Roman"/>
          <w:sz w:val="24"/>
          <w:szCs w:val="24"/>
        </w:rPr>
      </w:pPr>
      <w:r w:rsidRPr="00CB683D">
        <w:rPr>
          <w:rFonts w:ascii="Times New Roman" w:eastAsia="Times New Roman" w:hAnsi="Times New Roman" w:cs="Times New Roman"/>
          <w:sz w:val="24"/>
          <w:szCs w:val="24"/>
        </w:rPr>
        <w:t>Chart 5:  U.S. Natural Gas Consumption for Electricity Generation</w:t>
      </w:r>
    </w:p>
    <w:p w14:paraId="02758B21" w14:textId="77777777" w:rsidR="004A593C" w:rsidRPr="00CB683D" w:rsidRDefault="004A593C" w:rsidP="00CB683D">
      <w:pPr>
        <w:spacing w:after="0" w:line="240" w:lineRule="auto"/>
        <w:jc w:val="center"/>
        <w:rPr>
          <w:rFonts w:ascii="Times New Roman" w:eastAsia="Times New Roman" w:hAnsi="Times New Roman" w:cs="Times New Roman"/>
          <w:sz w:val="24"/>
          <w:szCs w:val="24"/>
        </w:rPr>
      </w:pPr>
    </w:p>
    <w:p w14:paraId="0962F3E6" w14:textId="024CF2EC" w:rsidR="00A8422A" w:rsidRPr="00A8422A" w:rsidRDefault="00CB683D" w:rsidP="00A8422A">
      <w:pPr>
        <w:spacing w:after="0" w:line="240" w:lineRule="auto"/>
        <w:jc w:val="center"/>
        <w:rPr>
          <w:rFonts w:ascii="Times New Roman" w:eastAsia="Times New Roman" w:hAnsi="Times New Roman" w:cs="Times New Roman"/>
          <w:sz w:val="24"/>
          <w:szCs w:val="24"/>
        </w:rPr>
      </w:pPr>
      <w:r>
        <w:rPr>
          <w:noProof/>
        </w:rPr>
        <w:drawing>
          <wp:inline distT="0" distB="0" distL="0" distR="0" wp14:anchorId="5D0FEE19" wp14:editId="5CBD8524">
            <wp:extent cx="5943600" cy="3579495"/>
            <wp:effectExtent l="0" t="0" r="0" b="1905"/>
            <wp:docPr id="543150751" name="Picture 1" descr="A graph of energy consump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50751" name="Picture 1" descr="A graph of energy consumption&#10;&#10;AI-generated content may be incorrect."/>
                    <pic:cNvPicPr>
                      <a:picLocks noChangeAspect="1"/>
                    </pic:cNvPicPr>
                  </pic:nvPicPr>
                  <pic:blipFill>
                    <a:blip r:embed="rId32"/>
                    <a:stretch>
                      <a:fillRect/>
                    </a:stretch>
                  </pic:blipFill>
                  <pic:spPr>
                    <a:xfrm>
                      <a:off x="0" y="0"/>
                      <a:ext cx="5943600" cy="3579495"/>
                    </a:xfrm>
                    <a:prstGeom prst="rect">
                      <a:avLst/>
                    </a:prstGeom>
                  </pic:spPr>
                </pic:pic>
              </a:graphicData>
            </a:graphic>
          </wp:inline>
        </w:drawing>
      </w:r>
    </w:p>
    <w:p w14:paraId="287C8F5D" w14:textId="77777777" w:rsidR="00CB683D" w:rsidRPr="00CB683D" w:rsidRDefault="00CB683D" w:rsidP="00CB683D">
      <w:pPr>
        <w:spacing w:after="0" w:line="240" w:lineRule="auto"/>
        <w:jc w:val="center"/>
        <w:rPr>
          <w:rFonts w:ascii="Times New Roman" w:eastAsia="Times New Roman" w:hAnsi="Times New Roman" w:cs="Times New Roman"/>
          <w:sz w:val="20"/>
          <w:szCs w:val="20"/>
        </w:rPr>
      </w:pPr>
      <w:bookmarkStart w:id="22" w:name="_Hlk201655342"/>
      <w:r w:rsidRPr="00CB683D">
        <w:rPr>
          <w:rFonts w:ascii="Times New Roman" w:eastAsia="Times New Roman" w:hAnsi="Times New Roman" w:cs="Times New Roman"/>
          <w:sz w:val="20"/>
          <w:szCs w:val="20"/>
        </w:rPr>
        <w:t>Source:  U.S. Energy Information Administration – Annual Energy Outlook 2025</w:t>
      </w:r>
      <w:bookmarkEnd w:id="22"/>
    </w:p>
    <w:p w14:paraId="42C01AE8" w14:textId="77777777" w:rsidR="00A8422A" w:rsidRPr="00A8422A" w:rsidRDefault="00A8422A" w:rsidP="00A8422A">
      <w:pPr>
        <w:spacing w:after="0" w:line="240" w:lineRule="auto"/>
        <w:jc w:val="both"/>
        <w:rPr>
          <w:rFonts w:ascii="Times New Roman" w:eastAsia="Times New Roman" w:hAnsi="Times New Roman" w:cs="Times New Roman"/>
          <w:sz w:val="24"/>
          <w:szCs w:val="24"/>
        </w:rPr>
      </w:pPr>
    </w:p>
    <w:p w14:paraId="6E5941CD" w14:textId="77777777" w:rsidR="00CB683D" w:rsidRPr="00CB683D" w:rsidRDefault="00CB683D" w:rsidP="00CB683D">
      <w:pPr>
        <w:spacing w:after="0" w:line="240" w:lineRule="auto"/>
        <w:jc w:val="both"/>
        <w:rPr>
          <w:rFonts w:ascii="Times New Roman" w:eastAsia="Times New Roman" w:hAnsi="Times New Roman" w:cs="Times New Roman"/>
          <w:sz w:val="24"/>
          <w:szCs w:val="24"/>
        </w:rPr>
      </w:pPr>
      <w:r w:rsidRPr="00CB683D">
        <w:rPr>
          <w:rFonts w:ascii="Times New Roman" w:eastAsia="Times New Roman" w:hAnsi="Times New Roman" w:cs="Times New Roman"/>
          <w:sz w:val="24"/>
          <w:szCs w:val="24"/>
        </w:rPr>
        <w:t>The proposed Project will increase the area’s capacity to generate electricity while not producing emissions that would have negatively impact the environment.  WMMPA has chosen a project site that can be developed without significant disturbance to adjacent properties because the site is approximately a quarter of a mile from electrical distribution infrastructure as well as a site that intersects an existing natural gas pipeline.  It would be difficult to locate a more ideal site for the development of a natural gas-fired power plant than the site chosen for the development of the Toronto Power Plant facility.</w:t>
      </w:r>
    </w:p>
    <w:p w14:paraId="713E487C" w14:textId="77777777" w:rsidR="00CB683D" w:rsidRPr="00CB683D" w:rsidRDefault="00CB683D" w:rsidP="00CB683D">
      <w:pPr>
        <w:spacing w:after="0" w:line="240" w:lineRule="auto"/>
        <w:jc w:val="both"/>
        <w:rPr>
          <w:rFonts w:ascii="Times New Roman" w:eastAsia="Times New Roman" w:hAnsi="Times New Roman" w:cs="Times New Roman"/>
          <w:sz w:val="24"/>
          <w:szCs w:val="24"/>
        </w:rPr>
      </w:pPr>
    </w:p>
    <w:p w14:paraId="7D6FB65A" w14:textId="77777777" w:rsidR="00CB683D" w:rsidRPr="00CB683D" w:rsidRDefault="00CB683D" w:rsidP="00CB683D">
      <w:pPr>
        <w:spacing w:after="0" w:line="240" w:lineRule="auto"/>
        <w:jc w:val="both"/>
        <w:rPr>
          <w:rFonts w:ascii="Times New Roman" w:eastAsia="Times New Roman" w:hAnsi="Times New Roman" w:cs="Times New Roman"/>
          <w:sz w:val="24"/>
          <w:szCs w:val="24"/>
        </w:rPr>
      </w:pPr>
      <w:r w:rsidRPr="00CB683D">
        <w:rPr>
          <w:rFonts w:ascii="Times New Roman" w:eastAsia="Times New Roman" w:hAnsi="Times New Roman" w:cs="Times New Roman"/>
          <w:b/>
          <w:sz w:val="24"/>
          <w:szCs w:val="24"/>
        </w:rPr>
        <w:t>Determination:</w:t>
      </w:r>
      <w:r w:rsidRPr="00CB683D">
        <w:rPr>
          <w:rFonts w:ascii="Times New Roman" w:eastAsia="Times New Roman" w:hAnsi="Times New Roman" w:cs="Times New Roman"/>
          <w:sz w:val="24"/>
          <w:szCs w:val="24"/>
        </w:rPr>
        <w:t xml:space="preserve">  No Significant Impact</w:t>
      </w:r>
    </w:p>
    <w:p w14:paraId="399AA4CA" w14:textId="77777777" w:rsidR="00F55E11" w:rsidRDefault="00F55E11" w:rsidP="008B6A2D">
      <w:pPr>
        <w:spacing w:after="0" w:line="240" w:lineRule="auto"/>
        <w:jc w:val="both"/>
        <w:rPr>
          <w:rFonts w:ascii="Times New Roman" w:eastAsia="Times New Roman" w:hAnsi="Times New Roman" w:cs="Times New Roman"/>
          <w:sz w:val="24"/>
          <w:szCs w:val="24"/>
        </w:rPr>
      </w:pPr>
    </w:p>
    <w:p w14:paraId="7CB0A668" w14:textId="77777777" w:rsidR="00F55E11" w:rsidRDefault="00F55E11" w:rsidP="008B6A2D">
      <w:pPr>
        <w:spacing w:after="0" w:line="240" w:lineRule="auto"/>
        <w:jc w:val="both"/>
        <w:rPr>
          <w:rFonts w:ascii="Times New Roman" w:eastAsia="Times New Roman" w:hAnsi="Times New Roman" w:cs="Times New Roman"/>
          <w:sz w:val="24"/>
          <w:szCs w:val="24"/>
        </w:rPr>
      </w:pPr>
    </w:p>
    <w:p w14:paraId="1FECD97F" w14:textId="77777777" w:rsidR="00F55E11" w:rsidRDefault="00F55E11" w:rsidP="008B6A2D">
      <w:pPr>
        <w:spacing w:after="0" w:line="240" w:lineRule="auto"/>
        <w:jc w:val="both"/>
        <w:rPr>
          <w:rFonts w:ascii="Times New Roman" w:eastAsia="Times New Roman" w:hAnsi="Times New Roman" w:cs="Times New Roman"/>
          <w:sz w:val="24"/>
          <w:szCs w:val="24"/>
        </w:rPr>
      </w:pPr>
    </w:p>
    <w:p w14:paraId="5C609E66" w14:textId="77777777" w:rsidR="00F55E11" w:rsidRDefault="00F55E11" w:rsidP="008B6A2D">
      <w:pPr>
        <w:spacing w:after="0" w:line="240" w:lineRule="auto"/>
        <w:jc w:val="both"/>
        <w:rPr>
          <w:rFonts w:ascii="Times New Roman" w:eastAsia="Times New Roman" w:hAnsi="Times New Roman" w:cs="Times New Roman"/>
          <w:sz w:val="24"/>
          <w:szCs w:val="24"/>
        </w:rPr>
      </w:pPr>
    </w:p>
    <w:p w14:paraId="01A990EA" w14:textId="77777777" w:rsidR="00F55E11" w:rsidRDefault="00F55E11" w:rsidP="008B6A2D">
      <w:pPr>
        <w:spacing w:after="0" w:line="240" w:lineRule="auto"/>
        <w:jc w:val="both"/>
        <w:rPr>
          <w:rFonts w:ascii="Times New Roman" w:eastAsia="Times New Roman" w:hAnsi="Times New Roman" w:cs="Times New Roman"/>
          <w:sz w:val="24"/>
          <w:szCs w:val="24"/>
        </w:rPr>
      </w:pPr>
    </w:p>
    <w:p w14:paraId="61291D06" w14:textId="77777777" w:rsidR="00F55E11" w:rsidRDefault="00F55E11" w:rsidP="008B6A2D">
      <w:pPr>
        <w:spacing w:after="0" w:line="240" w:lineRule="auto"/>
        <w:jc w:val="both"/>
        <w:rPr>
          <w:rFonts w:ascii="Times New Roman" w:eastAsia="Times New Roman" w:hAnsi="Times New Roman" w:cs="Times New Roman"/>
          <w:sz w:val="24"/>
          <w:szCs w:val="24"/>
        </w:rPr>
      </w:pPr>
    </w:p>
    <w:p w14:paraId="014B5BFB" w14:textId="77777777" w:rsidR="00F55E11" w:rsidRDefault="00F55E11" w:rsidP="008B6A2D">
      <w:pPr>
        <w:spacing w:after="0" w:line="240" w:lineRule="auto"/>
        <w:jc w:val="both"/>
        <w:rPr>
          <w:rFonts w:ascii="Times New Roman" w:eastAsia="Times New Roman" w:hAnsi="Times New Roman" w:cs="Times New Roman"/>
          <w:sz w:val="24"/>
          <w:szCs w:val="24"/>
        </w:rPr>
      </w:pPr>
    </w:p>
    <w:p w14:paraId="4314613C" w14:textId="77777777" w:rsidR="00F55E11" w:rsidRDefault="00F55E11" w:rsidP="008B6A2D">
      <w:pPr>
        <w:spacing w:after="0" w:line="240" w:lineRule="auto"/>
        <w:jc w:val="both"/>
        <w:rPr>
          <w:rFonts w:ascii="Times New Roman" w:eastAsia="Times New Roman" w:hAnsi="Times New Roman" w:cs="Times New Roman"/>
          <w:sz w:val="24"/>
          <w:szCs w:val="24"/>
        </w:rPr>
      </w:pPr>
    </w:p>
    <w:p w14:paraId="7FE30559" w14:textId="77777777" w:rsidR="00F55E11" w:rsidRPr="008B6A2D" w:rsidRDefault="00F55E11" w:rsidP="008B6A2D">
      <w:pPr>
        <w:spacing w:after="0" w:line="240" w:lineRule="auto"/>
        <w:jc w:val="both"/>
        <w:rPr>
          <w:rFonts w:ascii="Times New Roman" w:eastAsia="Times New Roman" w:hAnsi="Times New Roman" w:cs="Times New Roman"/>
          <w:sz w:val="24"/>
          <w:szCs w:val="24"/>
        </w:rPr>
      </w:pPr>
    </w:p>
    <w:p w14:paraId="435128BC" w14:textId="77777777" w:rsidR="00F577B0" w:rsidRPr="00D21F3B" w:rsidRDefault="00F577B0" w:rsidP="008B2817">
      <w:pPr>
        <w:spacing w:after="0" w:line="240" w:lineRule="auto"/>
        <w:jc w:val="both"/>
        <w:rPr>
          <w:rFonts w:ascii="Times New Roman" w:hAnsi="Times New Roman" w:cs="Times New Roman"/>
          <w:sz w:val="24"/>
          <w:szCs w:val="24"/>
        </w:rPr>
      </w:pPr>
    </w:p>
    <w:p w14:paraId="1B948273" w14:textId="77777777" w:rsidR="00F577B0" w:rsidRPr="00D21F3B" w:rsidRDefault="00F577B0" w:rsidP="008B2817">
      <w:pPr>
        <w:spacing w:after="0" w:line="240" w:lineRule="auto"/>
        <w:jc w:val="both"/>
        <w:rPr>
          <w:rFonts w:ascii="Times New Roman" w:hAnsi="Times New Roman" w:cs="Times New Roman"/>
          <w:sz w:val="24"/>
          <w:szCs w:val="24"/>
        </w:rPr>
      </w:pPr>
    </w:p>
    <w:p w14:paraId="2B5D3A90" w14:textId="77777777" w:rsidR="00F577B0" w:rsidRPr="00D21F3B" w:rsidRDefault="00F577B0" w:rsidP="008B2817">
      <w:pPr>
        <w:spacing w:after="0" w:line="240" w:lineRule="auto"/>
        <w:jc w:val="both"/>
        <w:rPr>
          <w:rFonts w:ascii="Times New Roman" w:hAnsi="Times New Roman" w:cs="Times New Roman"/>
          <w:sz w:val="24"/>
          <w:szCs w:val="24"/>
        </w:rPr>
      </w:pPr>
    </w:p>
    <w:p w14:paraId="329C7669" w14:textId="77777777" w:rsidR="00F577B0" w:rsidRPr="00D21F3B" w:rsidRDefault="00F577B0" w:rsidP="008B2817">
      <w:pPr>
        <w:spacing w:after="0" w:line="240" w:lineRule="auto"/>
        <w:jc w:val="both"/>
        <w:rPr>
          <w:rFonts w:ascii="Times New Roman" w:hAnsi="Times New Roman" w:cs="Times New Roman"/>
          <w:sz w:val="24"/>
          <w:szCs w:val="24"/>
        </w:rPr>
      </w:pPr>
    </w:p>
    <w:p w14:paraId="6FCA304A" w14:textId="77777777" w:rsidR="00165F36" w:rsidRDefault="00165F36">
      <w:pPr>
        <w:rPr>
          <w:rFonts w:ascii="Times New Roman" w:eastAsiaTheme="majorEastAsia" w:hAnsi="Times New Roman" w:cs="Times New Roman"/>
          <w:b/>
          <w:color w:val="2F5496" w:themeColor="accent1" w:themeShade="BF"/>
          <w:sz w:val="24"/>
          <w:szCs w:val="24"/>
          <w:u w:val="single"/>
        </w:rPr>
      </w:pPr>
      <w:r>
        <w:rPr>
          <w:rFonts w:cs="Times New Roman"/>
          <w:szCs w:val="24"/>
        </w:rPr>
        <w:br w:type="page"/>
      </w:r>
    </w:p>
    <w:p w14:paraId="38535CAA" w14:textId="560DF057" w:rsidR="00F577B0" w:rsidRPr="00D21F3B" w:rsidRDefault="00F577B0" w:rsidP="00F577B0">
      <w:pPr>
        <w:pStyle w:val="Heading1"/>
        <w:rPr>
          <w:rFonts w:cs="Times New Roman"/>
          <w:szCs w:val="24"/>
        </w:rPr>
      </w:pPr>
      <w:bookmarkStart w:id="23" w:name="_Toc202429359"/>
      <w:r w:rsidRPr="00D21F3B">
        <w:rPr>
          <w:rFonts w:cs="Times New Roman"/>
          <w:szCs w:val="24"/>
        </w:rPr>
        <w:lastRenderedPageBreak/>
        <w:t>List of Appendices</w:t>
      </w:r>
      <w:bookmarkEnd w:id="23"/>
    </w:p>
    <w:p w14:paraId="7116BB79" w14:textId="77777777" w:rsidR="00F577B0" w:rsidRPr="00D21F3B" w:rsidRDefault="00F577B0" w:rsidP="008B2817">
      <w:pPr>
        <w:spacing w:after="0" w:line="240" w:lineRule="auto"/>
        <w:jc w:val="both"/>
        <w:rPr>
          <w:rFonts w:ascii="Times New Roman" w:hAnsi="Times New Roman" w:cs="Times New Roman"/>
          <w:sz w:val="24"/>
          <w:szCs w:val="24"/>
        </w:rPr>
      </w:pPr>
    </w:p>
    <w:p w14:paraId="1023095F" w14:textId="19EB5A72" w:rsidR="00F577B0" w:rsidRPr="00D21F3B" w:rsidRDefault="00F577B0" w:rsidP="008B2817">
      <w:pPr>
        <w:spacing w:after="0" w:line="240" w:lineRule="auto"/>
        <w:jc w:val="both"/>
        <w:rPr>
          <w:rFonts w:ascii="Times New Roman" w:hAnsi="Times New Roman" w:cs="Times New Roman"/>
          <w:sz w:val="24"/>
          <w:szCs w:val="24"/>
        </w:rPr>
      </w:pPr>
      <w:r w:rsidRPr="00D21F3B">
        <w:rPr>
          <w:rFonts w:ascii="Times New Roman" w:hAnsi="Times New Roman" w:cs="Times New Roman"/>
          <w:sz w:val="24"/>
          <w:szCs w:val="24"/>
        </w:rPr>
        <w:t>Appendix A</w:t>
      </w:r>
      <w:r w:rsidR="00BD0D62">
        <w:rPr>
          <w:rFonts w:ascii="Times New Roman" w:hAnsi="Times New Roman" w:cs="Times New Roman"/>
          <w:sz w:val="24"/>
          <w:szCs w:val="24"/>
        </w:rPr>
        <w:t xml:space="preserve"> – 20</w:t>
      </w:r>
      <w:r w:rsidR="00C222AB">
        <w:rPr>
          <w:rFonts w:ascii="Times New Roman" w:hAnsi="Times New Roman" w:cs="Times New Roman"/>
          <w:sz w:val="24"/>
          <w:szCs w:val="24"/>
        </w:rPr>
        <w:t>22</w:t>
      </w:r>
      <w:r w:rsidR="00BD0D62">
        <w:rPr>
          <w:rFonts w:ascii="Times New Roman" w:hAnsi="Times New Roman" w:cs="Times New Roman"/>
          <w:sz w:val="24"/>
          <w:szCs w:val="24"/>
        </w:rPr>
        <w:t>-20</w:t>
      </w:r>
      <w:r w:rsidR="00C222AB">
        <w:rPr>
          <w:rFonts w:ascii="Times New Roman" w:hAnsi="Times New Roman" w:cs="Times New Roman"/>
          <w:sz w:val="24"/>
          <w:szCs w:val="24"/>
        </w:rPr>
        <w:t>23</w:t>
      </w:r>
      <w:r w:rsidR="00BD0D62">
        <w:rPr>
          <w:rFonts w:ascii="Times New Roman" w:hAnsi="Times New Roman" w:cs="Times New Roman"/>
          <w:sz w:val="24"/>
          <w:szCs w:val="24"/>
        </w:rPr>
        <w:t xml:space="preserve"> Profile of Deubrook Area School District 05-6</w:t>
      </w:r>
    </w:p>
    <w:p w14:paraId="2B2B3118" w14:textId="77777777" w:rsidR="00F577B0" w:rsidRPr="00D21F3B" w:rsidRDefault="00F577B0" w:rsidP="008B2817">
      <w:pPr>
        <w:spacing w:after="0" w:line="240" w:lineRule="auto"/>
        <w:jc w:val="both"/>
        <w:rPr>
          <w:rFonts w:ascii="Times New Roman" w:hAnsi="Times New Roman" w:cs="Times New Roman"/>
          <w:sz w:val="24"/>
          <w:szCs w:val="24"/>
        </w:rPr>
      </w:pPr>
    </w:p>
    <w:p w14:paraId="3307264F" w14:textId="18611E04" w:rsidR="00F577B0" w:rsidRPr="00D21F3B" w:rsidRDefault="00F577B0" w:rsidP="008B2817">
      <w:pPr>
        <w:spacing w:after="0" w:line="240" w:lineRule="auto"/>
        <w:jc w:val="both"/>
        <w:rPr>
          <w:rFonts w:ascii="Times New Roman" w:hAnsi="Times New Roman" w:cs="Times New Roman"/>
          <w:sz w:val="24"/>
          <w:szCs w:val="24"/>
        </w:rPr>
      </w:pPr>
      <w:r w:rsidRPr="00D21F3B">
        <w:rPr>
          <w:rFonts w:ascii="Times New Roman" w:hAnsi="Times New Roman" w:cs="Times New Roman"/>
          <w:sz w:val="24"/>
          <w:szCs w:val="24"/>
        </w:rPr>
        <w:t>Appendix B</w:t>
      </w:r>
      <w:r w:rsidR="00BD0D62">
        <w:rPr>
          <w:rFonts w:ascii="Times New Roman" w:hAnsi="Times New Roman" w:cs="Times New Roman"/>
          <w:sz w:val="24"/>
          <w:szCs w:val="24"/>
        </w:rPr>
        <w:t xml:space="preserve"> – 20</w:t>
      </w:r>
      <w:r w:rsidR="00C222AB">
        <w:rPr>
          <w:rFonts w:ascii="Times New Roman" w:hAnsi="Times New Roman" w:cs="Times New Roman"/>
          <w:sz w:val="24"/>
          <w:szCs w:val="24"/>
        </w:rPr>
        <w:t>22</w:t>
      </w:r>
      <w:r w:rsidR="00BD0D62">
        <w:rPr>
          <w:rFonts w:ascii="Times New Roman" w:hAnsi="Times New Roman" w:cs="Times New Roman"/>
          <w:sz w:val="24"/>
          <w:szCs w:val="24"/>
        </w:rPr>
        <w:t>-20</w:t>
      </w:r>
      <w:r w:rsidR="00C222AB">
        <w:rPr>
          <w:rFonts w:ascii="Times New Roman" w:hAnsi="Times New Roman" w:cs="Times New Roman"/>
          <w:sz w:val="24"/>
          <w:szCs w:val="24"/>
        </w:rPr>
        <w:t>23</w:t>
      </w:r>
      <w:r w:rsidR="00BD0D62">
        <w:rPr>
          <w:rFonts w:ascii="Times New Roman" w:hAnsi="Times New Roman" w:cs="Times New Roman"/>
          <w:sz w:val="24"/>
          <w:szCs w:val="24"/>
        </w:rPr>
        <w:t xml:space="preserve"> Profile of Deuel School District 19-4</w:t>
      </w:r>
    </w:p>
    <w:p w14:paraId="34556E34" w14:textId="77777777" w:rsidR="00F577B0" w:rsidRPr="00D21F3B" w:rsidRDefault="00F577B0" w:rsidP="008B2817">
      <w:pPr>
        <w:spacing w:after="0" w:line="240" w:lineRule="auto"/>
        <w:jc w:val="both"/>
        <w:rPr>
          <w:rFonts w:ascii="Times New Roman" w:hAnsi="Times New Roman" w:cs="Times New Roman"/>
          <w:sz w:val="24"/>
          <w:szCs w:val="24"/>
        </w:rPr>
      </w:pPr>
    </w:p>
    <w:p w14:paraId="577BF77F" w14:textId="052564DE" w:rsidR="00C222AB" w:rsidRDefault="00F577B0" w:rsidP="008B2817">
      <w:pPr>
        <w:spacing w:after="0" w:line="240" w:lineRule="auto"/>
        <w:jc w:val="both"/>
        <w:rPr>
          <w:rFonts w:ascii="Times New Roman" w:hAnsi="Times New Roman" w:cs="Times New Roman"/>
          <w:sz w:val="24"/>
          <w:szCs w:val="24"/>
        </w:rPr>
      </w:pPr>
      <w:r w:rsidRPr="00D21F3B">
        <w:rPr>
          <w:rFonts w:ascii="Times New Roman" w:hAnsi="Times New Roman" w:cs="Times New Roman"/>
          <w:sz w:val="24"/>
          <w:szCs w:val="24"/>
        </w:rPr>
        <w:t>Appendix C</w:t>
      </w:r>
      <w:r w:rsidR="00BD0D62">
        <w:rPr>
          <w:rFonts w:ascii="Times New Roman" w:hAnsi="Times New Roman" w:cs="Times New Roman"/>
          <w:sz w:val="24"/>
          <w:szCs w:val="24"/>
        </w:rPr>
        <w:t xml:space="preserve"> – </w:t>
      </w:r>
      <w:r w:rsidR="00C222AB">
        <w:rPr>
          <w:rFonts w:ascii="Times New Roman" w:hAnsi="Times New Roman" w:cs="Times New Roman"/>
          <w:sz w:val="24"/>
          <w:szCs w:val="24"/>
        </w:rPr>
        <w:t>2022-2023 Profile of Estelline School District 28-2</w:t>
      </w:r>
    </w:p>
    <w:p w14:paraId="32DF51D5" w14:textId="77777777" w:rsidR="00C222AB" w:rsidRDefault="00C222AB" w:rsidP="008B2817">
      <w:pPr>
        <w:spacing w:after="0" w:line="240" w:lineRule="auto"/>
        <w:jc w:val="both"/>
        <w:rPr>
          <w:rFonts w:ascii="Times New Roman" w:hAnsi="Times New Roman" w:cs="Times New Roman"/>
          <w:sz w:val="24"/>
          <w:szCs w:val="24"/>
        </w:rPr>
      </w:pPr>
    </w:p>
    <w:p w14:paraId="1B763818" w14:textId="53A36806" w:rsidR="00BD0D62" w:rsidRPr="00D21F3B" w:rsidRDefault="00BD0D62" w:rsidP="00BD0D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Appendix </w:t>
      </w:r>
      <w:r w:rsidR="00281BD5">
        <w:rPr>
          <w:rFonts w:ascii="Times New Roman" w:hAnsi="Times New Roman" w:cs="Times New Roman"/>
          <w:sz w:val="24"/>
          <w:szCs w:val="24"/>
        </w:rPr>
        <w:t>D</w:t>
      </w:r>
      <w:r>
        <w:rPr>
          <w:rFonts w:ascii="Times New Roman" w:hAnsi="Times New Roman" w:cs="Times New Roman"/>
          <w:sz w:val="24"/>
          <w:szCs w:val="24"/>
        </w:rPr>
        <w:t xml:space="preserve"> </w:t>
      </w:r>
      <w:r w:rsidR="00912826">
        <w:rPr>
          <w:rFonts w:ascii="Times New Roman" w:hAnsi="Times New Roman" w:cs="Times New Roman"/>
          <w:sz w:val="24"/>
          <w:szCs w:val="24"/>
        </w:rPr>
        <w:t>–</w:t>
      </w:r>
      <w:r>
        <w:rPr>
          <w:rFonts w:ascii="Times New Roman" w:hAnsi="Times New Roman" w:cs="Times New Roman"/>
          <w:sz w:val="24"/>
          <w:szCs w:val="24"/>
        </w:rPr>
        <w:t xml:space="preserve"> </w:t>
      </w:r>
      <w:r w:rsidR="00912826">
        <w:rPr>
          <w:rFonts w:ascii="Times New Roman" w:hAnsi="Times New Roman" w:cs="Times New Roman"/>
          <w:sz w:val="24"/>
          <w:szCs w:val="24"/>
        </w:rPr>
        <w:t xml:space="preserve">SD DOT </w:t>
      </w:r>
      <w:r w:rsidR="00281BD5">
        <w:rPr>
          <w:rFonts w:ascii="Times New Roman" w:hAnsi="Times New Roman" w:cs="Times New Roman"/>
          <w:sz w:val="24"/>
          <w:szCs w:val="24"/>
        </w:rPr>
        <w:t>Surfacing Log</w:t>
      </w:r>
    </w:p>
    <w:p w14:paraId="2152BCEC" w14:textId="77777777" w:rsidR="00BD0D62" w:rsidRPr="00D21F3B" w:rsidRDefault="00BD0D62" w:rsidP="00BD0D62">
      <w:pPr>
        <w:spacing w:after="0" w:line="240" w:lineRule="auto"/>
        <w:jc w:val="both"/>
        <w:rPr>
          <w:rFonts w:ascii="Times New Roman" w:hAnsi="Times New Roman" w:cs="Times New Roman"/>
          <w:sz w:val="24"/>
          <w:szCs w:val="24"/>
        </w:rPr>
      </w:pPr>
    </w:p>
    <w:p w14:paraId="7E267928" w14:textId="6272A489" w:rsidR="00BD0D62" w:rsidRDefault="00BD0D62" w:rsidP="00BD0D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Appendix </w:t>
      </w:r>
      <w:r w:rsidR="00281BD5">
        <w:rPr>
          <w:rFonts w:ascii="Times New Roman" w:hAnsi="Times New Roman" w:cs="Times New Roman"/>
          <w:sz w:val="24"/>
          <w:szCs w:val="24"/>
        </w:rPr>
        <w:t>E</w:t>
      </w:r>
      <w:r w:rsidR="00912826">
        <w:rPr>
          <w:rFonts w:ascii="Times New Roman" w:hAnsi="Times New Roman" w:cs="Times New Roman"/>
          <w:sz w:val="24"/>
          <w:szCs w:val="24"/>
        </w:rPr>
        <w:t xml:space="preserve"> – SD DOT State Owned Structures</w:t>
      </w:r>
    </w:p>
    <w:p w14:paraId="2502E20D" w14:textId="77777777" w:rsidR="00BD0D62" w:rsidRPr="00D21F3B" w:rsidRDefault="00BD0D62" w:rsidP="00BD0D62">
      <w:pPr>
        <w:spacing w:after="0" w:line="240" w:lineRule="auto"/>
        <w:jc w:val="both"/>
        <w:rPr>
          <w:rFonts w:ascii="Times New Roman" w:hAnsi="Times New Roman" w:cs="Times New Roman"/>
          <w:sz w:val="24"/>
          <w:szCs w:val="24"/>
        </w:rPr>
      </w:pPr>
    </w:p>
    <w:p w14:paraId="7AA6E390" w14:textId="391F8C8C" w:rsidR="00BD0D62" w:rsidRPr="00D21F3B" w:rsidRDefault="00BD0D62" w:rsidP="00BD0D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Appendix </w:t>
      </w:r>
      <w:r w:rsidR="00281BD5">
        <w:rPr>
          <w:rFonts w:ascii="Times New Roman" w:hAnsi="Times New Roman" w:cs="Times New Roman"/>
          <w:sz w:val="24"/>
          <w:szCs w:val="24"/>
        </w:rPr>
        <w:t>F</w:t>
      </w:r>
      <w:r w:rsidR="00912826">
        <w:rPr>
          <w:rFonts w:ascii="Times New Roman" w:hAnsi="Times New Roman" w:cs="Times New Roman"/>
          <w:sz w:val="24"/>
          <w:szCs w:val="24"/>
        </w:rPr>
        <w:t xml:space="preserve"> –SD Traffic Flow Map</w:t>
      </w:r>
    </w:p>
    <w:p w14:paraId="504BB0C2" w14:textId="77777777" w:rsidR="00753C7D" w:rsidRDefault="00753C7D" w:rsidP="00BD0D62">
      <w:pPr>
        <w:spacing w:after="0" w:line="240" w:lineRule="auto"/>
        <w:jc w:val="both"/>
        <w:rPr>
          <w:rFonts w:ascii="Times New Roman" w:hAnsi="Times New Roman" w:cs="Times New Roman"/>
          <w:sz w:val="24"/>
          <w:szCs w:val="24"/>
        </w:rPr>
      </w:pPr>
    </w:p>
    <w:p w14:paraId="25B13FF5" w14:textId="0775398C" w:rsidR="00753C7D" w:rsidRPr="00D21F3B" w:rsidRDefault="00753C7D" w:rsidP="00BD0D6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Appendix </w:t>
      </w:r>
      <w:r w:rsidR="00D072FE">
        <w:rPr>
          <w:rFonts w:ascii="Times New Roman" w:hAnsi="Times New Roman" w:cs="Times New Roman"/>
          <w:sz w:val="24"/>
          <w:szCs w:val="24"/>
        </w:rPr>
        <w:t>G</w:t>
      </w:r>
      <w:r>
        <w:rPr>
          <w:rFonts w:ascii="Times New Roman" w:hAnsi="Times New Roman" w:cs="Times New Roman"/>
          <w:sz w:val="24"/>
          <w:szCs w:val="24"/>
        </w:rPr>
        <w:t xml:space="preserve"> – SD PUC Amended Order Designating Affected Area and Designating LRC</w:t>
      </w:r>
    </w:p>
    <w:p w14:paraId="65F89E39" w14:textId="77777777" w:rsidR="00BD0D62" w:rsidRDefault="00BD0D62" w:rsidP="008B2817">
      <w:pPr>
        <w:spacing w:after="0" w:line="240" w:lineRule="auto"/>
        <w:jc w:val="both"/>
        <w:rPr>
          <w:rFonts w:ascii="Times New Roman" w:hAnsi="Times New Roman" w:cs="Times New Roman"/>
          <w:sz w:val="24"/>
          <w:szCs w:val="24"/>
        </w:rPr>
      </w:pPr>
    </w:p>
    <w:p w14:paraId="7F603AAF" w14:textId="614902EF" w:rsidR="002377E0" w:rsidRDefault="002377E0" w:rsidP="008B2817">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Appendix </w:t>
      </w:r>
      <w:r w:rsidR="00D072FE">
        <w:rPr>
          <w:rFonts w:ascii="Times New Roman" w:hAnsi="Times New Roman" w:cs="Times New Roman"/>
          <w:sz w:val="24"/>
          <w:szCs w:val="24"/>
        </w:rPr>
        <w:t>H</w:t>
      </w:r>
      <w:r>
        <w:rPr>
          <w:rFonts w:ascii="Times New Roman" w:hAnsi="Times New Roman" w:cs="Times New Roman"/>
          <w:sz w:val="24"/>
          <w:szCs w:val="24"/>
        </w:rPr>
        <w:t xml:space="preserve"> – Deuel County Noise Ordinance</w:t>
      </w:r>
    </w:p>
    <w:p w14:paraId="169126D6" w14:textId="77777777" w:rsidR="00D072FE" w:rsidRDefault="00D072FE" w:rsidP="00D072FE">
      <w:pPr>
        <w:spacing w:after="0" w:line="240" w:lineRule="auto"/>
        <w:jc w:val="both"/>
        <w:rPr>
          <w:rFonts w:ascii="Times New Roman" w:hAnsi="Times New Roman" w:cs="Times New Roman"/>
          <w:sz w:val="24"/>
          <w:szCs w:val="24"/>
        </w:rPr>
      </w:pPr>
    </w:p>
    <w:p w14:paraId="598B8B33" w14:textId="7C7D982F" w:rsidR="00D072FE" w:rsidRDefault="00D072FE" w:rsidP="00D072F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Appendix I – US Energy Information Administration – Annual Energy Outlook 2017</w:t>
      </w:r>
    </w:p>
    <w:p w14:paraId="3ED62989" w14:textId="77777777" w:rsidR="00D072FE" w:rsidRDefault="00D072FE" w:rsidP="008B2817">
      <w:pPr>
        <w:spacing w:after="0" w:line="240" w:lineRule="auto"/>
        <w:jc w:val="both"/>
        <w:rPr>
          <w:rFonts w:ascii="Times New Roman" w:hAnsi="Times New Roman" w:cs="Times New Roman"/>
          <w:sz w:val="24"/>
          <w:szCs w:val="24"/>
        </w:rPr>
      </w:pPr>
    </w:p>
    <w:p w14:paraId="112B2688" w14:textId="5609A1E8" w:rsidR="00C6680E" w:rsidRDefault="005471AB" w:rsidP="008B2817">
      <w:pPr>
        <w:spacing w:after="0" w:line="240" w:lineRule="auto"/>
        <w:jc w:val="both"/>
        <w:rPr>
          <w:rFonts w:ascii="Times New Roman" w:hAnsi="Times New Roman" w:cs="Times New Roman"/>
          <w:sz w:val="24"/>
          <w:szCs w:val="24"/>
        </w:rPr>
      </w:pPr>
      <w:bookmarkStart w:id="24" w:name="_Hlk184804407"/>
      <w:r>
        <w:rPr>
          <w:rFonts w:ascii="Times New Roman" w:hAnsi="Times New Roman" w:cs="Times New Roman"/>
          <w:sz w:val="24"/>
          <w:szCs w:val="24"/>
        </w:rPr>
        <w:t>Appendix J – Local Review Committee Meeting Minutes</w:t>
      </w:r>
    </w:p>
    <w:bookmarkEnd w:id="24"/>
    <w:p w14:paraId="109AF872" w14:textId="77777777" w:rsidR="00C6680E" w:rsidRDefault="00C6680E" w:rsidP="008B2817">
      <w:pPr>
        <w:spacing w:after="0" w:line="240" w:lineRule="auto"/>
        <w:jc w:val="both"/>
        <w:rPr>
          <w:rFonts w:ascii="Times New Roman" w:hAnsi="Times New Roman" w:cs="Times New Roman"/>
          <w:sz w:val="24"/>
          <w:szCs w:val="24"/>
        </w:rPr>
      </w:pPr>
    </w:p>
    <w:p w14:paraId="5EDF352F" w14:textId="77777777" w:rsidR="00C6680E" w:rsidRDefault="00C6680E" w:rsidP="008B2817">
      <w:pPr>
        <w:spacing w:after="0" w:line="240" w:lineRule="auto"/>
        <w:jc w:val="both"/>
        <w:rPr>
          <w:rFonts w:ascii="Times New Roman" w:hAnsi="Times New Roman" w:cs="Times New Roman"/>
          <w:sz w:val="24"/>
          <w:szCs w:val="24"/>
        </w:rPr>
      </w:pPr>
    </w:p>
    <w:p w14:paraId="398BFDB2" w14:textId="77777777" w:rsidR="00C6680E" w:rsidRDefault="00C6680E" w:rsidP="008B2817">
      <w:pPr>
        <w:spacing w:after="0" w:line="240" w:lineRule="auto"/>
        <w:jc w:val="both"/>
        <w:rPr>
          <w:rFonts w:ascii="Times New Roman" w:hAnsi="Times New Roman" w:cs="Times New Roman"/>
          <w:sz w:val="24"/>
          <w:szCs w:val="24"/>
        </w:rPr>
      </w:pPr>
    </w:p>
    <w:p w14:paraId="20800BA5" w14:textId="77777777" w:rsidR="00C6680E" w:rsidRDefault="00C6680E" w:rsidP="008B2817">
      <w:pPr>
        <w:spacing w:after="0" w:line="240" w:lineRule="auto"/>
        <w:jc w:val="both"/>
        <w:rPr>
          <w:rFonts w:ascii="Times New Roman" w:hAnsi="Times New Roman" w:cs="Times New Roman"/>
          <w:sz w:val="24"/>
          <w:szCs w:val="24"/>
        </w:rPr>
      </w:pPr>
    </w:p>
    <w:p w14:paraId="47B354BB" w14:textId="77777777" w:rsidR="00C6680E" w:rsidRDefault="00C6680E" w:rsidP="008B2817">
      <w:pPr>
        <w:spacing w:after="0" w:line="240" w:lineRule="auto"/>
        <w:jc w:val="both"/>
        <w:rPr>
          <w:rFonts w:ascii="Times New Roman" w:hAnsi="Times New Roman" w:cs="Times New Roman"/>
          <w:sz w:val="24"/>
          <w:szCs w:val="24"/>
        </w:rPr>
      </w:pPr>
    </w:p>
    <w:p w14:paraId="69B75487" w14:textId="77777777" w:rsidR="00C6680E" w:rsidRDefault="00C6680E" w:rsidP="008B2817">
      <w:pPr>
        <w:spacing w:after="0" w:line="240" w:lineRule="auto"/>
        <w:jc w:val="both"/>
        <w:rPr>
          <w:rFonts w:ascii="Times New Roman" w:hAnsi="Times New Roman" w:cs="Times New Roman"/>
          <w:sz w:val="24"/>
          <w:szCs w:val="24"/>
        </w:rPr>
      </w:pPr>
    </w:p>
    <w:p w14:paraId="671F90C0" w14:textId="77777777" w:rsidR="00C6680E" w:rsidRDefault="00C6680E" w:rsidP="008B2817">
      <w:pPr>
        <w:spacing w:after="0" w:line="240" w:lineRule="auto"/>
        <w:jc w:val="both"/>
        <w:rPr>
          <w:rFonts w:ascii="Times New Roman" w:hAnsi="Times New Roman" w:cs="Times New Roman"/>
          <w:sz w:val="24"/>
          <w:szCs w:val="24"/>
        </w:rPr>
      </w:pPr>
    </w:p>
    <w:p w14:paraId="60F08C1B" w14:textId="77777777" w:rsidR="00C6680E" w:rsidRDefault="00C6680E" w:rsidP="008B2817">
      <w:pPr>
        <w:spacing w:after="0" w:line="240" w:lineRule="auto"/>
        <w:jc w:val="both"/>
        <w:rPr>
          <w:rFonts w:ascii="Times New Roman" w:hAnsi="Times New Roman" w:cs="Times New Roman"/>
          <w:sz w:val="24"/>
          <w:szCs w:val="24"/>
        </w:rPr>
      </w:pPr>
    </w:p>
    <w:p w14:paraId="1C2FFB95" w14:textId="77777777" w:rsidR="00C6680E" w:rsidRDefault="00C6680E" w:rsidP="008B2817">
      <w:pPr>
        <w:spacing w:after="0" w:line="240" w:lineRule="auto"/>
        <w:jc w:val="both"/>
        <w:rPr>
          <w:rFonts w:ascii="Times New Roman" w:hAnsi="Times New Roman" w:cs="Times New Roman"/>
          <w:sz w:val="24"/>
          <w:szCs w:val="24"/>
        </w:rPr>
      </w:pPr>
    </w:p>
    <w:p w14:paraId="7C2AB241" w14:textId="77777777" w:rsidR="00C6680E" w:rsidRDefault="00C6680E" w:rsidP="008B2817">
      <w:pPr>
        <w:spacing w:after="0" w:line="240" w:lineRule="auto"/>
        <w:jc w:val="both"/>
        <w:rPr>
          <w:rFonts w:ascii="Times New Roman" w:hAnsi="Times New Roman" w:cs="Times New Roman"/>
          <w:sz w:val="24"/>
          <w:szCs w:val="24"/>
        </w:rPr>
      </w:pPr>
    </w:p>
    <w:p w14:paraId="22A91778" w14:textId="77777777" w:rsidR="00C6680E" w:rsidRDefault="00C6680E" w:rsidP="008B2817">
      <w:pPr>
        <w:spacing w:after="0" w:line="240" w:lineRule="auto"/>
        <w:jc w:val="both"/>
        <w:rPr>
          <w:rFonts w:ascii="Times New Roman" w:hAnsi="Times New Roman" w:cs="Times New Roman"/>
          <w:sz w:val="24"/>
          <w:szCs w:val="24"/>
        </w:rPr>
      </w:pPr>
    </w:p>
    <w:p w14:paraId="3BA7A6C9" w14:textId="77777777" w:rsidR="00C6680E" w:rsidRDefault="00C6680E" w:rsidP="008B2817">
      <w:pPr>
        <w:spacing w:after="0" w:line="240" w:lineRule="auto"/>
        <w:jc w:val="both"/>
        <w:rPr>
          <w:rFonts w:ascii="Times New Roman" w:hAnsi="Times New Roman" w:cs="Times New Roman"/>
          <w:sz w:val="24"/>
          <w:szCs w:val="24"/>
        </w:rPr>
      </w:pPr>
    </w:p>
    <w:p w14:paraId="501F9F39" w14:textId="77777777" w:rsidR="00C6680E" w:rsidRDefault="00C6680E" w:rsidP="008B2817">
      <w:pPr>
        <w:spacing w:after="0" w:line="240" w:lineRule="auto"/>
        <w:jc w:val="both"/>
        <w:rPr>
          <w:rFonts w:ascii="Times New Roman" w:hAnsi="Times New Roman" w:cs="Times New Roman"/>
          <w:sz w:val="24"/>
          <w:szCs w:val="24"/>
        </w:rPr>
      </w:pPr>
    </w:p>
    <w:p w14:paraId="02D601F0" w14:textId="77777777" w:rsidR="00C6680E" w:rsidRDefault="00C6680E" w:rsidP="008B2817">
      <w:pPr>
        <w:spacing w:after="0" w:line="240" w:lineRule="auto"/>
        <w:jc w:val="both"/>
        <w:rPr>
          <w:rFonts w:ascii="Times New Roman" w:hAnsi="Times New Roman" w:cs="Times New Roman"/>
          <w:sz w:val="24"/>
          <w:szCs w:val="24"/>
        </w:rPr>
      </w:pPr>
    </w:p>
    <w:p w14:paraId="2D1BB333" w14:textId="77777777" w:rsidR="00C6680E" w:rsidRDefault="00C6680E" w:rsidP="008B2817">
      <w:pPr>
        <w:spacing w:after="0" w:line="240" w:lineRule="auto"/>
        <w:jc w:val="both"/>
        <w:rPr>
          <w:rFonts w:ascii="Times New Roman" w:hAnsi="Times New Roman" w:cs="Times New Roman"/>
          <w:sz w:val="24"/>
          <w:szCs w:val="24"/>
        </w:rPr>
      </w:pPr>
    </w:p>
    <w:p w14:paraId="66977F49" w14:textId="12C2C56C" w:rsidR="00477034" w:rsidRDefault="00477034">
      <w:pPr>
        <w:rPr>
          <w:rFonts w:ascii="Times New Roman" w:hAnsi="Times New Roman" w:cs="Times New Roman"/>
          <w:sz w:val="24"/>
          <w:szCs w:val="24"/>
        </w:rPr>
      </w:pPr>
      <w:r>
        <w:rPr>
          <w:rFonts w:ascii="Times New Roman" w:hAnsi="Times New Roman" w:cs="Times New Roman"/>
          <w:sz w:val="24"/>
          <w:szCs w:val="24"/>
        </w:rPr>
        <w:br w:type="page"/>
      </w:r>
    </w:p>
    <w:p w14:paraId="51F1A7D1" w14:textId="3595F14A" w:rsidR="00477034" w:rsidRDefault="005623CD" w:rsidP="005623CD">
      <w:pPr>
        <w:jc w:val="center"/>
        <w:rPr>
          <w:rFonts w:ascii="Times New Roman" w:hAnsi="Times New Roman" w:cs="Times New Roman"/>
          <w:sz w:val="24"/>
          <w:szCs w:val="24"/>
        </w:rPr>
      </w:pPr>
      <w:r w:rsidRPr="00176ADD">
        <w:rPr>
          <w:rFonts w:ascii="Times New Roman" w:hAnsi="Times New Roman" w:cs="Times New Roman"/>
          <w:noProof/>
          <w:sz w:val="24"/>
          <w:szCs w:val="24"/>
        </w:rPr>
        <w:lastRenderedPageBreak/>
        <w:drawing>
          <wp:anchor distT="0" distB="0" distL="114300" distR="114300" simplePos="0" relativeHeight="251674624" behindDoc="1" locked="0" layoutInCell="1" allowOverlap="1" wp14:anchorId="1C8C289D" wp14:editId="495F40AC">
            <wp:simplePos x="0" y="0"/>
            <wp:positionH relativeFrom="margin">
              <wp:align>center</wp:align>
            </wp:positionH>
            <wp:positionV relativeFrom="paragraph">
              <wp:posOffset>-75819</wp:posOffset>
            </wp:positionV>
            <wp:extent cx="6536055" cy="7948930"/>
            <wp:effectExtent l="0" t="0" r="0" b="0"/>
            <wp:wrapNone/>
            <wp:docPr id="127317070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170703" name="Picture 1" descr="A close-up of a document&#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536055" cy="7948930"/>
                    </a:xfrm>
                    <a:prstGeom prst="rect">
                      <a:avLst/>
                    </a:prstGeom>
                  </pic:spPr>
                </pic:pic>
              </a:graphicData>
            </a:graphic>
            <wp14:sizeRelH relativeFrom="page">
              <wp14:pctWidth>0</wp14:pctWidth>
            </wp14:sizeRelH>
            <wp14:sizeRelV relativeFrom="page">
              <wp14:pctHeight>0</wp14:pctHeight>
            </wp14:sizeRelV>
          </wp:anchor>
        </w:drawing>
      </w:r>
      <w:r w:rsidR="00477034" w:rsidRPr="00D21F3B">
        <w:rPr>
          <w:rFonts w:ascii="Times New Roman" w:hAnsi="Times New Roman" w:cs="Times New Roman"/>
          <w:sz w:val="24"/>
          <w:szCs w:val="24"/>
        </w:rPr>
        <w:t>Appendix A</w:t>
      </w:r>
      <w:r w:rsidR="00477034">
        <w:rPr>
          <w:rFonts w:ascii="Times New Roman" w:hAnsi="Times New Roman" w:cs="Times New Roman"/>
          <w:sz w:val="24"/>
          <w:szCs w:val="24"/>
        </w:rPr>
        <w:t xml:space="preserve"> – 2022-2023 Profile of Deubrook Area School District 05-6</w:t>
      </w:r>
    </w:p>
    <w:p w14:paraId="75A697DF" w14:textId="77777777" w:rsidR="00FB2E9B" w:rsidRDefault="00FB2E9B" w:rsidP="008B2817">
      <w:pPr>
        <w:spacing w:after="0" w:line="240" w:lineRule="auto"/>
        <w:jc w:val="both"/>
        <w:rPr>
          <w:rFonts w:ascii="Times New Roman" w:hAnsi="Times New Roman" w:cs="Times New Roman"/>
          <w:sz w:val="24"/>
          <w:szCs w:val="24"/>
        </w:rPr>
      </w:pPr>
    </w:p>
    <w:p w14:paraId="53103C6F" w14:textId="1500B32B" w:rsidR="005623CD" w:rsidRDefault="005623CD">
      <w:pPr>
        <w:rPr>
          <w:rFonts w:ascii="Times New Roman" w:hAnsi="Times New Roman" w:cs="Times New Roman"/>
          <w:sz w:val="24"/>
          <w:szCs w:val="24"/>
        </w:rPr>
      </w:pPr>
      <w:r>
        <w:rPr>
          <w:rFonts w:ascii="Times New Roman" w:hAnsi="Times New Roman" w:cs="Times New Roman"/>
          <w:sz w:val="24"/>
          <w:szCs w:val="24"/>
        </w:rPr>
        <w:br w:type="page"/>
      </w:r>
    </w:p>
    <w:p w14:paraId="56E63277" w14:textId="59044C08" w:rsidR="005623CD" w:rsidRDefault="005623CD">
      <w:pPr>
        <w:rPr>
          <w:rFonts w:ascii="Times New Roman" w:hAnsi="Times New Roman" w:cs="Times New Roman"/>
          <w:sz w:val="24"/>
          <w:szCs w:val="24"/>
        </w:rPr>
      </w:pPr>
      <w:r w:rsidRPr="00176ADD">
        <w:rPr>
          <w:rFonts w:ascii="Times New Roman" w:hAnsi="Times New Roman" w:cs="Times New Roman"/>
          <w:noProof/>
          <w:sz w:val="24"/>
          <w:szCs w:val="24"/>
        </w:rPr>
        <w:lastRenderedPageBreak/>
        <w:drawing>
          <wp:anchor distT="0" distB="0" distL="114300" distR="114300" simplePos="0" relativeHeight="251661312" behindDoc="1" locked="0" layoutInCell="1" allowOverlap="1" wp14:anchorId="74EC7094" wp14:editId="4A538FE0">
            <wp:simplePos x="0" y="0"/>
            <wp:positionH relativeFrom="margin">
              <wp:align>right</wp:align>
            </wp:positionH>
            <wp:positionV relativeFrom="paragraph">
              <wp:posOffset>-191770</wp:posOffset>
            </wp:positionV>
            <wp:extent cx="6187771" cy="7850038"/>
            <wp:effectExtent l="0" t="0" r="3810" b="0"/>
            <wp:wrapNone/>
            <wp:docPr id="108363095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630956" name="Picture 1" descr="A screenshot of a document&#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6187771" cy="785003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14:paraId="4F6D8B30" w14:textId="790ABA4B" w:rsidR="005623CD" w:rsidRPr="00D21F3B" w:rsidRDefault="005623CD" w:rsidP="005623CD">
      <w:pPr>
        <w:jc w:val="center"/>
        <w:rPr>
          <w:rFonts w:ascii="Times New Roman" w:hAnsi="Times New Roman" w:cs="Times New Roman"/>
          <w:sz w:val="24"/>
          <w:szCs w:val="24"/>
        </w:rPr>
      </w:pPr>
      <w:r w:rsidRPr="00165F36">
        <w:rPr>
          <w:rFonts w:ascii="Times New Roman" w:hAnsi="Times New Roman" w:cs="Times New Roman"/>
          <w:noProof/>
          <w:sz w:val="24"/>
          <w:szCs w:val="24"/>
        </w:rPr>
        <w:lastRenderedPageBreak/>
        <w:drawing>
          <wp:anchor distT="0" distB="0" distL="114300" distR="114300" simplePos="0" relativeHeight="251676672" behindDoc="1" locked="0" layoutInCell="1" allowOverlap="1" wp14:anchorId="4D73EDB3" wp14:editId="4ECE1604">
            <wp:simplePos x="0" y="0"/>
            <wp:positionH relativeFrom="margin">
              <wp:align>center</wp:align>
            </wp:positionH>
            <wp:positionV relativeFrom="paragraph">
              <wp:posOffset>245745</wp:posOffset>
            </wp:positionV>
            <wp:extent cx="6438379" cy="7755885"/>
            <wp:effectExtent l="0" t="0" r="635" b="0"/>
            <wp:wrapNone/>
            <wp:docPr id="207063518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635187" name="Picture 1" descr="A close-up of a document&#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6438379" cy="7755885"/>
                    </a:xfrm>
                    <a:prstGeom prst="rect">
                      <a:avLst/>
                    </a:prstGeom>
                  </pic:spPr>
                </pic:pic>
              </a:graphicData>
            </a:graphic>
            <wp14:sizeRelH relativeFrom="page">
              <wp14:pctWidth>0</wp14:pctWidth>
            </wp14:sizeRelH>
            <wp14:sizeRelV relativeFrom="page">
              <wp14:pctHeight>0</wp14:pctHeight>
            </wp14:sizeRelV>
          </wp:anchor>
        </w:drawing>
      </w:r>
      <w:r w:rsidRPr="00D21F3B">
        <w:rPr>
          <w:rFonts w:ascii="Times New Roman" w:hAnsi="Times New Roman" w:cs="Times New Roman"/>
          <w:sz w:val="24"/>
          <w:szCs w:val="24"/>
        </w:rPr>
        <w:t>Appendix B</w:t>
      </w:r>
      <w:r>
        <w:rPr>
          <w:rFonts w:ascii="Times New Roman" w:hAnsi="Times New Roman" w:cs="Times New Roman"/>
          <w:sz w:val="24"/>
          <w:szCs w:val="24"/>
        </w:rPr>
        <w:t xml:space="preserve"> – 2022-2023 Profile of Deuel School District 19-4</w:t>
      </w:r>
    </w:p>
    <w:p w14:paraId="65E224DD" w14:textId="4EDCF142" w:rsidR="005623CD" w:rsidRDefault="005623CD" w:rsidP="008B2817">
      <w:pPr>
        <w:spacing w:after="0" w:line="240" w:lineRule="auto"/>
        <w:jc w:val="both"/>
        <w:rPr>
          <w:rFonts w:ascii="Times New Roman" w:hAnsi="Times New Roman" w:cs="Times New Roman"/>
          <w:sz w:val="24"/>
          <w:szCs w:val="24"/>
        </w:rPr>
      </w:pPr>
    </w:p>
    <w:p w14:paraId="1D0495CF" w14:textId="77777777" w:rsidR="005623CD" w:rsidRDefault="005623CD" w:rsidP="008B2817">
      <w:pPr>
        <w:spacing w:after="0" w:line="240" w:lineRule="auto"/>
        <w:jc w:val="both"/>
        <w:rPr>
          <w:rFonts w:ascii="Times New Roman" w:hAnsi="Times New Roman" w:cs="Times New Roman"/>
          <w:sz w:val="24"/>
          <w:szCs w:val="24"/>
        </w:rPr>
      </w:pPr>
    </w:p>
    <w:p w14:paraId="0949FDA2" w14:textId="532F84D9" w:rsidR="005623CD" w:rsidRDefault="005623CD">
      <w:pPr>
        <w:rPr>
          <w:rFonts w:ascii="Times New Roman" w:hAnsi="Times New Roman" w:cs="Times New Roman"/>
          <w:sz w:val="24"/>
          <w:szCs w:val="24"/>
        </w:rPr>
      </w:pPr>
      <w:r>
        <w:rPr>
          <w:rFonts w:ascii="Times New Roman" w:hAnsi="Times New Roman" w:cs="Times New Roman"/>
          <w:sz w:val="24"/>
          <w:szCs w:val="24"/>
        </w:rPr>
        <w:br w:type="page"/>
      </w:r>
    </w:p>
    <w:p w14:paraId="61085A2A" w14:textId="44DD21E2" w:rsidR="005623CD" w:rsidRDefault="005623CD">
      <w:pPr>
        <w:rPr>
          <w:rFonts w:ascii="Times New Roman" w:hAnsi="Times New Roman" w:cs="Times New Roman"/>
          <w:sz w:val="24"/>
          <w:szCs w:val="24"/>
        </w:rPr>
      </w:pPr>
      <w:r w:rsidRPr="00165F36">
        <w:rPr>
          <w:rFonts w:ascii="Times New Roman" w:hAnsi="Times New Roman" w:cs="Times New Roman"/>
          <w:noProof/>
          <w:sz w:val="24"/>
          <w:szCs w:val="24"/>
        </w:rPr>
        <w:lastRenderedPageBreak/>
        <w:drawing>
          <wp:anchor distT="0" distB="0" distL="114300" distR="114300" simplePos="0" relativeHeight="251678720" behindDoc="1" locked="0" layoutInCell="1" allowOverlap="1" wp14:anchorId="3422E9BF" wp14:editId="7269B038">
            <wp:simplePos x="0" y="0"/>
            <wp:positionH relativeFrom="margin">
              <wp:align>center</wp:align>
            </wp:positionH>
            <wp:positionV relativeFrom="paragraph">
              <wp:posOffset>-463296</wp:posOffset>
            </wp:positionV>
            <wp:extent cx="6526060" cy="8237756"/>
            <wp:effectExtent l="0" t="0" r="8255" b="0"/>
            <wp:wrapNone/>
            <wp:docPr id="1646742684"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42684" name="Picture 1" descr="A screenshot of a documen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6526060" cy="823775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14:paraId="442E8817" w14:textId="34E862F8" w:rsidR="005C371E" w:rsidRDefault="005C371E" w:rsidP="005C371E">
      <w:pPr>
        <w:spacing w:after="0" w:line="240" w:lineRule="auto"/>
        <w:jc w:val="center"/>
        <w:rPr>
          <w:rFonts w:ascii="Times New Roman" w:hAnsi="Times New Roman" w:cs="Times New Roman"/>
          <w:sz w:val="24"/>
          <w:szCs w:val="24"/>
        </w:rPr>
      </w:pPr>
      <w:r w:rsidRPr="00D21F3B">
        <w:rPr>
          <w:rFonts w:ascii="Times New Roman" w:hAnsi="Times New Roman" w:cs="Times New Roman"/>
          <w:sz w:val="24"/>
          <w:szCs w:val="24"/>
        </w:rPr>
        <w:lastRenderedPageBreak/>
        <w:t>Appendix C</w:t>
      </w:r>
      <w:r>
        <w:rPr>
          <w:rFonts w:ascii="Times New Roman" w:hAnsi="Times New Roman" w:cs="Times New Roman"/>
          <w:sz w:val="24"/>
          <w:szCs w:val="24"/>
        </w:rPr>
        <w:t xml:space="preserve"> – 2022-2023 Profile of Estelline School District 28-2</w:t>
      </w:r>
    </w:p>
    <w:p w14:paraId="52A35B81" w14:textId="77777777" w:rsidR="005C371E" w:rsidRDefault="005C371E" w:rsidP="005C371E">
      <w:pPr>
        <w:spacing w:after="0" w:line="240" w:lineRule="auto"/>
        <w:jc w:val="center"/>
        <w:rPr>
          <w:rFonts w:ascii="Times New Roman" w:hAnsi="Times New Roman" w:cs="Times New Roman"/>
          <w:sz w:val="24"/>
          <w:szCs w:val="24"/>
        </w:rPr>
      </w:pPr>
    </w:p>
    <w:p w14:paraId="6CFF028B" w14:textId="0E1178BF" w:rsidR="005C371E" w:rsidRDefault="005C371E" w:rsidP="005C371E">
      <w:pPr>
        <w:spacing w:after="0" w:line="240" w:lineRule="auto"/>
        <w:jc w:val="center"/>
        <w:rPr>
          <w:rFonts w:ascii="Times New Roman" w:hAnsi="Times New Roman" w:cs="Times New Roman"/>
          <w:sz w:val="24"/>
          <w:szCs w:val="24"/>
        </w:rPr>
      </w:pPr>
      <w:r w:rsidRPr="00165F36">
        <w:rPr>
          <w:rFonts w:ascii="Times New Roman" w:hAnsi="Times New Roman" w:cs="Times New Roman"/>
          <w:noProof/>
          <w:sz w:val="24"/>
          <w:szCs w:val="24"/>
        </w:rPr>
        <w:drawing>
          <wp:anchor distT="0" distB="0" distL="114300" distR="114300" simplePos="0" relativeHeight="251680768" behindDoc="1" locked="0" layoutInCell="1" allowOverlap="1" wp14:anchorId="4F5200BE" wp14:editId="17F34C32">
            <wp:simplePos x="0" y="0"/>
            <wp:positionH relativeFrom="margin">
              <wp:posOffset>0</wp:posOffset>
            </wp:positionH>
            <wp:positionV relativeFrom="paragraph">
              <wp:posOffset>-635</wp:posOffset>
            </wp:positionV>
            <wp:extent cx="6050071" cy="7669331"/>
            <wp:effectExtent l="0" t="0" r="8255" b="8255"/>
            <wp:wrapNone/>
            <wp:docPr id="207236476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64760" name="Picture 1" descr="A close-up of a documen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6054064" cy="7674393"/>
                    </a:xfrm>
                    <a:prstGeom prst="rect">
                      <a:avLst/>
                    </a:prstGeom>
                  </pic:spPr>
                </pic:pic>
              </a:graphicData>
            </a:graphic>
            <wp14:sizeRelH relativeFrom="page">
              <wp14:pctWidth>0</wp14:pctWidth>
            </wp14:sizeRelH>
            <wp14:sizeRelV relativeFrom="page">
              <wp14:pctHeight>0</wp14:pctHeight>
            </wp14:sizeRelV>
          </wp:anchor>
        </w:drawing>
      </w:r>
    </w:p>
    <w:p w14:paraId="7896484A" w14:textId="4827AB6D" w:rsidR="005C371E" w:rsidRDefault="005C371E">
      <w:pPr>
        <w:rPr>
          <w:rFonts w:ascii="Times New Roman" w:hAnsi="Times New Roman" w:cs="Times New Roman"/>
          <w:sz w:val="24"/>
          <w:szCs w:val="24"/>
        </w:rPr>
      </w:pPr>
    </w:p>
    <w:p w14:paraId="1F64063D" w14:textId="4F0722FE" w:rsidR="005C371E" w:rsidRDefault="005C371E">
      <w:pPr>
        <w:rPr>
          <w:rFonts w:ascii="Times New Roman" w:hAnsi="Times New Roman" w:cs="Times New Roman"/>
          <w:sz w:val="24"/>
          <w:szCs w:val="24"/>
        </w:rPr>
      </w:pPr>
      <w:r>
        <w:rPr>
          <w:rFonts w:ascii="Times New Roman" w:hAnsi="Times New Roman" w:cs="Times New Roman"/>
          <w:sz w:val="24"/>
          <w:szCs w:val="24"/>
        </w:rPr>
        <w:br w:type="page"/>
      </w:r>
      <w:r w:rsidRPr="00477034">
        <w:rPr>
          <w:rFonts w:ascii="Times New Roman" w:hAnsi="Times New Roman" w:cs="Times New Roman"/>
          <w:noProof/>
          <w:sz w:val="24"/>
          <w:szCs w:val="24"/>
        </w:rPr>
        <w:lastRenderedPageBreak/>
        <w:drawing>
          <wp:anchor distT="0" distB="0" distL="114300" distR="114300" simplePos="0" relativeHeight="251682816" behindDoc="1" locked="0" layoutInCell="1" allowOverlap="1" wp14:anchorId="1D44805A" wp14:editId="3B758D65">
            <wp:simplePos x="0" y="0"/>
            <wp:positionH relativeFrom="margin">
              <wp:align>left</wp:align>
            </wp:positionH>
            <wp:positionV relativeFrom="paragraph">
              <wp:posOffset>-243840</wp:posOffset>
            </wp:positionV>
            <wp:extent cx="6187127" cy="8024566"/>
            <wp:effectExtent l="0" t="0" r="4445" b="0"/>
            <wp:wrapNone/>
            <wp:docPr id="24478435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784356" name="Picture 1" descr="A screenshot of a document&#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6187127" cy="8024566"/>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14:paraId="20BC6CB8" w14:textId="2FA62A40" w:rsidR="005C371E" w:rsidRDefault="005C371E" w:rsidP="005C371E">
      <w:pPr>
        <w:jc w:val="center"/>
        <w:rPr>
          <w:rFonts w:ascii="Times New Roman" w:hAnsi="Times New Roman" w:cs="Times New Roman"/>
          <w:sz w:val="24"/>
          <w:szCs w:val="24"/>
        </w:rPr>
      </w:pPr>
      <w:r>
        <w:rPr>
          <w:rFonts w:ascii="Times New Roman" w:hAnsi="Times New Roman" w:cs="Times New Roman"/>
          <w:sz w:val="24"/>
          <w:szCs w:val="24"/>
        </w:rPr>
        <w:lastRenderedPageBreak/>
        <w:t>Appendix D – SD DOT Surfacing Log</w:t>
      </w:r>
    </w:p>
    <w:p w14:paraId="6E5C2F85" w14:textId="14AFA4A1" w:rsidR="005C371E" w:rsidRDefault="005C371E">
      <w:pPr>
        <w:rPr>
          <w:rFonts w:ascii="Times New Roman" w:hAnsi="Times New Roman" w:cs="Times New Roman"/>
          <w:sz w:val="24"/>
          <w:szCs w:val="24"/>
        </w:rPr>
      </w:pPr>
      <w:r w:rsidRPr="00477034">
        <w:rPr>
          <w:rFonts w:ascii="Times New Roman" w:hAnsi="Times New Roman" w:cs="Times New Roman"/>
          <w:noProof/>
          <w:sz w:val="24"/>
          <w:szCs w:val="24"/>
        </w:rPr>
        <w:drawing>
          <wp:anchor distT="0" distB="0" distL="114300" distR="114300" simplePos="0" relativeHeight="251684864" behindDoc="1" locked="0" layoutInCell="1" allowOverlap="1" wp14:anchorId="32505D6B" wp14:editId="34F23BEB">
            <wp:simplePos x="0" y="0"/>
            <wp:positionH relativeFrom="margin">
              <wp:align>left</wp:align>
            </wp:positionH>
            <wp:positionV relativeFrom="paragraph">
              <wp:posOffset>13335</wp:posOffset>
            </wp:positionV>
            <wp:extent cx="5988050" cy="7557770"/>
            <wp:effectExtent l="0" t="0" r="0" b="5080"/>
            <wp:wrapNone/>
            <wp:docPr id="1400241030"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241030" name="Picture 1" descr="A screenshot of a document&#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988050" cy="755777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14:paraId="49517F37" w14:textId="0CCDA862" w:rsidR="005C371E" w:rsidRDefault="005C371E">
      <w:pPr>
        <w:rPr>
          <w:rFonts w:ascii="Times New Roman" w:hAnsi="Times New Roman" w:cs="Times New Roman"/>
          <w:sz w:val="24"/>
          <w:szCs w:val="24"/>
        </w:rPr>
      </w:pPr>
      <w:r w:rsidRPr="00477034">
        <w:rPr>
          <w:rFonts w:ascii="Times New Roman" w:hAnsi="Times New Roman" w:cs="Times New Roman"/>
          <w:noProof/>
          <w:sz w:val="24"/>
          <w:szCs w:val="24"/>
        </w:rPr>
        <w:lastRenderedPageBreak/>
        <w:drawing>
          <wp:inline distT="0" distB="0" distL="0" distR="0" wp14:anchorId="48C16229" wp14:editId="3DDF9F54">
            <wp:extent cx="5883150" cy="7696867"/>
            <wp:effectExtent l="0" t="0" r="3810" b="0"/>
            <wp:docPr id="145871964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924822" name="Picture 1" descr="A screenshot of a document&#10;&#10;Description automatically generated"/>
                    <pic:cNvPicPr/>
                  </pic:nvPicPr>
                  <pic:blipFill>
                    <a:blip r:embed="rId40"/>
                    <a:stretch>
                      <a:fillRect/>
                    </a:stretch>
                  </pic:blipFill>
                  <pic:spPr>
                    <a:xfrm>
                      <a:off x="0" y="0"/>
                      <a:ext cx="5883150" cy="7696867"/>
                    </a:xfrm>
                    <a:prstGeom prst="rect">
                      <a:avLst/>
                    </a:prstGeom>
                  </pic:spPr>
                </pic:pic>
              </a:graphicData>
            </a:graphic>
          </wp:inline>
        </w:drawing>
      </w:r>
      <w:r>
        <w:rPr>
          <w:rFonts w:ascii="Times New Roman" w:hAnsi="Times New Roman" w:cs="Times New Roman"/>
          <w:sz w:val="24"/>
          <w:szCs w:val="24"/>
        </w:rPr>
        <w:br w:type="page"/>
      </w:r>
    </w:p>
    <w:p w14:paraId="1DE49CA2" w14:textId="531AB490" w:rsidR="005C371E" w:rsidRDefault="005C371E">
      <w:pPr>
        <w:rPr>
          <w:rFonts w:ascii="Times New Roman" w:hAnsi="Times New Roman" w:cs="Times New Roman"/>
          <w:sz w:val="24"/>
          <w:szCs w:val="24"/>
        </w:rPr>
      </w:pPr>
      <w:r w:rsidRPr="005C371E">
        <w:rPr>
          <w:rFonts w:ascii="Times New Roman" w:hAnsi="Times New Roman" w:cs="Times New Roman"/>
          <w:noProof/>
          <w:sz w:val="24"/>
          <w:szCs w:val="24"/>
        </w:rPr>
        <w:lastRenderedPageBreak/>
        <w:drawing>
          <wp:inline distT="0" distB="0" distL="0" distR="0" wp14:anchorId="428DDF0A" wp14:editId="03331B06">
            <wp:extent cx="5943600" cy="7667625"/>
            <wp:effectExtent l="0" t="0" r="0" b="9525"/>
            <wp:docPr id="156052836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28363" name="Picture 1" descr="A screenshot of a document&#10;&#10;Description automatically generated"/>
                    <pic:cNvPicPr/>
                  </pic:nvPicPr>
                  <pic:blipFill>
                    <a:blip r:embed="rId41"/>
                    <a:stretch>
                      <a:fillRect/>
                    </a:stretch>
                  </pic:blipFill>
                  <pic:spPr>
                    <a:xfrm>
                      <a:off x="0" y="0"/>
                      <a:ext cx="5943600" cy="7667625"/>
                    </a:xfrm>
                    <a:prstGeom prst="rect">
                      <a:avLst/>
                    </a:prstGeom>
                  </pic:spPr>
                </pic:pic>
              </a:graphicData>
            </a:graphic>
          </wp:inline>
        </w:drawing>
      </w:r>
      <w:r>
        <w:rPr>
          <w:rFonts w:ascii="Times New Roman" w:hAnsi="Times New Roman" w:cs="Times New Roman"/>
          <w:sz w:val="24"/>
          <w:szCs w:val="24"/>
        </w:rPr>
        <w:br w:type="page"/>
      </w:r>
      <w:r w:rsidRPr="00477034">
        <w:rPr>
          <w:rFonts w:ascii="Times New Roman" w:hAnsi="Times New Roman" w:cs="Times New Roman"/>
          <w:noProof/>
          <w:sz w:val="24"/>
          <w:szCs w:val="24"/>
        </w:rPr>
        <w:lastRenderedPageBreak/>
        <w:drawing>
          <wp:inline distT="0" distB="0" distL="0" distR="0" wp14:anchorId="0173633E" wp14:editId="05D1B0AC">
            <wp:extent cx="5943600" cy="7654290"/>
            <wp:effectExtent l="0" t="0" r="0" b="3810"/>
            <wp:docPr id="184914831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48316" name="Picture 1" descr="A screenshot of a document&#10;&#10;Description automatically generated"/>
                    <pic:cNvPicPr/>
                  </pic:nvPicPr>
                  <pic:blipFill>
                    <a:blip r:embed="rId42"/>
                    <a:stretch>
                      <a:fillRect/>
                    </a:stretch>
                  </pic:blipFill>
                  <pic:spPr>
                    <a:xfrm>
                      <a:off x="0" y="0"/>
                      <a:ext cx="5943600" cy="7654290"/>
                    </a:xfrm>
                    <a:prstGeom prst="rect">
                      <a:avLst/>
                    </a:prstGeom>
                  </pic:spPr>
                </pic:pic>
              </a:graphicData>
            </a:graphic>
          </wp:inline>
        </w:drawing>
      </w:r>
      <w:r>
        <w:rPr>
          <w:rFonts w:ascii="Times New Roman" w:hAnsi="Times New Roman" w:cs="Times New Roman"/>
          <w:sz w:val="24"/>
          <w:szCs w:val="24"/>
        </w:rPr>
        <w:br w:type="page"/>
      </w:r>
    </w:p>
    <w:p w14:paraId="329554DC" w14:textId="0DC75015" w:rsidR="005C371E" w:rsidRDefault="005C371E" w:rsidP="005C371E">
      <w:pPr>
        <w:tabs>
          <w:tab w:val="left" w:pos="3690"/>
        </w:tabs>
        <w:rPr>
          <w:rFonts w:ascii="Times New Roman" w:hAnsi="Times New Roman" w:cs="Times New Roman"/>
          <w:sz w:val="24"/>
          <w:szCs w:val="24"/>
        </w:rPr>
      </w:pPr>
      <w:r w:rsidRPr="00477034">
        <w:rPr>
          <w:rFonts w:ascii="Times New Roman" w:hAnsi="Times New Roman" w:cs="Times New Roman"/>
          <w:noProof/>
          <w:sz w:val="24"/>
          <w:szCs w:val="24"/>
        </w:rPr>
        <w:lastRenderedPageBreak/>
        <w:drawing>
          <wp:inline distT="0" distB="0" distL="0" distR="0" wp14:anchorId="1A6044A7" wp14:editId="7A3672B6">
            <wp:extent cx="5883150" cy="7658764"/>
            <wp:effectExtent l="0" t="0" r="3810" b="0"/>
            <wp:docPr id="9856175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17591" name="Picture 1" descr="A screenshot of a computer&#10;&#10;Description automatically generated"/>
                    <pic:cNvPicPr/>
                  </pic:nvPicPr>
                  <pic:blipFill>
                    <a:blip r:embed="rId43"/>
                    <a:stretch>
                      <a:fillRect/>
                    </a:stretch>
                  </pic:blipFill>
                  <pic:spPr>
                    <a:xfrm>
                      <a:off x="0" y="0"/>
                      <a:ext cx="5883150" cy="7658764"/>
                    </a:xfrm>
                    <a:prstGeom prst="rect">
                      <a:avLst/>
                    </a:prstGeom>
                  </pic:spPr>
                </pic:pic>
              </a:graphicData>
            </a:graphic>
          </wp:inline>
        </w:drawing>
      </w:r>
      <w:r>
        <w:rPr>
          <w:rFonts w:ascii="Times New Roman" w:hAnsi="Times New Roman" w:cs="Times New Roman"/>
          <w:sz w:val="24"/>
          <w:szCs w:val="24"/>
        </w:rPr>
        <w:br w:type="page"/>
      </w:r>
    </w:p>
    <w:p w14:paraId="5F1DD080" w14:textId="5F2E1854" w:rsidR="00477034" w:rsidRDefault="00477034" w:rsidP="0047703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E – SD DOT State Owned Structures</w:t>
      </w:r>
    </w:p>
    <w:p w14:paraId="15D4A78D" w14:textId="77777777" w:rsidR="00477034" w:rsidRPr="00D21F3B" w:rsidRDefault="00477034" w:rsidP="00477034">
      <w:pPr>
        <w:spacing w:after="0" w:line="240" w:lineRule="auto"/>
        <w:jc w:val="both"/>
        <w:rPr>
          <w:rFonts w:ascii="Times New Roman" w:hAnsi="Times New Roman" w:cs="Times New Roman"/>
          <w:sz w:val="24"/>
          <w:szCs w:val="24"/>
        </w:rPr>
      </w:pPr>
      <w:r w:rsidRPr="00176ADD">
        <w:rPr>
          <w:rFonts w:ascii="Times New Roman" w:hAnsi="Times New Roman" w:cs="Times New Roman"/>
          <w:noProof/>
          <w:sz w:val="24"/>
          <w:szCs w:val="24"/>
        </w:rPr>
        <w:drawing>
          <wp:anchor distT="0" distB="0" distL="114300" distR="114300" simplePos="0" relativeHeight="251670528" behindDoc="1" locked="0" layoutInCell="1" allowOverlap="1" wp14:anchorId="2CA883AB" wp14:editId="57CFEFC4">
            <wp:simplePos x="0" y="0"/>
            <wp:positionH relativeFrom="margin">
              <wp:posOffset>-651223</wp:posOffset>
            </wp:positionH>
            <wp:positionV relativeFrom="paragraph">
              <wp:posOffset>162908</wp:posOffset>
            </wp:positionV>
            <wp:extent cx="7352778" cy="5763451"/>
            <wp:effectExtent l="0" t="0" r="635" b="8890"/>
            <wp:wrapNone/>
            <wp:docPr id="212635700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357002" name="Picture 1" descr="A screenshot of a documen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7352778" cy="5763451"/>
                    </a:xfrm>
                    <a:prstGeom prst="rect">
                      <a:avLst/>
                    </a:prstGeom>
                  </pic:spPr>
                </pic:pic>
              </a:graphicData>
            </a:graphic>
            <wp14:sizeRelH relativeFrom="page">
              <wp14:pctWidth>0</wp14:pctWidth>
            </wp14:sizeRelH>
            <wp14:sizeRelV relativeFrom="page">
              <wp14:pctHeight>0</wp14:pctHeight>
            </wp14:sizeRelV>
          </wp:anchor>
        </w:drawing>
      </w:r>
    </w:p>
    <w:p w14:paraId="1A2C9907" w14:textId="77777777" w:rsidR="00477034" w:rsidRPr="00D21F3B" w:rsidRDefault="00477034" w:rsidP="00477034">
      <w:pPr>
        <w:spacing w:after="0" w:line="240" w:lineRule="auto"/>
        <w:jc w:val="both"/>
        <w:rPr>
          <w:rFonts w:ascii="Times New Roman" w:hAnsi="Times New Roman" w:cs="Times New Roman"/>
          <w:sz w:val="24"/>
          <w:szCs w:val="24"/>
        </w:rPr>
      </w:pPr>
    </w:p>
    <w:p w14:paraId="3BF75BFD" w14:textId="77777777" w:rsidR="00477034" w:rsidRDefault="00477034" w:rsidP="00477034">
      <w:pPr>
        <w:spacing w:after="0" w:line="240" w:lineRule="auto"/>
        <w:jc w:val="both"/>
        <w:rPr>
          <w:rFonts w:ascii="Times New Roman" w:hAnsi="Times New Roman" w:cs="Times New Roman"/>
          <w:sz w:val="24"/>
          <w:szCs w:val="24"/>
        </w:rPr>
      </w:pPr>
    </w:p>
    <w:p w14:paraId="1B90C677" w14:textId="77777777" w:rsidR="00477034" w:rsidRDefault="00477034" w:rsidP="00477034">
      <w:pPr>
        <w:spacing w:after="0" w:line="240" w:lineRule="auto"/>
        <w:jc w:val="both"/>
        <w:rPr>
          <w:rFonts w:ascii="Times New Roman" w:hAnsi="Times New Roman" w:cs="Times New Roman"/>
          <w:sz w:val="24"/>
          <w:szCs w:val="24"/>
        </w:rPr>
      </w:pPr>
    </w:p>
    <w:p w14:paraId="1C1A76A2" w14:textId="77777777" w:rsidR="00477034" w:rsidRDefault="00477034" w:rsidP="00477034">
      <w:pPr>
        <w:spacing w:after="0" w:line="240" w:lineRule="auto"/>
        <w:jc w:val="both"/>
        <w:rPr>
          <w:rFonts w:ascii="Times New Roman" w:hAnsi="Times New Roman" w:cs="Times New Roman"/>
          <w:sz w:val="24"/>
          <w:szCs w:val="24"/>
        </w:rPr>
      </w:pPr>
    </w:p>
    <w:p w14:paraId="3E45EF8E" w14:textId="77777777" w:rsidR="00477034" w:rsidRDefault="00477034" w:rsidP="00477034">
      <w:pPr>
        <w:spacing w:after="0" w:line="240" w:lineRule="auto"/>
        <w:jc w:val="both"/>
        <w:rPr>
          <w:rFonts w:ascii="Times New Roman" w:hAnsi="Times New Roman" w:cs="Times New Roman"/>
          <w:sz w:val="24"/>
          <w:szCs w:val="24"/>
        </w:rPr>
      </w:pPr>
    </w:p>
    <w:p w14:paraId="1C03F819" w14:textId="77777777" w:rsidR="00477034" w:rsidRDefault="00477034" w:rsidP="00477034">
      <w:pPr>
        <w:spacing w:after="0" w:line="240" w:lineRule="auto"/>
        <w:jc w:val="both"/>
        <w:rPr>
          <w:rFonts w:ascii="Times New Roman" w:hAnsi="Times New Roman" w:cs="Times New Roman"/>
          <w:sz w:val="24"/>
          <w:szCs w:val="24"/>
        </w:rPr>
      </w:pPr>
    </w:p>
    <w:p w14:paraId="5F51A4EE" w14:textId="77777777" w:rsidR="00477034" w:rsidRDefault="00477034" w:rsidP="00477034">
      <w:pPr>
        <w:spacing w:after="0" w:line="240" w:lineRule="auto"/>
        <w:jc w:val="both"/>
        <w:rPr>
          <w:rFonts w:ascii="Times New Roman" w:hAnsi="Times New Roman" w:cs="Times New Roman"/>
          <w:sz w:val="24"/>
          <w:szCs w:val="24"/>
        </w:rPr>
      </w:pPr>
    </w:p>
    <w:p w14:paraId="54F168B4" w14:textId="5A313419" w:rsidR="00477034" w:rsidRDefault="00477034">
      <w:pPr>
        <w:rPr>
          <w:rFonts w:ascii="Times New Roman" w:hAnsi="Times New Roman" w:cs="Times New Roman"/>
          <w:sz w:val="24"/>
          <w:szCs w:val="24"/>
        </w:rPr>
      </w:pPr>
    </w:p>
    <w:p w14:paraId="65DBA77A" w14:textId="77777777" w:rsidR="00477034" w:rsidRDefault="00477034">
      <w:pPr>
        <w:rPr>
          <w:rFonts w:ascii="Times New Roman" w:hAnsi="Times New Roman" w:cs="Times New Roman"/>
          <w:sz w:val="24"/>
          <w:szCs w:val="24"/>
        </w:rPr>
      </w:pPr>
      <w:r>
        <w:rPr>
          <w:rFonts w:ascii="Times New Roman" w:hAnsi="Times New Roman" w:cs="Times New Roman"/>
          <w:sz w:val="24"/>
          <w:szCs w:val="24"/>
        </w:rPr>
        <w:br w:type="page"/>
      </w:r>
    </w:p>
    <w:p w14:paraId="5390D426" w14:textId="44DC4E5E" w:rsidR="00477034" w:rsidRDefault="00477034">
      <w:pPr>
        <w:rPr>
          <w:rFonts w:ascii="Times New Roman" w:hAnsi="Times New Roman" w:cs="Times New Roman"/>
          <w:sz w:val="24"/>
          <w:szCs w:val="24"/>
        </w:rPr>
      </w:pPr>
      <w:r w:rsidRPr="00176ADD">
        <w:rPr>
          <w:rFonts w:ascii="Times New Roman" w:hAnsi="Times New Roman" w:cs="Times New Roman"/>
          <w:noProof/>
          <w:sz w:val="24"/>
          <w:szCs w:val="24"/>
        </w:rPr>
        <w:lastRenderedPageBreak/>
        <w:drawing>
          <wp:anchor distT="0" distB="0" distL="114300" distR="114300" simplePos="0" relativeHeight="251672576" behindDoc="1" locked="0" layoutInCell="1" allowOverlap="1" wp14:anchorId="401D3EA7" wp14:editId="3745FB34">
            <wp:simplePos x="0" y="0"/>
            <wp:positionH relativeFrom="margin">
              <wp:align>center</wp:align>
            </wp:positionH>
            <wp:positionV relativeFrom="paragraph">
              <wp:posOffset>325234</wp:posOffset>
            </wp:positionV>
            <wp:extent cx="7386174" cy="5787024"/>
            <wp:effectExtent l="0" t="0" r="5715" b="4445"/>
            <wp:wrapNone/>
            <wp:docPr id="1432377119" name="Picture 1" descr="A table of inform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377119" name="Picture 1" descr="A table of information&#10;&#10;Description automatically generated with medium confidence"/>
                    <pic:cNvPicPr/>
                  </pic:nvPicPr>
                  <pic:blipFill>
                    <a:blip r:embed="rId45">
                      <a:extLst>
                        <a:ext uri="{28A0092B-C50C-407E-A947-70E740481C1C}">
                          <a14:useLocalDpi xmlns:a14="http://schemas.microsoft.com/office/drawing/2010/main" val="0"/>
                        </a:ext>
                      </a:extLst>
                    </a:blip>
                    <a:stretch>
                      <a:fillRect/>
                    </a:stretch>
                  </pic:blipFill>
                  <pic:spPr>
                    <a:xfrm>
                      <a:off x="0" y="0"/>
                      <a:ext cx="7386174" cy="5787024"/>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14:paraId="67FAB063" w14:textId="7E288B33" w:rsidR="00477034" w:rsidRDefault="00F42FE1">
      <w:pPr>
        <w:rPr>
          <w:rFonts w:ascii="Times New Roman" w:hAnsi="Times New Roman" w:cs="Times New Roman"/>
          <w:sz w:val="24"/>
          <w:szCs w:val="24"/>
        </w:rPr>
      </w:pPr>
      <w:r w:rsidRPr="00F42FE1">
        <w:rPr>
          <w:rFonts w:ascii="Times New Roman" w:hAnsi="Times New Roman" w:cs="Times New Roman"/>
          <w:noProof/>
          <w:sz w:val="24"/>
          <w:szCs w:val="24"/>
        </w:rPr>
        <w:lastRenderedPageBreak/>
        <w:drawing>
          <wp:anchor distT="0" distB="0" distL="114300" distR="114300" simplePos="0" relativeHeight="251706368" behindDoc="1" locked="0" layoutInCell="1" allowOverlap="1" wp14:anchorId="7471302A" wp14:editId="5B706518">
            <wp:simplePos x="0" y="0"/>
            <wp:positionH relativeFrom="page">
              <wp:align>left</wp:align>
            </wp:positionH>
            <wp:positionV relativeFrom="paragraph">
              <wp:posOffset>381</wp:posOffset>
            </wp:positionV>
            <wp:extent cx="8071104" cy="6149905"/>
            <wp:effectExtent l="0" t="0" r="6350" b="3810"/>
            <wp:wrapNone/>
            <wp:docPr id="2014791649" name="Picture 1" descr="A table with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91649" name="Picture 1" descr="A table with numbers and letters&#10;&#10;Description automatically generated with medium confidence"/>
                    <pic:cNvPicPr/>
                  </pic:nvPicPr>
                  <pic:blipFill>
                    <a:blip r:embed="rId46">
                      <a:extLst>
                        <a:ext uri="{28A0092B-C50C-407E-A947-70E740481C1C}">
                          <a14:useLocalDpi xmlns:a14="http://schemas.microsoft.com/office/drawing/2010/main" val="0"/>
                        </a:ext>
                      </a:extLst>
                    </a:blip>
                    <a:stretch>
                      <a:fillRect/>
                    </a:stretch>
                  </pic:blipFill>
                  <pic:spPr>
                    <a:xfrm>
                      <a:off x="0" y="0"/>
                      <a:ext cx="8071104" cy="6149905"/>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18F56821" w14:textId="73B7D145" w:rsidR="00477034" w:rsidRDefault="00881EB6">
      <w:pPr>
        <w:rPr>
          <w:rFonts w:ascii="Times New Roman" w:hAnsi="Times New Roman" w:cs="Times New Roman"/>
          <w:sz w:val="24"/>
          <w:szCs w:val="24"/>
        </w:rPr>
      </w:pPr>
      <w:r w:rsidRPr="00881EB6">
        <w:rPr>
          <w:rFonts w:ascii="Times New Roman" w:hAnsi="Times New Roman" w:cs="Times New Roman"/>
          <w:noProof/>
          <w:sz w:val="24"/>
          <w:szCs w:val="24"/>
        </w:rPr>
        <w:lastRenderedPageBreak/>
        <w:drawing>
          <wp:anchor distT="0" distB="0" distL="114300" distR="114300" simplePos="0" relativeHeight="251707392" behindDoc="1" locked="0" layoutInCell="1" allowOverlap="1" wp14:anchorId="6DE43415" wp14:editId="1EE4A938">
            <wp:simplePos x="0" y="0"/>
            <wp:positionH relativeFrom="column">
              <wp:posOffset>-816864</wp:posOffset>
            </wp:positionH>
            <wp:positionV relativeFrom="paragraph">
              <wp:posOffset>0</wp:posOffset>
            </wp:positionV>
            <wp:extent cx="7937614" cy="6083808"/>
            <wp:effectExtent l="0" t="0" r="6350" b="0"/>
            <wp:wrapNone/>
            <wp:docPr id="161237377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73775" name="Picture 1" descr="A screenshot of a computer screen&#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7937614" cy="6083808"/>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708FDC77" w14:textId="43BCAF44" w:rsidR="00477034" w:rsidRDefault="00881EB6">
      <w:pPr>
        <w:rPr>
          <w:rFonts w:ascii="Times New Roman" w:hAnsi="Times New Roman" w:cs="Times New Roman"/>
          <w:sz w:val="24"/>
          <w:szCs w:val="24"/>
        </w:rPr>
      </w:pPr>
      <w:r w:rsidRPr="00881EB6">
        <w:rPr>
          <w:rFonts w:ascii="Times New Roman" w:hAnsi="Times New Roman" w:cs="Times New Roman"/>
          <w:noProof/>
          <w:sz w:val="24"/>
          <w:szCs w:val="24"/>
        </w:rPr>
        <w:lastRenderedPageBreak/>
        <w:drawing>
          <wp:anchor distT="0" distB="0" distL="114300" distR="114300" simplePos="0" relativeHeight="251708416" behindDoc="1" locked="0" layoutInCell="1" allowOverlap="1" wp14:anchorId="389C9FDE" wp14:editId="7E60AC52">
            <wp:simplePos x="0" y="0"/>
            <wp:positionH relativeFrom="margin">
              <wp:posOffset>-719328</wp:posOffset>
            </wp:positionH>
            <wp:positionV relativeFrom="paragraph">
              <wp:posOffset>0</wp:posOffset>
            </wp:positionV>
            <wp:extent cx="7728585" cy="5905431"/>
            <wp:effectExtent l="0" t="0" r="5715" b="635"/>
            <wp:wrapNone/>
            <wp:docPr id="908679451" name="Picture 1" descr="A table of information with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679451" name="Picture 1" descr="A table of information with numbers and letters&#10;&#10;Description automatically generated with medium confidence"/>
                    <pic:cNvPicPr/>
                  </pic:nvPicPr>
                  <pic:blipFill>
                    <a:blip r:embed="rId48">
                      <a:extLst>
                        <a:ext uri="{28A0092B-C50C-407E-A947-70E740481C1C}">
                          <a14:useLocalDpi xmlns:a14="http://schemas.microsoft.com/office/drawing/2010/main" val="0"/>
                        </a:ext>
                      </a:extLst>
                    </a:blip>
                    <a:stretch>
                      <a:fillRect/>
                    </a:stretch>
                  </pic:blipFill>
                  <pic:spPr>
                    <a:xfrm>
                      <a:off x="0" y="0"/>
                      <a:ext cx="7728585" cy="5905431"/>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40BF2E8F" w14:textId="15AFBC8E" w:rsidR="00477034" w:rsidRDefault="00452B9B">
      <w:pPr>
        <w:rPr>
          <w:rFonts w:ascii="Times New Roman" w:hAnsi="Times New Roman" w:cs="Times New Roman"/>
          <w:sz w:val="24"/>
          <w:szCs w:val="24"/>
        </w:rPr>
      </w:pPr>
      <w:r w:rsidRPr="00452B9B">
        <w:rPr>
          <w:rFonts w:ascii="Times New Roman" w:hAnsi="Times New Roman" w:cs="Times New Roman"/>
          <w:noProof/>
          <w:sz w:val="24"/>
          <w:szCs w:val="24"/>
        </w:rPr>
        <w:lastRenderedPageBreak/>
        <w:drawing>
          <wp:anchor distT="0" distB="0" distL="114300" distR="114300" simplePos="0" relativeHeight="251709440" behindDoc="1" locked="0" layoutInCell="1" allowOverlap="1" wp14:anchorId="11E1614A" wp14:editId="4AAADD2E">
            <wp:simplePos x="0" y="0"/>
            <wp:positionH relativeFrom="margin">
              <wp:posOffset>-743458</wp:posOffset>
            </wp:positionH>
            <wp:positionV relativeFrom="paragraph">
              <wp:posOffset>12065</wp:posOffset>
            </wp:positionV>
            <wp:extent cx="7683417" cy="5864352"/>
            <wp:effectExtent l="0" t="0" r="0" b="3175"/>
            <wp:wrapNone/>
            <wp:docPr id="214176581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65816" name="Picture 1" descr="A screenshot of a documen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7683417" cy="5864352"/>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5848B66D" w14:textId="70336AAB" w:rsidR="00477034" w:rsidRDefault="00452B9B">
      <w:pPr>
        <w:rPr>
          <w:rFonts w:ascii="Times New Roman" w:hAnsi="Times New Roman" w:cs="Times New Roman"/>
          <w:sz w:val="24"/>
          <w:szCs w:val="24"/>
        </w:rPr>
      </w:pPr>
      <w:r w:rsidRPr="00452B9B">
        <w:rPr>
          <w:rFonts w:ascii="Times New Roman" w:hAnsi="Times New Roman" w:cs="Times New Roman"/>
          <w:noProof/>
          <w:sz w:val="24"/>
          <w:szCs w:val="24"/>
        </w:rPr>
        <w:lastRenderedPageBreak/>
        <w:drawing>
          <wp:anchor distT="0" distB="0" distL="114300" distR="114300" simplePos="0" relativeHeight="251710464" behindDoc="1" locked="0" layoutInCell="1" allowOverlap="1" wp14:anchorId="7F900985" wp14:editId="49522E30">
            <wp:simplePos x="0" y="0"/>
            <wp:positionH relativeFrom="column">
              <wp:posOffset>-999744</wp:posOffset>
            </wp:positionH>
            <wp:positionV relativeFrom="paragraph">
              <wp:posOffset>0</wp:posOffset>
            </wp:positionV>
            <wp:extent cx="8097917" cy="6217920"/>
            <wp:effectExtent l="0" t="0" r="0" b="0"/>
            <wp:wrapNone/>
            <wp:docPr id="1688144761" name="Picture 1" descr="A table of information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44761" name="Picture 1" descr="A table of information with text&#10;&#10;Description automatically generated with medium confidence"/>
                    <pic:cNvPicPr/>
                  </pic:nvPicPr>
                  <pic:blipFill>
                    <a:blip r:embed="rId50">
                      <a:extLst>
                        <a:ext uri="{28A0092B-C50C-407E-A947-70E740481C1C}">
                          <a14:useLocalDpi xmlns:a14="http://schemas.microsoft.com/office/drawing/2010/main" val="0"/>
                        </a:ext>
                      </a:extLst>
                    </a:blip>
                    <a:stretch>
                      <a:fillRect/>
                    </a:stretch>
                  </pic:blipFill>
                  <pic:spPr>
                    <a:xfrm>
                      <a:off x="0" y="0"/>
                      <a:ext cx="8106390" cy="6224426"/>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1670D8EF" w14:textId="6F2D30C1" w:rsidR="00477034" w:rsidRDefault="00C25E64">
      <w:pPr>
        <w:rPr>
          <w:rFonts w:ascii="Times New Roman" w:hAnsi="Times New Roman" w:cs="Times New Roman"/>
          <w:sz w:val="24"/>
          <w:szCs w:val="24"/>
        </w:rPr>
      </w:pPr>
      <w:r w:rsidRPr="00C25E64">
        <w:rPr>
          <w:rFonts w:ascii="Times New Roman" w:hAnsi="Times New Roman" w:cs="Times New Roman"/>
          <w:noProof/>
          <w:sz w:val="24"/>
          <w:szCs w:val="24"/>
        </w:rPr>
        <w:lastRenderedPageBreak/>
        <w:drawing>
          <wp:anchor distT="0" distB="0" distL="114300" distR="114300" simplePos="0" relativeHeight="251711488" behindDoc="1" locked="0" layoutInCell="1" allowOverlap="1" wp14:anchorId="33B45C51" wp14:editId="09D7419B">
            <wp:simplePos x="0" y="0"/>
            <wp:positionH relativeFrom="column">
              <wp:posOffset>-682244</wp:posOffset>
            </wp:positionH>
            <wp:positionV relativeFrom="paragraph">
              <wp:posOffset>12192</wp:posOffset>
            </wp:positionV>
            <wp:extent cx="7929445" cy="6071616"/>
            <wp:effectExtent l="0" t="0" r="0" b="5715"/>
            <wp:wrapNone/>
            <wp:docPr id="430592543" name="Picture 1" descr="A black and white chart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592543" name="Picture 1" descr="A black and white chart with text&#10;&#10;Description automatically generated with medium confidence"/>
                    <pic:cNvPicPr/>
                  </pic:nvPicPr>
                  <pic:blipFill>
                    <a:blip r:embed="rId51">
                      <a:extLst>
                        <a:ext uri="{28A0092B-C50C-407E-A947-70E740481C1C}">
                          <a14:useLocalDpi xmlns:a14="http://schemas.microsoft.com/office/drawing/2010/main" val="0"/>
                        </a:ext>
                      </a:extLst>
                    </a:blip>
                    <a:stretch>
                      <a:fillRect/>
                    </a:stretch>
                  </pic:blipFill>
                  <pic:spPr>
                    <a:xfrm>
                      <a:off x="0" y="0"/>
                      <a:ext cx="7929445" cy="6071616"/>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47225378" w14:textId="77CC5BA4" w:rsidR="00477034" w:rsidRDefault="00C25E64">
      <w:pPr>
        <w:rPr>
          <w:rFonts w:ascii="Times New Roman" w:hAnsi="Times New Roman" w:cs="Times New Roman"/>
          <w:sz w:val="24"/>
          <w:szCs w:val="24"/>
        </w:rPr>
      </w:pPr>
      <w:r w:rsidRPr="00C25E64">
        <w:rPr>
          <w:rFonts w:ascii="Times New Roman" w:hAnsi="Times New Roman" w:cs="Times New Roman"/>
          <w:noProof/>
          <w:sz w:val="24"/>
          <w:szCs w:val="24"/>
        </w:rPr>
        <w:lastRenderedPageBreak/>
        <w:drawing>
          <wp:anchor distT="0" distB="0" distL="114300" distR="114300" simplePos="0" relativeHeight="251712512" behindDoc="1" locked="0" layoutInCell="1" allowOverlap="1" wp14:anchorId="75E48CC0" wp14:editId="7B1CA899">
            <wp:simplePos x="0" y="0"/>
            <wp:positionH relativeFrom="margin">
              <wp:posOffset>-646176</wp:posOffset>
            </wp:positionH>
            <wp:positionV relativeFrom="paragraph">
              <wp:posOffset>0</wp:posOffset>
            </wp:positionV>
            <wp:extent cx="7627606" cy="5949696"/>
            <wp:effectExtent l="0" t="0" r="0" b="0"/>
            <wp:wrapNone/>
            <wp:docPr id="962021019" name="Picture 1" descr="A black and white document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21019" name="Picture 1" descr="A black and white document with numbers and letters&#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7638027" cy="5957824"/>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287C47BE" w14:textId="7797A730" w:rsidR="00477034" w:rsidRDefault="0034318F">
      <w:pPr>
        <w:rPr>
          <w:rFonts w:ascii="Times New Roman" w:hAnsi="Times New Roman" w:cs="Times New Roman"/>
          <w:sz w:val="24"/>
          <w:szCs w:val="24"/>
        </w:rPr>
      </w:pPr>
      <w:r w:rsidRPr="0034318F">
        <w:rPr>
          <w:rFonts w:ascii="Times New Roman" w:hAnsi="Times New Roman" w:cs="Times New Roman"/>
          <w:noProof/>
          <w:sz w:val="24"/>
          <w:szCs w:val="24"/>
        </w:rPr>
        <w:lastRenderedPageBreak/>
        <w:drawing>
          <wp:anchor distT="0" distB="0" distL="114300" distR="114300" simplePos="0" relativeHeight="251713536" behindDoc="1" locked="0" layoutInCell="1" allowOverlap="1" wp14:anchorId="0FF5C6EA" wp14:editId="00B005B1">
            <wp:simplePos x="0" y="0"/>
            <wp:positionH relativeFrom="column">
              <wp:posOffset>-746252</wp:posOffset>
            </wp:positionH>
            <wp:positionV relativeFrom="paragraph">
              <wp:posOffset>12319</wp:posOffset>
            </wp:positionV>
            <wp:extent cx="7720901" cy="5937504"/>
            <wp:effectExtent l="0" t="0" r="0" b="6350"/>
            <wp:wrapNone/>
            <wp:docPr id="1537369410"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69410" name="Picture 1" descr="A screenshot of a documen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7720901" cy="5937504"/>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190BD621" w14:textId="455B1584" w:rsidR="00477034" w:rsidRDefault="00ED5A94">
      <w:pPr>
        <w:rPr>
          <w:rFonts w:ascii="Times New Roman" w:hAnsi="Times New Roman" w:cs="Times New Roman"/>
          <w:sz w:val="24"/>
          <w:szCs w:val="24"/>
        </w:rPr>
      </w:pPr>
      <w:r w:rsidRPr="00ED5A94">
        <w:rPr>
          <w:rFonts w:ascii="Times New Roman" w:hAnsi="Times New Roman" w:cs="Times New Roman"/>
          <w:noProof/>
          <w:sz w:val="24"/>
          <w:szCs w:val="24"/>
        </w:rPr>
        <w:lastRenderedPageBreak/>
        <w:drawing>
          <wp:anchor distT="0" distB="0" distL="114300" distR="114300" simplePos="0" relativeHeight="251714560" behindDoc="1" locked="0" layoutInCell="1" allowOverlap="1" wp14:anchorId="525544F7" wp14:editId="748712ED">
            <wp:simplePos x="0" y="0"/>
            <wp:positionH relativeFrom="margin">
              <wp:posOffset>-633984</wp:posOffset>
            </wp:positionH>
            <wp:positionV relativeFrom="paragraph">
              <wp:posOffset>0</wp:posOffset>
            </wp:positionV>
            <wp:extent cx="7546848" cy="5521454"/>
            <wp:effectExtent l="0" t="0" r="0" b="3175"/>
            <wp:wrapNone/>
            <wp:docPr id="8300416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41653" name="Picture 1" descr="A screenshot of a computer&#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7557208" cy="5529033"/>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24E64903" w14:textId="2A50C8DA" w:rsidR="00477034" w:rsidRDefault="00494256">
      <w:pPr>
        <w:rPr>
          <w:rFonts w:ascii="Times New Roman" w:hAnsi="Times New Roman" w:cs="Times New Roman"/>
          <w:sz w:val="24"/>
          <w:szCs w:val="24"/>
        </w:rPr>
      </w:pPr>
      <w:r w:rsidRPr="00494256">
        <w:rPr>
          <w:rFonts w:ascii="Times New Roman" w:hAnsi="Times New Roman" w:cs="Times New Roman"/>
          <w:noProof/>
          <w:sz w:val="24"/>
          <w:szCs w:val="24"/>
        </w:rPr>
        <w:lastRenderedPageBreak/>
        <w:drawing>
          <wp:anchor distT="0" distB="0" distL="114300" distR="114300" simplePos="0" relativeHeight="251715584" behindDoc="1" locked="0" layoutInCell="1" allowOverlap="1" wp14:anchorId="78361AF9" wp14:editId="7BD8EE95">
            <wp:simplePos x="0" y="0"/>
            <wp:positionH relativeFrom="margin">
              <wp:posOffset>-786892</wp:posOffset>
            </wp:positionH>
            <wp:positionV relativeFrom="paragraph">
              <wp:posOffset>-97663</wp:posOffset>
            </wp:positionV>
            <wp:extent cx="7544382" cy="5510784"/>
            <wp:effectExtent l="0" t="0" r="0" b="0"/>
            <wp:wrapNone/>
            <wp:docPr id="203615460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154601" name="Picture 1" descr="A screenshot of a document&#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7544382" cy="5510784"/>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569227BA" w14:textId="5D630C9A" w:rsidR="00477034" w:rsidRDefault="006A4331">
      <w:pPr>
        <w:rPr>
          <w:rFonts w:ascii="Times New Roman" w:hAnsi="Times New Roman" w:cs="Times New Roman"/>
          <w:sz w:val="24"/>
          <w:szCs w:val="24"/>
        </w:rPr>
      </w:pPr>
      <w:r w:rsidRPr="008707FB">
        <w:rPr>
          <w:rFonts w:ascii="Times New Roman" w:hAnsi="Times New Roman" w:cs="Times New Roman"/>
          <w:noProof/>
          <w:sz w:val="24"/>
          <w:szCs w:val="24"/>
        </w:rPr>
        <w:lastRenderedPageBreak/>
        <w:drawing>
          <wp:anchor distT="0" distB="0" distL="114300" distR="114300" simplePos="0" relativeHeight="251716608" behindDoc="1" locked="0" layoutInCell="1" allowOverlap="1" wp14:anchorId="4B649131" wp14:editId="1BDC0C9E">
            <wp:simplePos x="0" y="0"/>
            <wp:positionH relativeFrom="margin">
              <wp:posOffset>-672211</wp:posOffset>
            </wp:positionH>
            <wp:positionV relativeFrom="paragraph">
              <wp:posOffset>133223</wp:posOffset>
            </wp:positionV>
            <wp:extent cx="7337425" cy="5632450"/>
            <wp:effectExtent l="0" t="0" r="0" b="6350"/>
            <wp:wrapNone/>
            <wp:docPr id="2050038595" name="Picture 1" descr="A table of information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038595" name="Picture 1" descr="A table of information with text&#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7337425" cy="5632450"/>
                    </a:xfrm>
                    <a:prstGeom prst="rect">
                      <a:avLst/>
                    </a:prstGeom>
                  </pic:spPr>
                </pic:pic>
              </a:graphicData>
            </a:graphic>
          </wp:anchor>
        </w:drawing>
      </w:r>
      <w:r w:rsidR="00477034">
        <w:rPr>
          <w:rFonts w:ascii="Times New Roman" w:hAnsi="Times New Roman" w:cs="Times New Roman"/>
          <w:sz w:val="24"/>
          <w:szCs w:val="24"/>
        </w:rPr>
        <w:br w:type="page"/>
      </w:r>
    </w:p>
    <w:p w14:paraId="7CCCA31B" w14:textId="3BE7600A" w:rsidR="00477034" w:rsidRDefault="006A4331">
      <w:pPr>
        <w:rPr>
          <w:rFonts w:ascii="Times New Roman" w:hAnsi="Times New Roman" w:cs="Times New Roman"/>
          <w:sz w:val="24"/>
          <w:szCs w:val="24"/>
        </w:rPr>
      </w:pPr>
      <w:r w:rsidRPr="008707FB">
        <w:rPr>
          <w:rFonts w:ascii="Times New Roman" w:hAnsi="Times New Roman" w:cs="Times New Roman"/>
          <w:noProof/>
          <w:sz w:val="24"/>
          <w:szCs w:val="24"/>
        </w:rPr>
        <w:lastRenderedPageBreak/>
        <w:drawing>
          <wp:anchor distT="0" distB="0" distL="114300" distR="114300" simplePos="0" relativeHeight="251718656" behindDoc="1" locked="0" layoutInCell="1" allowOverlap="1" wp14:anchorId="49A08E23" wp14:editId="1131E4DC">
            <wp:simplePos x="0" y="0"/>
            <wp:positionH relativeFrom="column">
              <wp:posOffset>-767080</wp:posOffset>
            </wp:positionH>
            <wp:positionV relativeFrom="paragraph">
              <wp:posOffset>120904</wp:posOffset>
            </wp:positionV>
            <wp:extent cx="7646035" cy="5844805"/>
            <wp:effectExtent l="0" t="0" r="0" b="3810"/>
            <wp:wrapNone/>
            <wp:docPr id="534918837" name="Picture 1" descr="A table of information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918837" name="Picture 1" descr="A table of information with text&#10;&#10;Description automatically generated with medium confidence"/>
                    <pic:cNvPicPr/>
                  </pic:nvPicPr>
                  <pic:blipFill>
                    <a:blip r:embed="rId57">
                      <a:extLst>
                        <a:ext uri="{28A0092B-C50C-407E-A947-70E740481C1C}">
                          <a14:useLocalDpi xmlns:a14="http://schemas.microsoft.com/office/drawing/2010/main" val="0"/>
                        </a:ext>
                      </a:extLst>
                    </a:blip>
                    <a:stretch>
                      <a:fillRect/>
                    </a:stretch>
                  </pic:blipFill>
                  <pic:spPr>
                    <a:xfrm>
                      <a:off x="0" y="0"/>
                      <a:ext cx="7646035" cy="5844805"/>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266597B3" w14:textId="710F0A1D" w:rsidR="00477034" w:rsidRDefault="006A4331">
      <w:pPr>
        <w:rPr>
          <w:rFonts w:ascii="Times New Roman" w:hAnsi="Times New Roman" w:cs="Times New Roman"/>
          <w:sz w:val="24"/>
          <w:szCs w:val="24"/>
        </w:rPr>
      </w:pPr>
      <w:r w:rsidRPr="0056051B">
        <w:rPr>
          <w:rFonts w:ascii="Times New Roman" w:hAnsi="Times New Roman" w:cs="Times New Roman"/>
          <w:noProof/>
          <w:sz w:val="24"/>
          <w:szCs w:val="24"/>
        </w:rPr>
        <w:lastRenderedPageBreak/>
        <w:drawing>
          <wp:anchor distT="0" distB="0" distL="114300" distR="114300" simplePos="0" relativeHeight="251717632" behindDoc="0" locked="0" layoutInCell="1" allowOverlap="1" wp14:anchorId="7F6A2ECC" wp14:editId="58919829">
            <wp:simplePos x="0" y="0"/>
            <wp:positionH relativeFrom="margin">
              <wp:posOffset>-743712</wp:posOffset>
            </wp:positionH>
            <wp:positionV relativeFrom="paragraph">
              <wp:posOffset>194945</wp:posOffset>
            </wp:positionV>
            <wp:extent cx="7834503" cy="5447366"/>
            <wp:effectExtent l="0" t="0" r="0" b="1270"/>
            <wp:wrapNone/>
            <wp:docPr id="107541277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12775" name="Picture 1" descr="A screenshot of a document&#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7834503" cy="5447366"/>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29D4530A" w14:textId="6903F9C3" w:rsidR="00477034" w:rsidRDefault="006A4331">
      <w:pPr>
        <w:rPr>
          <w:rFonts w:ascii="Times New Roman" w:hAnsi="Times New Roman" w:cs="Times New Roman"/>
          <w:sz w:val="24"/>
          <w:szCs w:val="24"/>
        </w:rPr>
      </w:pPr>
      <w:r w:rsidRPr="009849CC">
        <w:rPr>
          <w:rFonts w:ascii="Times New Roman" w:hAnsi="Times New Roman" w:cs="Times New Roman"/>
          <w:noProof/>
          <w:sz w:val="24"/>
          <w:szCs w:val="24"/>
        </w:rPr>
        <w:lastRenderedPageBreak/>
        <w:drawing>
          <wp:anchor distT="0" distB="0" distL="114300" distR="114300" simplePos="0" relativeHeight="251719680" behindDoc="1" locked="0" layoutInCell="1" allowOverlap="1" wp14:anchorId="12BE0C30" wp14:editId="3BB1C03A">
            <wp:simplePos x="0" y="0"/>
            <wp:positionH relativeFrom="column">
              <wp:posOffset>-865632</wp:posOffset>
            </wp:positionH>
            <wp:positionV relativeFrom="paragraph">
              <wp:posOffset>170687</wp:posOffset>
            </wp:positionV>
            <wp:extent cx="7452516" cy="5605311"/>
            <wp:effectExtent l="0" t="0" r="0" b="0"/>
            <wp:wrapNone/>
            <wp:docPr id="344599044" name="Picture 1" descr="A black and white document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99044" name="Picture 1" descr="A black and white document with text&#10;&#10;Description automatically generated with medium confidence"/>
                    <pic:cNvPicPr/>
                  </pic:nvPicPr>
                  <pic:blipFill>
                    <a:blip r:embed="rId59">
                      <a:extLst>
                        <a:ext uri="{28A0092B-C50C-407E-A947-70E740481C1C}">
                          <a14:useLocalDpi xmlns:a14="http://schemas.microsoft.com/office/drawing/2010/main" val="0"/>
                        </a:ext>
                      </a:extLst>
                    </a:blip>
                    <a:stretch>
                      <a:fillRect/>
                    </a:stretch>
                  </pic:blipFill>
                  <pic:spPr>
                    <a:xfrm>
                      <a:off x="0" y="0"/>
                      <a:ext cx="7460029" cy="5610962"/>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14D56729" w14:textId="66E14996" w:rsidR="00477034" w:rsidRDefault="00B623C7">
      <w:pPr>
        <w:rPr>
          <w:rFonts w:ascii="Times New Roman" w:hAnsi="Times New Roman" w:cs="Times New Roman"/>
          <w:sz w:val="24"/>
          <w:szCs w:val="24"/>
        </w:rPr>
      </w:pPr>
      <w:r w:rsidRPr="00B623C7">
        <w:rPr>
          <w:rFonts w:ascii="Times New Roman" w:hAnsi="Times New Roman" w:cs="Times New Roman"/>
          <w:noProof/>
          <w:sz w:val="24"/>
          <w:szCs w:val="24"/>
        </w:rPr>
        <w:lastRenderedPageBreak/>
        <w:drawing>
          <wp:anchor distT="0" distB="0" distL="114300" distR="114300" simplePos="0" relativeHeight="251720704" behindDoc="1" locked="0" layoutInCell="1" allowOverlap="1" wp14:anchorId="0D768021" wp14:editId="4DD69407">
            <wp:simplePos x="0" y="0"/>
            <wp:positionH relativeFrom="page">
              <wp:posOffset>319278</wp:posOffset>
            </wp:positionH>
            <wp:positionV relativeFrom="paragraph">
              <wp:posOffset>121666</wp:posOffset>
            </wp:positionV>
            <wp:extent cx="7506866" cy="5742432"/>
            <wp:effectExtent l="0" t="0" r="0" b="0"/>
            <wp:wrapNone/>
            <wp:docPr id="1409265125" name="Picture 1" descr="A table with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265125" name="Picture 1" descr="A table with numbers and letters&#10;&#10;Description automatically generated with medium confidence"/>
                    <pic:cNvPicPr/>
                  </pic:nvPicPr>
                  <pic:blipFill>
                    <a:blip r:embed="rId60">
                      <a:extLst>
                        <a:ext uri="{28A0092B-C50C-407E-A947-70E740481C1C}">
                          <a14:useLocalDpi xmlns:a14="http://schemas.microsoft.com/office/drawing/2010/main" val="0"/>
                        </a:ext>
                      </a:extLst>
                    </a:blip>
                    <a:stretch>
                      <a:fillRect/>
                    </a:stretch>
                  </pic:blipFill>
                  <pic:spPr>
                    <a:xfrm>
                      <a:off x="0" y="0"/>
                      <a:ext cx="7506866" cy="5742432"/>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7FCFF758" w14:textId="6BD0FAAC" w:rsidR="00477034" w:rsidRDefault="006A27A2">
      <w:pPr>
        <w:rPr>
          <w:rFonts w:ascii="Times New Roman" w:hAnsi="Times New Roman" w:cs="Times New Roman"/>
          <w:sz w:val="24"/>
          <w:szCs w:val="24"/>
        </w:rPr>
      </w:pPr>
      <w:r w:rsidRPr="00B623C7">
        <w:rPr>
          <w:rFonts w:ascii="Times New Roman" w:hAnsi="Times New Roman" w:cs="Times New Roman"/>
          <w:noProof/>
          <w:sz w:val="24"/>
          <w:szCs w:val="24"/>
        </w:rPr>
        <w:lastRenderedPageBreak/>
        <w:drawing>
          <wp:anchor distT="0" distB="0" distL="114300" distR="114300" simplePos="0" relativeHeight="251721728" behindDoc="1" locked="0" layoutInCell="1" allowOverlap="1" wp14:anchorId="3FDD3370" wp14:editId="3AB53D89">
            <wp:simplePos x="0" y="0"/>
            <wp:positionH relativeFrom="column">
              <wp:posOffset>-877570</wp:posOffset>
            </wp:positionH>
            <wp:positionV relativeFrom="paragraph">
              <wp:posOffset>145923</wp:posOffset>
            </wp:positionV>
            <wp:extent cx="7993507" cy="6173618"/>
            <wp:effectExtent l="0" t="0" r="7620" b="0"/>
            <wp:wrapNone/>
            <wp:docPr id="1549677704" name="Picture 1" descr="A table with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77704" name="Picture 1" descr="A table with numbers and letters&#10;&#10;Description automatically generated with medium confidence"/>
                    <pic:cNvPicPr/>
                  </pic:nvPicPr>
                  <pic:blipFill>
                    <a:blip r:embed="rId61">
                      <a:extLst>
                        <a:ext uri="{28A0092B-C50C-407E-A947-70E740481C1C}">
                          <a14:useLocalDpi xmlns:a14="http://schemas.microsoft.com/office/drawing/2010/main" val="0"/>
                        </a:ext>
                      </a:extLst>
                    </a:blip>
                    <a:stretch>
                      <a:fillRect/>
                    </a:stretch>
                  </pic:blipFill>
                  <pic:spPr>
                    <a:xfrm>
                      <a:off x="0" y="0"/>
                      <a:ext cx="7993507" cy="6173618"/>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00724A28" w14:textId="1ADEC5BC" w:rsidR="00477034" w:rsidRDefault="00F71F1D">
      <w:pPr>
        <w:rPr>
          <w:rFonts w:ascii="Times New Roman" w:hAnsi="Times New Roman" w:cs="Times New Roman"/>
          <w:sz w:val="24"/>
          <w:szCs w:val="24"/>
        </w:rPr>
      </w:pPr>
      <w:r w:rsidRPr="00F71F1D">
        <w:rPr>
          <w:rFonts w:ascii="Times New Roman" w:hAnsi="Times New Roman" w:cs="Times New Roman"/>
          <w:noProof/>
          <w:sz w:val="24"/>
          <w:szCs w:val="24"/>
        </w:rPr>
        <w:lastRenderedPageBreak/>
        <w:drawing>
          <wp:anchor distT="0" distB="0" distL="114300" distR="114300" simplePos="0" relativeHeight="251722752" behindDoc="1" locked="0" layoutInCell="1" allowOverlap="1" wp14:anchorId="61FC0723" wp14:editId="1482D899">
            <wp:simplePos x="0" y="0"/>
            <wp:positionH relativeFrom="page">
              <wp:align>left</wp:align>
            </wp:positionH>
            <wp:positionV relativeFrom="paragraph">
              <wp:posOffset>12065</wp:posOffset>
            </wp:positionV>
            <wp:extent cx="7735424" cy="6010656"/>
            <wp:effectExtent l="0" t="0" r="0" b="9525"/>
            <wp:wrapNone/>
            <wp:docPr id="669660239" name="Picture 1" descr="A table with numbers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60239" name="Picture 1" descr="A table with numbers and letters&#10;&#10;Description automatically generated with medium confidence"/>
                    <pic:cNvPicPr/>
                  </pic:nvPicPr>
                  <pic:blipFill>
                    <a:blip r:embed="rId62">
                      <a:extLst>
                        <a:ext uri="{28A0092B-C50C-407E-A947-70E740481C1C}">
                          <a14:useLocalDpi xmlns:a14="http://schemas.microsoft.com/office/drawing/2010/main" val="0"/>
                        </a:ext>
                      </a:extLst>
                    </a:blip>
                    <a:stretch>
                      <a:fillRect/>
                    </a:stretch>
                  </pic:blipFill>
                  <pic:spPr>
                    <a:xfrm>
                      <a:off x="0" y="0"/>
                      <a:ext cx="7735424" cy="6010656"/>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268B0EF2" w14:textId="6F546A67" w:rsidR="00477034" w:rsidRDefault="006A27A2">
      <w:pPr>
        <w:rPr>
          <w:rFonts w:ascii="Times New Roman" w:hAnsi="Times New Roman" w:cs="Times New Roman"/>
          <w:sz w:val="24"/>
          <w:szCs w:val="24"/>
        </w:rPr>
      </w:pPr>
      <w:r w:rsidRPr="00F71F1D">
        <w:rPr>
          <w:rFonts w:ascii="Times New Roman" w:hAnsi="Times New Roman" w:cs="Times New Roman"/>
          <w:noProof/>
          <w:sz w:val="24"/>
          <w:szCs w:val="24"/>
        </w:rPr>
        <w:lastRenderedPageBreak/>
        <w:drawing>
          <wp:anchor distT="0" distB="0" distL="114300" distR="114300" simplePos="0" relativeHeight="251723776" behindDoc="1" locked="0" layoutInCell="1" allowOverlap="1" wp14:anchorId="0B0A6B2E" wp14:editId="4A598E03">
            <wp:simplePos x="0" y="0"/>
            <wp:positionH relativeFrom="column">
              <wp:posOffset>-938022</wp:posOffset>
            </wp:positionH>
            <wp:positionV relativeFrom="paragraph">
              <wp:posOffset>-889</wp:posOffset>
            </wp:positionV>
            <wp:extent cx="8065217" cy="6116983"/>
            <wp:effectExtent l="0" t="0" r="0" b="0"/>
            <wp:wrapNone/>
            <wp:docPr id="1833595414" name="Picture 1" descr="A table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95414" name="Picture 1" descr="A table with text and numbers&#10;&#10;Description automatically generated with medium confidence"/>
                    <pic:cNvPicPr/>
                  </pic:nvPicPr>
                  <pic:blipFill>
                    <a:blip r:embed="rId63">
                      <a:extLst>
                        <a:ext uri="{28A0092B-C50C-407E-A947-70E740481C1C}">
                          <a14:useLocalDpi xmlns:a14="http://schemas.microsoft.com/office/drawing/2010/main" val="0"/>
                        </a:ext>
                      </a:extLst>
                    </a:blip>
                    <a:stretch>
                      <a:fillRect/>
                    </a:stretch>
                  </pic:blipFill>
                  <pic:spPr>
                    <a:xfrm>
                      <a:off x="0" y="0"/>
                      <a:ext cx="8065217" cy="6116983"/>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23241830" w14:textId="5D813DA6" w:rsidR="00477034" w:rsidRDefault="00724B4E">
      <w:pPr>
        <w:rPr>
          <w:rFonts w:ascii="Times New Roman" w:hAnsi="Times New Roman" w:cs="Times New Roman"/>
          <w:sz w:val="24"/>
          <w:szCs w:val="24"/>
        </w:rPr>
      </w:pPr>
      <w:r w:rsidRPr="00724B4E">
        <w:rPr>
          <w:rFonts w:ascii="Times New Roman" w:hAnsi="Times New Roman" w:cs="Times New Roman"/>
          <w:noProof/>
          <w:sz w:val="24"/>
          <w:szCs w:val="24"/>
        </w:rPr>
        <w:lastRenderedPageBreak/>
        <w:drawing>
          <wp:anchor distT="0" distB="0" distL="114300" distR="114300" simplePos="0" relativeHeight="251724800" behindDoc="1" locked="0" layoutInCell="1" allowOverlap="1" wp14:anchorId="4226E7A4" wp14:editId="76023649">
            <wp:simplePos x="0" y="0"/>
            <wp:positionH relativeFrom="column">
              <wp:posOffset>-535432</wp:posOffset>
            </wp:positionH>
            <wp:positionV relativeFrom="paragraph">
              <wp:posOffset>36068</wp:posOffset>
            </wp:positionV>
            <wp:extent cx="7154975" cy="5535168"/>
            <wp:effectExtent l="0" t="0" r="8255" b="8890"/>
            <wp:wrapNone/>
            <wp:docPr id="1622053069" name="Picture 1" descr="A table of information with numbers and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53069" name="Picture 1" descr="A table of information with numbers and a map&#10;&#10;Description automatically generated with medium confidence"/>
                    <pic:cNvPicPr/>
                  </pic:nvPicPr>
                  <pic:blipFill>
                    <a:blip r:embed="rId64">
                      <a:extLst>
                        <a:ext uri="{28A0092B-C50C-407E-A947-70E740481C1C}">
                          <a14:useLocalDpi xmlns:a14="http://schemas.microsoft.com/office/drawing/2010/main" val="0"/>
                        </a:ext>
                      </a:extLst>
                    </a:blip>
                    <a:stretch>
                      <a:fillRect/>
                    </a:stretch>
                  </pic:blipFill>
                  <pic:spPr>
                    <a:xfrm>
                      <a:off x="0" y="0"/>
                      <a:ext cx="7154975" cy="5535168"/>
                    </a:xfrm>
                    <a:prstGeom prst="rect">
                      <a:avLst/>
                    </a:prstGeom>
                  </pic:spPr>
                </pic:pic>
              </a:graphicData>
            </a:graphic>
            <wp14:sizeRelH relativeFrom="margin">
              <wp14:pctWidth>0</wp14:pctWidth>
            </wp14:sizeRelH>
            <wp14:sizeRelV relativeFrom="margin">
              <wp14:pctHeight>0</wp14:pctHeight>
            </wp14:sizeRelV>
          </wp:anchor>
        </w:drawing>
      </w:r>
      <w:r w:rsidR="00477034">
        <w:rPr>
          <w:rFonts w:ascii="Times New Roman" w:hAnsi="Times New Roman" w:cs="Times New Roman"/>
          <w:sz w:val="24"/>
          <w:szCs w:val="24"/>
        </w:rPr>
        <w:br w:type="page"/>
      </w:r>
    </w:p>
    <w:p w14:paraId="0AE607F5" w14:textId="23397536" w:rsidR="00477034" w:rsidRDefault="00724B4E">
      <w:pPr>
        <w:rPr>
          <w:rFonts w:ascii="Times New Roman" w:hAnsi="Times New Roman" w:cs="Times New Roman"/>
          <w:sz w:val="24"/>
          <w:szCs w:val="24"/>
        </w:rPr>
      </w:pPr>
      <w:r w:rsidRPr="00724B4E">
        <w:rPr>
          <w:rFonts w:ascii="Times New Roman" w:hAnsi="Times New Roman" w:cs="Times New Roman"/>
          <w:noProof/>
          <w:sz w:val="24"/>
          <w:szCs w:val="24"/>
        </w:rPr>
        <w:lastRenderedPageBreak/>
        <w:drawing>
          <wp:anchor distT="0" distB="0" distL="114300" distR="114300" simplePos="0" relativeHeight="251725824" behindDoc="1" locked="0" layoutInCell="1" allowOverlap="1" wp14:anchorId="6E525E99" wp14:editId="1A09B98F">
            <wp:simplePos x="0" y="0"/>
            <wp:positionH relativeFrom="margin">
              <wp:posOffset>-473583</wp:posOffset>
            </wp:positionH>
            <wp:positionV relativeFrom="paragraph">
              <wp:posOffset>-47625</wp:posOffset>
            </wp:positionV>
            <wp:extent cx="7320246" cy="5669280"/>
            <wp:effectExtent l="0" t="0" r="0" b="7620"/>
            <wp:wrapNone/>
            <wp:docPr id="291707850" name="Picture 1" descr="A table of information with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707850" name="Picture 1" descr="A table of information with text&#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7320246" cy="5669280"/>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6EE566B6" w14:textId="767896D0" w:rsidR="00477034" w:rsidRDefault="00285CAD">
      <w:pPr>
        <w:rPr>
          <w:rFonts w:ascii="Times New Roman" w:hAnsi="Times New Roman" w:cs="Times New Roman"/>
          <w:sz w:val="24"/>
          <w:szCs w:val="24"/>
        </w:rPr>
      </w:pPr>
      <w:r w:rsidRPr="00AD1C99">
        <w:rPr>
          <w:rFonts w:ascii="Times New Roman" w:hAnsi="Times New Roman" w:cs="Times New Roman"/>
          <w:noProof/>
          <w:sz w:val="24"/>
          <w:szCs w:val="24"/>
        </w:rPr>
        <w:lastRenderedPageBreak/>
        <w:drawing>
          <wp:anchor distT="0" distB="0" distL="114300" distR="114300" simplePos="0" relativeHeight="251726848" behindDoc="1" locked="0" layoutInCell="1" allowOverlap="1" wp14:anchorId="799FC01C" wp14:editId="5A0BD416">
            <wp:simplePos x="0" y="0"/>
            <wp:positionH relativeFrom="page">
              <wp:posOffset>349758</wp:posOffset>
            </wp:positionH>
            <wp:positionV relativeFrom="paragraph">
              <wp:posOffset>-135255</wp:posOffset>
            </wp:positionV>
            <wp:extent cx="7411017" cy="5754624"/>
            <wp:effectExtent l="0" t="0" r="0" b="0"/>
            <wp:wrapNone/>
            <wp:docPr id="71991687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16873" name="Picture 1" descr="A screenshot of a document&#10;&#10;Description automatically generated"/>
                    <pic:cNvPicPr/>
                  </pic:nvPicPr>
                  <pic:blipFill>
                    <a:blip r:embed="rId66">
                      <a:extLst>
                        <a:ext uri="{28A0092B-C50C-407E-A947-70E740481C1C}">
                          <a14:useLocalDpi xmlns:a14="http://schemas.microsoft.com/office/drawing/2010/main" val="0"/>
                        </a:ext>
                      </a:extLst>
                    </a:blip>
                    <a:stretch>
                      <a:fillRect/>
                    </a:stretch>
                  </pic:blipFill>
                  <pic:spPr>
                    <a:xfrm>
                      <a:off x="0" y="0"/>
                      <a:ext cx="7411017" cy="5754624"/>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7ABAA8D8" w14:textId="0B3EA679" w:rsidR="00477034" w:rsidRDefault="00285CAD">
      <w:pPr>
        <w:rPr>
          <w:rFonts w:ascii="Times New Roman" w:hAnsi="Times New Roman" w:cs="Times New Roman"/>
          <w:sz w:val="24"/>
          <w:szCs w:val="24"/>
        </w:rPr>
      </w:pPr>
      <w:r w:rsidRPr="00AD1C99">
        <w:rPr>
          <w:rFonts w:ascii="Times New Roman" w:hAnsi="Times New Roman" w:cs="Times New Roman"/>
          <w:noProof/>
          <w:sz w:val="24"/>
          <w:szCs w:val="24"/>
        </w:rPr>
        <w:lastRenderedPageBreak/>
        <w:drawing>
          <wp:anchor distT="0" distB="0" distL="114300" distR="114300" simplePos="0" relativeHeight="251727872" behindDoc="1" locked="0" layoutInCell="1" allowOverlap="1" wp14:anchorId="26783CEF" wp14:editId="5800AC78">
            <wp:simplePos x="0" y="0"/>
            <wp:positionH relativeFrom="column">
              <wp:posOffset>-889508</wp:posOffset>
            </wp:positionH>
            <wp:positionV relativeFrom="paragraph">
              <wp:posOffset>-182880</wp:posOffset>
            </wp:positionV>
            <wp:extent cx="7993396" cy="5998464"/>
            <wp:effectExtent l="0" t="0" r="7620" b="2540"/>
            <wp:wrapNone/>
            <wp:docPr id="90302635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26351" name="Picture 1" descr="A screenshot of a documen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7993396" cy="5998464"/>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38A1AC71" w14:textId="2C80221B" w:rsidR="00477034" w:rsidRDefault="00510839">
      <w:pPr>
        <w:rPr>
          <w:rFonts w:ascii="Times New Roman" w:hAnsi="Times New Roman" w:cs="Times New Roman"/>
          <w:sz w:val="24"/>
          <w:szCs w:val="24"/>
        </w:rPr>
      </w:pPr>
      <w:r w:rsidRPr="00510839">
        <w:rPr>
          <w:rFonts w:ascii="Times New Roman" w:hAnsi="Times New Roman" w:cs="Times New Roman"/>
          <w:noProof/>
          <w:sz w:val="24"/>
          <w:szCs w:val="24"/>
        </w:rPr>
        <w:lastRenderedPageBreak/>
        <w:drawing>
          <wp:anchor distT="0" distB="0" distL="114300" distR="114300" simplePos="0" relativeHeight="251728896" behindDoc="1" locked="0" layoutInCell="1" allowOverlap="1" wp14:anchorId="2D6098D4" wp14:editId="5E3318EA">
            <wp:simplePos x="0" y="0"/>
            <wp:positionH relativeFrom="margin">
              <wp:posOffset>-853440</wp:posOffset>
            </wp:positionH>
            <wp:positionV relativeFrom="paragraph">
              <wp:posOffset>12191</wp:posOffset>
            </wp:positionV>
            <wp:extent cx="7562723" cy="5612251"/>
            <wp:effectExtent l="0" t="0" r="635" b="7620"/>
            <wp:wrapNone/>
            <wp:docPr id="545778975"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78975" name="Picture 1" descr="A table with numbers and letters&#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7568219" cy="5616330"/>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03BCFD1F" w14:textId="4AA91E9B" w:rsidR="00477034" w:rsidRDefault="002F7357">
      <w:pPr>
        <w:rPr>
          <w:rFonts w:ascii="Times New Roman" w:hAnsi="Times New Roman" w:cs="Times New Roman"/>
          <w:sz w:val="24"/>
          <w:szCs w:val="24"/>
        </w:rPr>
      </w:pPr>
      <w:r w:rsidRPr="002F7357">
        <w:rPr>
          <w:rFonts w:ascii="Times New Roman" w:hAnsi="Times New Roman" w:cs="Times New Roman"/>
          <w:noProof/>
          <w:sz w:val="24"/>
          <w:szCs w:val="24"/>
        </w:rPr>
        <w:lastRenderedPageBreak/>
        <w:drawing>
          <wp:anchor distT="0" distB="0" distL="114300" distR="114300" simplePos="0" relativeHeight="251729920" behindDoc="1" locked="0" layoutInCell="1" allowOverlap="1" wp14:anchorId="21F6E985" wp14:editId="64A53B1C">
            <wp:simplePos x="0" y="0"/>
            <wp:positionH relativeFrom="column">
              <wp:posOffset>-963041</wp:posOffset>
            </wp:positionH>
            <wp:positionV relativeFrom="paragraph">
              <wp:posOffset>-267970</wp:posOffset>
            </wp:positionV>
            <wp:extent cx="8095488" cy="5891716"/>
            <wp:effectExtent l="0" t="0" r="1270" b="0"/>
            <wp:wrapNone/>
            <wp:docPr id="1741773801" name="Picture 1"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773801" name="Picture 1" descr="A white sheet with black tex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8095488" cy="5891716"/>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0B247122" w14:textId="20E2D33E" w:rsidR="00477034" w:rsidRDefault="00A762F9">
      <w:pPr>
        <w:rPr>
          <w:rFonts w:ascii="Times New Roman" w:hAnsi="Times New Roman" w:cs="Times New Roman"/>
          <w:sz w:val="24"/>
          <w:szCs w:val="24"/>
        </w:rPr>
      </w:pPr>
      <w:r w:rsidRPr="00A762F9">
        <w:rPr>
          <w:rFonts w:ascii="Times New Roman" w:hAnsi="Times New Roman" w:cs="Times New Roman"/>
          <w:noProof/>
          <w:sz w:val="24"/>
          <w:szCs w:val="24"/>
        </w:rPr>
        <w:lastRenderedPageBreak/>
        <w:drawing>
          <wp:anchor distT="0" distB="0" distL="114300" distR="114300" simplePos="0" relativeHeight="251730944" behindDoc="1" locked="0" layoutInCell="1" allowOverlap="1" wp14:anchorId="5D8757B7" wp14:editId="6D7F816F">
            <wp:simplePos x="0" y="0"/>
            <wp:positionH relativeFrom="column">
              <wp:posOffset>-609600</wp:posOffset>
            </wp:positionH>
            <wp:positionV relativeFrom="paragraph">
              <wp:posOffset>633984</wp:posOffset>
            </wp:positionV>
            <wp:extent cx="7570342" cy="5583936"/>
            <wp:effectExtent l="0" t="0" r="0" b="0"/>
            <wp:wrapNone/>
            <wp:docPr id="152212450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24501" name="Picture 1" descr="A screenshot of a computer&#10;&#10;Description automatically generated"/>
                    <pic:cNvPicPr/>
                  </pic:nvPicPr>
                  <pic:blipFill>
                    <a:blip r:embed="rId70">
                      <a:extLst>
                        <a:ext uri="{28A0092B-C50C-407E-A947-70E740481C1C}">
                          <a14:useLocalDpi xmlns:a14="http://schemas.microsoft.com/office/drawing/2010/main" val="0"/>
                        </a:ext>
                      </a:extLst>
                    </a:blip>
                    <a:stretch>
                      <a:fillRect/>
                    </a:stretch>
                  </pic:blipFill>
                  <pic:spPr>
                    <a:xfrm>
                      <a:off x="0" y="0"/>
                      <a:ext cx="7581980" cy="5592521"/>
                    </a:xfrm>
                    <a:prstGeom prst="rect">
                      <a:avLst/>
                    </a:prstGeom>
                  </pic:spPr>
                </pic:pic>
              </a:graphicData>
            </a:graphic>
            <wp14:sizeRelH relativeFrom="page">
              <wp14:pctWidth>0</wp14:pctWidth>
            </wp14:sizeRelH>
            <wp14:sizeRelV relativeFrom="page">
              <wp14:pctHeight>0</wp14:pctHeight>
            </wp14:sizeRelV>
          </wp:anchor>
        </w:drawing>
      </w:r>
      <w:r w:rsidR="00477034">
        <w:rPr>
          <w:rFonts w:ascii="Times New Roman" w:hAnsi="Times New Roman" w:cs="Times New Roman"/>
          <w:sz w:val="24"/>
          <w:szCs w:val="24"/>
        </w:rPr>
        <w:br w:type="page"/>
      </w:r>
    </w:p>
    <w:p w14:paraId="30923000" w14:textId="19E7D95D" w:rsidR="00C6680E" w:rsidRPr="00D21F3B" w:rsidRDefault="00C6680E" w:rsidP="00C6680E">
      <w:pPr>
        <w:spacing w:after="0" w:line="240" w:lineRule="auto"/>
        <w:jc w:val="both"/>
        <w:rPr>
          <w:rFonts w:ascii="Times New Roman" w:hAnsi="Times New Roman" w:cs="Times New Roman"/>
          <w:sz w:val="24"/>
          <w:szCs w:val="24"/>
        </w:rPr>
      </w:pPr>
    </w:p>
    <w:p w14:paraId="2F5ACF60" w14:textId="3B80DE4E" w:rsidR="00C6680E" w:rsidRDefault="00C6680E" w:rsidP="00C6680E">
      <w:pPr>
        <w:spacing w:after="0" w:line="240" w:lineRule="auto"/>
        <w:jc w:val="both"/>
        <w:rPr>
          <w:rFonts w:ascii="Times New Roman" w:hAnsi="Times New Roman" w:cs="Times New Roman"/>
          <w:sz w:val="24"/>
          <w:szCs w:val="24"/>
        </w:rPr>
      </w:pPr>
    </w:p>
    <w:p w14:paraId="26ECA9FC" w14:textId="3D3D5675" w:rsidR="00C6680E" w:rsidRDefault="00C6680E" w:rsidP="00C6680E">
      <w:pPr>
        <w:spacing w:after="0" w:line="240" w:lineRule="auto"/>
        <w:jc w:val="both"/>
        <w:rPr>
          <w:rFonts w:ascii="Times New Roman" w:hAnsi="Times New Roman" w:cs="Times New Roman"/>
          <w:sz w:val="24"/>
          <w:szCs w:val="24"/>
        </w:rPr>
      </w:pPr>
    </w:p>
    <w:p w14:paraId="5D293B3E" w14:textId="08AB3B27" w:rsidR="00C6680E" w:rsidRDefault="00FE5D26" w:rsidP="00C6680E">
      <w:pPr>
        <w:spacing w:after="0" w:line="240" w:lineRule="auto"/>
        <w:jc w:val="both"/>
        <w:rPr>
          <w:rFonts w:ascii="Times New Roman" w:hAnsi="Times New Roman" w:cs="Times New Roman"/>
          <w:sz w:val="24"/>
          <w:szCs w:val="24"/>
        </w:rPr>
      </w:pPr>
      <w:r w:rsidRPr="00A762F9">
        <w:rPr>
          <w:rFonts w:ascii="Times New Roman" w:hAnsi="Times New Roman" w:cs="Times New Roman"/>
          <w:noProof/>
          <w:sz w:val="24"/>
          <w:szCs w:val="24"/>
        </w:rPr>
        <w:drawing>
          <wp:anchor distT="0" distB="0" distL="114300" distR="114300" simplePos="0" relativeHeight="251731968" behindDoc="1" locked="0" layoutInCell="1" allowOverlap="1" wp14:anchorId="3720A75B" wp14:editId="5F0BC4E3">
            <wp:simplePos x="0" y="0"/>
            <wp:positionH relativeFrom="margin">
              <wp:posOffset>-588970</wp:posOffset>
            </wp:positionH>
            <wp:positionV relativeFrom="paragraph">
              <wp:posOffset>144781</wp:posOffset>
            </wp:positionV>
            <wp:extent cx="7522408" cy="5522976"/>
            <wp:effectExtent l="0" t="0" r="2540" b="1905"/>
            <wp:wrapNone/>
            <wp:docPr id="211209692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096922" name="Picture 1" descr="A screenshot of a document&#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7525352" cy="5525137"/>
                    </a:xfrm>
                    <a:prstGeom prst="rect">
                      <a:avLst/>
                    </a:prstGeom>
                  </pic:spPr>
                </pic:pic>
              </a:graphicData>
            </a:graphic>
            <wp14:sizeRelH relativeFrom="page">
              <wp14:pctWidth>0</wp14:pctWidth>
            </wp14:sizeRelH>
            <wp14:sizeRelV relativeFrom="page">
              <wp14:pctHeight>0</wp14:pctHeight>
            </wp14:sizeRelV>
          </wp:anchor>
        </w:drawing>
      </w:r>
    </w:p>
    <w:p w14:paraId="57E79763" w14:textId="4E67F543" w:rsidR="00C6680E" w:rsidRDefault="00C6680E" w:rsidP="00C6680E">
      <w:pPr>
        <w:spacing w:after="0" w:line="240" w:lineRule="auto"/>
        <w:jc w:val="both"/>
        <w:rPr>
          <w:rFonts w:ascii="Times New Roman" w:hAnsi="Times New Roman" w:cs="Times New Roman"/>
          <w:sz w:val="24"/>
          <w:szCs w:val="24"/>
        </w:rPr>
      </w:pPr>
    </w:p>
    <w:p w14:paraId="134520E3" w14:textId="44A853FF" w:rsidR="00FF0F62" w:rsidRDefault="00FF0F62">
      <w:pPr>
        <w:rPr>
          <w:rFonts w:ascii="Times New Roman" w:hAnsi="Times New Roman" w:cs="Times New Roman"/>
          <w:sz w:val="24"/>
          <w:szCs w:val="24"/>
        </w:rPr>
      </w:pPr>
      <w:r>
        <w:rPr>
          <w:rFonts w:ascii="Times New Roman" w:hAnsi="Times New Roman" w:cs="Times New Roman"/>
          <w:sz w:val="24"/>
          <w:szCs w:val="24"/>
        </w:rPr>
        <w:br w:type="page"/>
      </w:r>
    </w:p>
    <w:p w14:paraId="0CF44D78" w14:textId="3B6AC9F2" w:rsidR="00FF0F62" w:rsidRDefault="004A159E">
      <w:pPr>
        <w:rPr>
          <w:rFonts w:ascii="Times New Roman" w:hAnsi="Times New Roman" w:cs="Times New Roman"/>
          <w:sz w:val="24"/>
          <w:szCs w:val="24"/>
        </w:rPr>
      </w:pPr>
      <w:r w:rsidRPr="00A96584">
        <w:rPr>
          <w:rFonts w:ascii="Times New Roman" w:hAnsi="Times New Roman" w:cs="Times New Roman"/>
          <w:noProof/>
          <w:sz w:val="24"/>
          <w:szCs w:val="24"/>
        </w:rPr>
        <w:lastRenderedPageBreak/>
        <w:drawing>
          <wp:anchor distT="0" distB="0" distL="114300" distR="114300" simplePos="0" relativeHeight="251732992" behindDoc="1" locked="0" layoutInCell="1" allowOverlap="1" wp14:anchorId="50524F3A" wp14:editId="380DF47F">
            <wp:simplePos x="0" y="0"/>
            <wp:positionH relativeFrom="page">
              <wp:posOffset>134112</wp:posOffset>
            </wp:positionH>
            <wp:positionV relativeFrom="paragraph">
              <wp:posOffset>12192</wp:posOffset>
            </wp:positionV>
            <wp:extent cx="7873598" cy="5754624"/>
            <wp:effectExtent l="0" t="0" r="0" b="0"/>
            <wp:wrapNone/>
            <wp:docPr id="1817797475"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797475" name="Picture 1" descr="A table with numbers and letters&#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7873598" cy="5754624"/>
                    </a:xfrm>
                    <a:prstGeom prst="rect">
                      <a:avLst/>
                    </a:prstGeom>
                  </pic:spPr>
                </pic:pic>
              </a:graphicData>
            </a:graphic>
            <wp14:sizeRelH relativeFrom="page">
              <wp14:pctWidth>0</wp14:pctWidth>
            </wp14:sizeRelH>
            <wp14:sizeRelV relativeFrom="page">
              <wp14:pctHeight>0</wp14:pctHeight>
            </wp14:sizeRelV>
          </wp:anchor>
        </w:drawing>
      </w:r>
      <w:r w:rsidR="00FF0F62">
        <w:rPr>
          <w:rFonts w:ascii="Times New Roman" w:hAnsi="Times New Roman" w:cs="Times New Roman"/>
          <w:sz w:val="24"/>
          <w:szCs w:val="24"/>
        </w:rPr>
        <w:br w:type="page"/>
      </w:r>
    </w:p>
    <w:p w14:paraId="0070B9DA" w14:textId="0AD2121F" w:rsidR="00FF0F62" w:rsidRDefault="004A159E">
      <w:pPr>
        <w:rPr>
          <w:rFonts w:ascii="Times New Roman" w:hAnsi="Times New Roman" w:cs="Times New Roman"/>
          <w:sz w:val="24"/>
          <w:szCs w:val="24"/>
        </w:rPr>
      </w:pPr>
      <w:r w:rsidRPr="00F711B4">
        <w:rPr>
          <w:rFonts w:ascii="Times New Roman" w:hAnsi="Times New Roman" w:cs="Times New Roman"/>
          <w:noProof/>
          <w:sz w:val="24"/>
          <w:szCs w:val="24"/>
        </w:rPr>
        <w:lastRenderedPageBreak/>
        <w:drawing>
          <wp:anchor distT="0" distB="0" distL="114300" distR="114300" simplePos="0" relativeHeight="251736064" behindDoc="1" locked="0" layoutInCell="1" allowOverlap="1" wp14:anchorId="18787BCE" wp14:editId="565A3741">
            <wp:simplePos x="0" y="0"/>
            <wp:positionH relativeFrom="column">
              <wp:posOffset>-743100</wp:posOffset>
            </wp:positionH>
            <wp:positionV relativeFrom="paragraph">
              <wp:posOffset>341376</wp:posOffset>
            </wp:positionV>
            <wp:extent cx="8004071" cy="5779008"/>
            <wp:effectExtent l="0" t="0" r="0" b="0"/>
            <wp:wrapNone/>
            <wp:docPr id="98594142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41429" name="Picture 1" descr="A screenshot of a computer screen&#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8015327" cy="5787135"/>
                    </a:xfrm>
                    <a:prstGeom prst="rect">
                      <a:avLst/>
                    </a:prstGeom>
                  </pic:spPr>
                </pic:pic>
              </a:graphicData>
            </a:graphic>
            <wp14:sizeRelH relativeFrom="page">
              <wp14:pctWidth>0</wp14:pctWidth>
            </wp14:sizeRelH>
            <wp14:sizeRelV relativeFrom="page">
              <wp14:pctHeight>0</wp14:pctHeight>
            </wp14:sizeRelV>
          </wp:anchor>
        </w:drawing>
      </w:r>
      <w:r w:rsidR="00FF0F62">
        <w:rPr>
          <w:rFonts w:ascii="Times New Roman" w:hAnsi="Times New Roman" w:cs="Times New Roman"/>
          <w:sz w:val="24"/>
          <w:szCs w:val="24"/>
        </w:rPr>
        <w:br w:type="page"/>
      </w:r>
    </w:p>
    <w:p w14:paraId="4D2510BF" w14:textId="5BC732D5" w:rsidR="00FF0F62" w:rsidRDefault="004A159E">
      <w:pPr>
        <w:rPr>
          <w:rFonts w:ascii="Times New Roman" w:hAnsi="Times New Roman" w:cs="Times New Roman"/>
          <w:sz w:val="24"/>
          <w:szCs w:val="24"/>
        </w:rPr>
      </w:pPr>
      <w:r w:rsidRPr="00F711B4">
        <w:rPr>
          <w:rFonts w:ascii="Times New Roman" w:hAnsi="Times New Roman" w:cs="Times New Roman"/>
          <w:noProof/>
          <w:sz w:val="24"/>
          <w:szCs w:val="24"/>
        </w:rPr>
        <w:lastRenderedPageBreak/>
        <w:drawing>
          <wp:anchor distT="0" distB="0" distL="114300" distR="114300" simplePos="0" relativeHeight="251734016" behindDoc="1" locked="0" layoutInCell="1" allowOverlap="1" wp14:anchorId="4CE8DDA8" wp14:editId="1050E1B4">
            <wp:simplePos x="0" y="0"/>
            <wp:positionH relativeFrom="margin">
              <wp:posOffset>-743712</wp:posOffset>
            </wp:positionH>
            <wp:positionV relativeFrom="paragraph">
              <wp:posOffset>219456</wp:posOffset>
            </wp:positionV>
            <wp:extent cx="7400544" cy="5506131"/>
            <wp:effectExtent l="0" t="0" r="0" b="0"/>
            <wp:wrapNone/>
            <wp:docPr id="138458547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585473" name="Picture 1" descr="A screenshot of a document&#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7410307" cy="5513395"/>
                    </a:xfrm>
                    <a:prstGeom prst="rect">
                      <a:avLst/>
                    </a:prstGeom>
                  </pic:spPr>
                </pic:pic>
              </a:graphicData>
            </a:graphic>
            <wp14:sizeRelH relativeFrom="page">
              <wp14:pctWidth>0</wp14:pctWidth>
            </wp14:sizeRelH>
            <wp14:sizeRelV relativeFrom="page">
              <wp14:pctHeight>0</wp14:pctHeight>
            </wp14:sizeRelV>
          </wp:anchor>
        </w:drawing>
      </w:r>
      <w:r w:rsidR="00FF0F62">
        <w:rPr>
          <w:rFonts w:ascii="Times New Roman" w:hAnsi="Times New Roman" w:cs="Times New Roman"/>
          <w:sz w:val="24"/>
          <w:szCs w:val="24"/>
        </w:rPr>
        <w:br w:type="page"/>
      </w:r>
    </w:p>
    <w:p w14:paraId="7F708E77" w14:textId="26E144F2" w:rsidR="00C6680E" w:rsidRDefault="004A159E" w:rsidP="00C6680E">
      <w:pPr>
        <w:spacing w:after="0" w:line="240" w:lineRule="auto"/>
        <w:jc w:val="both"/>
        <w:rPr>
          <w:rFonts w:ascii="Times New Roman" w:hAnsi="Times New Roman" w:cs="Times New Roman"/>
          <w:sz w:val="24"/>
          <w:szCs w:val="24"/>
        </w:rPr>
      </w:pPr>
      <w:r w:rsidRPr="00D96D66">
        <w:rPr>
          <w:rFonts w:ascii="Times New Roman" w:hAnsi="Times New Roman" w:cs="Times New Roman"/>
          <w:noProof/>
          <w:sz w:val="24"/>
          <w:szCs w:val="24"/>
        </w:rPr>
        <w:lastRenderedPageBreak/>
        <w:drawing>
          <wp:anchor distT="0" distB="0" distL="114300" distR="114300" simplePos="0" relativeHeight="251735040" behindDoc="1" locked="0" layoutInCell="1" allowOverlap="1" wp14:anchorId="0F0F94E4" wp14:editId="712B2F1D">
            <wp:simplePos x="0" y="0"/>
            <wp:positionH relativeFrom="margin">
              <wp:posOffset>-841248</wp:posOffset>
            </wp:positionH>
            <wp:positionV relativeFrom="paragraph">
              <wp:posOffset>256031</wp:posOffset>
            </wp:positionV>
            <wp:extent cx="7784719" cy="5730419"/>
            <wp:effectExtent l="0" t="0" r="6985" b="3810"/>
            <wp:wrapNone/>
            <wp:docPr id="156779497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94978" name="Picture 1" descr="A screenshot of a document&#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7789779" cy="5734144"/>
                    </a:xfrm>
                    <a:prstGeom prst="rect">
                      <a:avLst/>
                    </a:prstGeom>
                  </pic:spPr>
                </pic:pic>
              </a:graphicData>
            </a:graphic>
            <wp14:sizeRelH relativeFrom="page">
              <wp14:pctWidth>0</wp14:pctWidth>
            </wp14:sizeRelH>
            <wp14:sizeRelV relativeFrom="page">
              <wp14:pctHeight>0</wp14:pctHeight>
            </wp14:sizeRelV>
          </wp:anchor>
        </w:drawing>
      </w:r>
    </w:p>
    <w:p w14:paraId="7683EFD6" w14:textId="14A4C4BF" w:rsidR="00C6680E" w:rsidRDefault="00C6680E" w:rsidP="00C6680E">
      <w:pPr>
        <w:spacing w:after="0" w:line="240" w:lineRule="auto"/>
        <w:jc w:val="both"/>
        <w:rPr>
          <w:rFonts w:ascii="Times New Roman" w:hAnsi="Times New Roman" w:cs="Times New Roman"/>
          <w:sz w:val="24"/>
          <w:szCs w:val="24"/>
        </w:rPr>
      </w:pPr>
    </w:p>
    <w:p w14:paraId="718D24BE" w14:textId="30D8A999" w:rsidR="00C6680E" w:rsidRDefault="00C6680E" w:rsidP="00C6680E">
      <w:pPr>
        <w:spacing w:after="0" w:line="240" w:lineRule="auto"/>
        <w:jc w:val="both"/>
        <w:rPr>
          <w:rFonts w:ascii="Times New Roman" w:hAnsi="Times New Roman" w:cs="Times New Roman"/>
          <w:sz w:val="24"/>
          <w:szCs w:val="24"/>
        </w:rPr>
      </w:pPr>
    </w:p>
    <w:p w14:paraId="590315EC" w14:textId="05DA6855" w:rsidR="00C6680E" w:rsidRDefault="00C6680E" w:rsidP="00C6680E">
      <w:pPr>
        <w:spacing w:after="0" w:line="240" w:lineRule="auto"/>
        <w:jc w:val="both"/>
        <w:rPr>
          <w:rFonts w:ascii="Times New Roman" w:hAnsi="Times New Roman" w:cs="Times New Roman"/>
          <w:sz w:val="24"/>
          <w:szCs w:val="24"/>
        </w:rPr>
      </w:pPr>
    </w:p>
    <w:p w14:paraId="79A066DB" w14:textId="4C1FD6AF" w:rsidR="00C6680E" w:rsidRDefault="00C6680E" w:rsidP="00C6680E">
      <w:pPr>
        <w:spacing w:after="0" w:line="240" w:lineRule="auto"/>
        <w:jc w:val="both"/>
        <w:rPr>
          <w:rFonts w:ascii="Times New Roman" w:hAnsi="Times New Roman" w:cs="Times New Roman"/>
          <w:sz w:val="24"/>
          <w:szCs w:val="24"/>
        </w:rPr>
      </w:pPr>
    </w:p>
    <w:p w14:paraId="49360E7D" w14:textId="586D455F" w:rsidR="00C6680E" w:rsidRDefault="00C6680E" w:rsidP="00C6680E">
      <w:pPr>
        <w:spacing w:after="0" w:line="240" w:lineRule="auto"/>
        <w:jc w:val="both"/>
        <w:rPr>
          <w:rFonts w:ascii="Times New Roman" w:hAnsi="Times New Roman" w:cs="Times New Roman"/>
          <w:sz w:val="24"/>
          <w:szCs w:val="24"/>
        </w:rPr>
      </w:pPr>
    </w:p>
    <w:p w14:paraId="7DA50EB3" w14:textId="5CDC076E" w:rsidR="00C6680E" w:rsidRDefault="00C6680E" w:rsidP="00C6680E">
      <w:pPr>
        <w:spacing w:after="0" w:line="240" w:lineRule="auto"/>
        <w:jc w:val="both"/>
        <w:rPr>
          <w:rFonts w:ascii="Times New Roman" w:hAnsi="Times New Roman" w:cs="Times New Roman"/>
          <w:sz w:val="24"/>
          <w:szCs w:val="24"/>
        </w:rPr>
      </w:pPr>
    </w:p>
    <w:p w14:paraId="5609AB63" w14:textId="4DC130E4" w:rsidR="00C6680E" w:rsidRDefault="00C6680E" w:rsidP="00C6680E">
      <w:pPr>
        <w:spacing w:after="0" w:line="240" w:lineRule="auto"/>
        <w:jc w:val="both"/>
        <w:rPr>
          <w:rFonts w:ascii="Times New Roman" w:hAnsi="Times New Roman" w:cs="Times New Roman"/>
          <w:sz w:val="24"/>
          <w:szCs w:val="24"/>
        </w:rPr>
      </w:pPr>
    </w:p>
    <w:p w14:paraId="5A407602" w14:textId="2EA03295" w:rsidR="00C6680E" w:rsidRDefault="00C6680E" w:rsidP="00C6680E">
      <w:pPr>
        <w:spacing w:after="0" w:line="240" w:lineRule="auto"/>
        <w:jc w:val="both"/>
        <w:rPr>
          <w:rFonts w:ascii="Times New Roman" w:hAnsi="Times New Roman" w:cs="Times New Roman"/>
          <w:sz w:val="24"/>
          <w:szCs w:val="24"/>
        </w:rPr>
      </w:pPr>
    </w:p>
    <w:p w14:paraId="6455B1A9" w14:textId="1F2F816D" w:rsidR="00C6680E" w:rsidRDefault="00C6680E" w:rsidP="00C6680E">
      <w:pPr>
        <w:spacing w:after="0" w:line="240" w:lineRule="auto"/>
        <w:jc w:val="both"/>
        <w:rPr>
          <w:rFonts w:ascii="Times New Roman" w:hAnsi="Times New Roman" w:cs="Times New Roman"/>
          <w:sz w:val="24"/>
          <w:szCs w:val="24"/>
        </w:rPr>
      </w:pPr>
    </w:p>
    <w:p w14:paraId="3DCD9381" w14:textId="3FB08207" w:rsidR="00C6680E" w:rsidRDefault="00C6680E" w:rsidP="00C6680E">
      <w:pPr>
        <w:spacing w:after="0" w:line="240" w:lineRule="auto"/>
        <w:jc w:val="both"/>
        <w:rPr>
          <w:rFonts w:ascii="Times New Roman" w:hAnsi="Times New Roman" w:cs="Times New Roman"/>
          <w:sz w:val="24"/>
          <w:szCs w:val="24"/>
        </w:rPr>
      </w:pPr>
    </w:p>
    <w:p w14:paraId="321554AC" w14:textId="15E81259" w:rsidR="00C6680E" w:rsidRDefault="00C6680E" w:rsidP="00C6680E">
      <w:pPr>
        <w:spacing w:after="0" w:line="240" w:lineRule="auto"/>
        <w:jc w:val="both"/>
        <w:rPr>
          <w:rFonts w:ascii="Times New Roman" w:hAnsi="Times New Roman" w:cs="Times New Roman"/>
          <w:sz w:val="24"/>
          <w:szCs w:val="24"/>
        </w:rPr>
      </w:pPr>
    </w:p>
    <w:p w14:paraId="70066872" w14:textId="037B2B8A" w:rsidR="00C6680E" w:rsidRDefault="00C6680E" w:rsidP="00C6680E">
      <w:pPr>
        <w:spacing w:after="0" w:line="240" w:lineRule="auto"/>
        <w:jc w:val="both"/>
        <w:rPr>
          <w:rFonts w:ascii="Times New Roman" w:hAnsi="Times New Roman" w:cs="Times New Roman"/>
          <w:sz w:val="24"/>
          <w:szCs w:val="24"/>
        </w:rPr>
      </w:pPr>
    </w:p>
    <w:p w14:paraId="30E66BD7" w14:textId="6F612B2E" w:rsidR="00C6680E" w:rsidRDefault="00C6680E" w:rsidP="00C6680E">
      <w:pPr>
        <w:spacing w:after="0" w:line="240" w:lineRule="auto"/>
        <w:jc w:val="both"/>
        <w:rPr>
          <w:rFonts w:ascii="Times New Roman" w:hAnsi="Times New Roman" w:cs="Times New Roman"/>
          <w:sz w:val="24"/>
          <w:szCs w:val="24"/>
        </w:rPr>
      </w:pPr>
    </w:p>
    <w:p w14:paraId="00F3F19E" w14:textId="77777777" w:rsidR="00C6680E" w:rsidRDefault="00C6680E" w:rsidP="00C6680E">
      <w:pPr>
        <w:spacing w:after="0" w:line="240" w:lineRule="auto"/>
        <w:jc w:val="both"/>
        <w:rPr>
          <w:rFonts w:ascii="Times New Roman" w:hAnsi="Times New Roman" w:cs="Times New Roman"/>
          <w:sz w:val="24"/>
          <w:szCs w:val="24"/>
        </w:rPr>
      </w:pPr>
    </w:p>
    <w:p w14:paraId="04FADD79" w14:textId="77777777" w:rsidR="00C6680E" w:rsidRDefault="00C6680E" w:rsidP="00C6680E">
      <w:pPr>
        <w:spacing w:after="0" w:line="240" w:lineRule="auto"/>
        <w:jc w:val="both"/>
        <w:rPr>
          <w:rFonts w:ascii="Times New Roman" w:hAnsi="Times New Roman" w:cs="Times New Roman"/>
          <w:sz w:val="24"/>
          <w:szCs w:val="24"/>
        </w:rPr>
      </w:pPr>
    </w:p>
    <w:p w14:paraId="0CC2AAE6" w14:textId="77777777" w:rsidR="00C6680E" w:rsidRDefault="00C6680E" w:rsidP="00C6680E">
      <w:pPr>
        <w:spacing w:after="0" w:line="240" w:lineRule="auto"/>
        <w:jc w:val="both"/>
        <w:rPr>
          <w:rFonts w:ascii="Times New Roman" w:hAnsi="Times New Roman" w:cs="Times New Roman"/>
          <w:sz w:val="24"/>
          <w:szCs w:val="24"/>
        </w:rPr>
      </w:pPr>
    </w:p>
    <w:p w14:paraId="0BEDE489" w14:textId="77777777" w:rsidR="00C6680E" w:rsidRDefault="00C6680E" w:rsidP="00C6680E">
      <w:pPr>
        <w:spacing w:after="0" w:line="240" w:lineRule="auto"/>
        <w:jc w:val="both"/>
        <w:rPr>
          <w:rFonts w:ascii="Times New Roman" w:hAnsi="Times New Roman" w:cs="Times New Roman"/>
          <w:sz w:val="24"/>
          <w:szCs w:val="24"/>
        </w:rPr>
      </w:pPr>
    </w:p>
    <w:p w14:paraId="033880C5" w14:textId="77777777" w:rsidR="00C6680E" w:rsidRDefault="00C6680E" w:rsidP="00C6680E">
      <w:pPr>
        <w:spacing w:after="0" w:line="240" w:lineRule="auto"/>
        <w:jc w:val="both"/>
        <w:rPr>
          <w:rFonts w:ascii="Times New Roman" w:hAnsi="Times New Roman" w:cs="Times New Roman"/>
          <w:sz w:val="24"/>
          <w:szCs w:val="24"/>
        </w:rPr>
      </w:pPr>
    </w:p>
    <w:p w14:paraId="7B4D5174" w14:textId="77777777" w:rsidR="00C6680E" w:rsidRDefault="00C6680E" w:rsidP="00C6680E">
      <w:pPr>
        <w:spacing w:after="0" w:line="240" w:lineRule="auto"/>
        <w:jc w:val="both"/>
        <w:rPr>
          <w:rFonts w:ascii="Times New Roman" w:hAnsi="Times New Roman" w:cs="Times New Roman"/>
          <w:sz w:val="24"/>
          <w:szCs w:val="24"/>
        </w:rPr>
      </w:pPr>
    </w:p>
    <w:p w14:paraId="48AD51AF" w14:textId="77777777" w:rsidR="00C6680E" w:rsidRDefault="00C6680E" w:rsidP="00C6680E">
      <w:pPr>
        <w:spacing w:after="0" w:line="240" w:lineRule="auto"/>
        <w:jc w:val="both"/>
        <w:rPr>
          <w:rFonts w:ascii="Times New Roman" w:hAnsi="Times New Roman" w:cs="Times New Roman"/>
          <w:sz w:val="24"/>
          <w:szCs w:val="24"/>
        </w:rPr>
      </w:pPr>
    </w:p>
    <w:p w14:paraId="3A5844CA" w14:textId="0F471D6F" w:rsidR="00D96D66" w:rsidRDefault="00D96D66">
      <w:pPr>
        <w:rPr>
          <w:rFonts w:ascii="Times New Roman" w:hAnsi="Times New Roman" w:cs="Times New Roman"/>
          <w:sz w:val="24"/>
          <w:szCs w:val="24"/>
        </w:rPr>
      </w:pPr>
      <w:r>
        <w:rPr>
          <w:rFonts w:ascii="Times New Roman" w:hAnsi="Times New Roman" w:cs="Times New Roman"/>
          <w:sz w:val="24"/>
          <w:szCs w:val="24"/>
        </w:rPr>
        <w:br w:type="page"/>
      </w:r>
    </w:p>
    <w:p w14:paraId="60DF8909" w14:textId="6186145B" w:rsidR="00D96D66" w:rsidRDefault="004A159E">
      <w:pPr>
        <w:rPr>
          <w:rFonts w:ascii="Times New Roman" w:hAnsi="Times New Roman" w:cs="Times New Roman"/>
          <w:sz w:val="24"/>
          <w:szCs w:val="24"/>
        </w:rPr>
      </w:pPr>
      <w:r w:rsidRPr="001D7C81">
        <w:rPr>
          <w:rFonts w:ascii="Times New Roman" w:hAnsi="Times New Roman" w:cs="Times New Roman"/>
          <w:noProof/>
          <w:sz w:val="24"/>
          <w:szCs w:val="24"/>
        </w:rPr>
        <w:lastRenderedPageBreak/>
        <w:drawing>
          <wp:anchor distT="0" distB="0" distL="114300" distR="114300" simplePos="0" relativeHeight="251737088" behindDoc="1" locked="0" layoutInCell="1" allowOverlap="1" wp14:anchorId="13922767" wp14:editId="5CF54C96">
            <wp:simplePos x="0" y="0"/>
            <wp:positionH relativeFrom="column">
              <wp:posOffset>-804672</wp:posOffset>
            </wp:positionH>
            <wp:positionV relativeFrom="paragraph">
              <wp:posOffset>487680</wp:posOffset>
            </wp:positionV>
            <wp:extent cx="7930342" cy="5815584"/>
            <wp:effectExtent l="0" t="0" r="0" b="0"/>
            <wp:wrapNone/>
            <wp:docPr id="10787968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79688" name="Picture 1" descr="A screenshot of a document&#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7936705" cy="5820250"/>
                    </a:xfrm>
                    <a:prstGeom prst="rect">
                      <a:avLst/>
                    </a:prstGeom>
                  </pic:spPr>
                </pic:pic>
              </a:graphicData>
            </a:graphic>
            <wp14:sizeRelH relativeFrom="page">
              <wp14:pctWidth>0</wp14:pctWidth>
            </wp14:sizeRelH>
            <wp14:sizeRelV relativeFrom="page">
              <wp14:pctHeight>0</wp14:pctHeight>
            </wp14:sizeRelV>
          </wp:anchor>
        </w:drawing>
      </w:r>
      <w:r w:rsidR="00D96D66">
        <w:rPr>
          <w:rFonts w:ascii="Times New Roman" w:hAnsi="Times New Roman" w:cs="Times New Roman"/>
          <w:sz w:val="24"/>
          <w:szCs w:val="24"/>
        </w:rPr>
        <w:br w:type="page"/>
      </w:r>
    </w:p>
    <w:p w14:paraId="2FD9D47C" w14:textId="262794A7" w:rsidR="00C6680E" w:rsidRDefault="004A159E" w:rsidP="00C6680E">
      <w:pPr>
        <w:spacing w:after="0" w:line="240" w:lineRule="auto"/>
        <w:jc w:val="both"/>
        <w:rPr>
          <w:rFonts w:ascii="Times New Roman" w:hAnsi="Times New Roman" w:cs="Times New Roman"/>
          <w:sz w:val="24"/>
          <w:szCs w:val="24"/>
        </w:rPr>
      </w:pPr>
      <w:r w:rsidRPr="001D7C81">
        <w:rPr>
          <w:rFonts w:ascii="Times New Roman" w:hAnsi="Times New Roman" w:cs="Times New Roman"/>
          <w:noProof/>
          <w:sz w:val="24"/>
          <w:szCs w:val="24"/>
        </w:rPr>
        <w:lastRenderedPageBreak/>
        <w:drawing>
          <wp:anchor distT="0" distB="0" distL="114300" distR="114300" simplePos="0" relativeHeight="251738112" behindDoc="1" locked="0" layoutInCell="1" allowOverlap="1" wp14:anchorId="1814E31D" wp14:editId="254D1D39">
            <wp:simplePos x="0" y="0"/>
            <wp:positionH relativeFrom="column">
              <wp:posOffset>-829056</wp:posOffset>
            </wp:positionH>
            <wp:positionV relativeFrom="paragraph">
              <wp:posOffset>268224</wp:posOffset>
            </wp:positionV>
            <wp:extent cx="7481440" cy="5437632"/>
            <wp:effectExtent l="0" t="0" r="5715" b="0"/>
            <wp:wrapNone/>
            <wp:docPr id="1166085201"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085201" name="Picture 1" descr="A screenshot of a computer screen&#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7495518" cy="5447864"/>
                    </a:xfrm>
                    <a:prstGeom prst="rect">
                      <a:avLst/>
                    </a:prstGeom>
                  </pic:spPr>
                </pic:pic>
              </a:graphicData>
            </a:graphic>
            <wp14:sizeRelH relativeFrom="page">
              <wp14:pctWidth>0</wp14:pctWidth>
            </wp14:sizeRelH>
            <wp14:sizeRelV relativeFrom="page">
              <wp14:pctHeight>0</wp14:pctHeight>
            </wp14:sizeRelV>
          </wp:anchor>
        </w:drawing>
      </w:r>
    </w:p>
    <w:p w14:paraId="1708D5CD" w14:textId="7124A700" w:rsidR="00C6680E" w:rsidRDefault="00C6680E" w:rsidP="00C6680E">
      <w:pPr>
        <w:spacing w:after="0" w:line="240" w:lineRule="auto"/>
        <w:jc w:val="both"/>
        <w:rPr>
          <w:rFonts w:ascii="Times New Roman" w:hAnsi="Times New Roman" w:cs="Times New Roman"/>
          <w:sz w:val="24"/>
          <w:szCs w:val="24"/>
        </w:rPr>
      </w:pPr>
    </w:p>
    <w:p w14:paraId="761CC900" w14:textId="6FF1CEE7" w:rsidR="00C6680E" w:rsidRDefault="00C6680E" w:rsidP="00C6680E">
      <w:pPr>
        <w:spacing w:after="0" w:line="240" w:lineRule="auto"/>
        <w:jc w:val="both"/>
        <w:rPr>
          <w:rFonts w:ascii="Times New Roman" w:hAnsi="Times New Roman" w:cs="Times New Roman"/>
          <w:sz w:val="24"/>
          <w:szCs w:val="24"/>
        </w:rPr>
      </w:pPr>
    </w:p>
    <w:p w14:paraId="50C3CDF3" w14:textId="31372C38" w:rsidR="00C6680E" w:rsidRDefault="00C6680E" w:rsidP="00C6680E">
      <w:pPr>
        <w:spacing w:after="0" w:line="240" w:lineRule="auto"/>
        <w:jc w:val="both"/>
        <w:rPr>
          <w:rFonts w:ascii="Times New Roman" w:hAnsi="Times New Roman" w:cs="Times New Roman"/>
          <w:sz w:val="24"/>
          <w:szCs w:val="24"/>
        </w:rPr>
      </w:pPr>
    </w:p>
    <w:p w14:paraId="38ED0502" w14:textId="714CA3DB" w:rsidR="00C6680E" w:rsidRDefault="00C6680E" w:rsidP="00C6680E">
      <w:pPr>
        <w:spacing w:after="0" w:line="240" w:lineRule="auto"/>
        <w:jc w:val="both"/>
        <w:rPr>
          <w:rFonts w:ascii="Times New Roman" w:hAnsi="Times New Roman" w:cs="Times New Roman"/>
          <w:sz w:val="24"/>
          <w:szCs w:val="24"/>
        </w:rPr>
      </w:pPr>
    </w:p>
    <w:p w14:paraId="4BD0446E" w14:textId="4F06DCD1" w:rsidR="00C6680E" w:rsidRDefault="00C6680E" w:rsidP="00C6680E">
      <w:pPr>
        <w:spacing w:after="0" w:line="240" w:lineRule="auto"/>
        <w:jc w:val="both"/>
        <w:rPr>
          <w:rFonts w:ascii="Times New Roman" w:hAnsi="Times New Roman" w:cs="Times New Roman"/>
          <w:sz w:val="24"/>
          <w:szCs w:val="24"/>
        </w:rPr>
      </w:pPr>
    </w:p>
    <w:p w14:paraId="530B5C14" w14:textId="77777777" w:rsidR="00C6680E" w:rsidRDefault="00C6680E" w:rsidP="00C6680E">
      <w:pPr>
        <w:spacing w:after="0" w:line="240" w:lineRule="auto"/>
        <w:jc w:val="both"/>
        <w:rPr>
          <w:rFonts w:ascii="Times New Roman" w:hAnsi="Times New Roman" w:cs="Times New Roman"/>
          <w:sz w:val="24"/>
          <w:szCs w:val="24"/>
        </w:rPr>
      </w:pPr>
    </w:p>
    <w:p w14:paraId="03534055" w14:textId="77777777" w:rsidR="00C6680E" w:rsidRDefault="00C6680E" w:rsidP="00C6680E">
      <w:pPr>
        <w:spacing w:after="0" w:line="240" w:lineRule="auto"/>
        <w:jc w:val="both"/>
        <w:rPr>
          <w:rFonts w:ascii="Times New Roman" w:hAnsi="Times New Roman" w:cs="Times New Roman"/>
          <w:sz w:val="24"/>
          <w:szCs w:val="24"/>
        </w:rPr>
      </w:pPr>
    </w:p>
    <w:p w14:paraId="0B817127" w14:textId="77777777" w:rsidR="00C6680E" w:rsidRDefault="00C6680E" w:rsidP="00C6680E">
      <w:pPr>
        <w:spacing w:after="0" w:line="240" w:lineRule="auto"/>
        <w:jc w:val="both"/>
        <w:rPr>
          <w:rFonts w:ascii="Times New Roman" w:hAnsi="Times New Roman" w:cs="Times New Roman"/>
          <w:sz w:val="24"/>
          <w:szCs w:val="24"/>
        </w:rPr>
      </w:pPr>
    </w:p>
    <w:p w14:paraId="19002A36" w14:textId="19D7BC70" w:rsidR="001D7C81" w:rsidRDefault="001D7C81">
      <w:pPr>
        <w:rPr>
          <w:rFonts w:ascii="Times New Roman" w:hAnsi="Times New Roman" w:cs="Times New Roman"/>
          <w:sz w:val="24"/>
          <w:szCs w:val="24"/>
        </w:rPr>
      </w:pPr>
      <w:r>
        <w:rPr>
          <w:rFonts w:ascii="Times New Roman" w:hAnsi="Times New Roman" w:cs="Times New Roman"/>
          <w:sz w:val="24"/>
          <w:szCs w:val="24"/>
        </w:rPr>
        <w:br w:type="page"/>
      </w:r>
    </w:p>
    <w:p w14:paraId="0464C731" w14:textId="03820DD6" w:rsidR="001D7C81" w:rsidRDefault="004A159E">
      <w:pPr>
        <w:rPr>
          <w:rFonts w:ascii="Times New Roman" w:hAnsi="Times New Roman" w:cs="Times New Roman"/>
          <w:sz w:val="24"/>
          <w:szCs w:val="24"/>
        </w:rPr>
      </w:pPr>
      <w:r w:rsidRPr="00304D64">
        <w:rPr>
          <w:rFonts w:ascii="Times New Roman" w:hAnsi="Times New Roman" w:cs="Times New Roman"/>
          <w:noProof/>
          <w:sz w:val="24"/>
          <w:szCs w:val="24"/>
        </w:rPr>
        <w:lastRenderedPageBreak/>
        <w:drawing>
          <wp:anchor distT="0" distB="0" distL="114300" distR="114300" simplePos="0" relativeHeight="251739136" behindDoc="1" locked="0" layoutInCell="1" allowOverlap="1" wp14:anchorId="1F6983F9" wp14:editId="155212C8">
            <wp:simplePos x="0" y="0"/>
            <wp:positionH relativeFrom="column">
              <wp:posOffset>-828929</wp:posOffset>
            </wp:positionH>
            <wp:positionV relativeFrom="paragraph">
              <wp:posOffset>-84836</wp:posOffset>
            </wp:positionV>
            <wp:extent cx="7822345" cy="5779008"/>
            <wp:effectExtent l="0" t="0" r="7620" b="0"/>
            <wp:wrapNone/>
            <wp:docPr id="191251596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515960" name="Picture 1" descr="A screenshot of a computer screen&#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7822345" cy="5779008"/>
                    </a:xfrm>
                    <a:prstGeom prst="rect">
                      <a:avLst/>
                    </a:prstGeom>
                  </pic:spPr>
                </pic:pic>
              </a:graphicData>
            </a:graphic>
            <wp14:sizeRelH relativeFrom="page">
              <wp14:pctWidth>0</wp14:pctWidth>
            </wp14:sizeRelH>
            <wp14:sizeRelV relativeFrom="page">
              <wp14:pctHeight>0</wp14:pctHeight>
            </wp14:sizeRelV>
          </wp:anchor>
        </w:drawing>
      </w:r>
      <w:r w:rsidR="001D7C81">
        <w:rPr>
          <w:rFonts w:ascii="Times New Roman" w:hAnsi="Times New Roman" w:cs="Times New Roman"/>
          <w:sz w:val="24"/>
          <w:szCs w:val="24"/>
        </w:rPr>
        <w:br w:type="page"/>
      </w:r>
    </w:p>
    <w:p w14:paraId="407F5746" w14:textId="2F597108" w:rsidR="001D7C81" w:rsidRDefault="004A159E">
      <w:pPr>
        <w:rPr>
          <w:rFonts w:ascii="Times New Roman" w:hAnsi="Times New Roman" w:cs="Times New Roman"/>
          <w:sz w:val="24"/>
          <w:szCs w:val="24"/>
        </w:rPr>
      </w:pPr>
      <w:r w:rsidRPr="00304D64">
        <w:rPr>
          <w:rFonts w:ascii="Times New Roman" w:hAnsi="Times New Roman" w:cs="Times New Roman"/>
          <w:noProof/>
          <w:sz w:val="24"/>
          <w:szCs w:val="24"/>
        </w:rPr>
        <w:lastRenderedPageBreak/>
        <w:drawing>
          <wp:anchor distT="0" distB="0" distL="114300" distR="114300" simplePos="0" relativeHeight="251740160" behindDoc="1" locked="0" layoutInCell="1" allowOverlap="1" wp14:anchorId="12663C5F" wp14:editId="31599F96">
            <wp:simplePos x="0" y="0"/>
            <wp:positionH relativeFrom="column">
              <wp:posOffset>-963168</wp:posOffset>
            </wp:positionH>
            <wp:positionV relativeFrom="paragraph">
              <wp:posOffset>85344</wp:posOffset>
            </wp:positionV>
            <wp:extent cx="7924800" cy="5857239"/>
            <wp:effectExtent l="0" t="0" r="0" b="0"/>
            <wp:wrapNone/>
            <wp:docPr id="185317967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179676" name="Picture 1" descr="A screenshot of a document&#10;&#10;Description automatically generated"/>
                    <pic:cNvPicPr/>
                  </pic:nvPicPr>
                  <pic:blipFill>
                    <a:blip r:embed="rId79">
                      <a:extLst>
                        <a:ext uri="{28A0092B-C50C-407E-A947-70E740481C1C}">
                          <a14:useLocalDpi xmlns:a14="http://schemas.microsoft.com/office/drawing/2010/main" val="0"/>
                        </a:ext>
                      </a:extLst>
                    </a:blip>
                    <a:stretch>
                      <a:fillRect/>
                    </a:stretch>
                  </pic:blipFill>
                  <pic:spPr>
                    <a:xfrm>
                      <a:off x="0" y="0"/>
                      <a:ext cx="7929127" cy="5860437"/>
                    </a:xfrm>
                    <a:prstGeom prst="rect">
                      <a:avLst/>
                    </a:prstGeom>
                  </pic:spPr>
                </pic:pic>
              </a:graphicData>
            </a:graphic>
            <wp14:sizeRelH relativeFrom="page">
              <wp14:pctWidth>0</wp14:pctWidth>
            </wp14:sizeRelH>
            <wp14:sizeRelV relativeFrom="page">
              <wp14:pctHeight>0</wp14:pctHeight>
            </wp14:sizeRelV>
          </wp:anchor>
        </w:drawing>
      </w:r>
      <w:r w:rsidR="001D7C81">
        <w:rPr>
          <w:rFonts w:ascii="Times New Roman" w:hAnsi="Times New Roman" w:cs="Times New Roman"/>
          <w:sz w:val="24"/>
          <w:szCs w:val="24"/>
        </w:rPr>
        <w:br w:type="page"/>
      </w:r>
    </w:p>
    <w:p w14:paraId="7739AF30" w14:textId="3E9EC6E6" w:rsidR="001D7C81" w:rsidRDefault="00B7420A">
      <w:pPr>
        <w:rPr>
          <w:rFonts w:ascii="Times New Roman" w:hAnsi="Times New Roman" w:cs="Times New Roman"/>
          <w:sz w:val="24"/>
          <w:szCs w:val="24"/>
        </w:rPr>
      </w:pPr>
      <w:r w:rsidRPr="007D0F80">
        <w:rPr>
          <w:rFonts w:ascii="Times New Roman" w:hAnsi="Times New Roman" w:cs="Times New Roman"/>
          <w:noProof/>
          <w:sz w:val="24"/>
          <w:szCs w:val="24"/>
        </w:rPr>
        <w:lastRenderedPageBreak/>
        <w:drawing>
          <wp:anchor distT="0" distB="0" distL="114300" distR="114300" simplePos="0" relativeHeight="251741184" behindDoc="1" locked="0" layoutInCell="1" allowOverlap="1" wp14:anchorId="54788282" wp14:editId="1EDEEF38">
            <wp:simplePos x="0" y="0"/>
            <wp:positionH relativeFrom="margin">
              <wp:posOffset>-707136</wp:posOffset>
            </wp:positionH>
            <wp:positionV relativeFrom="paragraph">
              <wp:posOffset>207264</wp:posOffset>
            </wp:positionV>
            <wp:extent cx="7536501" cy="5583936"/>
            <wp:effectExtent l="0" t="0" r="7620" b="0"/>
            <wp:wrapNone/>
            <wp:docPr id="236502777"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02777" name="Picture 1" descr="A screenshot of a documen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7541996" cy="5588007"/>
                    </a:xfrm>
                    <a:prstGeom prst="rect">
                      <a:avLst/>
                    </a:prstGeom>
                  </pic:spPr>
                </pic:pic>
              </a:graphicData>
            </a:graphic>
            <wp14:sizeRelH relativeFrom="page">
              <wp14:pctWidth>0</wp14:pctWidth>
            </wp14:sizeRelH>
            <wp14:sizeRelV relativeFrom="page">
              <wp14:pctHeight>0</wp14:pctHeight>
            </wp14:sizeRelV>
          </wp:anchor>
        </w:drawing>
      </w:r>
      <w:r w:rsidR="001D7C81">
        <w:rPr>
          <w:rFonts w:ascii="Times New Roman" w:hAnsi="Times New Roman" w:cs="Times New Roman"/>
          <w:sz w:val="24"/>
          <w:szCs w:val="24"/>
        </w:rPr>
        <w:br w:type="page"/>
      </w:r>
    </w:p>
    <w:p w14:paraId="3216B228" w14:textId="01FCD532" w:rsidR="00C6680E" w:rsidRDefault="00B7420A" w:rsidP="00C6680E">
      <w:pPr>
        <w:spacing w:after="0" w:line="240" w:lineRule="auto"/>
        <w:jc w:val="both"/>
        <w:rPr>
          <w:rFonts w:ascii="Times New Roman" w:hAnsi="Times New Roman" w:cs="Times New Roman"/>
          <w:sz w:val="24"/>
          <w:szCs w:val="24"/>
        </w:rPr>
      </w:pPr>
      <w:r w:rsidRPr="00FE5D26">
        <w:rPr>
          <w:rFonts w:ascii="Times New Roman" w:hAnsi="Times New Roman" w:cs="Times New Roman"/>
          <w:noProof/>
          <w:sz w:val="24"/>
          <w:szCs w:val="24"/>
        </w:rPr>
        <w:lastRenderedPageBreak/>
        <w:drawing>
          <wp:anchor distT="0" distB="0" distL="114300" distR="114300" simplePos="0" relativeHeight="251742208" behindDoc="1" locked="0" layoutInCell="1" allowOverlap="1" wp14:anchorId="6DB6D71D" wp14:editId="4F738912">
            <wp:simplePos x="0" y="0"/>
            <wp:positionH relativeFrom="page">
              <wp:align>left</wp:align>
            </wp:positionH>
            <wp:positionV relativeFrom="paragraph">
              <wp:posOffset>106299</wp:posOffset>
            </wp:positionV>
            <wp:extent cx="7717536" cy="5588326"/>
            <wp:effectExtent l="0" t="0" r="0" b="0"/>
            <wp:wrapNone/>
            <wp:docPr id="98830760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07605" name="Picture 1" descr="A screenshot of a documen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7717536" cy="5588326"/>
                    </a:xfrm>
                    <a:prstGeom prst="rect">
                      <a:avLst/>
                    </a:prstGeom>
                  </pic:spPr>
                </pic:pic>
              </a:graphicData>
            </a:graphic>
            <wp14:sizeRelH relativeFrom="page">
              <wp14:pctWidth>0</wp14:pctWidth>
            </wp14:sizeRelH>
            <wp14:sizeRelV relativeFrom="page">
              <wp14:pctHeight>0</wp14:pctHeight>
            </wp14:sizeRelV>
          </wp:anchor>
        </w:drawing>
      </w:r>
    </w:p>
    <w:p w14:paraId="2095045B" w14:textId="13DB2064" w:rsidR="00C6680E" w:rsidRDefault="00C6680E" w:rsidP="00C6680E">
      <w:pPr>
        <w:spacing w:after="0" w:line="240" w:lineRule="auto"/>
        <w:jc w:val="both"/>
        <w:rPr>
          <w:rFonts w:ascii="Times New Roman" w:hAnsi="Times New Roman" w:cs="Times New Roman"/>
          <w:sz w:val="24"/>
          <w:szCs w:val="24"/>
        </w:rPr>
      </w:pPr>
    </w:p>
    <w:p w14:paraId="729B6DBB" w14:textId="64B6E8D5" w:rsidR="00C6680E" w:rsidRDefault="00C6680E" w:rsidP="00C6680E">
      <w:pPr>
        <w:spacing w:after="0" w:line="240" w:lineRule="auto"/>
        <w:jc w:val="both"/>
        <w:rPr>
          <w:rFonts w:ascii="Times New Roman" w:hAnsi="Times New Roman" w:cs="Times New Roman"/>
          <w:sz w:val="24"/>
          <w:szCs w:val="24"/>
        </w:rPr>
      </w:pPr>
    </w:p>
    <w:p w14:paraId="1C146DD9" w14:textId="2F87A620" w:rsidR="00C6680E" w:rsidRDefault="00C6680E" w:rsidP="00C6680E">
      <w:pPr>
        <w:spacing w:after="0" w:line="240" w:lineRule="auto"/>
        <w:jc w:val="both"/>
        <w:rPr>
          <w:rFonts w:ascii="Times New Roman" w:hAnsi="Times New Roman" w:cs="Times New Roman"/>
          <w:sz w:val="24"/>
          <w:szCs w:val="24"/>
        </w:rPr>
      </w:pPr>
    </w:p>
    <w:p w14:paraId="24D42FD0" w14:textId="5B047904" w:rsidR="00C6680E" w:rsidRDefault="00C6680E" w:rsidP="00C6680E">
      <w:pPr>
        <w:spacing w:after="0" w:line="240" w:lineRule="auto"/>
        <w:jc w:val="both"/>
        <w:rPr>
          <w:rFonts w:ascii="Times New Roman" w:hAnsi="Times New Roman" w:cs="Times New Roman"/>
          <w:sz w:val="24"/>
          <w:szCs w:val="24"/>
        </w:rPr>
      </w:pPr>
    </w:p>
    <w:p w14:paraId="218382DD" w14:textId="1D54FF73" w:rsidR="00C6680E" w:rsidRDefault="00C6680E" w:rsidP="00C6680E">
      <w:pPr>
        <w:spacing w:after="0" w:line="240" w:lineRule="auto"/>
        <w:jc w:val="both"/>
        <w:rPr>
          <w:rFonts w:ascii="Times New Roman" w:hAnsi="Times New Roman" w:cs="Times New Roman"/>
          <w:sz w:val="24"/>
          <w:szCs w:val="24"/>
        </w:rPr>
      </w:pPr>
    </w:p>
    <w:p w14:paraId="3103DBFD" w14:textId="3C5D8A1B" w:rsidR="00C6680E" w:rsidRDefault="00C6680E" w:rsidP="00C6680E">
      <w:pPr>
        <w:spacing w:after="0" w:line="240" w:lineRule="auto"/>
        <w:jc w:val="both"/>
        <w:rPr>
          <w:rFonts w:ascii="Times New Roman" w:hAnsi="Times New Roman" w:cs="Times New Roman"/>
          <w:sz w:val="24"/>
          <w:szCs w:val="24"/>
        </w:rPr>
      </w:pPr>
    </w:p>
    <w:p w14:paraId="68834BFF" w14:textId="40FDCA11" w:rsidR="00C6680E" w:rsidRDefault="00C6680E" w:rsidP="00C6680E">
      <w:pPr>
        <w:spacing w:after="0" w:line="240" w:lineRule="auto"/>
        <w:jc w:val="both"/>
        <w:rPr>
          <w:rFonts w:ascii="Times New Roman" w:hAnsi="Times New Roman" w:cs="Times New Roman"/>
          <w:sz w:val="24"/>
          <w:szCs w:val="24"/>
        </w:rPr>
      </w:pPr>
    </w:p>
    <w:p w14:paraId="7385AB71" w14:textId="6B0AC098" w:rsidR="00477034" w:rsidRDefault="00477034">
      <w:pPr>
        <w:rPr>
          <w:rFonts w:ascii="Times New Roman" w:hAnsi="Times New Roman" w:cs="Times New Roman"/>
          <w:sz w:val="24"/>
          <w:szCs w:val="24"/>
        </w:rPr>
      </w:pPr>
      <w:r>
        <w:rPr>
          <w:rFonts w:ascii="Times New Roman" w:hAnsi="Times New Roman" w:cs="Times New Roman"/>
          <w:sz w:val="24"/>
          <w:szCs w:val="24"/>
        </w:rPr>
        <w:br w:type="page"/>
      </w:r>
    </w:p>
    <w:p w14:paraId="734836CE" w14:textId="2AF0D0C4" w:rsidR="00C6680E" w:rsidRPr="00D21F3B" w:rsidRDefault="00C6680E" w:rsidP="006010A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F –SD Traffic Flow Map</w:t>
      </w:r>
    </w:p>
    <w:p w14:paraId="346B6FA1" w14:textId="77777777" w:rsidR="00C6680E" w:rsidRDefault="00C6680E" w:rsidP="00C6680E">
      <w:pPr>
        <w:spacing w:after="0" w:line="240" w:lineRule="auto"/>
        <w:jc w:val="both"/>
        <w:rPr>
          <w:rFonts w:ascii="Times New Roman" w:hAnsi="Times New Roman" w:cs="Times New Roman"/>
          <w:sz w:val="24"/>
          <w:szCs w:val="24"/>
        </w:rPr>
      </w:pPr>
    </w:p>
    <w:p w14:paraId="040AC6CA" w14:textId="77777777" w:rsidR="00C6680E" w:rsidRDefault="00C6680E" w:rsidP="00C6680E">
      <w:pPr>
        <w:spacing w:after="0" w:line="240" w:lineRule="auto"/>
        <w:jc w:val="both"/>
        <w:rPr>
          <w:rFonts w:ascii="Times New Roman" w:hAnsi="Times New Roman" w:cs="Times New Roman"/>
          <w:sz w:val="24"/>
          <w:szCs w:val="24"/>
        </w:rPr>
      </w:pPr>
    </w:p>
    <w:p w14:paraId="344622B7" w14:textId="5F748128" w:rsidR="00C6680E" w:rsidRDefault="00C6680E" w:rsidP="00C6680E">
      <w:pPr>
        <w:spacing w:after="0" w:line="240" w:lineRule="auto"/>
        <w:jc w:val="both"/>
        <w:rPr>
          <w:rFonts w:ascii="Times New Roman" w:hAnsi="Times New Roman" w:cs="Times New Roman"/>
          <w:sz w:val="24"/>
          <w:szCs w:val="24"/>
        </w:rPr>
      </w:pPr>
    </w:p>
    <w:p w14:paraId="2496AC76" w14:textId="138BD6F1" w:rsidR="00C6680E" w:rsidRDefault="00F132D7" w:rsidP="00C6680E">
      <w:pPr>
        <w:spacing w:after="0" w:line="240" w:lineRule="auto"/>
        <w:jc w:val="both"/>
        <w:rPr>
          <w:rFonts w:ascii="Times New Roman" w:hAnsi="Times New Roman" w:cs="Times New Roman"/>
          <w:sz w:val="24"/>
          <w:szCs w:val="24"/>
        </w:rPr>
      </w:pPr>
      <w:r w:rsidRPr="00484660">
        <w:rPr>
          <w:rFonts w:ascii="Times New Roman" w:hAnsi="Times New Roman" w:cs="Times New Roman"/>
          <w:noProof/>
          <w:sz w:val="24"/>
          <w:szCs w:val="24"/>
        </w:rPr>
        <w:drawing>
          <wp:anchor distT="0" distB="0" distL="114300" distR="114300" simplePos="0" relativeHeight="251705344" behindDoc="1" locked="0" layoutInCell="1" allowOverlap="1" wp14:anchorId="45912182" wp14:editId="47611790">
            <wp:simplePos x="0" y="0"/>
            <wp:positionH relativeFrom="margin">
              <wp:posOffset>-847017</wp:posOffset>
            </wp:positionH>
            <wp:positionV relativeFrom="paragraph">
              <wp:posOffset>208946</wp:posOffset>
            </wp:positionV>
            <wp:extent cx="7732977" cy="6246090"/>
            <wp:effectExtent l="318" t="0" r="2222" b="2223"/>
            <wp:wrapNone/>
            <wp:docPr id="1404552285" name="Picture 1" descr="A map of the united sta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552285" name="Picture 1" descr="A map of the united states&#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rot="5400000">
                      <a:off x="0" y="0"/>
                      <a:ext cx="7732977" cy="6246090"/>
                    </a:xfrm>
                    <a:prstGeom prst="rect">
                      <a:avLst/>
                    </a:prstGeom>
                  </pic:spPr>
                </pic:pic>
              </a:graphicData>
            </a:graphic>
            <wp14:sizeRelH relativeFrom="page">
              <wp14:pctWidth>0</wp14:pctWidth>
            </wp14:sizeRelH>
            <wp14:sizeRelV relativeFrom="page">
              <wp14:pctHeight>0</wp14:pctHeight>
            </wp14:sizeRelV>
          </wp:anchor>
        </w:drawing>
      </w:r>
    </w:p>
    <w:p w14:paraId="4600DBBA" w14:textId="5B83E9E0" w:rsidR="00C6680E" w:rsidRDefault="00C6680E" w:rsidP="00C6680E">
      <w:pPr>
        <w:spacing w:after="0" w:line="240" w:lineRule="auto"/>
        <w:jc w:val="both"/>
        <w:rPr>
          <w:rFonts w:ascii="Times New Roman" w:hAnsi="Times New Roman" w:cs="Times New Roman"/>
          <w:sz w:val="24"/>
          <w:szCs w:val="24"/>
        </w:rPr>
      </w:pPr>
    </w:p>
    <w:p w14:paraId="0045E681" w14:textId="4178A2CD" w:rsidR="00F132D7" w:rsidRDefault="00F132D7">
      <w:pPr>
        <w:rPr>
          <w:rFonts w:ascii="Times New Roman" w:hAnsi="Times New Roman" w:cs="Times New Roman"/>
          <w:sz w:val="24"/>
          <w:szCs w:val="24"/>
        </w:rPr>
      </w:pPr>
      <w:r>
        <w:rPr>
          <w:rFonts w:ascii="Times New Roman" w:hAnsi="Times New Roman" w:cs="Times New Roman"/>
          <w:sz w:val="24"/>
          <w:szCs w:val="24"/>
        </w:rPr>
        <w:br w:type="page"/>
      </w:r>
    </w:p>
    <w:p w14:paraId="4C7954E5" w14:textId="4E3FFA20" w:rsidR="00F81A6B" w:rsidRDefault="00F81A6B" w:rsidP="00F81A6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G – SD PUC Amended Order Designating Affected Area and Designating LRC</w:t>
      </w:r>
    </w:p>
    <w:p w14:paraId="4A3662FB" w14:textId="24D7A65C" w:rsidR="00C6680E" w:rsidRPr="00D21F3B" w:rsidRDefault="002242BF" w:rsidP="00C6680E">
      <w:pPr>
        <w:spacing w:after="0" w:line="240" w:lineRule="auto"/>
        <w:jc w:val="both"/>
        <w:rPr>
          <w:rFonts w:ascii="Times New Roman" w:hAnsi="Times New Roman" w:cs="Times New Roman"/>
          <w:sz w:val="24"/>
          <w:szCs w:val="24"/>
        </w:rPr>
      </w:pPr>
      <w:r w:rsidRPr="00237A69">
        <w:rPr>
          <w:rFonts w:ascii="Times New Roman" w:hAnsi="Times New Roman" w:cs="Times New Roman"/>
          <w:noProof/>
          <w:sz w:val="24"/>
          <w:szCs w:val="24"/>
        </w:rPr>
        <w:drawing>
          <wp:anchor distT="0" distB="0" distL="114300" distR="114300" simplePos="0" relativeHeight="251697152" behindDoc="1" locked="0" layoutInCell="1" allowOverlap="1" wp14:anchorId="6D59F028" wp14:editId="700C6336">
            <wp:simplePos x="0" y="0"/>
            <wp:positionH relativeFrom="column">
              <wp:posOffset>-114300</wp:posOffset>
            </wp:positionH>
            <wp:positionV relativeFrom="paragraph">
              <wp:posOffset>-114300</wp:posOffset>
            </wp:positionV>
            <wp:extent cx="5943600" cy="6992620"/>
            <wp:effectExtent l="0" t="0" r="0" b="0"/>
            <wp:wrapNone/>
            <wp:docPr id="1899987644"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987644" name="Picture 1" descr="A document with text on it&#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5943600" cy="6992620"/>
                    </a:xfrm>
                    <a:prstGeom prst="rect">
                      <a:avLst/>
                    </a:prstGeom>
                  </pic:spPr>
                </pic:pic>
              </a:graphicData>
            </a:graphic>
            <wp14:sizeRelH relativeFrom="page">
              <wp14:pctWidth>0</wp14:pctWidth>
            </wp14:sizeRelH>
            <wp14:sizeRelV relativeFrom="page">
              <wp14:pctHeight>0</wp14:pctHeight>
            </wp14:sizeRelV>
          </wp:anchor>
        </w:drawing>
      </w:r>
    </w:p>
    <w:p w14:paraId="3AC4114C" w14:textId="2A4C998F" w:rsidR="00C6680E" w:rsidRDefault="00C6680E" w:rsidP="00C6680E">
      <w:pPr>
        <w:spacing w:after="0" w:line="240" w:lineRule="auto"/>
        <w:jc w:val="both"/>
        <w:rPr>
          <w:rFonts w:ascii="Times New Roman" w:hAnsi="Times New Roman" w:cs="Times New Roman"/>
          <w:sz w:val="24"/>
          <w:szCs w:val="24"/>
        </w:rPr>
      </w:pPr>
    </w:p>
    <w:p w14:paraId="3A27444C" w14:textId="77777777" w:rsidR="00C6680E" w:rsidRDefault="00C6680E" w:rsidP="00C6680E">
      <w:pPr>
        <w:spacing w:after="0" w:line="240" w:lineRule="auto"/>
        <w:jc w:val="both"/>
        <w:rPr>
          <w:rFonts w:ascii="Times New Roman" w:hAnsi="Times New Roman" w:cs="Times New Roman"/>
          <w:sz w:val="24"/>
          <w:szCs w:val="24"/>
        </w:rPr>
      </w:pPr>
    </w:p>
    <w:p w14:paraId="6CBDC910" w14:textId="26329D95" w:rsidR="00C6680E" w:rsidRDefault="00C6680E" w:rsidP="00C6680E">
      <w:pPr>
        <w:spacing w:after="0" w:line="240" w:lineRule="auto"/>
        <w:jc w:val="both"/>
        <w:rPr>
          <w:rFonts w:ascii="Times New Roman" w:hAnsi="Times New Roman" w:cs="Times New Roman"/>
          <w:sz w:val="24"/>
          <w:szCs w:val="24"/>
        </w:rPr>
      </w:pPr>
    </w:p>
    <w:p w14:paraId="292C63EF" w14:textId="026754DA" w:rsidR="00C6680E" w:rsidRDefault="00C6680E" w:rsidP="00C6680E">
      <w:pPr>
        <w:spacing w:after="0" w:line="240" w:lineRule="auto"/>
        <w:jc w:val="both"/>
        <w:rPr>
          <w:rFonts w:ascii="Times New Roman" w:hAnsi="Times New Roman" w:cs="Times New Roman"/>
          <w:sz w:val="24"/>
          <w:szCs w:val="24"/>
        </w:rPr>
      </w:pPr>
    </w:p>
    <w:p w14:paraId="2B09680B" w14:textId="77777777" w:rsidR="00C6680E" w:rsidRDefault="00C6680E" w:rsidP="00C6680E">
      <w:pPr>
        <w:spacing w:after="0" w:line="240" w:lineRule="auto"/>
        <w:jc w:val="both"/>
        <w:rPr>
          <w:rFonts w:ascii="Times New Roman" w:hAnsi="Times New Roman" w:cs="Times New Roman"/>
          <w:sz w:val="24"/>
          <w:szCs w:val="24"/>
        </w:rPr>
      </w:pPr>
    </w:p>
    <w:p w14:paraId="688A2487" w14:textId="71C95888" w:rsidR="00C6680E" w:rsidRDefault="00C6680E" w:rsidP="00C6680E">
      <w:pPr>
        <w:spacing w:after="0" w:line="240" w:lineRule="auto"/>
        <w:jc w:val="both"/>
        <w:rPr>
          <w:rFonts w:ascii="Times New Roman" w:hAnsi="Times New Roman" w:cs="Times New Roman"/>
          <w:sz w:val="24"/>
          <w:szCs w:val="24"/>
        </w:rPr>
      </w:pPr>
    </w:p>
    <w:p w14:paraId="4E43401B" w14:textId="73EF8320" w:rsidR="00C6680E" w:rsidRDefault="00C6680E" w:rsidP="00C6680E">
      <w:pPr>
        <w:spacing w:after="0" w:line="240" w:lineRule="auto"/>
        <w:jc w:val="both"/>
        <w:rPr>
          <w:rFonts w:ascii="Times New Roman" w:hAnsi="Times New Roman" w:cs="Times New Roman"/>
          <w:sz w:val="24"/>
          <w:szCs w:val="24"/>
        </w:rPr>
      </w:pPr>
    </w:p>
    <w:p w14:paraId="4D39ED1F" w14:textId="6229A5CB" w:rsidR="00C6680E" w:rsidRDefault="00C6680E" w:rsidP="00C6680E">
      <w:pPr>
        <w:spacing w:after="0" w:line="240" w:lineRule="auto"/>
        <w:jc w:val="both"/>
        <w:rPr>
          <w:rFonts w:ascii="Times New Roman" w:hAnsi="Times New Roman" w:cs="Times New Roman"/>
          <w:sz w:val="24"/>
          <w:szCs w:val="24"/>
        </w:rPr>
      </w:pPr>
    </w:p>
    <w:p w14:paraId="41C59A1C" w14:textId="0FDEAFE2" w:rsidR="00C6680E" w:rsidRDefault="00C6680E" w:rsidP="00C6680E">
      <w:pPr>
        <w:spacing w:after="0" w:line="240" w:lineRule="auto"/>
        <w:jc w:val="both"/>
        <w:rPr>
          <w:rFonts w:ascii="Times New Roman" w:hAnsi="Times New Roman" w:cs="Times New Roman"/>
          <w:sz w:val="24"/>
          <w:szCs w:val="24"/>
        </w:rPr>
      </w:pPr>
    </w:p>
    <w:p w14:paraId="658DE2DF" w14:textId="77777777" w:rsidR="00C6680E" w:rsidRDefault="00C6680E" w:rsidP="00C6680E">
      <w:pPr>
        <w:spacing w:after="0" w:line="240" w:lineRule="auto"/>
        <w:jc w:val="both"/>
        <w:rPr>
          <w:rFonts w:ascii="Times New Roman" w:hAnsi="Times New Roman" w:cs="Times New Roman"/>
          <w:sz w:val="24"/>
          <w:szCs w:val="24"/>
        </w:rPr>
      </w:pPr>
    </w:p>
    <w:p w14:paraId="75D5A606" w14:textId="605B9046" w:rsidR="00C6680E" w:rsidRDefault="00C6680E" w:rsidP="00C6680E">
      <w:pPr>
        <w:spacing w:after="0" w:line="240" w:lineRule="auto"/>
        <w:jc w:val="both"/>
        <w:rPr>
          <w:rFonts w:ascii="Times New Roman" w:hAnsi="Times New Roman" w:cs="Times New Roman"/>
          <w:sz w:val="24"/>
          <w:szCs w:val="24"/>
        </w:rPr>
      </w:pPr>
    </w:p>
    <w:p w14:paraId="19CA4314" w14:textId="2E7448E7" w:rsidR="00C6680E" w:rsidRDefault="00C6680E" w:rsidP="00C6680E">
      <w:pPr>
        <w:spacing w:after="0" w:line="240" w:lineRule="auto"/>
        <w:jc w:val="both"/>
        <w:rPr>
          <w:rFonts w:ascii="Times New Roman" w:hAnsi="Times New Roman" w:cs="Times New Roman"/>
          <w:sz w:val="24"/>
          <w:szCs w:val="24"/>
        </w:rPr>
      </w:pPr>
    </w:p>
    <w:p w14:paraId="557D24F6" w14:textId="77777777" w:rsidR="00C6680E" w:rsidRDefault="00C6680E" w:rsidP="00C6680E">
      <w:pPr>
        <w:spacing w:after="0" w:line="240" w:lineRule="auto"/>
        <w:jc w:val="both"/>
        <w:rPr>
          <w:rFonts w:ascii="Times New Roman" w:hAnsi="Times New Roman" w:cs="Times New Roman"/>
          <w:sz w:val="24"/>
          <w:szCs w:val="24"/>
        </w:rPr>
      </w:pPr>
    </w:p>
    <w:p w14:paraId="3C90BD03" w14:textId="77777777" w:rsidR="00C6680E" w:rsidRDefault="00C6680E" w:rsidP="00C6680E">
      <w:pPr>
        <w:spacing w:after="0" w:line="240" w:lineRule="auto"/>
        <w:jc w:val="both"/>
        <w:rPr>
          <w:rFonts w:ascii="Times New Roman" w:hAnsi="Times New Roman" w:cs="Times New Roman"/>
          <w:sz w:val="24"/>
          <w:szCs w:val="24"/>
        </w:rPr>
      </w:pPr>
    </w:p>
    <w:p w14:paraId="53F08357" w14:textId="7DF77A6A" w:rsidR="00C6680E" w:rsidRDefault="00C6680E" w:rsidP="00C6680E">
      <w:pPr>
        <w:spacing w:after="0" w:line="240" w:lineRule="auto"/>
        <w:jc w:val="both"/>
        <w:rPr>
          <w:rFonts w:ascii="Times New Roman" w:hAnsi="Times New Roman" w:cs="Times New Roman"/>
          <w:sz w:val="24"/>
          <w:szCs w:val="24"/>
        </w:rPr>
      </w:pPr>
    </w:p>
    <w:p w14:paraId="0199EF85" w14:textId="758745B9" w:rsidR="00C6680E" w:rsidRDefault="00C6680E" w:rsidP="00C6680E">
      <w:pPr>
        <w:spacing w:after="0" w:line="240" w:lineRule="auto"/>
        <w:jc w:val="both"/>
        <w:rPr>
          <w:rFonts w:ascii="Times New Roman" w:hAnsi="Times New Roman" w:cs="Times New Roman"/>
          <w:sz w:val="24"/>
          <w:szCs w:val="24"/>
        </w:rPr>
      </w:pPr>
    </w:p>
    <w:p w14:paraId="0674DED6" w14:textId="77777777" w:rsidR="00C6680E" w:rsidRDefault="00C6680E" w:rsidP="00C6680E">
      <w:pPr>
        <w:spacing w:after="0" w:line="240" w:lineRule="auto"/>
        <w:jc w:val="both"/>
        <w:rPr>
          <w:rFonts w:ascii="Times New Roman" w:hAnsi="Times New Roman" w:cs="Times New Roman"/>
          <w:sz w:val="24"/>
          <w:szCs w:val="24"/>
        </w:rPr>
      </w:pPr>
    </w:p>
    <w:p w14:paraId="1C0C9BC5" w14:textId="77777777" w:rsidR="00C6680E" w:rsidRDefault="00C6680E" w:rsidP="00C6680E">
      <w:pPr>
        <w:spacing w:after="0" w:line="240" w:lineRule="auto"/>
        <w:jc w:val="both"/>
        <w:rPr>
          <w:rFonts w:ascii="Times New Roman" w:hAnsi="Times New Roman" w:cs="Times New Roman"/>
          <w:sz w:val="24"/>
          <w:szCs w:val="24"/>
        </w:rPr>
      </w:pPr>
    </w:p>
    <w:p w14:paraId="3BD30A42" w14:textId="77777777" w:rsidR="00C6680E" w:rsidRDefault="00C6680E" w:rsidP="00C6680E">
      <w:pPr>
        <w:spacing w:after="0" w:line="240" w:lineRule="auto"/>
        <w:jc w:val="both"/>
        <w:rPr>
          <w:rFonts w:ascii="Times New Roman" w:hAnsi="Times New Roman" w:cs="Times New Roman"/>
          <w:sz w:val="24"/>
          <w:szCs w:val="24"/>
        </w:rPr>
      </w:pPr>
    </w:p>
    <w:p w14:paraId="0D66DF90" w14:textId="77777777" w:rsidR="00C6680E" w:rsidRDefault="00C6680E" w:rsidP="00C6680E">
      <w:pPr>
        <w:spacing w:after="0" w:line="240" w:lineRule="auto"/>
        <w:jc w:val="both"/>
        <w:rPr>
          <w:rFonts w:ascii="Times New Roman" w:hAnsi="Times New Roman" w:cs="Times New Roman"/>
          <w:sz w:val="24"/>
          <w:szCs w:val="24"/>
        </w:rPr>
      </w:pPr>
    </w:p>
    <w:p w14:paraId="64F5EB8C" w14:textId="77777777" w:rsidR="00C6680E" w:rsidRDefault="00C6680E" w:rsidP="00C6680E">
      <w:pPr>
        <w:spacing w:after="0" w:line="240" w:lineRule="auto"/>
        <w:jc w:val="both"/>
        <w:rPr>
          <w:rFonts w:ascii="Times New Roman" w:hAnsi="Times New Roman" w:cs="Times New Roman"/>
          <w:sz w:val="24"/>
          <w:szCs w:val="24"/>
        </w:rPr>
      </w:pPr>
    </w:p>
    <w:p w14:paraId="2680B48D" w14:textId="46915AD1" w:rsidR="002242BF" w:rsidRDefault="002242BF">
      <w:pPr>
        <w:rPr>
          <w:rFonts w:ascii="Times New Roman" w:hAnsi="Times New Roman" w:cs="Times New Roman"/>
          <w:sz w:val="24"/>
          <w:szCs w:val="24"/>
        </w:rPr>
      </w:pPr>
      <w:r>
        <w:rPr>
          <w:rFonts w:ascii="Times New Roman" w:hAnsi="Times New Roman" w:cs="Times New Roman"/>
          <w:sz w:val="24"/>
          <w:szCs w:val="24"/>
        </w:rPr>
        <w:br w:type="page"/>
      </w:r>
    </w:p>
    <w:p w14:paraId="5155E24C" w14:textId="1D76F8DF" w:rsidR="002242BF" w:rsidRDefault="002242BF">
      <w:pPr>
        <w:rPr>
          <w:rFonts w:ascii="Times New Roman" w:hAnsi="Times New Roman" w:cs="Times New Roman"/>
          <w:sz w:val="24"/>
          <w:szCs w:val="24"/>
        </w:rPr>
      </w:pPr>
      <w:r w:rsidRPr="002242BF">
        <w:rPr>
          <w:rFonts w:ascii="Times New Roman" w:hAnsi="Times New Roman" w:cs="Times New Roman"/>
          <w:noProof/>
          <w:sz w:val="24"/>
          <w:szCs w:val="24"/>
        </w:rPr>
        <w:lastRenderedPageBreak/>
        <w:drawing>
          <wp:anchor distT="0" distB="0" distL="114300" distR="114300" simplePos="0" relativeHeight="251696128" behindDoc="1" locked="0" layoutInCell="1" allowOverlap="1" wp14:anchorId="5F3A2691" wp14:editId="543E0FEF">
            <wp:simplePos x="0" y="0"/>
            <wp:positionH relativeFrom="column">
              <wp:posOffset>38100</wp:posOffset>
            </wp:positionH>
            <wp:positionV relativeFrom="paragraph">
              <wp:posOffset>-34290</wp:posOffset>
            </wp:positionV>
            <wp:extent cx="5943600" cy="7019925"/>
            <wp:effectExtent l="0" t="0" r="0" b="9525"/>
            <wp:wrapNone/>
            <wp:docPr id="2132371546" name="Picture 1" descr="A document with signatur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71546" name="Picture 1" descr="A document with signature on i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943600" cy="70199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14:paraId="50CE575B" w14:textId="76D57DDE" w:rsidR="00C6680E" w:rsidRDefault="002B5679" w:rsidP="00C6680E">
      <w:pPr>
        <w:spacing w:after="0" w:line="240" w:lineRule="auto"/>
        <w:jc w:val="both"/>
        <w:rPr>
          <w:rFonts w:ascii="Times New Roman" w:hAnsi="Times New Roman" w:cs="Times New Roman"/>
          <w:sz w:val="24"/>
          <w:szCs w:val="24"/>
        </w:rPr>
      </w:pPr>
      <w:r w:rsidRPr="002B5679">
        <w:rPr>
          <w:rFonts w:ascii="Times New Roman" w:hAnsi="Times New Roman" w:cs="Times New Roman"/>
          <w:noProof/>
          <w:sz w:val="24"/>
          <w:szCs w:val="24"/>
        </w:rPr>
        <w:lastRenderedPageBreak/>
        <w:drawing>
          <wp:anchor distT="0" distB="0" distL="114300" distR="114300" simplePos="0" relativeHeight="251698176" behindDoc="0" locked="0" layoutInCell="1" allowOverlap="1" wp14:anchorId="0160867E" wp14:editId="03222B15">
            <wp:simplePos x="0" y="0"/>
            <wp:positionH relativeFrom="margin">
              <wp:posOffset>48768</wp:posOffset>
            </wp:positionH>
            <wp:positionV relativeFrom="paragraph">
              <wp:posOffset>1914144</wp:posOffset>
            </wp:positionV>
            <wp:extent cx="5943600" cy="3354705"/>
            <wp:effectExtent l="0" t="0" r="0" b="0"/>
            <wp:wrapNone/>
            <wp:docPr id="135738592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85921" name="Picture 1" descr="A screenshot of a document&#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5943600" cy="3354705"/>
                    </a:xfrm>
                    <a:prstGeom prst="rect">
                      <a:avLst/>
                    </a:prstGeom>
                  </pic:spPr>
                </pic:pic>
              </a:graphicData>
            </a:graphic>
            <wp14:sizeRelH relativeFrom="page">
              <wp14:pctWidth>0</wp14:pctWidth>
            </wp14:sizeRelH>
            <wp14:sizeRelV relativeFrom="page">
              <wp14:pctHeight>0</wp14:pctHeight>
            </wp14:sizeRelV>
          </wp:anchor>
        </w:drawing>
      </w:r>
      <w:r w:rsidR="00F81A6B" w:rsidRPr="00F81A6B">
        <w:rPr>
          <w:rFonts w:ascii="Times New Roman" w:hAnsi="Times New Roman" w:cs="Times New Roman"/>
          <w:noProof/>
          <w:sz w:val="24"/>
          <w:szCs w:val="24"/>
        </w:rPr>
        <w:drawing>
          <wp:inline distT="0" distB="0" distL="0" distR="0" wp14:anchorId="70FD8891" wp14:editId="198B7B83">
            <wp:extent cx="5943600" cy="2089785"/>
            <wp:effectExtent l="0" t="0" r="0" b="5715"/>
            <wp:docPr id="107427884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278847" name="Picture 1" descr="A close-up of a document&#10;&#10;Description automatically generated"/>
                    <pic:cNvPicPr/>
                  </pic:nvPicPr>
                  <pic:blipFill>
                    <a:blip r:embed="rId86"/>
                    <a:stretch>
                      <a:fillRect/>
                    </a:stretch>
                  </pic:blipFill>
                  <pic:spPr>
                    <a:xfrm>
                      <a:off x="0" y="0"/>
                      <a:ext cx="5943600" cy="2089785"/>
                    </a:xfrm>
                    <a:prstGeom prst="rect">
                      <a:avLst/>
                    </a:prstGeom>
                  </pic:spPr>
                </pic:pic>
              </a:graphicData>
            </a:graphic>
          </wp:inline>
        </w:drawing>
      </w:r>
    </w:p>
    <w:p w14:paraId="0C392A65" w14:textId="58312907" w:rsidR="00C6680E" w:rsidRDefault="00C6680E" w:rsidP="00C6680E">
      <w:pPr>
        <w:spacing w:after="0" w:line="240" w:lineRule="auto"/>
        <w:jc w:val="both"/>
        <w:rPr>
          <w:rFonts w:ascii="Times New Roman" w:hAnsi="Times New Roman" w:cs="Times New Roman"/>
          <w:sz w:val="24"/>
          <w:szCs w:val="24"/>
        </w:rPr>
      </w:pPr>
    </w:p>
    <w:p w14:paraId="3A000DF9" w14:textId="77777777" w:rsidR="00C6680E" w:rsidRDefault="00C6680E" w:rsidP="00C6680E">
      <w:pPr>
        <w:spacing w:after="0" w:line="240" w:lineRule="auto"/>
        <w:jc w:val="both"/>
        <w:rPr>
          <w:rFonts w:ascii="Times New Roman" w:hAnsi="Times New Roman" w:cs="Times New Roman"/>
          <w:sz w:val="24"/>
          <w:szCs w:val="24"/>
        </w:rPr>
      </w:pPr>
    </w:p>
    <w:p w14:paraId="34C09153" w14:textId="25263531" w:rsidR="00C6680E" w:rsidRDefault="00C6680E" w:rsidP="00C6680E">
      <w:pPr>
        <w:spacing w:after="0" w:line="240" w:lineRule="auto"/>
        <w:jc w:val="both"/>
        <w:rPr>
          <w:rFonts w:ascii="Times New Roman" w:hAnsi="Times New Roman" w:cs="Times New Roman"/>
          <w:sz w:val="24"/>
          <w:szCs w:val="24"/>
        </w:rPr>
      </w:pPr>
    </w:p>
    <w:p w14:paraId="7A7CD42C" w14:textId="189AF636" w:rsidR="00C6680E" w:rsidRDefault="00C6680E" w:rsidP="00C6680E">
      <w:pPr>
        <w:spacing w:after="0" w:line="240" w:lineRule="auto"/>
        <w:jc w:val="both"/>
        <w:rPr>
          <w:rFonts w:ascii="Times New Roman" w:hAnsi="Times New Roman" w:cs="Times New Roman"/>
          <w:sz w:val="24"/>
          <w:szCs w:val="24"/>
        </w:rPr>
      </w:pPr>
    </w:p>
    <w:p w14:paraId="5B820103" w14:textId="5072FA88" w:rsidR="002242BF" w:rsidRDefault="002D2AA7">
      <w:pPr>
        <w:rPr>
          <w:rFonts w:ascii="Times New Roman" w:hAnsi="Times New Roman" w:cs="Times New Roman"/>
          <w:sz w:val="24"/>
          <w:szCs w:val="24"/>
        </w:rPr>
      </w:pPr>
      <w:r w:rsidRPr="002D2AA7">
        <w:rPr>
          <w:rFonts w:ascii="Times New Roman" w:hAnsi="Times New Roman" w:cs="Times New Roman"/>
          <w:noProof/>
          <w:sz w:val="24"/>
          <w:szCs w:val="24"/>
        </w:rPr>
        <w:drawing>
          <wp:anchor distT="0" distB="0" distL="114300" distR="114300" simplePos="0" relativeHeight="251700224" behindDoc="0" locked="0" layoutInCell="1" allowOverlap="1" wp14:anchorId="2BA4DDED" wp14:editId="6602237F">
            <wp:simplePos x="0" y="0"/>
            <wp:positionH relativeFrom="margin">
              <wp:align>right</wp:align>
            </wp:positionH>
            <wp:positionV relativeFrom="paragraph">
              <wp:posOffset>4213860</wp:posOffset>
            </wp:positionV>
            <wp:extent cx="5943600" cy="430530"/>
            <wp:effectExtent l="0" t="0" r="0" b="7620"/>
            <wp:wrapNone/>
            <wp:docPr id="1089038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038390"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430530"/>
                    </a:xfrm>
                    <a:prstGeom prst="rect">
                      <a:avLst/>
                    </a:prstGeom>
                  </pic:spPr>
                </pic:pic>
              </a:graphicData>
            </a:graphic>
            <wp14:sizeRelH relativeFrom="page">
              <wp14:pctWidth>0</wp14:pctWidth>
            </wp14:sizeRelH>
            <wp14:sizeRelV relativeFrom="page">
              <wp14:pctHeight>0</wp14:pctHeight>
            </wp14:sizeRelV>
          </wp:anchor>
        </w:drawing>
      </w:r>
      <w:r w:rsidR="00892A84" w:rsidRPr="00892A84">
        <w:rPr>
          <w:rFonts w:ascii="Times New Roman" w:hAnsi="Times New Roman" w:cs="Times New Roman"/>
          <w:noProof/>
          <w:sz w:val="24"/>
          <w:szCs w:val="24"/>
        </w:rPr>
        <w:drawing>
          <wp:anchor distT="0" distB="0" distL="114300" distR="114300" simplePos="0" relativeHeight="251699200" behindDoc="0" locked="0" layoutInCell="1" allowOverlap="1" wp14:anchorId="2DE77C54" wp14:editId="4EEAF51C">
            <wp:simplePos x="0" y="0"/>
            <wp:positionH relativeFrom="margin">
              <wp:posOffset>48768</wp:posOffset>
            </wp:positionH>
            <wp:positionV relativeFrom="paragraph">
              <wp:posOffset>2421509</wp:posOffset>
            </wp:positionV>
            <wp:extent cx="5943600" cy="1939925"/>
            <wp:effectExtent l="0" t="0" r="0" b="3175"/>
            <wp:wrapNone/>
            <wp:docPr id="183782826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28262" name="Picture 1" descr="A screenshot of a computer&#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943600" cy="1939925"/>
                    </a:xfrm>
                    <a:prstGeom prst="rect">
                      <a:avLst/>
                    </a:prstGeom>
                  </pic:spPr>
                </pic:pic>
              </a:graphicData>
            </a:graphic>
            <wp14:sizeRelH relativeFrom="page">
              <wp14:pctWidth>0</wp14:pctWidth>
            </wp14:sizeRelH>
            <wp14:sizeRelV relativeFrom="page">
              <wp14:pctHeight>0</wp14:pctHeight>
            </wp14:sizeRelV>
          </wp:anchor>
        </w:drawing>
      </w:r>
      <w:r w:rsidR="002242BF">
        <w:rPr>
          <w:rFonts w:ascii="Times New Roman" w:hAnsi="Times New Roman" w:cs="Times New Roman"/>
          <w:sz w:val="24"/>
          <w:szCs w:val="24"/>
        </w:rPr>
        <w:br w:type="page"/>
      </w:r>
    </w:p>
    <w:p w14:paraId="530608E2" w14:textId="7BEB46E7" w:rsidR="002242BF" w:rsidRDefault="00346D27">
      <w:pPr>
        <w:rPr>
          <w:rFonts w:ascii="Times New Roman" w:hAnsi="Times New Roman" w:cs="Times New Roman"/>
          <w:sz w:val="24"/>
          <w:szCs w:val="24"/>
        </w:rPr>
      </w:pPr>
      <w:r w:rsidRPr="00346D27">
        <w:rPr>
          <w:rFonts w:ascii="Times New Roman" w:hAnsi="Times New Roman" w:cs="Times New Roman"/>
          <w:noProof/>
          <w:sz w:val="24"/>
          <w:szCs w:val="24"/>
        </w:rPr>
        <w:lastRenderedPageBreak/>
        <w:drawing>
          <wp:anchor distT="0" distB="0" distL="114300" distR="114300" simplePos="0" relativeHeight="251703296" behindDoc="0" locked="0" layoutInCell="1" allowOverlap="1" wp14:anchorId="6E198BED" wp14:editId="0C0C01C9">
            <wp:simplePos x="0" y="0"/>
            <wp:positionH relativeFrom="margin">
              <wp:align>right</wp:align>
            </wp:positionH>
            <wp:positionV relativeFrom="paragraph">
              <wp:posOffset>2865120</wp:posOffset>
            </wp:positionV>
            <wp:extent cx="5943600" cy="2008505"/>
            <wp:effectExtent l="0" t="0" r="0" b="0"/>
            <wp:wrapNone/>
            <wp:docPr id="20702099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09939" name="Picture 1" descr="A screenshot of a computer&#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5943600" cy="2008505"/>
                    </a:xfrm>
                    <a:prstGeom prst="rect">
                      <a:avLst/>
                    </a:prstGeom>
                  </pic:spPr>
                </pic:pic>
              </a:graphicData>
            </a:graphic>
            <wp14:sizeRelH relativeFrom="page">
              <wp14:pctWidth>0</wp14:pctWidth>
            </wp14:sizeRelH>
            <wp14:sizeRelV relativeFrom="page">
              <wp14:pctHeight>0</wp14:pctHeight>
            </wp14:sizeRelV>
          </wp:anchor>
        </w:drawing>
      </w:r>
      <w:r w:rsidR="00A13938" w:rsidRPr="00A13938">
        <w:rPr>
          <w:rFonts w:ascii="Times New Roman" w:hAnsi="Times New Roman" w:cs="Times New Roman"/>
          <w:noProof/>
          <w:sz w:val="24"/>
          <w:szCs w:val="24"/>
        </w:rPr>
        <w:drawing>
          <wp:anchor distT="0" distB="0" distL="114300" distR="114300" simplePos="0" relativeHeight="251702272" behindDoc="0" locked="0" layoutInCell="1" allowOverlap="1" wp14:anchorId="4158288B" wp14:editId="30FBE14E">
            <wp:simplePos x="0" y="0"/>
            <wp:positionH relativeFrom="margin">
              <wp:align>right</wp:align>
            </wp:positionH>
            <wp:positionV relativeFrom="paragraph">
              <wp:posOffset>1121283</wp:posOffset>
            </wp:positionV>
            <wp:extent cx="5943600" cy="1598930"/>
            <wp:effectExtent l="0" t="0" r="0" b="1270"/>
            <wp:wrapNone/>
            <wp:docPr id="148868885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88853" name="Picture 1" descr="A screenshot of a computer&#10;&#10;Description automatically generated"/>
                    <pic:cNvPicPr/>
                  </pic:nvPicPr>
                  <pic:blipFill>
                    <a:blip r:embed="rId90">
                      <a:extLst>
                        <a:ext uri="{28A0092B-C50C-407E-A947-70E740481C1C}">
                          <a14:useLocalDpi xmlns:a14="http://schemas.microsoft.com/office/drawing/2010/main" val="0"/>
                        </a:ext>
                      </a:extLst>
                    </a:blip>
                    <a:stretch>
                      <a:fillRect/>
                    </a:stretch>
                  </pic:blipFill>
                  <pic:spPr>
                    <a:xfrm>
                      <a:off x="0" y="0"/>
                      <a:ext cx="5943600" cy="1598930"/>
                    </a:xfrm>
                    <a:prstGeom prst="rect">
                      <a:avLst/>
                    </a:prstGeom>
                  </pic:spPr>
                </pic:pic>
              </a:graphicData>
            </a:graphic>
            <wp14:sizeRelH relativeFrom="page">
              <wp14:pctWidth>0</wp14:pctWidth>
            </wp14:sizeRelH>
            <wp14:sizeRelV relativeFrom="page">
              <wp14:pctHeight>0</wp14:pctHeight>
            </wp14:sizeRelV>
          </wp:anchor>
        </w:drawing>
      </w:r>
      <w:r w:rsidR="00A13938" w:rsidRPr="008256F0">
        <w:rPr>
          <w:rFonts w:ascii="Times New Roman" w:hAnsi="Times New Roman" w:cs="Times New Roman"/>
          <w:noProof/>
          <w:sz w:val="24"/>
          <w:szCs w:val="24"/>
        </w:rPr>
        <w:drawing>
          <wp:anchor distT="0" distB="0" distL="114300" distR="114300" simplePos="0" relativeHeight="251701248" behindDoc="0" locked="0" layoutInCell="1" allowOverlap="1" wp14:anchorId="4C8FEBB9" wp14:editId="3049E35E">
            <wp:simplePos x="0" y="0"/>
            <wp:positionH relativeFrom="margin">
              <wp:align>right</wp:align>
            </wp:positionH>
            <wp:positionV relativeFrom="paragraph">
              <wp:posOffset>11684</wp:posOffset>
            </wp:positionV>
            <wp:extent cx="5943600" cy="1357630"/>
            <wp:effectExtent l="0" t="0" r="0" b="0"/>
            <wp:wrapNone/>
            <wp:docPr id="1260676887"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76887" name="Picture 1" descr="A close-up of a documen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5943600" cy="1357630"/>
                    </a:xfrm>
                    <a:prstGeom prst="rect">
                      <a:avLst/>
                    </a:prstGeom>
                  </pic:spPr>
                </pic:pic>
              </a:graphicData>
            </a:graphic>
            <wp14:sizeRelH relativeFrom="page">
              <wp14:pctWidth>0</wp14:pctWidth>
            </wp14:sizeRelH>
            <wp14:sizeRelV relativeFrom="page">
              <wp14:pctHeight>0</wp14:pctHeight>
            </wp14:sizeRelV>
          </wp:anchor>
        </w:drawing>
      </w:r>
      <w:r w:rsidR="002242BF">
        <w:rPr>
          <w:rFonts w:ascii="Times New Roman" w:hAnsi="Times New Roman" w:cs="Times New Roman"/>
          <w:sz w:val="24"/>
          <w:szCs w:val="24"/>
        </w:rPr>
        <w:br w:type="page"/>
      </w:r>
    </w:p>
    <w:p w14:paraId="7923F741" w14:textId="22AEA414" w:rsidR="002242BF" w:rsidRDefault="00864A38">
      <w:pPr>
        <w:rPr>
          <w:rFonts w:ascii="Times New Roman" w:hAnsi="Times New Roman" w:cs="Times New Roman"/>
          <w:sz w:val="24"/>
          <w:szCs w:val="24"/>
        </w:rPr>
      </w:pPr>
      <w:r w:rsidRPr="00864A38">
        <w:rPr>
          <w:rFonts w:ascii="Times New Roman" w:hAnsi="Times New Roman" w:cs="Times New Roman"/>
          <w:noProof/>
          <w:sz w:val="24"/>
          <w:szCs w:val="24"/>
        </w:rPr>
        <w:lastRenderedPageBreak/>
        <w:drawing>
          <wp:inline distT="0" distB="0" distL="0" distR="0" wp14:anchorId="20D9556E" wp14:editId="7552709F">
            <wp:extent cx="5852667" cy="7483488"/>
            <wp:effectExtent l="0" t="0" r="0" b="3175"/>
            <wp:docPr id="1562151546"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151546" name="Picture 1" descr="A document with text and images&#10;&#10;Description automatically generated with medium confidence"/>
                    <pic:cNvPicPr/>
                  </pic:nvPicPr>
                  <pic:blipFill>
                    <a:blip r:embed="rId92"/>
                    <a:stretch>
                      <a:fillRect/>
                    </a:stretch>
                  </pic:blipFill>
                  <pic:spPr>
                    <a:xfrm>
                      <a:off x="0" y="0"/>
                      <a:ext cx="5852667" cy="7483488"/>
                    </a:xfrm>
                    <a:prstGeom prst="rect">
                      <a:avLst/>
                    </a:prstGeom>
                  </pic:spPr>
                </pic:pic>
              </a:graphicData>
            </a:graphic>
          </wp:inline>
        </w:drawing>
      </w:r>
      <w:r w:rsidR="002242BF">
        <w:rPr>
          <w:rFonts w:ascii="Times New Roman" w:hAnsi="Times New Roman" w:cs="Times New Roman"/>
          <w:sz w:val="24"/>
          <w:szCs w:val="24"/>
        </w:rPr>
        <w:br w:type="page"/>
      </w:r>
    </w:p>
    <w:p w14:paraId="47B868CA" w14:textId="77777777" w:rsidR="00C6680E" w:rsidRDefault="00C6680E" w:rsidP="00C6680E">
      <w:pPr>
        <w:spacing w:after="0" w:line="240" w:lineRule="auto"/>
        <w:jc w:val="both"/>
        <w:rPr>
          <w:rFonts w:ascii="Times New Roman" w:hAnsi="Times New Roman" w:cs="Times New Roman"/>
          <w:sz w:val="24"/>
          <w:szCs w:val="24"/>
        </w:rPr>
      </w:pPr>
    </w:p>
    <w:p w14:paraId="7CB7EEA3" w14:textId="77777777" w:rsidR="00C6680E" w:rsidRDefault="00C6680E" w:rsidP="00C6680E">
      <w:pPr>
        <w:spacing w:after="0" w:line="240" w:lineRule="auto"/>
        <w:jc w:val="both"/>
        <w:rPr>
          <w:rFonts w:ascii="Times New Roman" w:hAnsi="Times New Roman" w:cs="Times New Roman"/>
          <w:sz w:val="24"/>
          <w:szCs w:val="24"/>
        </w:rPr>
      </w:pPr>
    </w:p>
    <w:p w14:paraId="4CDE4A3E" w14:textId="2FCAA899" w:rsidR="00C6680E" w:rsidRDefault="008F7064" w:rsidP="00C6680E">
      <w:pPr>
        <w:spacing w:after="0" w:line="240" w:lineRule="auto"/>
        <w:jc w:val="both"/>
        <w:rPr>
          <w:rFonts w:ascii="Times New Roman" w:hAnsi="Times New Roman" w:cs="Times New Roman"/>
          <w:sz w:val="24"/>
          <w:szCs w:val="24"/>
        </w:rPr>
      </w:pPr>
      <w:r w:rsidRPr="008F7064">
        <w:rPr>
          <w:rFonts w:ascii="Times New Roman" w:hAnsi="Times New Roman" w:cs="Times New Roman"/>
          <w:noProof/>
          <w:sz w:val="24"/>
          <w:szCs w:val="24"/>
        </w:rPr>
        <w:drawing>
          <wp:inline distT="0" distB="0" distL="0" distR="0" wp14:anchorId="0CB2C0D0" wp14:editId="67ACCD42">
            <wp:extent cx="5791702" cy="7521592"/>
            <wp:effectExtent l="0" t="0" r="0" b="3175"/>
            <wp:docPr id="759424017"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424017" name="Picture 1" descr="A document with text and images&#10;&#10;Description automatically generated"/>
                    <pic:cNvPicPr/>
                  </pic:nvPicPr>
                  <pic:blipFill>
                    <a:blip r:embed="rId93"/>
                    <a:stretch>
                      <a:fillRect/>
                    </a:stretch>
                  </pic:blipFill>
                  <pic:spPr>
                    <a:xfrm>
                      <a:off x="0" y="0"/>
                      <a:ext cx="5791702" cy="7521592"/>
                    </a:xfrm>
                    <a:prstGeom prst="rect">
                      <a:avLst/>
                    </a:prstGeom>
                  </pic:spPr>
                </pic:pic>
              </a:graphicData>
            </a:graphic>
          </wp:inline>
        </w:drawing>
      </w:r>
    </w:p>
    <w:p w14:paraId="6B906DF6" w14:textId="2ED81126" w:rsidR="008F7064" w:rsidRDefault="008F7064">
      <w:pPr>
        <w:rPr>
          <w:rFonts w:ascii="Times New Roman" w:hAnsi="Times New Roman" w:cs="Times New Roman"/>
          <w:sz w:val="24"/>
          <w:szCs w:val="24"/>
        </w:rPr>
      </w:pPr>
      <w:r w:rsidRPr="008F7064">
        <w:rPr>
          <w:rFonts w:ascii="Times New Roman" w:hAnsi="Times New Roman" w:cs="Times New Roman"/>
          <w:noProof/>
          <w:sz w:val="24"/>
          <w:szCs w:val="24"/>
        </w:rPr>
        <w:lastRenderedPageBreak/>
        <w:drawing>
          <wp:inline distT="0" distB="0" distL="0" distR="0" wp14:anchorId="3216ACA8" wp14:editId="001628EC">
            <wp:extent cx="5753599" cy="7552074"/>
            <wp:effectExtent l="0" t="0" r="0" b="0"/>
            <wp:docPr id="49872602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726023" name="Picture 1" descr="A close-up of a document&#10;&#10;Description automatically generated"/>
                    <pic:cNvPicPr/>
                  </pic:nvPicPr>
                  <pic:blipFill>
                    <a:blip r:embed="rId94"/>
                    <a:stretch>
                      <a:fillRect/>
                    </a:stretch>
                  </pic:blipFill>
                  <pic:spPr>
                    <a:xfrm>
                      <a:off x="0" y="0"/>
                      <a:ext cx="5753599" cy="7552074"/>
                    </a:xfrm>
                    <a:prstGeom prst="rect">
                      <a:avLst/>
                    </a:prstGeom>
                  </pic:spPr>
                </pic:pic>
              </a:graphicData>
            </a:graphic>
          </wp:inline>
        </w:drawing>
      </w:r>
      <w:r>
        <w:rPr>
          <w:rFonts w:ascii="Times New Roman" w:hAnsi="Times New Roman" w:cs="Times New Roman"/>
          <w:sz w:val="24"/>
          <w:szCs w:val="24"/>
        </w:rPr>
        <w:br w:type="page"/>
      </w:r>
    </w:p>
    <w:p w14:paraId="42CCFBB5" w14:textId="785E11DF" w:rsidR="00C6680E" w:rsidRDefault="00F622B6" w:rsidP="00C6680E">
      <w:pPr>
        <w:spacing w:after="0" w:line="240" w:lineRule="auto"/>
        <w:jc w:val="both"/>
        <w:rPr>
          <w:rFonts w:ascii="Times New Roman" w:hAnsi="Times New Roman" w:cs="Times New Roman"/>
          <w:sz w:val="24"/>
          <w:szCs w:val="24"/>
        </w:rPr>
      </w:pPr>
      <w:r w:rsidRPr="00F622B6">
        <w:rPr>
          <w:rFonts w:ascii="Times New Roman" w:hAnsi="Times New Roman" w:cs="Times New Roman"/>
          <w:noProof/>
          <w:sz w:val="24"/>
          <w:szCs w:val="24"/>
        </w:rPr>
        <w:lastRenderedPageBreak/>
        <w:drawing>
          <wp:inline distT="0" distB="0" distL="0" distR="0" wp14:anchorId="4BE08AE0" wp14:editId="003C9EC0">
            <wp:extent cx="5829805" cy="7521592"/>
            <wp:effectExtent l="0" t="0" r="0" b="3175"/>
            <wp:docPr id="640406678" name="Picture 1" descr="A black and white documen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406678" name="Picture 1" descr="A black and white document with black text&#10;&#10;Description automatically generated"/>
                    <pic:cNvPicPr/>
                  </pic:nvPicPr>
                  <pic:blipFill>
                    <a:blip r:embed="rId95"/>
                    <a:stretch>
                      <a:fillRect/>
                    </a:stretch>
                  </pic:blipFill>
                  <pic:spPr>
                    <a:xfrm>
                      <a:off x="0" y="0"/>
                      <a:ext cx="5829805" cy="7521592"/>
                    </a:xfrm>
                    <a:prstGeom prst="rect">
                      <a:avLst/>
                    </a:prstGeom>
                  </pic:spPr>
                </pic:pic>
              </a:graphicData>
            </a:graphic>
          </wp:inline>
        </w:drawing>
      </w:r>
    </w:p>
    <w:p w14:paraId="462127EF" w14:textId="77777777" w:rsidR="00C6680E" w:rsidRDefault="00C6680E" w:rsidP="00C6680E">
      <w:pPr>
        <w:spacing w:after="0" w:line="240" w:lineRule="auto"/>
        <w:jc w:val="both"/>
        <w:rPr>
          <w:rFonts w:ascii="Times New Roman" w:hAnsi="Times New Roman" w:cs="Times New Roman"/>
          <w:sz w:val="24"/>
          <w:szCs w:val="24"/>
        </w:rPr>
      </w:pPr>
    </w:p>
    <w:p w14:paraId="5710D5DF" w14:textId="77777777" w:rsidR="00C6680E" w:rsidRDefault="00C6680E" w:rsidP="00C6680E">
      <w:pPr>
        <w:spacing w:after="0" w:line="240" w:lineRule="auto"/>
        <w:jc w:val="both"/>
        <w:rPr>
          <w:rFonts w:ascii="Times New Roman" w:hAnsi="Times New Roman" w:cs="Times New Roman"/>
          <w:sz w:val="24"/>
          <w:szCs w:val="24"/>
        </w:rPr>
      </w:pPr>
    </w:p>
    <w:p w14:paraId="0C926496" w14:textId="164F6AF8" w:rsidR="00C6680E" w:rsidRDefault="00C6680E" w:rsidP="00C6680E">
      <w:pPr>
        <w:spacing w:after="0" w:line="240" w:lineRule="auto"/>
        <w:jc w:val="both"/>
        <w:rPr>
          <w:rFonts w:ascii="Times New Roman" w:hAnsi="Times New Roman" w:cs="Times New Roman"/>
          <w:sz w:val="24"/>
          <w:szCs w:val="24"/>
        </w:rPr>
      </w:pPr>
    </w:p>
    <w:p w14:paraId="3F23D07D" w14:textId="197B00DD" w:rsidR="00C6680E" w:rsidRDefault="00C6680E" w:rsidP="00C6680E">
      <w:pPr>
        <w:spacing w:after="0" w:line="240" w:lineRule="auto"/>
        <w:jc w:val="both"/>
        <w:rPr>
          <w:rFonts w:ascii="Times New Roman" w:hAnsi="Times New Roman" w:cs="Times New Roman"/>
          <w:sz w:val="24"/>
          <w:szCs w:val="24"/>
        </w:rPr>
      </w:pPr>
    </w:p>
    <w:p w14:paraId="5A02926B" w14:textId="3BA9658F" w:rsidR="00C6680E" w:rsidRDefault="00C6680E" w:rsidP="00C6680E">
      <w:pPr>
        <w:spacing w:after="0" w:line="240" w:lineRule="auto"/>
        <w:jc w:val="both"/>
        <w:rPr>
          <w:rFonts w:ascii="Times New Roman" w:hAnsi="Times New Roman" w:cs="Times New Roman"/>
          <w:sz w:val="24"/>
          <w:szCs w:val="24"/>
        </w:rPr>
      </w:pPr>
    </w:p>
    <w:p w14:paraId="425C219C" w14:textId="692212BD" w:rsidR="00C6680E" w:rsidRDefault="00C6680E" w:rsidP="00C6680E">
      <w:pPr>
        <w:spacing w:after="0" w:line="240" w:lineRule="auto"/>
        <w:jc w:val="both"/>
        <w:rPr>
          <w:rFonts w:ascii="Times New Roman" w:hAnsi="Times New Roman" w:cs="Times New Roman"/>
          <w:sz w:val="24"/>
          <w:szCs w:val="24"/>
        </w:rPr>
      </w:pPr>
    </w:p>
    <w:p w14:paraId="175E99D5" w14:textId="1AEC6ED4" w:rsidR="00C6680E" w:rsidRDefault="00C6680E" w:rsidP="00C6680E">
      <w:pPr>
        <w:spacing w:after="0" w:line="240" w:lineRule="auto"/>
        <w:jc w:val="both"/>
        <w:rPr>
          <w:rFonts w:ascii="Times New Roman" w:hAnsi="Times New Roman" w:cs="Times New Roman"/>
          <w:sz w:val="24"/>
          <w:szCs w:val="24"/>
        </w:rPr>
      </w:pPr>
    </w:p>
    <w:p w14:paraId="71292931" w14:textId="5B35C27D" w:rsidR="00F622B6" w:rsidRDefault="00F622B6">
      <w:pPr>
        <w:rPr>
          <w:rFonts w:ascii="Times New Roman" w:hAnsi="Times New Roman" w:cs="Times New Roman"/>
          <w:sz w:val="24"/>
          <w:szCs w:val="24"/>
        </w:rPr>
      </w:pPr>
      <w:r>
        <w:rPr>
          <w:rFonts w:ascii="Times New Roman" w:hAnsi="Times New Roman" w:cs="Times New Roman"/>
          <w:sz w:val="24"/>
          <w:szCs w:val="24"/>
        </w:rPr>
        <w:br w:type="page"/>
      </w:r>
      <w:r w:rsidR="00FA2838" w:rsidRPr="00ED3DB5">
        <w:rPr>
          <w:rFonts w:ascii="Times New Roman" w:hAnsi="Times New Roman" w:cs="Times New Roman"/>
          <w:noProof/>
          <w:sz w:val="24"/>
          <w:szCs w:val="24"/>
        </w:rPr>
        <w:drawing>
          <wp:anchor distT="0" distB="0" distL="114300" distR="114300" simplePos="0" relativeHeight="251704320" behindDoc="0" locked="0" layoutInCell="1" allowOverlap="1" wp14:anchorId="3873097B" wp14:editId="7C876154">
            <wp:simplePos x="0" y="0"/>
            <wp:positionH relativeFrom="column">
              <wp:posOffset>0</wp:posOffset>
            </wp:positionH>
            <wp:positionV relativeFrom="paragraph">
              <wp:posOffset>-876300</wp:posOffset>
            </wp:positionV>
            <wp:extent cx="5806943" cy="7559695"/>
            <wp:effectExtent l="0" t="0" r="3810" b="3175"/>
            <wp:wrapNone/>
            <wp:docPr id="2014808231" name="Picture 1" descr="A black and white documen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808231" name="Picture 1" descr="A black and white document with text&#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5806943" cy="7559695"/>
                    </a:xfrm>
                    <a:prstGeom prst="rect">
                      <a:avLst/>
                    </a:prstGeom>
                  </pic:spPr>
                </pic:pic>
              </a:graphicData>
            </a:graphic>
            <wp14:sizeRelH relativeFrom="page">
              <wp14:pctWidth>0</wp14:pctWidth>
            </wp14:sizeRelH>
            <wp14:sizeRelV relativeFrom="page">
              <wp14:pctHeight>0</wp14:pctHeight>
            </wp14:sizeRelV>
          </wp:anchor>
        </w:drawing>
      </w:r>
    </w:p>
    <w:p w14:paraId="3EA5CDF3" w14:textId="77777777" w:rsidR="00C6680E" w:rsidRDefault="00C6680E" w:rsidP="00C6680E">
      <w:pPr>
        <w:spacing w:after="0" w:line="240" w:lineRule="auto"/>
        <w:jc w:val="both"/>
        <w:rPr>
          <w:rFonts w:ascii="Times New Roman" w:hAnsi="Times New Roman" w:cs="Times New Roman"/>
          <w:sz w:val="24"/>
          <w:szCs w:val="24"/>
        </w:rPr>
      </w:pPr>
    </w:p>
    <w:p w14:paraId="4AD4D893" w14:textId="77777777" w:rsidR="00C6680E" w:rsidRDefault="00C6680E" w:rsidP="00C6680E">
      <w:pPr>
        <w:spacing w:after="0" w:line="240" w:lineRule="auto"/>
        <w:jc w:val="both"/>
        <w:rPr>
          <w:rFonts w:ascii="Times New Roman" w:hAnsi="Times New Roman" w:cs="Times New Roman"/>
          <w:sz w:val="24"/>
          <w:szCs w:val="24"/>
        </w:rPr>
      </w:pPr>
    </w:p>
    <w:p w14:paraId="31334BE5" w14:textId="5CDB3805" w:rsidR="00C6680E" w:rsidRDefault="00ED3DB5" w:rsidP="00C6680E">
      <w:pPr>
        <w:spacing w:after="0" w:line="240" w:lineRule="auto"/>
        <w:jc w:val="both"/>
        <w:rPr>
          <w:rFonts w:ascii="Times New Roman" w:hAnsi="Times New Roman" w:cs="Times New Roman"/>
          <w:sz w:val="24"/>
          <w:szCs w:val="24"/>
        </w:rPr>
      </w:pPr>
      <w:r w:rsidRPr="00ED3DB5">
        <w:rPr>
          <w:rFonts w:ascii="Times New Roman" w:hAnsi="Times New Roman" w:cs="Times New Roman"/>
          <w:noProof/>
          <w:sz w:val="24"/>
          <w:szCs w:val="24"/>
        </w:rPr>
        <w:drawing>
          <wp:inline distT="0" distB="0" distL="0" distR="0" wp14:anchorId="6100F0AF" wp14:editId="30326980">
            <wp:extent cx="5799323" cy="7445385"/>
            <wp:effectExtent l="0" t="0" r="0" b="3175"/>
            <wp:docPr id="121229029"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9029" name="Picture 1" descr="A document with text on it&#10;&#10;Description automatically generated"/>
                    <pic:cNvPicPr/>
                  </pic:nvPicPr>
                  <pic:blipFill>
                    <a:blip r:embed="rId97"/>
                    <a:stretch>
                      <a:fillRect/>
                    </a:stretch>
                  </pic:blipFill>
                  <pic:spPr>
                    <a:xfrm>
                      <a:off x="0" y="0"/>
                      <a:ext cx="5799323" cy="7445385"/>
                    </a:xfrm>
                    <a:prstGeom prst="rect">
                      <a:avLst/>
                    </a:prstGeom>
                  </pic:spPr>
                </pic:pic>
              </a:graphicData>
            </a:graphic>
          </wp:inline>
        </w:drawing>
      </w:r>
    </w:p>
    <w:p w14:paraId="6DD3421F" w14:textId="77777777" w:rsidR="00C6680E" w:rsidRDefault="00C6680E" w:rsidP="00C6680E">
      <w:pPr>
        <w:spacing w:after="0" w:line="240" w:lineRule="auto"/>
        <w:jc w:val="both"/>
        <w:rPr>
          <w:rFonts w:ascii="Times New Roman" w:hAnsi="Times New Roman" w:cs="Times New Roman"/>
          <w:sz w:val="24"/>
          <w:szCs w:val="24"/>
        </w:rPr>
      </w:pPr>
    </w:p>
    <w:p w14:paraId="7EDDD290" w14:textId="7BE8F066" w:rsidR="00C6680E" w:rsidRDefault="00D31AA6" w:rsidP="00C6680E">
      <w:pPr>
        <w:spacing w:after="0" w:line="240" w:lineRule="auto"/>
        <w:jc w:val="both"/>
        <w:rPr>
          <w:rFonts w:ascii="Times New Roman" w:hAnsi="Times New Roman" w:cs="Times New Roman"/>
          <w:sz w:val="24"/>
          <w:szCs w:val="24"/>
        </w:rPr>
      </w:pPr>
      <w:r w:rsidRPr="00D31AA6">
        <w:rPr>
          <w:rFonts w:ascii="Times New Roman" w:hAnsi="Times New Roman" w:cs="Times New Roman"/>
          <w:noProof/>
          <w:sz w:val="24"/>
          <w:szCs w:val="24"/>
        </w:rPr>
        <w:lastRenderedPageBreak/>
        <w:drawing>
          <wp:inline distT="0" distB="0" distL="0" distR="0" wp14:anchorId="325B834C" wp14:editId="6348C8E9">
            <wp:extent cx="5799323" cy="7552074"/>
            <wp:effectExtent l="0" t="0" r="0" b="0"/>
            <wp:docPr id="1772664039" name="Picture 1" descr="A document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664039" name="Picture 1" descr="A document with a signature&#10;&#10;Description automatically generated"/>
                    <pic:cNvPicPr/>
                  </pic:nvPicPr>
                  <pic:blipFill>
                    <a:blip r:embed="rId98"/>
                    <a:stretch>
                      <a:fillRect/>
                    </a:stretch>
                  </pic:blipFill>
                  <pic:spPr>
                    <a:xfrm>
                      <a:off x="0" y="0"/>
                      <a:ext cx="5799323" cy="7552074"/>
                    </a:xfrm>
                    <a:prstGeom prst="rect">
                      <a:avLst/>
                    </a:prstGeom>
                  </pic:spPr>
                </pic:pic>
              </a:graphicData>
            </a:graphic>
          </wp:inline>
        </w:drawing>
      </w:r>
    </w:p>
    <w:p w14:paraId="27ED537E" w14:textId="77777777" w:rsidR="00C6680E" w:rsidRDefault="00C6680E" w:rsidP="00C6680E">
      <w:pPr>
        <w:spacing w:after="0" w:line="240" w:lineRule="auto"/>
        <w:jc w:val="both"/>
        <w:rPr>
          <w:rFonts w:ascii="Times New Roman" w:hAnsi="Times New Roman" w:cs="Times New Roman"/>
          <w:sz w:val="24"/>
          <w:szCs w:val="24"/>
        </w:rPr>
      </w:pPr>
    </w:p>
    <w:p w14:paraId="39D12AE1" w14:textId="77777777" w:rsidR="006E443E" w:rsidRDefault="006E443E">
      <w:pPr>
        <w:rPr>
          <w:rFonts w:ascii="Times New Roman" w:hAnsi="Times New Roman" w:cs="Times New Roman"/>
          <w:sz w:val="24"/>
          <w:szCs w:val="24"/>
        </w:rPr>
      </w:pPr>
      <w:r>
        <w:rPr>
          <w:rFonts w:ascii="Times New Roman" w:hAnsi="Times New Roman" w:cs="Times New Roman"/>
          <w:sz w:val="24"/>
          <w:szCs w:val="24"/>
        </w:rPr>
        <w:br w:type="page"/>
      </w:r>
    </w:p>
    <w:p w14:paraId="0ED86881" w14:textId="17E15045" w:rsidR="00C6680E" w:rsidRDefault="005C371E" w:rsidP="005C371E">
      <w:pPr>
        <w:spacing w:after="0" w:line="240" w:lineRule="auto"/>
        <w:jc w:val="center"/>
        <w:rPr>
          <w:rFonts w:ascii="Times New Roman" w:hAnsi="Times New Roman" w:cs="Times New Roman"/>
          <w:sz w:val="24"/>
          <w:szCs w:val="24"/>
        </w:rPr>
      </w:pPr>
      <w:r w:rsidRPr="005C371E">
        <w:rPr>
          <w:rFonts w:ascii="Times New Roman" w:hAnsi="Times New Roman" w:cs="Times New Roman"/>
          <w:noProof/>
          <w:sz w:val="24"/>
          <w:szCs w:val="24"/>
        </w:rPr>
        <w:lastRenderedPageBreak/>
        <w:drawing>
          <wp:anchor distT="0" distB="0" distL="114300" distR="114300" simplePos="0" relativeHeight="251685888" behindDoc="1" locked="0" layoutInCell="1" allowOverlap="1" wp14:anchorId="6EECCFB9" wp14:editId="26348D98">
            <wp:simplePos x="0" y="0"/>
            <wp:positionH relativeFrom="margin">
              <wp:align>center</wp:align>
            </wp:positionH>
            <wp:positionV relativeFrom="paragraph">
              <wp:posOffset>-451104</wp:posOffset>
            </wp:positionV>
            <wp:extent cx="6524740" cy="8324089"/>
            <wp:effectExtent l="0" t="0" r="0" b="1270"/>
            <wp:wrapNone/>
            <wp:docPr id="2038655553"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55553" name="Picture 1" descr="A close up of a documen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6524740" cy="8324089"/>
                    </a:xfrm>
                    <a:prstGeom prst="rect">
                      <a:avLst/>
                    </a:prstGeom>
                  </pic:spPr>
                </pic:pic>
              </a:graphicData>
            </a:graphic>
            <wp14:sizeRelH relativeFrom="page">
              <wp14:pctWidth>0</wp14:pctWidth>
            </wp14:sizeRelH>
            <wp14:sizeRelV relativeFrom="page">
              <wp14:pctHeight>0</wp14:pctHeight>
            </wp14:sizeRelV>
          </wp:anchor>
        </w:drawing>
      </w:r>
      <w:r w:rsidR="00C6680E">
        <w:rPr>
          <w:rFonts w:ascii="Times New Roman" w:hAnsi="Times New Roman" w:cs="Times New Roman"/>
          <w:sz w:val="24"/>
          <w:szCs w:val="24"/>
        </w:rPr>
        <w:t>Appendix H – Deuel County Noise Ordinance</w:t>
      </w:r>
    </w:p>
    <w:p w14:paraId="73374FBA" w14:textId="77777777" w:rsidR="005C371E" w:rsidRDefault="005C371E" w:rsidP="005C371E">
      <w:pPr>
        <w:spacing w:after="0" w:line="240" w:lineRule="auto"/>
        <w:jc w:val="center"/>
        <w:rPr>
          <w:rFonts w:ascii="Times New Roman" w:hAnsi="Times New Roman" w:cs="Times New Roman"/>
          <w:sz w:val="24"/>
          <w:szCs w:val="24"/>
        </w:rPr>
      </w:pPr>
    </w:p>
    <w:p w14:paraId="437C4EAE" w14:textId="0F6B76E6" w:rsidR="005C371E" w:rsidRDefault="005C371E" w:rsidP="005C371E">
      <w:pPr>
        <w:spacing w:after="0" w:line="240" w:lineRule="auto"/>
        <w:jc w:val="center"/>
        <w:rPr>
          <w:rFonts w:ascii="Times New Roman" w:hAnsi="Times New Roman" w:cs="Times New Roman"/>
          <w:sz w:val="24"/>
          <w:szCs w:val="24"/>
        </w:rPr>
      </w:pPr>
    </w:p>
    <w:p w14:paraId="1F2DD2D0" w14:textId="77777777" w:rsidR="00C6680E" w:rsidRDefault="00C6680E" w:rsidP="00C6680E">
      <w:pPr>
        <w:spacing w:after="0" w:line="240" w:lineRule="auto"/>
        <w:jc w:val="both"/>
        <w:rPr>
          <w:rFonts w:ascii="Times New Roman" w:hAnsi="Times New Roman" w:cs="Times New Roman"/>
          <w:sz w:val="24"/>
          <w:szCs w:val="24"/>
        </w:rPr>
      </w:pPr>
    </w:p>
    <w:p w14:paraId="6CE27735" w14:textId="77777777" w:rsidR="00C6680E" w:rsidRDefault="00C6680E" w:rsidP="00C6680E">
      <w:pPr>
        <w:spacing w:after="0" w:line="240" w:lineRule="auto"/>
        <w:jc w:val="both"/>
        <w:rPr>
          <w:rFonts w:ascii="Times New Roman" w:hAnsi="Times New Roman" w:cs="Times New Roman"/>
          <w:sz w:val="24"/>
          <w:szCs w:val="24"/>
        </w:rPr>
      </w:pPr>
    </w:p>
    <w:p w14:paraId="06C86F37" w14:textId="77777777" w:rsidR="00C6680E" w:rsidRDefault="00C6680E" w:rsidP="00C6680E">
      <w:pPr>
        <w:spacing w:after="0" w:line="240" w:lineRule="auto"/>
        <w:jc w:val="both"/>
        <w:rPr>
          <w:rFonts w:ascii="Times New Roman" w:hAnsi="Times New Roman" w:cs="Times New Roman"/>
          <w:sz w:val="24"/>
          <w:szCs w:val="24"/>
        </w:rPr>
      </w:pPr>
    </w:p>
    <w:p w14:paraId="2E5E90D2" w14:textId="12C77EC3" w:rsidR="00C6680E" w:rsidRDefault="00C6680E" w:rsidP="00C6680E">
      <w:pPr>
        <w:spacing w:after="0" w:line="240" w:lineRule="auto"/>
        <w:jc w:val="both"/>
        <w:rPr>
          <w:rFonts w:ascii="Times New Roman" w:hAnsi="Times New Roman" w:cs="Times New Roman"/>
          <w:sz w:val="24"/>
          <w:szCs w:val="24"/>
        </w:rPr>
      </w:pPr>
    </w:p>
    <w:p w14:paraId="349F17EA" w14:textId="77777777" w:rsidR="00C6680E" w:rsidRDefault="00C6680E" w:rsidP="00C6680E">
      <w:pPr>
        <w:spacing w:after="0" w:line="240" w:lineRule="auto"/>
        <w:jc w:val="both"/>
        <w:rPr>
          <w:rFonts w:ascii="Times New Roman" w:hAnsi="Times New Roman" w:cs="Times New Roman"/>
          <w:sz w:val="24"/>
          <w:szCs w:val="24"/>
        </w:rPr>
      </w:pPr>
    </w:p>
    <w:p w14:paraId="050A74F5" w14:textId="77777777" w:rsidR="00C6680E" w:rsidRDefault="00C6680E" w:rsidP="00C6680E">
      <w:pPr>
        <w:spacing w:after="0" w:line="240" w:lineRule="auto"/>
        <w:jc w:val="both"/>
        <w:rPr>
          <w:rFonts w:ascii="Times New Roman" w:hAnsi="Times New Roman" w:cs="Times New Roman"/>
          <w:sz w:val="24"/>
          <w:szCs w:val="24"/>
        </w:rPr>
      </w:pPr>
    </w:p>
    <w:p w14:paraId="0B938BC1" w14:textId="77777777" w:rsidR="00C6680E" w:rsidRDefault="00C6680E" w:rsidP="00C6680E">
      <w:pPr>
        <w:spacing w:after="0" w:line="240" w:lineRule="auto"/>
        <w:jc w:val="both"/>
        <w:rPr>
          <w:rFonts w:ascii="Times New Roman" w:hAnsi="Times New Roman" w:cs="Times New Roman"/>
          <w:sz w:val="24"/>
          <w:szCs w:val="24"/>
        </w:rPr>
      </w:pPr>
    </w:p>
    <w:p w14:paraId="615BCCA1" w14:textId="77777777" w:rsidR="00C6680E" w:rsidRDefault="00C6680E" w:rsidP="00C6680E">
      <w:pPr>
        <w:spacing w:after="0" w:line="240" w:lineRule="auto"/>
        <w:jc w:val="both"/>
        <w:rPr>
          <w:rFonts w:ascii="Times New Roman" w:hAnsi="Times New Roman" w:cs="Times New Roman"/>
          <w:sz w:val="24"/>
          <w:szCs w:val="24"/>
        </w:rPr>
      </w:pPr>
    </w:p>
    <w:p w14:paraId="5FEE9F34" w14:textId="77777777" w:rsidR="00C6680E" w:rsidRDefault="00C6680E" w:rsidP="00C6680E">
      <w:pPr>
        <w:spacing w:after="0" w:line="240" w:lineRule="auto"/>
        <w:jc w:val="both"/>
        <w:rPr>
          <w:rFonts w:ascii="Times New Roman" w:hAnsi="Times New Roman" w:cs="Times New Roman"/>
          <w:sz w:val="24"/>
          <w:szCs w:val="24"/>
        </w:rPr>
      </w:pPr>
    </w:p>
    <w:p w14:paraId="21D23631" w14:textId="77777777" w:rsidR="00C6680E" w:rsidRDefault="00C6680E" w:rsidP="00C6680E">
      <w:pPr>
        <w:spacing w:after="0" w:line="240" w:lineRule="auto"/>
        <w:jc w:val="both"/>
        <w:rPr>
          <w:rFonts w:ascii="Times New Roman" w:hAnsi="Times New Roman" w:cs="Times New Roman"/>
          <w:sz w:val="24"/>
          <w:szCs w:val="24"/>
        </w:rPr>
      </w:pPr>
    </w:p>
    <w:p w14:paraId="78CE6DB7" w14:textId="77777777" w:rsidR="00C6680E" w:rsidRDefault="00C6680E" w:rsidP="00C6680E">
      <w:pPr>
        <w:spacing w:after="0" w:line="240" w:lineRule="auto"/>
        <w:jc w:val="both"/>
        <w:rPr>
          <w:rFonts w:ascii="Times New Roman" w:hAnsi="Times New Roman" w:cs="Times New Roman"/>
          <w:sz w:val="24"/>
          <w:szCs w:val="24"/>
        </w:rPr>
      </w:pPr>
    </w:p>
    <w:p w14:paraId="0B626839" w14:textId="77777777" w:rsidR="00C6680E" w:rsidRDefault="00C6680E" w:rsidP="00C6680E">
      <w:pPr>
        <w:spacing w:after="0" w:line="240" w:lineRule="auto"/>
        <w:jc w:val="both"/>
        <w:rPr>
          <w:rFonts w:ascii="Times New Roman" w:hAnsi="Times New Roman" w:cs="Times New Roman"/>
          <w:sz w:val="24"/>
          <w:szCs w:val="24"/>
        </w:rPr>
      </w:pPr>
    </w:p>
    <w:p w14:paraId="4858A741" w14:textId="77777777" w:rsidR="00C6680E" w:rsidRDefault="00C6680E" w:rsidP="00C6680E">
      <w:pPr>
        <w:spacing w:after="0" w:line="240" w:lineRule="auto"/>
        <w:jc w:val="both"/>
        <w:rPr>
          <w:rFonts w:ascii="Times New Roman" w:hAnsi="Times New Roman" w:cs="Times New Roman"/>
          <w:sz w:val="24"/>
          <w:szCs w:val="24"/>
        </w:rPr>
      </w:pPr>
    </w:p>
    <w:p w14:paraId="272487FF" w14:textId="77777777" w:rsidR="00C6680E" w:rsidRDefault="00C6680E" w:rsidP="00C6680E">
      <w:pPr>
        <w:spacing w:after="0" w:line="240" w:lineRule="auto"/>
        <w:jc w:val="both"/>
        <w:rPr>
          <w:rFonts w:ascii="Times New Roman" w:hAnsi="Times New Roman" w:cs="Times New Roman"/>
          <w:sz w:val="24"/>
          <w:szCs w:val="24"/>
        </w:rPr>
      </w:pPr>
    </w:p>
    <w:p w14:paraId="788840FD" w14:textId="77777777" w:rsidR="00C6680E" w:rsidRDefault="00C6680E" w:rsidP="00C6680E">
      <w:pPr>
        <w:spacing w:after="0" w:line="240" w:lineRule="auto"/>
        <w:jc w:val="both"/>
        <w:rPr>
          <w:rFonts w:ascii="Times New Roman" w:hAnsi="Times New Roman" w:cs="Times New Roman"/>
          <w:sz w:val="24"/>
          <w:szCs w:val="24"/>
        </w:rPr>
      </w:pPr>
    </w:p>
    <w:p w14:paraId="02A96D30" w14:textId="77777777" w:rsidR="00C6680E" w:rsidRDefault="00C6680E" w:rsidP="00C6680E">
      <w:pPr>
        <w:spacing w:after="0" w:line="240" w:lineRule="auto"/>
        <w:jc w:val="both"/>
        <w:rPr>
          <w:rFonts w:ascii="Times New Roman" w:hAnsi="Times New Roman" w:cs="Times New Roman"/>
          <w:sz w:val="24"/>
          <w:szCs w:val="24"/>
        </w:rPr>
      </w:pPr>
    </w:p>
    <w:p w14:paraId="66F1D276" w14:textId="77777777" w:rsidR="00C6680E" w:rsidRDefault="00C6680E" w:rsidP="00C6680E">
      <w:pPr>
        <w:spacing w:after="0" w:line="240" w:lineRule="auto"/>
        <w:jc w:val="both"/>
        <w:rPr>
          <w:rFonts w:ascii="Times New Roman" w:hAnsi="Times New Roman" w:cs="Times New Roman"/>
          <w:sz w:val="24"/>
          <w:szCs w:val="24"/>
        </w:rPr>
      </w:pPr>
    </w:p>
    <w:p w14:paraId="0B061103" w14:textId="6A00E112" w:rsidR="00C6680E" w:rsidRDefault="00C6680E" w:rsidP="00C6680E">
      <w:pPr>
        <w:spacing w:after="0" w:line="240" w:lineRule="auto"/>
        <w:jc w:val="both"/>
        <w:rPr>
          <w:rFonts w:ascii="Times New Roman" w:hAnsi="Times New Roman" w:cs="Times New Roman"/>
          <w:sz w:val="24"/>
          <w:szCs w:val="24"/>
        </w:rPr>
      </w:pPr>
    </w:p>
    <w:p w14:paraId="327383A5" w14:textId="77777777" w:rsidR="00C6680E" w:rsidRDefault="00C6680E" w:rsidP="00C6680E">
      <w:pPr>
        <w:spacing w:after="0" w:line="240" w:lineRule="auto"/>
        <w:jc w:val="both"/>
        <w:rPr>
          <w:rFonts w:ascii="Times New Roman" w:hAnsi="Times New Roman" w:cs="Times New Roman"/>
          <w:sz w:val="24"/>
          <w:szCs w:val="24"/>
        </w:rPr>
      </w:pPr>
    </w:p>
    <w:p w14:paraId="2A4EC2E3" w14:textId="77777777" w:rsidR="00C6680E" w:rsidRDefault="00C6680E" w:rsidP="00C6680E">
      <w:pPr>
        <w:spacing w:after="0" w:line="240" w:lineRule="auto"/>
        <w:jc w:val="both"/>
        <w:rPr>
          <w:rFonts w:ascii="Times New Roman" w:hAnsi="Times New Roman" w:cs="Times New Roman"/>
          <w:sz w:val="24"/>
          <w:szCs w:val="24"/>
        </w:rPr>
      </w:pPr>
    </w:p>
    <w:p w14:paraId="0AECDC78" w14:textId="77777777" w:rsidR="00C6680E" w:rsidRDefault="00C6680E" w:rsidP="00C6680E">
      <w:pPr>
        <w:spacing w:after="0" w:line="240" w:lineRule="auto"/>
        <w:jc w:val="both"/>
        <w:rPr>
          <w:rFonts w:ascii="Times New Roman" w:hAnsi="Times New Roman" w:cs="Times New Roman"/>
          <w:sz w:val="24"/>
          <w:szCs w:val="24"/>
        </w:rPr>
      </w:pPr>
    </w:p>
    <w:p w14:paraId="19BEF146" w14:textId="77777777" w:rsidR="00C6680E" w:rsidRDefault="00C6680E" w:rsidP="00C6680E">
      <w:pPr>
        <w:spacing w:after="0" w:line="240" w:lineRule="auto"/>
        <w:jc w:val="both"/>
        <w:rPr>
          <w:rFonts w:ascii="Times New Roman" w:hAnsi="Times New Roman" w:cs="Times New Roman"/>
          <w:sz w:val="24"/>
          <w:szCs w:val="24"/>
        </w:rPr>
      </w:pPr>
    </w:p>
    <w:p w14:paraId="63BF05FE" w14:textId="77777777" w:rsidR="00C6680E" w:rsidRDefault="00C6680E" w:rsidP="00C6680E">
      <w:pPr>
        <w:spacing w:after="0" w:line="240" w:lineRule="auto"/>
        <w:jc w:val="both"/>
        <w:rPr>
          <w:rFonts w:ascii="Times New Roman" w:hAnsi="Times New Roman" w:cs="Times New Roman"/>
          <w:sz w:val="24"/>
          <w:szCs w:val="24"/>
        </w:rPr>
      </w:pPr>
    </w:p>
    <w:p w14:paraId="1F70A845" w14:textId="77777777" w:rsidR="00C6680E" w:rsidRDefault="00C6680E" w:rsidP="00C6680E">
      <w:pPr>
        <w:spacing w:after="0" w:line="240" w:lineRule="auto"/>
        <w:jc w:val="both"/>
        <w:rPr>
          <w:rFonts w:ascii="Times New Roman" w:hAnsi="Times New Roman" w:cs="Times New Roman"/>
          <w:sz w:val="24"/>
          <w:szCs w:val="24"/>
        </w:rPr>
      </w:pPr>
    </w:p>
    <w:p w14:paraId="10FC95BB" w14:textId="77777777" w:rsidR="00C6680E" w:rsidRDefault="00C6680E" w:rsidP="00C6680E">
      <w:pPr>
        <w:spacing w:after="0" w:line="240" w:lineRule="auto"/>
        <w:jc w:val="both"/>
        <w:rPr>
          <w:rFonts w:ascii="Times New Roman" w:hAnsi="Times New Roman" w:cs="Times New Roman"/>
          <w:sz w:val="24"/>
          <w:szCs w:val="24"/>
        </w:rPr>
      </w:pPr>
    </w:p>
    <w:p w14:paraId="032DB79A" w14:textId="77777777" w:rsidR="00C6680E" w:rsidRDefault="00C6680E" w:rsidP="00C6680E">
      <w:pPr>
        <w:spacing w:after="0" w:line="240" w:lineRule="auto"/>
        <w:jc w:val="both"/>
        <w:rPr>
          <w:rFonts w:ascii="Times New Roman" w:hAnsi="Times New Roman" w:cs="Times New Roman"/>
          <w:sz w:val="24"/>
          <w:szCs w:val="24"/>
        </w:rPr>
      </w:pPr>
    </w:p>
    <w:p w14:paraId="0C3BF6B8" w14:textId="77777777" w:rsidR="00C6680E" w:rsidRDefault="00C6680E" w:rsidP="00C6680E">
      <w:pPr>
        <w:spacing w:after="0" w:line="240" w:lineRule="auto"/>
        <w:jc w:val="both"/>
        <w:rPr>
          <w:rFonts w:ascii="Times New Roman" w:hAnsi="Times New Roman" w:cs="Times New Roman"/>
          <w:sz w:val="24"/>
          <w:szCs w:val="24"/>
        </w:rPr>
      </w:pPr>
    </w:p>
    <w:p w14:paraId="5AFEA86D" w14:textId="77777777" w:rsidR="00C6680E" w:rsidRDefault="00C6680E" w:rsidP="00C6680E">
      <w:pPr>
        <w:spacing w:after="0" w:line="240" w:lineRule="auto"/>
        <w:jc w:val="both"/>
        <w:rPr>
          <w:rFonts w:ascii="Times New Roman" w:hAnsi="Times New Roman" w:cs="Times New Roman"/>
          <w:sz w:val="24"/>
          <w:szCs w:val="24"/>
        </w:rPr>
      </w:pPr>
    </w:p>
    <w:p w14:paraId="18B9722F" w14:textId="77777777" w:rsidR="00C6680E" w:rsidRDefault="00C6680E" w:rsidP="00C6680E">
      <w:pPr>
        <w:spacing w:after="0" w:line="240" w:lineRule="auto"/>
        <w:jc w:val="both"/>
        <w:rPr>
          <w:rFonts w:ascii="Times New Roman" w:hAnsi="Times New Roman" w:cs="Times New Roman"/>
          <w:sz w:val="24"/>
          <w:szCs w:val="24"/>
        </w:rPr>
      </w:pPr>
    </w:p>
    <w:p w14:paraId="44B8C7AE" w14:textId="77777777" w:rsidR="00C6680E" w:rsidRDefault="00C6680E" w:rsidP="00C6680E">
      <w:pPr>
        <w:spacing w:after="0" w:line="240" w:lineRule="auto"/>
        <w:jc w:val="both"/>
        <w:rPr>
          <w:rFonts w:ascii="Times New Roman" w:hAnsi="Times New Roman" w:cs="Times New Roman"/>
          <w:sz w:val="24"/>
          <w:szCs w:val="24"/>
        </w:rPr>
      </w:pPr>
    </w:p>
    <w:p w14:paraId="1AF53EA7" w14:textId="77777777" w:rsidR="00C6680E" w:rsidRDefault="00C6680E" w:rsidP="00C6680E">
      <w:pPr>
        <w:spacing w:after="0" w:line="240" w:lineRule="auto"/>
        <w:jc w:val="both"/>
        <w:rPr>
          <w:rFonts w:ascii="Times New Roman" w:hAnsi="Times New Roman" w:cs="Times New Roman"/>
          <w:sz w:val="24"/>
          <w:szCs w:val="24"/>
        </w:rPr>
      </w:pPr>
    </w:p>
    <w:p w14:paraId="0E548A7E" w14:textId="77777777" w:rsidR="00C6680E" w:rsidRDefault="00C6680E" w:rsidP="00C6680E">
      <w:pPr>
        <w:spacing w:after="0" w:line="240" w:lineRule="auto"/>
        <w:jc w:val="both"/>
        <w:rPr>
          <w:rFonts w:ascii="Times New Roman" w:hAnsi="Times New Roman" w:cs="Times New Roman"/>
          <w:sz w:val="24"/>
          <w:szCs w:val="24"/>
        </w:rPr>
      </w:pPr>
    </w:p>
    <w:p w14:paraId="48EC8185" w14:textId="77777777" w:rsidR="00C6680E" w:rsidRDefault="00C6680E" w:rsidP="00C6680E">
      <w:pPr>
        <w:spacing w:after="0" w:line="240" w:lineRule="auto"/>
        <w:jc w:val="both"/>
        <w:rPr>
          <w:rFonts w:ascii="Times New Roman" w:hAnsi="Times New Roman" w:cs="Times New Roman"/>
          <w:sz w:val="24"/>
          <w:szCs w:val="24"/>
        </w:rPr>
      </w:pPr>
    </w:p>
    <w:p w14:paraId="71FB25C9" w14:textId="77777777" w:rsidR="00C6680E" w:rsidRDefault="00C6680E" w:rsidP="00C6680E">
      <w:pPr>
        <w:spacing w:after="0" w:line="240" w:lineRule="auto"/>
        <w:jc w:val="both"/>
        <w:rPr>
          <w:rFonts w:ascii="Times New Roman" w:hAnsi="Times New Roman" w:cs="Times New Roman"/>
          <w:sz w:val="24"/>
          <w:szCs w:val="24"/>
        </w:rPr>
      </w:pPr>
    </w:p>
    <w:p w14:paraId="5F572071" w14:textId="77777777" w:rsidR="00C6680E" w:rsidRDefault="00C6680E" w:rsidP="00C6680E">
      <w:pPr>
        <w:spacing w:after="0" w:line="240" w:lineRule="auto"/>
        <w:jc w:val="both"/>
        <w:rPr>
          <w:rFonts w:ascii="Times New Roman" w:hAnsi="Times New Roman" w:cs="Times New Roman"/>
          <w:sz w:val="24"/>
          <w:szCs w:val="24"/>
        </w:rPr>
      </w:pPr>
    </w:p>
    <w:p w14:paraId="70C10D17" w14:textId="77777777" w:rsidR="00C6680E" w:rsidRDefault="00C6680E" w:rsidP="00C6680E">
      <w:pPr>
        <w:spacing w:after="0" w:line="240" w:lineRule="auto"/>
        <w:jc w:val="both"/>
        <w:rPr>
          <w:rFonts w:ascii="Times New Roman" w:hAnsi="Times New Roman" w:cs="Times New Roman"/>
          <w:sz w:val="24"/>
          <w:szCs w:val="24"/>
        </w:rPr>
      </w:pPr>
    </w:p>
    <w:p w14:paraId="1F961CE8" w14:textId="77777777" w:rsidR="00C6680E" w:rsidRDefault="00C6680E" w:rsidP="00C6680E">
      <w:pPr>
        <w:spacing w:after="0" w:line="240" w:lineRule="auto"/>
        <w:jc w:val="both"/>
        <w:rPr>
          <w:rFonts w:ascii="Times New Roman" w:hAnsi="Times New Roman" w:cs="Times New Roman"/>
          <w:sz w:val="24"/>
          <w:szCs w:val="24"/>
        </w:rPr>
      </w:pPr>
    </w:p>
    <w:p w14:paraId="0CCAA1EF" w14:textId="77777777" w:rsidR="00C6680E" w:rsidRDefault="00C6680E" w:rsidP="00C6680E">
      <w:pPr>
        <w:spacing w:after="0" w:line="240" w:lineRule="auto"/>
        <w:jc w:val="both"/>
        <w:rPr>
          <w:rFonts w:ascii="Times New Roman" w:hAnsi="Times New Roman" w:cs="Times New Roman"/>
          <w:sz w:val="24"/>
          <w:szCs w:val="24"/>
        </w:rPr>
      </w:pPr>
    </w:p>
    <w:p w14:paraId="728215ED" w14:textId="77777777" w:rsidR="00C6680E" w:rsidRDefault="00C6680E" w:rsidP="00C6680E">
      <w:pPr>
        <w:spacing w:after="0" w:line="240" w:lineRule="auto"/>
        <w:jc w:val="both"/>
        <w:rPr>
          <w:rFonts w:ascii="Times New Roman" w:hAnsi="Times New Roman" w:cs="Times New Roman"/>
          <w:sz w:val="24"/>
          <w:szCs w:val="24"/>
        </w:rPr>
      </w:pPr>
    </w:p>
    <w:p w14:paraId="4A69FE83" w14:textId="77777777" w:rsidR="00C6680E" w:rsidRDefault="00C6680E" w:rsidP="00C6680E">
      <w:pPr>
        <w:spacing w:after="0" w:line="240" w:lineRule="auto"/>
        <w:jc w:val="both"/>
        <w:rPr>
          <w:rFonts w:ascii="Times New Roman" w:hAnsi="Times New Roman" w:cs="Times New Roman"/>
          <w:sz w:val="24"/>
          <w:szCs w:val="24"/>
        </w:rPr>
      </w:pPr>
    </w:p>
    <w:p w14:paraId="784F061A" w14:textId="77777777" w:rsidR="00C6680E" w:rsidRDefault="00C6680E" w:rsidP="00C6680E">
      <w:pPr>
        <w:spacing w:after="0" w:line="240" w:lineRule="auto"/>
        <w:jc w:val="both"/>
        <w:rPr>
          <w:rFonts w:ascii="Times New Roman" w:hAnsi="Times New Roman" w:cs="Times New Roman"/>
          <w:sz w:val="24"/>
          <w:szCs w:val="24"/>
        </w:rPr>
      </w:pPr>
    </w:p>
    <w:p w14:paraId="3B10E9D9" w14:textId="77777777" w:rsidR="00C6680E" w:rsidRDefault="00C6680E" w:rsidP="00C6680E">
      <w:pPr>
        <w:spacing w:after="0" w:line="240" w:lineRule="auto"/>
        <w:jc w:val="both"/>
        <w:rPr>
          <w:rFonts w:ascii="Times New Roman" w:hAnsi="Times New Roman" w:cs="Times New Roman"/>
          <w:sz w:val="24"/>
          <w:szCs w:val="24"/>
        </w:rPr>
      </w:pPr>
    </w:p>
    <w:p w14:paraId="668BF590" w14:textId="161C82EE" w:rsidR="00C6680E" w:rsidRDefault="005C371E" w:rsidP="00C6680E">
      <w:pPr>
        <w:spacing w:after="0" w:line="240" w:lineRule="auto"/>
        <w:jc w:val="both"/>
        <w:rPr>
          <w:rFonts w:ascii="Times New Roman" w:hAnsi="Times New Roman" w:cs="Times New Roman"/>
          <w:sz w:val="24"/>
          <w:szCs w:val="24"/>
        </w:rPr>
      </w:pPr>
      <w:r w:rsidRPr="005C371E">
        <w:rPr>
          <w:rFonts w:ascii="Times New Roman" w:hAnsi="Times New Roman" w:cs="Times New Roman"/>
          <w:noProof/>
          <w:sz w:val="24"/>
          <w:szCs w:val="24"/>
        </w:rPr>
        <w:drawing>
          <wp:anchor distT="0" distB="0" distL="114300" distR="114300" simplePos="0" relativeHeight="251686912" behindDoc="1" locked="0" layoutInCell="1" allowOverlap="1" wp14:anchorId="6C898E83" wp14:editId="17BA0516">
            <wp:simplePos x="0" y="0"/>
            <wp:positionH relativeFrom="column">
              <wp:posOffset>-391795</wp:posOffset>
            </wp:positionH>
            <wp:positionV relativeFrom="paragraph">
              <wp:posOffset>-585343</wp:posOffset>
            </wp:positionV>
            <wp:extent cx="6223461" cy="7199375"/>
            <wp:effectExtent l="0" t="0" r="6350" b="1905"/>
            <wp:wrapNone/>
            <wp:docPr id="50048433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84332" name="Picture 1" descr="A screenshot of a documen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6223461" cy="7199375"/>
                    </a:xfrm>
                    <a:prstGeom prst="rect">
                      <a:avLst/>
                    </a:prstGeom>
                  </pic:spPr>
                </pic:pic>
              </a:graphicData>
            </a:graphic>
            <wp14:sizeRelH relativeFrom="page">
              <wp14:pctWidth>0</wp14:pctWidth>
            </wp14:sizeRelH>
            <wp14:sizeRelV relativeFrom="page">
              <wp14:pctHeight>0</wp14:pctHeight>
            </wp14:sizeRelV>
          </wp:anchor>
        </w:drawing>
      </w:r>
    </w:p>
    <w:p w14:paraId="3ACEA1BD" w14:textId="6B5E2774" w:rsidR="00C6680E" w:rsidRDefault="00C6680E" w:rsidP="00C6680E">
      <w:pPr>
        <w:spacing w:after="0" w:line="240" w:lineRule="auto"/>
        <w:jc w:val="both"/>
        <w:rPr>
          <w:rFonts w:ascii="Times New Roman" w:hAnsi="Times New Roman" w:cs="Times New Roman"/>
          <w:sz w:val="24"/>
          <w:szCs w:val="24"/>
        </w:rPr>
      </w:pPr>
    </w:p>
    <w:p w14:paraId="4CEAF05A" w14:textId="77777777" w:rsidR="00C6680E" w:rsidRDefault="00C6680E" w:rsidP="00C6680E">
      <w:pPr>
        <w:spacing w:after="0" w:line="240" w:lineRule="auto"/>
        <w:jc w:val="both"/>
        <w:rPr>
          <w:rFonts w:ascii="Times New Roman" w:hAnsi="Times New Roman" w:cs="Times New Roman"/>
          <w:sz w:val="24"/>
          <w:szCs w:val="24"/>
        </w:rPr>
      </w:pPr>
    </w:p>
    <w:p w14:paraId="37AC036E" w14:textId="77777777" w:rsidR="005C371E" w:rsidRDefault="005C371E">
      <w:pPr>
        <w:rPr>
          <w:rFonts w:ascii="Times New Roman" w:hAnsi="Times New Roman" w:cs="Times New Roman"/>
          <w:sz w:val="24"/>
          <w:szCs w:val="24"/>
        </w:rPr>
      </w:pPr>
      <w:r>
        <w:rPr>
          <w:rFonts w:ascii="Times New Roman" w:hAnsi="Times New Roman" w:cs="Times New Roman"/>
          <w:sz w:val="24"/>
          <w:szCs w:val="24"/>
        </w:rPr>
        <w:br w:type="page"/>
      </w:r>
    </w:p>
    <w:p w14:paraId="3BFD4703" w14:textId="03A3A2DF" w:rsidR="00C6680E" w:rsidRDefault="00C6680E" w:rsidP="006E443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I – US Energy Information Administration – Annual Energy Outlook 2017</w:t>
      </w:r>
    </w:p>
    <w:p w14:paraId="08462F2E" w14:textId="14273A65" w:rsidR="006E443E" w:rsidRDefault="006E443E" w:rsidP="00C6680E">
      <w:pPr>
        <w:spacing w:after="0" w:line="240" w:lineRule="auto"/>
        <w:jc w:val="both"/>
        <w:rPr>
          <w:rFonts w:ascii="Times New Roman" w:hAnsi="Times New Roman" w:cs="Times New Roman"/>
          <w:sz w:val="24"/>
          <w:szCs w:val="24"/>
        </w:rPr>
      </w:pPr>
      <w:r w:rsidRPr="006E443E">
        <w:rPr>
          <w:rFonts w:ascii="Times New Roman" w:hAnsi="Times New Roman" w:cs="Times New Roman"/>
          <w:noProof/>
          <w:sz w:val="24"/>
          <w:szCs w:val="24"/>
        </w:rPr>
        <w:drawing>
          <wp:inline distT="0" distB="0" distL="0" distR="0" wp14:anchorId="3FF7E0F9" wp14:editId="4A8EE022">
            <wp:extent cx="5768840" cy="7544454"/>
            <wp:effectExtent l="0" t="0" r="3810" b="0"/>
            <wp:docPr id="132242736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427361" name="Picture 1" descr="A screenshot of a website&#10;&#10;Description automatically generated"/>
                    <pic:cNvPicPr/>
                  </pic:nvPicPr>
                  <pic:blipFill>
                    <a:blip r:embed="rId101"/>
                    <a:stretch>
                      <a:fillRect/>
                    </a:stretch>
                  </pic:blipFill>
                  <pic:spPr>
                    <a:xfrm>
                      <a:off x="0" y="0"/>
                      <a:ext cx="5768840" cy="7544454"/>
                    </a:xfrm>
                    <a:prstGeom prst="rect">
                      <a:avLst/>
                    </a:prstGeom>
                  </pic:spPr>
                </pic:pic>
              </a:graphicData>
            </a:graphic>
          </wp:inline>
        </w:drawing>
      </w:r>
    </w:p>
    <w:p w14:paraId="0EA99D21" w14:textId="77777777" w:rsidR="00C6680E" w:rsidRDefault="00C6680E" w:rsidP="008B2817">
      <w:pPr>
        <w:spacing w:after="0" w:line="240" w:lineRule="auto"/>
        <w:jc w:val="both"/>
        <w:rPr>
          <w:rFonts w:ascii="Times New Roman" w:hAnsi="Times New Roman" w:cs="Times New Roman"/>
          <w:sz w:val="24"/>
          <w:szCs w:val="24"/>
        </w:rPr>
      </w:pPr>
    </w:p>
    <w:p w14:paraId="33F4A735" w14:textId="56B08C1B" w:rsidR="005471AB" w:rsidRDefault="006E443E" w:rsidP="008B2817">
      <w:pPr>
        <w:spacing w:after="0" w:line="240" w:lineRule="auto"/>
        <w:jc w:val="both"/>
        <w:rPr>
          <w:rFonts w:ascii="Times New Roman" w:hAnsi="Times New Roman" w:cs="Times New Roman"/>
          <w:sz w:val="24"/>
          <w:szCs w:val="24"/>
        </w:rPr>
      </w:pPr>
      <w:r w:rsidRPr="006E443E">
        <w:rPr>
          <w:rFonts w:ascii="Times New Roman" w:hAnsi="Times New Roman" w:cs="Times New Roman"/>
          <w:noProof/>
          <w:sz w:val="24"/>
          <w:szCs w:val="24"/>
        </w:rPr>
        <w:lastRenderedPageBreak/>
        <w:drawing>
          <wp:inline distT="0" distB="0" distL="0" distR="0" wp14:anchorId="4DFBD4C1" wp14:editId="7F74A053">
            <wp:extent cx="5791702" cy="7567316"/>
            <wp:effectExtent l="0" t="0" r="0" b="0"/>
            <wp:docPr id="2060578812" name="Picture 1" descr="A blue and white pag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578812" name="Picture 1" descr="A blue and white page with text&#10;&#10;Description automatically generated"/>
                    <pic:cNvPicPr/>
                  </pic:nvPicPr>
                  <pic:blipFill>
                    <a:blip r:embed="rId102"/>
                    <a:stretch>
                      <a:fillRect/>
                    </a:stretch>
                  </pic:blipFill>
                  <pic:spPr>
                    <a:xfrm>
                      <a:off x="0" y="0"/>
                      <a:ext cx="5791702" cy="7567316"/>
                    </a:xfrm>
                    <a:prstGeom prst="rect">
                      <a:avLst/>
                    </a:prstGeom>
                  </pic:spPr>
                </pic:pic>
              </a:graphicData>
            </a:graphic>
          </wp:inline>
        </w:drawing>
      </w:r>
    </w:p>
    <w:p w14:paraId="084834BF" w14:textId="77777777" w:rsidR="005471AB" w:rsidRDefault="005471AB" w:rsidP="008B2817">
      <w:pPr>
        <w:spacing w:after="0" w:line="240" w:lineRule="auto"/>
        <w:jc w:val="both"/>
        <w:rPr>
          <w:rFonts w:ascii="Times New Roman" w:hAnsi="Times New Roman" w:cs="Times New Roman"/>
          <w:sz w:val="24"/>
          <w:szCs w:val="24"/>
        </w:rPr>
      </w:pPr>
    </w:p>
    <w:p w14:paraId="3474C4D9" w14:textId="77777777" w:rsidR="005471AB" w:rsidRDefault="005471AB" w:rsidP="008B2817">
      <w:pPr>
        <w:spacing w:after="0" w:line="240" w:lineRule="auto"/>
        <w:jc w:val="both"/>
        <w:rPr>
          <w:rFonts w:ascii="Times New Roman" w:hAnsi="Times New Roman" w:cs="Times New Roman"/>
          <w:sz w:val="24"/>
          <w:szCs w:val="24"/>
        </w:rPr>
      </w:pPr>
    </w:p>
    <w:p w14:paraId="56FA8207" w14:textId="7D80B2A4" w:rsidR="005471AB" w:rsidRDefault="006E443E" w:rsidP="008B2817">
      <w:pPr>
        <w:spacing w:after="0" w:line="240" w:lineRule="auto"/>
        <w:jc w:val="both"/>
        <w:rPr>
          <w:rFonts w:ascii="Times New Roman" w:hAnsi="Times New Roman" w:cs="Times New Roman"/>
          <w:sz w:val="24"/>
          <w:szCs w:val="24"/>
        </w:rPr>
      </w:pPr>
      <w:r w:rsidRPr="006E443E">
        <w:rPr>
          <w:rFonts w:ascii="Times New Roman" w:hAnsi="Times New Roman" w:cs="Times New Roman"/>
          <w:noProof/>
          <w:sz w:val="24"/>
          <w:szCs w:val="24"/>
        </w:rPr>
        <w:lastRenderedPageBreak/>
        <w:drawing>
          <wp:inline distT="0" distB="0" distL="0" distR="0" wp14:anchorId="4D522F2B" wp14:editId="43990E3A">
            <wp:extent cx="5761219" cy="7559695"/>
            <wp:effectExtent l="0" t="0" r="0" b="3175"/>
            <wp:docPr id="1220352121"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352121" name="Picture 1" descr="A screenshot of a document&#10;&#10;Description automatically generated"/>
                    <pic:cNvPicPr/>
                  </pic:nvPicPr>
                  <pic:blipFill>
                    <a:blip r:embed="rId103"/>
                    <a:stretch>
                      <a:fillRect/>
                    </a:stretch>
                  </pic:blipFill>
                  <pic:spPr>
                    <a:xfrm>
                      <a:off x="0" y="0"/>
                      <a:ext cx="5761219" cy="7559695"/>
                    </a:xfrm>
                    <a:prstGeom prst="rect">
                      <a:avLst/>
                    </a:prstGeom>
                  </pic:spPr>
                </pic:pic>
              </a:graphicData>
            </a:graphic>
          </wp:inline>
        </w:drawing>
      </w:r>
    </w:p>
    <w:p w14:paraId="3949A909" w14:textId="77777777" w:rsidR="005471AB" w:rsidRDefault="005471AB" w:rsidP="008B2817">
      <w:pPr>
        <w:spacing w:after="0" w:line="240" w:lineRule="auto"/>
        <w:jc w:val="both"/>
        <w:rPr>
          <w:rFonts w:ascii="Times New Roman" w:hAnsi="Times New Roman" w:cs="Times New Roman"/>
          <w:sz w:val="24"/>
          <w:szCs w:val="24"/>
        </w:rPr>
      </w:pPr>
    </w:p>
    <w:p w14:paraId="7B24A158" w14:textId="77777777" w:rsidR="005471AB" w:rsidRDefault="005471AB" w:rsidP="008B2817">
      <w:pPr>
        <w:spacing w:after="0" w:line="240" w:lineRule="auto"/>
        <w:jc w:val="both"/>
        <w:rPr>
          <w:rFonts w:ascii="Times New Roman" w:hAnsi="Times New Roman" w:cs="Times New Roman"/>
          <w:sz w:val="24"/>
          <w:szCs w:val="24"/>
        </w:rPr>
      </w:pPr>
    </w:p>
    <w:p w14:paraId="3125396C" w14:textId="55AD5268" w:rsidR="005471AB" w:rsidRDefault="006E443E" w:rsidP="008B2817">
      <w:pPr>
        <w:spacing w:after="0" w:line="240" w:lineRule="auto"/>
        <w:jc w:val="both"/>
        <w:rPr>
          <w:rFonts w:ascii="Times New Roman" w:hAnsi="Times New Roman" w:cs="Times New Roman"/>
          <w:sz w:val="24"/>
          <w:szCs w:val="24"/>
        </w:rPr>
      </w:pPr>
      <w:r w:rsidRPr="006E443E">
        <w:rPr>
          <w:rFonts w:ascii="Times New Roman" w:hAnsi="Times New Roman" w:cs="Times New Roman"/>
          <w:noProof/>
          <w:sz w:val="24"/>
          <w:szCs w:val="24"/>
        </w:rPr>
        <w:lastRenderedPageBreak/>
        <w:drawing>
          <wp:inline distT="0" distB="0" distL="0" distR="0" wp14:anchorId="753F4E13" wp14:editId="43BB19F1">
            <wp:extent cx="5738357" cy="7453006"/>
            <wp:effectExtent l="0" t="0" r="0" b="0"/>
            <wp:docPr id="2043854890"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854890" name="Picture 1" descr="A screenshot of a report&#10;&#10;Description automatically generated"/>
                    <pic:cNvPicPr/>
                  </pic:nvPicPr>
                  <pic:blipFill>
                    <a:blip r:embed="rId104"/>
                    <a:stretch>
                      <a:fillRect/>
                    </a:stretch>
                  </pic:blipFill>
                  <pic:spPr>
                    <a:xfrm>
                      <a:off x="0" y="0"/>
                      <a:ext cx="5738357" cy="7453006"/>
                    </a:xfrm>
                    <a:prstGeom prst="rect">
                      <a:avLst/>
                    </a:prstGeom>
                  </pic:spPr>
                </pic:pic>
              </a:graphicData>
            </a:graphic>
          </wp:inline>
        </w:drawing>
      </w:r>
    </w:p>
    <w:p w14:paraId="5901F5F3" w14:textId="77777777" w:rsidR="005471AB" w:rsidRDefault="005471AB" w:rsidP="008B2817">
      <w:pPr>
        <w:spacing w:after="0" w:line="240" w:lineRule="auto"/>
        <w:jc w:val="both"/>
        <w:rPr>
          <w:rFonts w:ascii="Times New Roman" w:hAnsi="Times New Roman" w:cs="Times New Roman"/>
          <w:sz w:val="24"/>
          <w:szCs w:val="24"/>
        </w:rPr>
      </w:pPr>
    </w:p>
    <w:p w14:paraId="6BAD1F3D" w14:textId="77777777" w:rsidR="005471AB" w:rsidRDefault="005471AB" w:rsidP="008B2817">
      <w:pPr>
        <w:spacing w:after="0" w:line="240" w:lineRule="auto"/>
        <w:jc w:val="both"/>
        <w:rPr>
          <w:rFonts w:ascii="Times New Roman" w:hAnsi="Times New Roman" w:cs="Times New Roman"/>
          <w:sz w:val="24"/>
          <w:szCs w:val="24"/>
        </w:rPr>
      </w:pPr>
    </w:p>
    <w:p w14:paraId="379EA8E9" w14:textId="77777777" w:rsidR="005471AB" w:rsidRDefault="005471AB" w:rsidP="008B2817">
      <w:pPr>
        <w:spacing w:after="0" w:line="240" w:lineRule="auto"/>
        <w:jc w:val="both"/>
        <w:rPr>
          <w:rFonts w:ascii="Times New Roman" w:hAnsi="Times New Roman" w:cs="Times New Roman"/>
          <w:sz w:val="24"/>
          <w:szCs w:val="24"/>
        </w:rPr>
      </w:pPr>
    </w:p>
    <w:p w14:paraId="391CF7DB" w14:textId="1F5E7165" w:rsidR="005471AB" w:rsidRDefault="006E443E" w:rsidP="008B2817">
      <w:pPr>
        <w:spacing w:after="0" w:line="240" w:lineRule="auto"/>
        <w:jc w:val="both"/>
        <w:rPr>
          <w:rFonts w:ascii="Times New Roman" w:hAnsi="Times New Roman" w:cs="Times New Roman"/>
          <w:sz w:val="24"/>
          <w:szCs w:val="24"/>
        </w:rPr>
      </w:pPr>
      <w:r w:rsidRPr="006E443E">
        <w:rPr>
          <w:rFonts w:ascii="Times New Roman" w:hAnsi="Times New Roman" w:cs="Times New Roman"/>
          <w:noProof/>
          <w:sz w:val="24"/>
          <w:szCs w:val="24"/>
        </w:rPr>
        <w:lastRenderedPageBreak/>
        <w:drawing>
          <wp:inline distT="0" distB="0" distL="0" distR="0" wp14:anchorId="0530ED70" wp14:editId="58B153A8">
            <wp:extent cx="5799323" cy="7399661"/>
            <wp:effectExtent l="0" t="0" r="0" b="0"/>
            <wp:docPr id="99083179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831794" name="Picture 1" descr="A screenshot of a graph&#10;&#10;Description automatically generated"/>
                    <pic:cNvPicPr/>
                  </pic:nvPicPr>
                  <pic:blipFill>
                    <a:blip r:embed="rId105"/>
                    <a:stretch>
                      <a:fillRect/>
                    </a:stretch>
                  </pic:blipFill>
                  <pic:spPr>
                    <a:xfrm>
                      <a:off x="0" y="0"/>
                      <a:ext cx="5799323" cy="7399661"/>
                    </a:xfrm>
                    <a:prstGeom prst="rect">
                      <a:avLst/>
                    </a:prstGeom>
                  </pic:spPr>
                </pic:pic>
              </a:graphicData>
            </a:graphic>
          </wp:inline>
        </w:drawing>
      </w:r>
    </w:p>
    <w:p w14:paraId="44FA6B0E" w14:textId="77777777" w:rsidR="005471AB" w:rsidRDefault="005471AB" w:rsidP="008B2817">
      <w:pPr>
        <w:spacing w:after="0" w:line="240" w:lineRule="auto"/>
        <w:jc w:val="both"/>
        <w:rPr>
          <w:rFonts w:ascii="Times New Roman" w:hAnsi="Times New Roman" w:cs="Times New Roman"/>
          <w:sz w:val="24"/>
          <w:szCs w:val="24"/>
        </w:rPr>
      </w:pPr>
    </w:p>
    <w:p w14:paraId="05B447F2" w14:textId="77777777" w:rsidR="005471AB" w:rsidRDefault="005471AB" w:rsidP="008B2817">
      <w:pPr>
        <w:spacing w:after="0" w:line="240" w:lineRule="auto"/>
        <w:jc w:val="both"/>
        <w:rPr>
          <w:rFonts w:ascii="Times New Roman" w:hAnsi="Times New Roman" w:cs="Times New Roman"/>
          <w:sz w:val="24"/>
          <w:szCs w:val="24"/>
        </w:rPr>
      </w:pPr>
    </w:p>
    <w:p w14:paraId="4E29F51E" w14:textId="77777777" w:rsidR="005471AB" w:rsidRDefault="005471AB" w:rsidP="008B2817">
      <w:pPr>
        <w:spacing w:after="0" w:line="240" w:lineRule="auto"/>
        <w:jc w:val="both"/>
        <w:rPr>
          <w:rFonts w:ascii="Times New Roman" w:hAnsi="Times New Roman" w:cs="Times New Roman"/>
          <w:sz w:val="24"/>
          <w:szCs w:val="24"/>
        </w:rPr>
      </w:pPr>
    </w:p>
    <w:p w14:paraId="2918E529" w14:textId="0F88F086" w:rsidR="005471AB" w:rsidRDefault="006010A4" w:rsidP="008B2817">
      <w:pPr>
        <w:spacing w:after="0" w:line="240" w:lineRule="auto"/>
        <w:jc w:val="both"/>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137FFC0E" wp14:editId="73A96E97">
            <wp:extent cx="5837426" cy="7445385"/>
            <wp:effectExtent l="0" t="0" r="0" b="3175"/>
            <wp:docPr id="335453621" name="Picture 1" descr="A graph on a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453621" name="Picture 1" descr="A graph on a paper&#10;&#10;Description automatically generated with medium confidence"/>
                    <pic:cNvPicPr/>
                  </pic:nvPicPr>
                  <pic:blipFill>
                    <a:blip r:embed="rId106"/>
                    <a:stretch>
                      <a:fillRect/>
                    </a:stretch>
                  </pic:blipFill>
                  <pic:spPr>
                    <a:xfrm>
                      <a:off x="0" y="0"/>
                      <a:ext cx="5837426" cy="7445385"/>
                    </a:xfrm>
                    <a:prstGeom prst="rect">
                      <a:avLst/>
                    </a:prstGeom>
                  </pic:spPr>
                </pic:pic>
              </a:graphicData>
            </a:graphic>
          </wp:inline>
        </w:drawing>
      </w:r>
    </w:p>
    <w:p w14:paraId="3EF383EC" w14:textId="77777777" w:rsidR="005471AB" w:rsidRDefault="005471AB" w:rsidP="008B2817">
      <w:pPr>
        <w:spacing w:after="0" w:line="240" w:lineRule="auto"/>
        <w:jc w:val="both"/>
        <w:rPr>
          <w:rFonts w:ascii="Times New Roman" w:hAnsi="Times New Roman" w:cs="Times New Roman"/>
          <w:sz w:val="24"/>
          <w:szCs w:val="24"/>
        </w:rPr>
      </w:pPr>
    </w:p>
    <w:p w14:paraId="17859A63" w14:textId="77777777" w:rsidR="005471AB" w:rsidRDefault="005471AB" w:rsidP="008B2817">
      <w:pPr>
        <w:spacing w:after="0" w:line="240" w:lineRule="auto"/>
        <w:jc w:val="both"/>
        <w:rPr>
          <w:rFonts w:ascii="Times New Roman" w:hAnsi="Times New Roman" w:cs="Times New Roman"/>
          <w:sz w:val="24"/>
          <w:szCs w:val="24"/>
        </w:rPr>
      </w:pPr>
    </w:p>
    <w:p w14:paraId="09E73CEB" w14:textId="77777777" w:rsidR="005471AB" w:rsidRDefault="005471AB" w:rsidP="008B2817">
      <w:pPr>
        <w:spacing w:after="0" w:line="240" w:lineRule="auto"/>
        <w:jc w:val="both"/>
        <w:rPr>
          <w:rFonts w:ascii="Times New Roman" w:hAnsi="Times New Roman" w:cs="Times New Roman"/>
          <w:sz w:val="24"/>
          <w:szCs w:val="24"/>
        </w:rPr>
      </w:pPr>
    </w:p>
    <w:p w14:paraId="59DAF820" w14:textId="77777777" w:rsidR="005471AB" w:rsidRDefault="005471AB" w:rsidP="008B2817">
      <w:pPr>
        <w:spacing w:after="0" w:line="240" w:lineRule="auto"/>
        <w:jc w:val="both"/>
        <w:rPr>
          <w:rFonts w:ascii="Times New Roman" w:hAnsi="Times New Roman" w:cs="Times New Roman"/>
          <w:sz w:val="24"/>
          <w:szCs w:val="24"/>
        </w:rPr>
      </w:pPr>
    </w:p>
    <w:p w14:paraId="4D049029" w14:textId="159632D2" w:rsidR="005471AB" w:rsidRDefault="006010A4" w:rsidP="008B2817">
      <w:pPr>
        <w:spacing w:after="0" w:line="240" w:lineRule="auto"/>
        <w:jc w:val="both"/>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3E286FC4" wp14:editId="357F1FD3">
            <wp:extent cx="5761219" cy="7491109"/>
            <wp:effectExtent l="0" t="0" r="0" b="0"/>
            <wp:docPr id="176500814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008148" name="Picture 1" descr="A screenshot of a graph&#10;&#10;Description automatically generated"/>
                    <pic:cNvPicPr/>
                  </pic:nvPicPr>
                  <pic:blipFill>
                    <a:blip r:embed="rId107"/>
                    <a:stretch>
                      <a:fillRect/>
                    </a:stretch>
                  </pic:blipFill>
                  <pic:spPr>
                    <a:xfrm>
                      <a:off x="0" y="0"/>
                      <a:ext cx="5761219" cy="7491109"/>
                    </a:xfrm>
                    <a:prstGeom prst="rect">
                      <a:avLst/>
                    </a:prstGeom>
                  </pic:spPr>
                </pic:pic>
              </a:graphicData>
            </a:graphic>
          </wp:inline>
        </w:drawing>
      </w:r>
    </w:p>
    <w:p w14:paraId="0AD34686" w14:textId="77777777" w:rsidR="005471AB" w:rsidRDefault="005471AB" w:rsidP="008B2817">
      <w:pPr>
        <w:spacing w:after="0" w:line="240" w:lineRule="auto"/>
        <w:jc w:val="both"/>
        <w:rPr>
          <w:rFonts w:ascii="Times New Roman" w:hAnsi="Times New Roman" w:cs="Times New Roman"/>
          <w:sz w:val="24"/>
          <w:szCs w:val="24"/>
        </w:rPr>
      </w:pPr>
    </w:p>
    <w:p w14:paraId="072D3A5D" w14:textId="65281DD2" w:rsidR="006010A4" w:rsidRDefault="006010A4">
      <w:pPr>
        <w:rPr>
          <w:rFonts w:ascii="Times New Roman" w:hAnsi="Times New Roman" w:cs="Times New Roman"/>
          <w:sz w:val="24"/>
          <w:szCs w:val="24"/>
        </w:rPr>
      </w:pPr>
      <w:r>
        <w:rPr>
          <w:rFonts w:ascii="Times New Roman" w:hAnsi="Times New Roman" w:cs="Times New Roman"/>
          <w:sz w:val="24"/>
          <w:szCs w:val="24"/>
        </w:rPr>
        <w:br w:type="page"/>
      </w:r>
      <w:r w:rsidRPr="006010A4">
        <w:rPr>
          <w:rFonts w:ascii="Times New Roman" w:hAnsi="Times New Roman" w:cs="Times New Roman"/>
          <w:noProof/>
          <w:sz w:val="24"/>
          <w:szCs w:val="24"/>
        </w:rPr>
        <w:lastRenderedPageBreak/>
        <w:drawing>
          <wp:inline distT="0" distB="0" distL="0" distR="0" wp14:anchorId="4F0CECBC" wp14:editId="41F62B17">
            <wp:extent cx="5776461" cy="7521592"/>
            <wp:effectExtent l="0" t="0" r="0" b="3175"/>
            <wp:docPr id="199385001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50010" name="Picture 1" descr="A screenshot of a graph&#10;&#10;Description automatically generated"/>
                    <pic:cNvPicPr/>
                  </pic:nvPicPr>
                  <pic:blipFill>
                    <a:blip r:embed="rId108"/>
                    <a:stretch>
                      <a:fillRect/>
                    </a:stretch>
                  </pic:blipFill>
                  <pic:spPr>
                    <a:xfrm>
                      <a:off x="0" y="0"/>
                      <a:ext cx="5776461" cy="7521592"/>
                    </a:xfrm>
                    <a:prstGeom prst="rect">
                      <a:avLst/>
                    </a:prstGeom>
                  </pic:spPr>
                </pic:pic>
              </a:graphicData>
            </a:graphic>
          </wp:inline>
        </w:drawing>
      </w:r>
    </w:p>
    <w:p w14:paraId="10481CC2" w14:textId="3983FBFE" w:rsidR="006010A4" w:rsidRDefault="006010A4">
      <w:pPr>
        <w:rPr>
          <w:rFonts w:ascii="Times New Roman" w:hAnsi="Times New Roman" w:cs="Times New Roman"/>
          <w:sz w:val="24"/>
          <w:szCs w:val="24"/>
        </w:rPr>
      </w:pPr>
      <w:r>
        <w:rPr>
          <w:rFonts w:ascii="Times New Roman" w:hAnsi="Times New Roman" w:cs="Times New Roman"/>
          <w:sz w:val="24"/>
          <w:szCs w:val="24"/>
        </w:rPr>
        <w:br w:type="page"/>
      </w:r>
    </w:p>
    <w:p w14:paraId="17671DFC" w14:textId="6D55DC75"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11F75BD6" wp14:editId="7A113697">
            <wp:extent cx="5768840" cy="7559695"/>
            <wp:effectExtent l="0" t="0" r="3810" b="3175"/>
            <wp:docPr id="103061561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15613" name="Picture 1" descr="A screenshot of a graph&#10;&#10;Description automatically generated"/>
                    <pic:cNvPicPr/>
                  </pic:nvPicPr>
                  <pic:blipFill>
                    <a:blip r:embed="rId109"/>
                    <a:stretch>
                      <a:fillRect/>
                    </a:stretch>
                  </pic:blipFill>
                  <pic:spPr>
                    <a:xfrm>
                      <a:off x="0" y="0"/>
                      <a:ext cx="5768840" cy="7559695"/>
                    </a:xfrm>
                    <a:prstGeom prst="rect">
                      <a:avLst/>
                    </a:prstGeom>
                  </pic:spPr>
                </pic:pic>
              </a:graphicData>
            </a:graphic>
          </wp:inline>
        </w:drawing>
      </w:r>
      <w:r>
        <w:rPr>
          <w:rFonts w:ascii="Times New Roman" w:hAnsi="Times New Roman" w:cs="Times New Roman"/>
          <w:sz w:val="24"/>
          <w:szCs w:val="24"/>
        </w:rPr>
        <w:br w:type="page"/>
      </w:r>
    </w:p>
    <w:p w14:paraId="20D5908A" w14:textId="5229CC12"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2886A409" wp14:editId="1B496061">
            <wp:extent cx="5753599" cy="7445385"/>
            <wp:effectExtent l="0" t="0" r="0" b="3175"/>
            <wp:docPr id="29704252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42526" name="Picture 1" descr="A screenshot of a computer&#10;&#10;Description automatically generated"/>
                    <pic:cNvPicPr/>
                  </pic:nvPicPr>
                  <pic:blipFill>
                    <a:blip r:embed="rId110"/>
                    <a:stretch>
                      <a:fillRect/>
                    </a:stretch>
                  </pic:blipFill>
                  <pic:spPr>
                    <a:xfrm>
                      <a:off x="0" y="0"/>
                      <a:ext cx="5753599" cy="7445385"/>
                    </a:xfrm>
                    <a:prstGeom prst="rect">
                      <a:avLst/>
                    </a:prstGeom>
                  </pic:spPr>
                </pic:pic>
              </a:graphicData>
            </a:graphic>
          </wp:inline>
        </w:drawing>
      </w:r>
      <w:r>
        <w:rPr>
          <w:rFonts w:ascii="Times New Roman" w:hAnsi="Times New Roman" w:cs="Times New Roman"/>
          <w:sz w:val="24"/>
          <w:szCs w:val="24"/>
        </w:rPr>
        <w:br w:type="page"/>
      </w:r>
    </w:p>
    <w:p w14:paraId="4F91295C" w14:textId="7BEAB428"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760E5279" wp14:editId="50505609">
            <wp:extent cx="5814564" cy="7468247"/>
            <wp:effectExtent l="0" t="0" r="0" b="0"/>
            <wp:docPr id="50976966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769669" name="Picture 1" descr="A screenshot of a graph&#10;&#10;Description automatically generated"/>
                    <pic:cNvPicPr/>
                  </pic:nvPicPr>
                  <pic:blipFill>
                    <a:blip r:embed="rId111"/>
                    <a:stretch>
                      <a:fillRect/>
                    </a:stretch>
                  </pic:blipFill>
                  <pic:spPr>
                    <a:xfrm>
                      <a:off x="0" y="0"/>
                      <a:ext cx="5814564" cy="7468247"/>
                    </a:xfrm>
                    <a:prstGeom prst="rect">
                      <a:avLst/>
                    </a:prstGeom>
                  </pic:spPr>
                </pic:pic>
              </a:graphicData>
            </a:graphic>
          </wp:inline>
        </w:drawing>
      </w:r>
      <w:r>
        <w:rPr>
          <w:rFonts w:ascii="Times New Roman" w:hAnsi="Times New Roman" w:cs="Times New Roman"/>
          <w:sz w:val="24"/>
          <w:szCs w:val="24"/>
        </w:rPr>
        <w:br w:type="page"/>
      </w:r>
    </w:p>
    <w:p w14:paraId="21A1D61F" w14:textId="216B3876"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2961C62F" wp14:editId="26FCBF35">
            <wp:extent cx="5845047" cy="7506350"/>
            <wp:effectExtent l="0" t="0" r="3810" b="0"/>
            <wp:docPr id="80548403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484034" name="Picture 1" descr="A screenshot of a graph&#10;&#10;Description automatically generated"/>
                    <pic:cNvPicPr/>
                  </pic:nvPicPr>
                  <pic:blipFill>
                    <a:blip r:embed="rId112"/>
                    <a:stretch>
                      <a:fillRect/>
                    </a:stretch>
                  </pic:blipFill>
                  <pic:spPr>
                    <a:xfrm>
                      <a:off x="0" y="0"/>
                      <a:ext cx="5845047" cy="7506350"/>
                    </a:xfrm>
                    <a:prstGeom prst="rect">
                      <a:avLst/>
                    </a:prstGeom>
                  </pic:spPr>
                </pic:pic>
              </a:graphicData>
            </a:graphic>
          </wp:inline>
        </w:drawing>
      </w:r>
      <w:r>
        <w:rPr>
          <w:rFonts w:ascii="Times New Roman" w:hAnsi="Times New Roman" w:cs="Times New Roman"/>
          <w:sz w:val="24"/>
          <w:szCs w:val="24"/>
        </w:rPr>
        <w:br w:type="page"/>
      </w:r>
    </w:p>
    <w:p w14:paraId="10BD6086" w14:textId="5E50D449"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5DECDC5E" wp14:editId="3D0BA35B">
            <wp:extent cx="5776461" cy="7567316"/>
            <wp:effectExtent l="0" t="0" r="0" b="0"/>
            <wp:docPr id="632661967"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61967" name="Picture 1" descr="A screenshot of a document&#10;&#10;Description automatically generated"/>
                    <pic:cNvPicPr/>
                  </pic:nvPicPr>
                  <pic:blipFill>
                    <a:blip r:embed="rId113"/>
                    <a:stretch>
                      <a:fillRect/>
                    </a:stretch>
                  </pic:blipFill>
                  <pic:spPr>
                    <a:xfrm>
                      <a:off x="0" y="0"/>
                      <a:ext cx="5776461" cy="7567316"/>
                    </a:xfrm>
                    <a:prstGeom prst="rect">
                      <a:avLst/>
                    </a:prstGeom>
                  </pic:spPr>
                </pic:pic>
              </a:graphicData>
            </a:graphic>
          </wp:inline>
        </w:drawing>
      </w:r>
      <w:r>
        <w:rPr>
          <w:rFonts w:ascii="Times New Roman" w:hAnsi="Times New Roman" w:cs="Times New Roman"/>
          <w:sz w:val="24"/>
          <w:szCs w:val="24"/>
        </w:rPr>
        <w:br w:type="page"/>
      </w:r>
    </w:p>
    <w:p w14:paraId="6B04B821" w14:textId="665B5862"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595A876F" wp14:editId="0DC4B2DA">
            <wp:extent cx="5852667" cy="7590178"/>
            <wp:effectExtent l="0" t="0" r="0" b="0"/>
            <wp:docPr id="18763514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51485" name="Picture 1" descr="A screenshot of a computer&#10;&#10;Description automatically generated"/>
                    <pic:cNvPicPr/>
                  </pic:nvPicPr>
                  <pic:blipFill>
                    <a:blip r:embed="rId114"/>
                    <a:stretch>
                      <a:fillRect/>
                    </a:stretch>
                  </pic:blipFill>
                  <pic:spPr>
                    <a:xfrm>
                      <a:off x="0" y="0"/>
                      <a:ext cx="5852667" cy="7590178"/>
                    </a:xfrm>
                    <a:prstGeom prst="rect">
                      <a:avLst/>
                    </a:prstGeom>
                  </pic:spPr>
                </pic:pic>
              </a:graphicData>
            </a:graphic>
          </wp:inline>
        </w:drawing>
      </w:r>
      <w:r>
        <w:rPr>
          <w:rFonts w:ascii="Times New Roman" w:hAnsi="Times New Roman" w:cs="Times New Roman"/>
          <w:sz w:val="24"/>
          <w:szCs w:val="24"/>
        </w:rPr>
        <w:br w:type="page"/>
      </w:r>
    </w:p>
    <w:p w14:paraId="615176BE" w14:textId="3C196AC3"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36218552" wp14:editId="6602CE45">
            <wp:extent cx="5814564" cy="7582557"/>
            <wp:effectExtent l="0" t="0" r="0" b="0"/>
            <wp:docPr id="174203947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039478" name="Picture 1" descr="A screenshot of a document&#10;&#10;Description automatically generated"/>
                    <pic:cNvPicPr/>
                  </pic:nvPicPr>
                  <pic:blipFill>
                    <a:blip r:embed="rId115"/>
                    <a:stretch>
                      <a:fillRect/>
                    </a:stretch>
                  </pic:blipFill>
                  <pic:spPr>
                    <a:xfrm>
                      <a:off x="0" y="0"/>
                      <a:ext cx="5814564" cy="7582557"/>
                    </a:xfrm>
                    <a:prstGeom prst="rect">
                      <a:avLst/>
                    </a:prstGeom>
                  </pic:spPr>
                </pic:pic>
              </a:graphicData>
            </a:graphic>
          </wp:inline>
        </w:drawing>
      </w:r>
      <w:r>
        <w:rPr>
          <w:rFonts w:ascii="Times New Roman" w:hAnsi="Times New Roman" w:cs="Times New Roman"/>
          <w:sz w:val="24"/>
          <w:szCs w:val="24"/>
        </w:rPr>
        <w:br w:type="page"/>
      </w:r>
    </w:p>
    <w:p w14:paraId="32B83CBA" w14:textId="775F02A5"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12F57499" wp14:editId="65906A23">
            <wp:extent cx="5799323" cy="7567316"/>
            <wp:effectExtent l="0" t="0" r="0" b="0"/>
            <wp:docPr id="1011976827" name="Picture 1" descr="A blue and white rectangular objec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76827" name="Picture 1" descr="A blue and white rectangular object with text&#10;&#10;Description automatically generated"/>
                    <pic:cNvPicPr/>
                  </pic:nvPicPr>
                  <pic:blipFill>
                    <a:blip r:embed="rId116"/>
                    <a:stretch>
                      <a:fillRect/>
                    </a:stretch>
                  </pic:blipFill>
                  <pic:spPr>
                    <a:xfrm>
                      <a:off x="0" y="0"/>
                      <a:ext cx="5799323" cy="7567316"/>
                    </a:xfrm>
                    <a:prstGeom prst="rect">
                      <a:avLst/>
                    </a:prstGeom>
                  </pic:spPr>
                </pic:pic>
              </a:graphicData>
            </a:graphic>
          </wp:inline>
        </w:drawing>
      </w:r>
      <w:r>
        <w:rPr>
          <w:rFonts w:ascii="Times New Roman" w:hAnsi="Times New Roman" w:cs="Times New Roman"/>
          <w:sz w:val="24"/>
          <w:szCs w:val="24"/>
        </w:rPr>
        <w:br w:type="page"/>
      </w:r>
    </w:p>
    <w:p w14:paraId="1B4EACFD" w14:textId="4ED72C10"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2FC24A57" wp14:editId="18C90C46">
            <wp:extent cx="5791702" cy="7521592"/>
            <wp:effectExtent l="0" t="0" r="0" b="3175"/>
            <wp:docPr id="19493557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55700" name="Picture 1" descr="A screenshot of a computer&#10;&#10;Description automatically generated"/>
                    <pic:cNvPicPr/>
                  </pic:nvPicPr>
                  <pic:blipFill>
                    <a:blip r:embed="rId117"/>
                    <a:stretch>
                      <a:fillRect/>
                    </a:stretch>
                  </pic:blipFill>
                  <pic:spPr>
                    <a:xfrm>
                      <a:off x="0" y="0"/>
                      <a:ext cx="5791702" cy="7521592"/>
                    </a:xfrm>
                    <a:prstGeom prst="rect">
                      <a:avLst/>
                    </a:prstGeom>
                  </pic:spPr>
                </pic:pic>
              </a:graphicData>
            </a:graphic>
          </wp:inline>
        </w:drawing>
      </w:r>
      <w:r>
        <w:rPr>
          <w:rFonts w:ascii="Times New Roman" w:hAnsi="Times New Roman" w:cs="Times New Roman"/>
          <w:sz w:val="24"/>
          <w:szCs w:val="24"/>
        </w:rPr>
        <w:br w:type="page"/>
      </w:r>
    </w:p>
    <w:p w14:paraId="5B7F0643" w14:textId="71918EEA"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7824912E" wp14:editId="2DE27A63">
            <wp:extent cx="5768840" cy="7445385"/>
            <wp:effectExtent l="0" t="0" r="3810" b="3175"/>
            <wp:docPr id="148657307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73078" name="Picture 1" descr="A screenshot of a document&#10;&#10;Description automatically generated"/>
                    <pic:cNvPicPr/>
                  </pic:nvPicPr>
                  <pic:blipFill>
                    <a:blip r:embed="rId118"/>
                    <a:stretch>
                      <a:fillRect/>
                    </a:stretch>
                  </pic:blipFill>
                  <pic:spPr>
                    <a:xfrm>
                      <a:off x="0" y="0"/>
                      <a:ext cx="5768840" cy="7445385"/>
                    </a:xfrm>
                    <a:prstGeom prst="rect">
                      <a:avLst/>
                    </a:prstGeom>
                  </pic:spPr>
                </pic:pic>
              </a:graphicData>
            </a:graphic>
          </wp:inline>
        </w:drawing>
      </w:r>
      <w:r>
        <w:rPr>
          <w:rFonts w:ascii="Times New Roman" w:hAnsi="Times New Roman" w:cs="Times New Roman"/>
          <w:sz w:val="24"/>
          <w:szCs w:val="24"/>
        </w:rPr>
        <w:br w:type="page"/>
      </w:r>
    </w:p>
    <w:p w14:paraId="72B9459C" w14:textId="72AB885F"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399B8791" wp14:editId="1EACA49D">
            <wp:extent cx="5799323" cy="7407282"/>
            <wp:effectExtent l="0" t="0" r="0" b="3175"/>
            <wp:docPr id="177439636"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9636" name="Picture 1" descr="A screenshot of a document&#10;&#10;Description automatically generated"/>
                    <pic:cNvPicPr/>
                  </pic:nvPicPr>
                  <pic:blipFill>
                    <a:blip r:embed="rId119"/>
                    <a:stretch>
                      <a:fillRect/>
                    </a:stretch>
                  </pic:blipFill>
                  <pic:spPr>
                    <a:xfrm>
                      <a:off x="0" y="0"/>
                      <a:ext cx="5799323" cy="7407282"/>
                    </a:xfrm>
                    <a:prstGeom prst="rect">
                      <a:avLst/>
                    </a:prstGeom>
                  </pic:spPr>
                </pic:pic>
              </a:graphicData>
            </a:graphic>
          </wp:inline>
        </w:drawing>
      </w:r>
      <w:r>
        <w:rPr>
          <w:rFonts w:ascii="Times New Roman" w:hAnsi="Times New Roman" w:cs="Times New Roman"/>
          <w:sz w:val="24"/>
          <w:szCs w:val="24"/>
        </w:rPr>
        <w:br w:type="page"/>
      </w:r>
    </w:p>
    <w:p w14:paraId="32A06079" w14:textId="253D6431"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3F398471" wp14:editId="2EEAF117">
            <wp:extent cx="5806943" cy="7445385"/>
            <wp:effectExtent l="0" t="0" r="3810" b="3175"/>
            <wp:docPr id="8257118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711876" name="Picture 1" descr="A screenshot of a computer&#10;&#10;Description automatically generated"/>
                    <pic:cNvPicPr/>
                  </pic:nvPicPr>
                  <pic:blipFill>
                    <a:blip r:embed="rId120"/>
                    <a:stretch>
                      <a:fillRect/>
                    </a:stretch>
                  </pic:blipFill>
                  <pic:spPr>
                    <a:xfrm>
                      <a:off x="0" y="0"/>
                      <a:ext cx="5806943" cy="7445385"/>
                    </a:xfrm>
                    <a:prstGeom prst="rect">
                      <a:avLst/>
                    </a:prstGeom>
                  </pic:spPr>
                </pic:pic>
              </a:graphicData>
            </a:graphic>
          </wp:inline>
        </w:drawing>
      </w:r>
      <w:r>
        <w:rPr>
          <w:rFonts w:ascii="Times New Roman" w:hAnsi="Times New Roman" w:cs="Times New Roman"/>
          <w:sz w:val="24"/>
          <w:szCs w:val="24"/>
        </w:rPr>
        <w:br w:type="page"/>
      </w:r>
    </w:p>
    <w:p w14:paraId="535AAB39" w14:textId="5A310155"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250D0A0C" wp14:editId="55967FA3">
            <wp:extent cx="5776461" cy="7453006"/>
            <wp:effectExtent l="0" t="0" r="0" b="0"/>
            <wp:docPr id="50787077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870770" name="Picture 1" descr="A screenshot of a graph&#10;&#10;Description automatically generated"/>
                    <pic:cNvPicPr/>
                  </pic:nvPicPr>
                  <pic:blipFill>
                    <a:blip r:embed="rId121"/>
                    <a:stretch>
                      <a:fillRect/>
                    </a:stretch>
                  </pic:blipFill>
                  <pic:spPr>
                    <a:xfrm>
                      <a:off x="0" y="0"/>
                      <a:ext cx="5776461" cy="7453006"/>
                    </a:xfrm>
                    <a:prstGeom prst="rect">
                      <a:avLst/>
                    </a:prstGeom>
                  </pic:spPr>
                </pic:pic>
              </a:graphicData>
            </a:graphic>
          </wp:inline>
        </w:drawing>
      </w:r>
      <w:r>
        <w:rPr>
          <w:rFonts w:ascii="Times New Roman" w:hAnsi="Times New Roman" w:cs="Times New Roman"/>
          <w:sz w:val="24"/>
          <w:szCs w:val="24"/>
        </w:rPr>
        <w:br w:type="page"/>
      </w:r>
    </w:p>
    <w:p w14:paraId="17DAB044" w14:textId="1343987B"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233D4F86" wp14:editId="3318DF98">
            <wp:extent cx="5723116" cy="7491109"/>
            <wp:effectExtent l="0" t="0" r="0" b="0"/>
            <wp:docPr id="1345101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10148" name="Picture 1" descr="A screenshot of a computer&#10;&#10;Description automatically generated"/>
                    <pic:cNvPicPr/>
                  </pic:nvPicPr>
                  <pic:blipFill>
                    <a:blip r:embed="rId122"/>
                    <a:stretch>
                      <a:fillRect/>
                    </a:stretch>
                  </pic:blipFill>
                  <pic:spPr>
                    <a:xfrm>
                      <a:off x="0" y="0"/>
                      <a:ext cx="5723116" cy="7491109"/>
                    </a:xfrm>
                    <a:prstGeom prst="rect">
                      <a:avLst/>
                    </a:prstGeom>
                  </pic:spPr>
                </pic:pic>
              </a:graphicData>
            </a:graphic>
          </wp:inline>
        </w:drawing>
      </w:r>
      <w:r>
        <w:rPr>
          <w:rFonts w:ascii="Times New Roman" w:hAnsi="Times New Roman" w:cs="Times New Roman"/>
          <w:sz w:val="24"/>
          <w:szCs w:val="24"/>
        </w:rPr>
        <w:br w:type="page"/>
      </w:r>
    </w:p>
    <w:p w14:paraId="56C6DB8C" w14:textId="397F1D83"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5C9BF165" wp14:editId="485A749B">
            <wp:extent cx="5768840" cy="7552074"/>
            <wp:effectExtent l="0" t="0" r="3810" b="0"/>
            <wp:docPr id="34910988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109888" name="Picture 1" descr="A screenshot of a graph&#10;&#10;Description automatically generated"/>
                    <pic:cNvPicPr/>
                  </pic:nvPicPr>
                  <pic:blipFill>
                    <a:blip r:embed="rId123"/>
                    <a:stretch>
                      <a:fillRect/>
                    </a:stretch>
                  </pic:blipFill>
                  <pic:spPr>
                    <a:xfrm>
                      <a:off x="0" y="0"/>
                      <a:ext cx="5768840" cy="7552074"/>
                    </a:xfrm>
                    <a:prstGeom prst="rect">
                      <a:avLst/>
                    </a:prstGeom>
                  </pic:spPr>
                </pic:pic>
              </a:graphicData>
            </a:graphic>
          </wp:inline>
        </w:drawing>
      </w:r>
      <w:r>
        <w:rPr>
          <w:rFonts w:ascii="Times New Roman" w:hAnsi="Times New Roman" w:cs="Times New Roman"/>
          <w:sz w:val="24"/>
          <w:szCs w:val="24"/>
        </w:rPr>
        <w:br w:type="page"/>
      </w:r>
    </w:p>
    <w:p w14:paraId="52787EAC" w14:textId="4A6040ED"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69A7ADD2" wp14:editId="60C43671">
            <wp:extent cx="5806943" cy="7559695"/>
            <wp:effectExtent l="0" t="0" r="3810" b="3175"/>
            <wp:docPr id="163562200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22008" name="Picture 1" descr="A screenshot of a graph&#10;&#10;Description automatically generated"/>
                    <pic:cNvPicPr/>
                  </pic:nvPicPr>
                  <pic:blipFill>
                    <a:blip r:embed="rId124"/>
                    <a:stretch>
                      <a:fillRect/>
                    </a:stretch>
                  </pic:blipFill>
                  <pic:spPr>
                    <a:xfrm>
                      <a:off x="0" y="0"/>
                      <a:ext cx="5806943" cy="7559695"/>
                    </a:xfrm>
                    <a:prstGeom prst="rect">
                      <a:avLst/>
                    </a:prstGeom>
                  </pic:spPr>
                </pic:pic>
              </a:graphicData>
            </a:graphic>
          </wp:inline>
        </w:drawing>
      </w:r>
      <w:r>
        <w:rPr>
          <w:rFonts w:ascii="Times New Roman" w:hAnsi="Times New Roman" w:cs="Times New Roman"/>
          <w:sz w:val="24"/>
          <w:szCs w:val="24"/>
        </w:rPr>
        <w:br w:type="page"/>
      </w:r>
    </w:p>
    <w:p w14:paraId="6E25D16E" w14:textId="15C9673A" w:rsidR="006010A4" w:rsidRDefault="006010A4">
      <w:pPr>
        <w:rPr>
          <w:rFonts w:ascii="Times New Roman" w:hAnsi="Times New Roman" w:cs="Times New Roman"/>
          <w:sz w:val="24"/>
          <w:szCs w:val="24"/>
        </w:rPr>
      </w:pPr>
      <w:r w:rsidRPr="006010A4">
        <w:rPr>
          <w:rFonts w:ascii="Times New Roman" w:hAnsi="Times New Roman" w:cs="Times New Roman"/>
          <w:noProof/>
          <w:sz w:val="24"/>
          <w:szCs w:val="24"/>
        </w:rPr>
        <w:lastRenderedPageBreak/>
        <w:drawing>
          <wp:inline distT="0" distB="0" distL="0" distR="0" wp14:anchorId="6A89D64A" wp14:editId="33CD32F8">
            <wp:extent cx="5814564" cy="7552074"/>
            <wp:effectExtent l="0" t="0" r="0" b="0"/>
            <wp:docPr id="60968702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87020" name="Picture 1" descr="A screenshot of a graph&#10;&#10;Description automatically generated"/>
                    <pic:cNvPicPr/>
                  </pic:nvPicPr>
                  <pic:blipFill>
                    <a:blip r:embed="rId125"/>
                    <a:stretch>
                      <a:fillRect/>
                    </a:stretch>
                  </pic:blipFill>
                  <pic:spPr>
                    <a:xfrm>
                      <a:off x="0" y="0"/>
                      <a:ext cx="5814564" cy="7552074"/>
                    </a:xfrm>
                    <a:prstGeom prst="rect">
                      <a:avLst/>
                    </a:prstGeom>
                  </pic:spPr>
                </pic:pic>
              </a:graphicData>
            </a:graphic>
          </wp:inline>
        </w:drawing>
      </w:r>
      <w:r>
        <w:rPr>
          <w:rFonts w:ascii="Times New Roman" w:hAnsi="Times New Roman" w:cs="Times New Roman"/>
          <w:sz w:val="24"/>
          <w:szCs w:val="24"/>
        </w:rPr>
        <w:br w:type="page"/>
      </w:r>
    </w:p>
    <w:p w14:paraId="29B992D2" w14:textId="52A978EA" w:rsidR="005471AB" w:rsidRDefault="005471AB" w:rsidP="008B2817">
      <w:pPr>
        <w:spacing w:after="0" w:line="240" w:lineRule="auto"/>
        <w:jc w:val="both"/>
        <w:rPr>
          <w:rFonts w:ascii="Times New Roman" w:hAnsi="Times New Roman" w:cs="Times New Roman"/>
          <w:sz w:val="24"/>
          <w:szCs w:val="24"/>
        </w:rPr>
      </w:pPr>
    </w:p>
    <w:p w14:paraId="34C91753" w14:textId="77777777" w:rsidR="005471AB" w:rsidRDefault="005471AB" w:rsidP="008B2817">
      <w:pPr>
        <w:spacing w:after="0" w:line="240" w:lineRule="auto"/>
        <w:jc w:val="both"/>
        <w:rPr>
          <w:rFonts w:ascii="Times New Roman" w:hAnsi="Times New Roman" w:cs="Times New Roman"/>
          <w:sz w:val="24"/>
          <w:szCs w:val="24"/>
        </w:rPr>
      </w:pPr>
    </w:p>
    <w:p w14:paraId="40DDA692" w14:textId="3882032F" w:rsidR="005471AB" w:rsidRDefault="006010A4" w:rsidP="008B2817">
      <w:pPr>
        <w:spacing w:after="0" w:line="240" w:lineRule="auto"/>
        <w:jc w:val="both"/>
        <w:rPr>
          <w:rFonts w:ascii="Times New Roman" w:hAnsi="Times New Roman" w:cs="Times New Roman"/>
          <w:sz w:val="24"/>
          <w:szCs w:val="24"/>
        </w:rPr>
      </w:pPr>
      <w:r w:rsidRPr="006010A4">
        <w:rPr>
          <w:rFonts w:ascii="Times New Roman" w:hAnsi="Times New Roman" w:cs="Times New Roman"/>
          <w:noProof/>
          <w:sz w:val="24"/>
          <w:szCs w:val="24"/>
        </w:rPr>
        <w:drawing>
          <wp:inline distT="0" distB="0" distL="0" distR="0" wp14:anchorId="6EC0E4C2" wp14:editId="219D7A1B">
            <wp:extent cx="5845047" cy="7582557"/>
            <wp:effectExtent l="0" t="0" r="3810" b="0"/>
            <wp:docPr id="2127587811" name="Picture 1"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87811" name="Picture 1" descr="A blue rectangle with white text&#10;&#10;Description automatically generated"/>
                    <pic:cNvPicPr/>
                  </pic:nvPicPr>
                  <pic:blipFill>
                    <a:blip r:embed="rId126"/>
                    <a:stretch>
                      <a:fillRect/>
                    </a:stretch>
                  </pic:blipFill>
                  <pic:spPr>
                    <a:xfrm>
                      <a:off x="0" y="0"/>
                      <a:ext cx="5845047" cy="7582557"/>
                    </a:xfrm>
                    <a:prstGeom prst="rect">
                      <a:avLst/>
                    </a:prstGeom>
                  </pic:spPr>
                </pic:pic>
              </a:graphicData>
            </a:graphic>
          </wp:inline>
        </w:drawing>
      </w:r>
    </w:p>
    <w:p w14:paraId="0C2B1853" w14:textId="2C7267C0" w:rsidR="006010A4" w:rsidRDefault="006010A4">
      <w:pPr>
        <w:rPr>
          <w:rFonts w:ascii="Times New Roman" w:hAnsi="Times New Roman" w:cs="Times New Roman"/>
          <w:sz w:val="24"/>
          <w:szCs w:val="24"/>
        </w:rPr>
      </w:pPr>
      <w:r>
        <w:rPr>
          <w:rFonts w:ascii="Times New Roman" w:hAnsi="Times New Roman" w:cs="Times New Roman"/>
          <w:sz w:val="24"/>
          <w:szCs w:val="24"/>
        </w:rPr>
        <w:br w:type="page"/>
      </w:r>
      <w:r w:rsidR="00A67AC6" w:rsidRPr="00A67AC6">
        <w:rPr>
          <w:rFonts w:ascii="Times New Roman" w:hAnsi="Times New Roman" w:cs="Times New Roman"/>
          <w:noProof/>
          <w:sz w:val="24"/>
          <w:szCs w:val="24"/>
        </w:rPr>
        <w:lastRenderedPageBreak/>
        <w:drawing>
          <wp:inline distT="0" distB="0" distL="0" distR="0" wp14:anchorId="3C03038C" wp14:editId="0ED776B7">
            <wp:extent cx="5768840" cy="7468247"/>
            <wp:effectExtent l="0" t="0" r="3810" b="0"/>
            <wp:docPr id="10981042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10426" name="Picture 1" descr="A screenshot of a graph&#10;&#10;Description automatically generated"/>
                    <pic:cNvPicPr/>
                  </pic:nvPicPr>
                  <pic:blipFill>
                    <a:blip r:embed="rId127"/>
                    <a:stretch>
                      <a:fillRect/>
                    </a:stretch>
                  </pic:blipFill>
                  <pic:spPr>
                    <a:xfrm>
                      <a:off x="0" y="0"/>
                      <a:ext cx="5768840" cy="7468247"/>
                    </a:xfrm>
                    <a:prstGeom prst="rect">
                      <a:avLst/>
                    </a:prstGeom>
                  </pic:spPr>
                </pic:pic>
              </a:graphicData>
            </a:graphic>
          </wp:inline>
        </w:drawing>
      </w:r>
    </w:p>
    <w:p w14:paraId="67EA5C5A" w14:textId="6DA800F5" w:rsidR="006010A4" w:rsidRDefault="006010A4">
      <w:pPr>
        <w:rPr>
          <w:rFonts w:ascii="Times New Roman" w:hAnsi="Times New Roman" w:cs="Times New Roman"/>
          <w:sz w:val="24"/>
          <w:szCs w:val="24"/>
        </w:rPr>
      </w:pPr>
      <w:r>
        <w:rPr>
          <w:rFonts w:ascii="Times New Roman" w:hAnsi="Times New Roman" w:cs="Times New Roman"/>
          <w:sz w:val="24"/>
          <w:szCs w:val="24"/>
        </w:rPr>
        <w:br w:type="page"/>
      </w:r>
    </w:p>
    <w:p w14:paraId="61399E41" w14:textId="417D3D6C"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7CAA2615" wp14:editId="2683E945">
            <wp:extent cx="5799323" cy="7521592"/>
            <wp:effectExtent l="0" t="0" r="0" b="3175"/>
            <wp:docPr id="5856664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666464" name="Picture 1" descr="A screenshot of a computer&#10;&#10;Description automatically generated"/>
                    <pic:cNvPicPr/>
                  </pic:nvPicPr>
                  <pic:blipFill>
                    <a:blip r:embed="rId128"/>
                    <a:stretch>
                      <a:fillRect/>
                    </a:stretch>
                  </pic:blipFill>
                  <pic:spPr>
                    <a:xfrm>
                      <a:off x="0" y="0"/>
                      <a:ext cx="5799323" cy="7521592"/>
                    </a:xfrm>
                    <a:prstGeom prst="rect">
                      <a:avLst/>
                    </a:prstGeom>
                  </pic:spPr>
                </pic:pic>
              </a:graphicData>
            </a:graphic>
          </wp:inline>
        </w:drawing>
      </w:r>
      <w:r w:rsidR="006010A4">
        <w:rPr>
          <w:rFonts w:ascii="Times New Roman" w:hAnsi="Times New Roman" w:cs="Times New Roman"/>
          <w:sz w:val="24"/>
          <w:szCs w:val="24"/>
        </w:rPr>
        <w:br w:type="page"/>
      </w:r>
    </w:p>
    <w:p w14:paraId="106088A4" w14:textId="37C49DBC"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0CE4083F" wp14:editId="2CE0386A">
            <wp:extent cx="5776461" cy="7407282"/>
            <wp:effectExtent l="0" t="0" r="0" b="3175"/>
            <wp:docPr id="108896364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963642" name="Picture 1" descr="A screenshot of a graph&#10;&#10;Description automatically generated"/>
                    <pic:cNvPicPr/>
                  </pic:nvPicPr>
                  <pic:blipFill>
                    <a:blip r:embed="rId129"/>
                    <a:stretch>
                      <a:fillRect/>
                    </a:stretch>
                  </pic:blipFill>
                  <pic:spPr>
                    <a:xfrm>
                      <a:off x="0" y="0"/>
                      <a:ext cx="5776461" cy="7407282"/>
                    </a:xfrm>
                    <a:prstGeom prst="rect">
                      <a:avLst/>
                    </a:prstGeom>
                  </pic:spPr>
                </pic:pic>
              </a:graphicData>
            </a:graphic>
          </wp:inline>
        </w:drawing>
      </w:r>
      <w:r w:rsidR="006010A4">
        <w:rPr>
          <w:rFonts w:ascii="Times New Roman" w:hAnsi="Times New Roman" w:cs="Times New Roman"/>
          <w:sz w:val="24"/>
          <w:szCs w:val="24"/>
        </w:rPr>
        <w:br w:type="page"/>
      </w:r>
    </w:p>
    <w:p w14:paraId="19AF6E3E" w14:textId="2557BC77"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31E5F381" wp14:editId="29ABD4BE">
            <wp:extent cx="5799323" cy="7430144"/>
            <wp:effectExtent l="0" t="0" r="0" b="0"/>
            <wp:docPr id="130578482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784826" name="Picture 1" descr="A screenshot of a graph&#10;&#10;Description automatically generated"/>
                    <pic:cNvPicPr/>
                  </pic:nvPicPr>
                  <pic:blipFill>
                    <a:blip r:embed="rId130"/>
                    <a:stretch>
                      <a:fillRect/>
                    </a:stretch>
                  </pic:blipFill>
                  <pic:spPr>
                    <a:xfrm>
                      <a:off x="0" y="0"/>
                      <a:ext cx="5799323" cy="7430144"/>
                    </a:xfrm>
                    <a:prstGeom prst="rect">
                      <a:avLst/>
                    </a:prstGeom>
                  </pic:spPr>
                </pic:pic>
              </a:graphicData>
            </a:graphic>
          </wp:inline>
        </w:drawing>
      </w:r>
      <w:r w:rsidR="006010A4">
        <w:rPr>
          <w:rFonts w:ascii="Times New Roman" w:hAnsi="Times New Roman" w:cs="Times New Roman"/>
          <w:sz w:val="24"/>
          <w:szCs w:val="24"/>
        </w:rPr>
        <w:br w:type="page"/>
      </w:r>
    </w:p>
    <w:p w14:paraId="77412F34" w14:textId="681FB46B"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23594EE1" wp14:editId="43C4A4D3">
            <wp:extent cx="5776461" cy="7437765"/>
            <wp:effectExtent l="0" t="0" r="0" b="0"/>
            <wp:docPr id="42830040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300406" name="Picture 1" descr="A screenshot of a graph&#10;&#10;Description automatically generated"/>
                    <pic:cNvPicPr/>
                  </pic:nvPicPr>
                  <pic:blipFill>
                    <a:blip r:embed="rId131"/>
                    <a:stretch>
                      <a:fillRect/>
                    </a:stretch>
                  </pic:blipFill>
                  <pic:spPr>
                    <a:xfrm>
                      <a:off x="0" y="0"/>
                      <a:ext cx="5776461" cy="7437765"/>
                    </a:xfrm>
                    <a:prstGeom prst="rect">
                      <a:avLst/>
                    </a:prstGeom>
                  </pic:spPr>
                </pic:pic>
              </a:graphicData>
            </a:graphic>
          </wp:inline>
        </w:drawing>
      </w:r>
      <w:r w:rsidR="006010A4">
        <w:rPr>
          <w:rFonts w:ascii="Times New Roman" w:hAnsi="Times New Roman" w:cs="Times New Roman"/>
          <w:sz w:val="24"/>
          <w:szCs w:val="24"/>
        </w:rPr>
        <w:br w:type="page"/>
      </w:r>
    </w:p>
    <w:p w14:paraId="586DA9D0" w14:textId="7EE12633"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1E837967" wp14:editId="575FBA1B">
            <wp:extent cx="5852667" cy="7529212"/>
            <wp:effectExtent l="0" t="0" r="0" b="0"/>
            <wp:docPr id="210179750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797500" name="Picture 1" descr="A screenshot of a graph&#10;&#10;Description automatically generated"/>
                    <pic:cNvPicPr/>
                  </pic:nvPicPr>
                  <pic:blipFill>
                    <a:blip r:embed="rId132"/>
                    <a:stretch>
                      <a:fillRect/>
                    </a:stretch>
                  </pic:blipFill>
                  <pic:spPr>
                    <a:xfrm>
                      <a:off x="0" y="0"/>
                      <a:ext cx="5852667" cy="7529212"/>
                    </a:xfrm>
                    <a:prstGeom prst="rect">
                      <a:avLst/>
                    </a:prstGeom>
                  </pic:spPr>
                </pic:pic>
              </a:graphicData>
            </a:graphic>
          </wp:inline>
        </w:drawing>
      </w:r>
      <w:r w:rsidR="006010A4">
        <w:rPr>
          <w:rFonts w:ascii="Times New Roman" w:hAnsi="Times New Roman" w:cs="Times New Roman"/>
          <w:sz w:val="24"/>
          <w:szCs w:val="24"/>
        </w:rPr>
        <w:br w:type="page"/>
      </w:r>
    </w:p>
    <w:p w14:paraId="7F015437" w14:textId="77F056AA"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5A39C1D9" wp14:editId="34D21476">
            <wp:extent cx="5776461" cy="7544454"/>
            <wp:effectExtent l="0" t="0" r="0" b="0"/>
            <wp:docPr id="8273127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312714" name="Picture 1" descr="A screenshot of a computer&#10;&#10;Description automatically generated"/>
                    <pic:cNvPicPr/>
                  </pic:nvPicPr>
                  <pic:blipFill>
                    <a:blip r:embed="rId133"/>
                    <a:stretch>
                      <a:fillRect/>
                    </a:stretch>
                  </pic:blipFill>
                  <pic:spPr>
                    <a:xfrm>
                      <a:off x="0" y="0"/>
                      <a:ext cx="5776461" cy="7544454"/>
                    </a:xfrm>
                    <a:prstGeom prst="rect">
                      <a:avLst/>
                    </a:prstGeom>
                  </pic:spPr>
                </pic:pic>
              </a:graphicData>
            </a:graphic>
          </wp:inline>
        </w:drawing>
      </w:r>
      <w:r w:rsidR="006010A4">
        <w:rPr>
          <w:rFonts w:ascii="Times New Roman" w:hAnsi="Times New Roman" w:cs="Times New Roman"/>
          <w:sz w:val="24"/>
          <w:szCs w:val="24"/>
        </w:rPr>
        <w:br w:type="page"/>
      </w:r>
    </w:p>
    <w:p w14:paraId="75F4E601" w14:textId="71F79821"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42942F36" wp14:editId="49E402F5">
            <wp:extent cx="5806943" cy="7559695"/>
            <wp:effectExtent l="0" t="0" r="3810" b="3175"/>
            <wp:docPr id="1876935067" name="Picture 1" descr="A blue rectang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35067" name="Picture 1" descr="A blue rectangle with white text&#10;&#10;Description automatically generated"/>
                    <pic:cNvPicPr/>
                  </pic:nvPicPr>
                  <pic:blipFill>
                    <a:blip r:embed="rId134"/>
                    <a:stretch>
                      <a:fillRect/>
                    </a:stretch>
                  </pic:blipFill>
                  <pic:spPr>
                    <a:xfrm>
                      <a:off x="0" y="0"/>
                      <a:ext cx="5806943" cy="7559695"/>
                    </a:xfrm>
                    <a:prstGeom prst="rect">
                      <a:avLst/>
                    </a:prstGeom>
                  </pic:spPr>
                </pic:pic>
              </a:graphicData>
            </a:graphic>
          </wp:inline>
        </w:drawing>
      </w:r>
      <w:r w:rsidR="006010A4">
        <w:rPr>
          <w:rFonts w:ascii="Times New Roman" w:hAnsi="Times New Roman" w:cs="Times New Roman"/>
          <w:sz w:val="24"/>
          <w:szCs w:val="24"/>
        </w:rPr>
        <w:br w:type="page"/>
      </w:r>
    </w:p>
    <w:p w14:paraId="67C66EDE" w14:textId="1A1BA171"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310D2B24" wp14:editId="45086FD7">
            <wp:extent cx="5768840" cy="7552074"/>
            <wp:effectExtent l="0" t="0" r="3810" b="0"/>
            <wp:docPr id="857947032"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947032" name="Picture 1" descr="A screenshot of a graph&#10;&#10;Description automatically generated"/>
                    <pic:cNvPicPr/>
                  </pic:nvPicPr>
                  <pic:blipFill>
                    <a:blip r:embed="rId135"/>
                    <a:stretch>
                      <a:fillRect/>
                    </a:stretch>
                  </pic:blipFill>
                  <pic:spPr>
                    <a:xfrm>
                      <a:off x="0" y="0"/>
                      <a:ext cx="5768840" cy="7552074"/>
                    </a:xfrm>
                    <a:prstGeom prst="rect">
                      <a:avLst/>
                    </a:prstGeom>
                  </pic:spPr>
                </pic:pic>
              </a:graphicData>
            </a:graphic>
          </wp:inline>
        </w:drawing>
      </w:r>
      <w:r w:rsidR="006010A4">
        <w:rPr>
          <w:rFonts w:ascii="Times New Roman" w:hAnsi="Times New Roman" w:cs="Times New Roman"/>
          <w:sz w:val="24"/>
          <w:szCs w:val="24"/>
        </w:rPr>
        <w:br w:type="page"/>
      </w:r>
    </w:p>
    <w:p w14:paraId="646736C1" w14:textId="15F3B911"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420F7A1F" wp14:editId="042C977F">
            <wp:extent cx="5768840" cy="7506350"/>
            <wp:effectExtent l="0" t="0" r="3810" b="0"/>
            <wp:docPr id="172411686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16867" name="Picture 1" descr="A screenshot of a graph&#10;&#10;Description automatically generated"/>
                    <pic:cNvPicPr/>
                  </pic:nvPicPr>
                  <pic:blipFill>
                    <a:blip r:embed="rId136"/>
                    <a:stretch>
                      <a:fillRect/>
                    </a:stretch>
                  </pic:blipFill>
                  <pic:spPr>
                    <a:xfrm>
                      <a:off x="0" y="0"/>
                      <a:ext cx="5768840" cy="7506350"/>
                    </a:xfrm>
                    <a:prstGeom prst="rect">
                      <a:avLst/>
                    </a:prstGeom>
                  </pic:spPr>
                </pic:pic>
              </a:graphicData>
            </a:graphic>
          </wp:inline>
        </w:drawing>
      </w:r>
      <w:r w:rsidR="006010A4">
        <w:rPr>
          <w:rFonts w:ascii="Times New Roman" w:hAnsi="Times New Roman" w:cs="Times New Roman"/>
          <w:sz w:val="24"/>
          <w:szCs w:val="24"/>
        </w:rPr>
        <w:br w:type="page"/>
      </w:r>
    </w:p>
    <w:p w14:paraId="019F957E" w14:textId="0E068A59"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2BF63F97" wp14:editId="579586F1">
            <wp:extent cx="5768840" cy="7521592"/>
            <wp:effectExtent l="0" t="0" r="3810" b="3175"/>
            <wp:docPr id="168908346"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08346" name="Picture 1" descr="A screenshot of a report&#10;&#10;Description automatically generated"/>
                    <pic:cNvPicPr/>
                  </pic:nvPicPr>
                  <pic:blipFill>
                    <a:blip r:embed="rId137"/>
                    <a:stretch>
                      <a:fillRect/>
                    </a:stretch>
                  </pic:blipFill>
                  <pic:spPr>
                    <a:xfrm>
                      <a:off x="0" y="0"/>
                      <a:ext cx="5768840" cy="7521592"/>
                    </a:xfrm>
                    <a:prstGeom prst="rect">
                      <a:avLst/>
                    </a:prstGeom>
                  </pic:spPr>
                </pic:pic>
              </a:graphicData>
            </a:graphic>
          </wp:inline>
        </w:drawing>
      </w:r>
      <w:r w:rsidR="006010A4">
        <w:rPr>
          <w:rFonts w:ascii="Times New Roman" w:hAnsi="Times New Roman" w:cs="Times New Roman"/>
          <w:sz w:val="24"/>
          <w:szCs w:val="24"/>
        </w:rPr>
        <w:br w:type="page"/>
      </w:r>
    </w:p>
    <w:p w14:paraId="69509788" w14:textId="30FB88F4"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3CC1B81B" wp14:editId="6AA9C922">
            <wp:extent cx="5829805" cy="7475868"/>
            <wp:effectExtent l="0" t="0" r="0" b="0"/>
            <wp:docPr id="9751405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4052" name="Picture 1" descr="A screenshot of a document&#10;&#10;Description automatically generated"/>
                    <pic:cNvPicPr/>
                  </pic:nvPicPr>
                  <pic:blipFill>
                    <a:blip r:embed="rId138"/>
                    <a:stretch>
                      <a:fillRect/>
                    </a:stretch>
                  </pic:blipFill>
                  <pic:spPr>
                    <a:xfrm>
                      <a:off x="0" y="0"/>
                      <a:ext cx="5829805" cy="7475868"/>
                    </a:xfrm>
                    <a:prstGeom prst="rect">
                      <a:avLst/>
                    </a:prstGeom>
                  </pic:spPr>
                </pic:pic>
              </a:graphicData>
            </a:graphic>
          </wp:inline>
        </w:drawing>
      </w:r>
      <w:r w:rsidR="006010A4">
        <w:rPr>
          <w:rFonts w:ascii="Times New Roman" w:hAnsi="Times New Roman" w:cs="Times New Roman"/>
          <w:sz w:val="24"/>
          <w:szCs w:val="24"/>
        </w:rPr>
        <w:br w:type="page"/>
      </w:r>
    </w:p>
    <w:p w14:paraId="4091DF31" w14:textId="13CBFE21"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13E0F775" wp14:editId="18594AF1">
            <wp:extent cx="5806943" cy="7475868"/>
            <wp:effectExtent l="0" t="0" r="3810" b="0"/>
            <wp:docPr id="51461388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613887" name="Picture 1" descr="A screenshot of a graph&#10;&#10;Description automatically generated"/>
                    <pic:cNvPicPr/>
                  </pic:nvPicPr>
                  <pic:blipFill>
                    <a:blip r:embed="rId139"/>
                    <a:stretch>
                      <a:fillRect/>
                    </a:stretch>
                  </pic:blipFill>
                  <pic:spPr>
                    <a:xfrm>
                      <a:off x="0" y="0"/>
                      <a:ext cx="5806943" cy="7475868"/>
                    </a:xfrm>
                    <a:prstGeom prst="rect">
                      <a:avLst/>
                    </a:prstGeom>
                  </pic:spPr>
                </pic:pic>
              </a:graphicData>
            </a:graphic>
          </wp:inline>
        </w:drawing>
      </w:r>
      <w:r w:rsidR="006010A4">
        <w:rPr>
          <w:rFonts w:ascii="Times New Roman" w:hAnsi="Times New Roman" w:cs="Times New Roman"/>
          <w:sz w:val="24"/>
          <w:szCs w:val="24"/>
        </w:rPr>
        <w:br w:type="page"/>
      </w:r>
    </w:p>
    <w:p w14:paraId="377EB725" w14:textId="6760004E"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68F88F1E" wp14:editId="2297697C">
            <wp:extent cx="5806943" cy="7407282"/>
            <wp:effectExtent l="0" t="0" r="3810" b="3175"/>
            <wp:docPr id="2066642495" name="Picture 1" descr="A screen 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642495" name="Picture 1" descr="A screen shot of a graph&#10;&#10;Description automatically generated"/>
                    <pic:cNvPicPr/>
                  </pic:nvPicPr>
                  <pic:blipFill>
                    <a:blip r:embed="rId140"/>
                    <a:stretch>
                      <a:fillRect/>
                    </a:stretch>
                  </pic:blipFill>
                  <pic:spPr>
                    <a:xfrm>
                      <a:off x="0" y="0"/>
                      <a:ext cx="5806943" cy="7407282"/>
                    </a:xfrm>
                    <a:prstGeom prst="rect">
                      <a:avLst/>
                    </a:prstGeom>
                  </pic:spPr>
                </pic:pic>
              </a:graphicData>
            </a:graphic>
          </wp:inline>
        </w:drawing>
      </w:r>
      <w:r w:rsidR="006010A4">
        <w:rPr>
          <w:rFonts w:ascii="Times New Roman" w:hAnsi="Times New Roman" w:cs="Times New Roman"/>
          <w:sz w:val="24"/>
          <w:szCs w:val="24"/>
        </w:rPr>
        <w:br w:type="page"/>
      </w:r>
    </w:p>
    <w:p w14:paraId="54123F31" w14:textId="2526FF8F"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6426DCC6" wp14:editId="2668CA83">
            <wp:extent cx="5806943" cy="7407282"/>
            <wp:effectExtent l="0" t="0" r="3810" b="3175"/>
            <wp:docPr id="12932708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70890" name="Picture 1" descr="A screenshot of a computer&#10;&#10;Description automatically generated"/>
                    <pic:cNvPicPr/>
                  </pic:nvPicPr>
                  <pic:blipFill>
                    <a:blip r:embed="rId141"/>
                    <a:stretch>
                      <a:fillRect/>
                    </a:stretch>
                  </pic:blipFill>
                  <pic:spPr>
                    <a:xfrm>
                      <a:off x="0" y="0"/>
                      <a:ext cx="5806943" cy="7407282"/>
                    </a:xfrm>
                    <a:prstGeom prst="rect">
                      <a:avLst/>
                    </a:prstGeom>
                  </pic:spPr>
                </pic:pic>
              </a:graphicData>
            </a:graphic>
          </wp:inline>
        </w:drawing>
      </w:r>
      <w:r w:rsidR="006010A4">
        <w:rPr>
          <w:rFonts w:ascii="Times New Roman" w:hAnsi="Times New Roman" w:cs="Times New Roman"/>
          <w:sz w:val="24"/>
          <w:szCs w:val="24"/>
        </w:rPr>
        <w:br w:type="page"/>
      </w:r>
    </w:p>
    <w:p w14:paraId="6B55B7BB" w14:textId="53055F01"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101A7D23" wp14:editId="633F5E09">
            <wp:extent cx="5814564" cy="7597798"/>
            <wp:effectExtent l="0" t="0" r="0" b="3175"/>
            <wp:docPr id="105120413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04135" name="Picture 1" descr="A screenshot of a computer&#10;&#10;Description automatically generated"/>
                    <pic:cNvPicPr/>
                  </pic:nvPicPr>
                  <pic:blipFill>
                    <a:blip r:embed="rId142"/>
                    <a:stretch>
                      <a:fillRect/>
                    </a:stretch>
                  </pic:blipFill>
                  <pic:spPr>
                    <a:xfrm>
                      <a:off x="0" y="0"/>
                      <a:ext cx="5814564" cy="7597798"/>
                    </a:xfrm>
                    <a:prstGeom prst="rect">
                      <a:avLst/>
                    </a:prstGeom>
                  </pic:spPr>
                </pic:pic>
              </a:graphicData>
            </a:graphic>
          </wp:inline>
        </w:drawing>
      </w:r>
      <w:r w:rsidR="006010A4">
        <w:rPr>
          <w:rFonts w:ascii="Times New Roman" w:hAnsi="Times New Roman" w:cs="Times New Roman"/>
          <w:sz w:val="24"/>
          <w:szCs w:val="24"/>
        </w:rPr>
        <w:br w:type="page"/>
      </w:r>
    </w:p>
    <w:p w14:paraId="2761AC2C" w14:textId="0EAA726F"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3BF4B78F" wp14:editId="534AFDDB">
            <wp:extent cx="5768840" cy="7597798"/>
            <wp:effectExtent l="0" t="0" r="3810" b="3175"/>
            <wp:docPr id="6088887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88706" name="Picture 1" descr="A screenshot of a computer&#10;&#10;Description automatically generated"/>
                    <pic:cNvPicPr/>
                  </pic:nvPicPr>
                  <pic:blipFill>
                    <a:blip r:embed="rId143"/>
                    <a:stretch>
                      <a:fillRect/>
                    </a:stretch>
                  </pic:blipFill>
                  <pic:spPr>
                    <a:xfrm>
                      <a:off x="0" y="0"/>
                      <a:ext cx="5768840" cy="7597798"/>
                    </a:xfrm>
                    <a:prstGeom prst="rect">
                      <a:avLst/>
                    </a:prstGeom>
                  </pic:spPr>
                </pic:pic>
              </a:graphicData>
            </a:graphic>
          </wp:inline>
        </w:drawing>
      </w:r>
      <w:r w:rsidR="006010A4">
        <w:rPr>
          <w:rFonts w:ascii="Times New Roman" w:hAnsi="Times New Roman" w:cs="Times New Roman"/>
          <w:sz w:val="24"/>
          <w:szCs w:val="24"/>
        </w:rPr>
        <w:br w:type="page"/>
      </w:r>
    </w:p>
    <w:p w14:paraId="2A7BA534" w14:textId="12CB4031"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1A6A44C3" wp14:editId="5F512DA8">
            <wp:extent cx="5723116" cy="7544454"/>
            <wp:effectExtent l="0" t="0" r="0" b="0"/>
            <wp:docPr id="4597211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21106" name="Picture 1" descr="A screenshot of a computer&#10;&#10;Description automatically generated"/>
                    <pic:cNvPicPr/>
                  </pic:nvPicPr>
                  <pic:blipFill>
                    <a:blip r:embed="rId144"/>
                    <a:stretch>
                      <a:fillRect/>
                    </a:stretch>
                  </pic:blipFill>
                  <pic:spPr>
                    <a:xfrm>
                      <a:off x="0" y="0"/>
                      <a:ext cx="5723116" cy="7544454"/>
                    </a:xfrm>
                    <a:prstGeom prst="rect">
                      <a:avLst/>
                    </a:prstGeom>
                  </pic:spPr>
                </pic:pic>
              </a:graphicData>
            </a:graphic>
          </wp:inline>
        </w:drawing>
      </w:r>
      <w:r w:rsidR="006010A4">
        <w:rPr>
          <w:rFonts w:ascii="Times New Roman" w:hAnsi="Times New Roman" w:cs="Times New Roman"/>
          <w:sz w:val="24"/>
          <w:szCs w:val="24"/>
        </w:rPr>
        <w:br w:type="page"/>
      </w:r>
    </w:p>
    <w:p w14:paraId="3F50AAD7" w14:textId="44C71CEC"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25AD52DE" wp14:editId="07D204AD">
            <wp:extent cx="5837426" cy="7521592"/>
            <wp:effectExtent l="0" t="0" r="0" b="3175"/>
            <wp:docPr id="1743610231" name="Picture 1" descr="A blue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610231" name="Picture 1" descr="A blue rectangular object with white text&#10;&#10;Description automatically generated"/>
                    <pic:cNvPicPr/>
                  </pic:nvPicPr>
                  <pic:blipFill>
                    <a:blip r:embed="rId145"/>
                    <a:stretch>
                      <a:fillRect/>
                    </a:stretch>
                  </pic:blipFill>
                  <pic:spPr>
                    <a:xfrm>
                      <a:off x="0" y="0"/>
                      <a:ext cx="5837426" cy="7521592"/>
                    </a:xfrm>
                    <a:prstGeom prst="rect">
                      <a:avLst/>
                    </a:prstGeom>
                  </pic:spPr>
                </pic:pic>
              </a:graphicData>
            </a:graphic>
          </wp:inline>
        </w:drawing>
      </w:r>
      <w:r w:rsidR="006010A4">
        <w:rPr>
          <w:rFonts w:ascii="Times New Roman" w:hAnsi="Times New Roman" w:cs="Times New Roman"/>
          <w:sz w:val="24"/>
          <w:szCs w:val="24"/>
        </w:rPr>
        <w:br w:type="page"/>
      </w:r>
    </w:p>
    <w:p w14:paraId="45B413AA" w14:textId="2A95DBFF"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52258F71" wp14:editId="3B225ADF">
            <wp:extent cx="5806943" cy="7590178"/>
            <wp:effectExtent l="0" t="0" r="3810" b="0"/>
            <wp:docPr id="3053656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6568" name="Picture 1" descr="A screenshot of a graph&#10;&#10;Description automatically generated"/>
                    <pic:cNvPicPr/>
                  </pic:nvPicPr>
                  <pic:blipFill>
                    <a:blip r:embed="rId146"/>
                    <a:stretch>
                      <a:fillRect/>
                    </a:stretch>
                  </pic:blipFill>
                  <pic:spPr>
                    <a:xfrm>
                      <a:off x="0" y="0"/>
                      <a:ext cx="5806943" cy="7590178"/>
                    </a:xfrm>
                    <a:prstGeom prst="rect">
                      <a:avLst/>
                    </a:prstGeom>
                  </pic:spPr>
                </pic:pic>
              </a:graphicData>
            </a:graphic>
          </wp:inline>
        </w:drawing>
      </w:r>
      <w:r w:rsidR="006010A4">
        <w:rPr>
          <w:rFonts w:ascii="Times New Roman" w:hAnsi="Times New Roman" w:cs="Times New Roman"/>
          <w:sz w:val="24"/>
          <w:szCs w:val="24"/>
        </w:rPr>
        <w:br w:type="page"/>
      </w:r>
    </w:p>
    <w:p w14:paraId="7F5C0D50" w14:textId="5907E6F9"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1F34D4C5" wp14:editId="6F828AFF">
            <wp:extent cx="5806943" cy="7513971"/>
            <wp:effectExtent l="0" t="0" r="3810" b="0"/>
            <wp:docPr id="165504386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43868" name="Picture 1" descr="A screenshot of a document&#10;&#10;Description automatically generated"/>
                    <pic:cNvPicPr/>
                  </pic:nvPicPr>
                  <pic:blipFill>
                    <a:blip r:embed="rId147"/>
                    <a:stretch>
                      <a:fillRect/>
                    </a:stretch>
                  </pic:blipFill>
                  <pic:spPr>
                    <a:xfrm>
                      <a:off x="0" y="0"/>
                      <a:ext cx="5806943" cy="7513971"/>
                    </a:xfrm>
                    <a:prstGeom prst="rect">
                      <a:avLst/>
                    </a:prstGeom>
                  </pic:spPr>
                </pic:pic>
              </a:graphicData>
            </a:graphic>
          </wp:inline>
        </w:drawing>
      </w:r>
      <w:r w:rsidR="006010A4">
        <w:rPr>
          <w:rFonts w:ascii="Times New Roman" w:hAnsi="Times New Roman" w:cs="Times New Roman"/>
          <w:sz w:val="24"/>
          <w:szCs w:val="24"/>
        </w:rPr>
        <w:br w:type="page"/>
      </w:r>
    </w:p>
    <w:p w14:paraId="524FEC96" w14:textId="4376439A"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2B0C452A" wp14:editId="51DCA8ED">
            <wp:extent cx="5776461" cy="7361558"/>
            <wp:effectExtent l="0" t="0" r="0" b="0"/>
            <wp:docPr id="72960728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07289" name="Picture 1" descr="A screenshot of a document&#10;&#10;Description automatically generated"/>
                    <pic:cNvPicPr/>
                  </pic:nvPicPr>
                  <pic:blipFill>
                    <a:blip r:embed="rId148"/>
                    <a:stretch>
                      <a:fillRect/>
                    </a:stretch>
                  </pic:blipFill>
                  <pic:spPr>
                    <a:xfrm>
                      <a:off x="0" y="0"/>
                      <a:ext cx="5776461" cy="7361558"/>
                    </a:xfrm>
                    <a:prstGeom prst="rect">
                      <a:avLst/>
                    </a:prstGeom>
                  </pic:spPr>
                </pic:pic>
              </a:graphicData>
            </a:graphic>
          </wp:inline>
        </w:drawing>
      </w:r>
      <w:r w:rsidR="006010A4">
        <w:rPr>
          <w:rFonts w:ascii="Times New Roman" w:hAnsi="Times New Roman" w:cs="Times New Roman"/>
          <w:sz w:val="24"/>
          <w:szCs w:val="24"/>
        </w:rPr>
        <w:br w:type="page"/>
      </w:r>
    </w:p>
    <w:p w14:paraId="6E90D9F3" w14:textId="24F0C2EC"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43729626" wp14:editId="0BA8A657">
            <wp:extent cx="5852667" cy="7430144"/>
            <wp:effectExtent l="0" t="0" r="0" b="0"/>
            <wp:docPr id="129419269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192693" name="Picture 1" descr="A screenshot of a graph&#10;&#10;Description automatically generated"/>
                    <pic:cNvPicPr/>
                  </pic:nvPicPr>
                  <pic:blipFill>
                    <a:blip r:embed="rId149"/>
                    <a:stretch>
                      <a:fillRect/>
                    </a:stretch>
                  </pic:blipFill>
                  <pic:spPr>
                    <a:xfrm>
                      <a:off x="0" y="0"/>
                      <a:ext cx="5852667" cy="7430144"/>
                    </a:xfrm>
                    <a:prstGeom prst="rect">
                      <a:avLst/>
                    </a:prstGeom>
                  </pic:spPr>
                </pic:pic>
              </a:graphicData>
            </a:graphic>
          </wp:inline>
        </w:drawing>
      </w:r>
      <w:r w:rsidR="006010A4">
        <w:rPr>
          <w:rFonts w:ascii="Times New Roman" w:hAnsi="Times New Roman" w:cs="Times New Roman"/>
          <w:sz w:val="24"/>
          <w:szCs w:val="24"/>
        </w:rPr>
        <w:br w:type="page"/>
      </w:r>
    </w:p>
    <w:p w14:paraId="765F9EA4" w14:textId="1B190EB8"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2B56647D" wp14:editId="0DF4A958">
            <wp:extent cx="5768840" cy="7414903"/>
            <wp:effectExtent l="0" t="0" r="3810" b="0"/>
            <wp:docPr id="79434520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45202" name="Picture 1" descr="A screenshot of a document&#10;&#10;Description automatically generated"/>
                    <pic:cNvPicPr/>
                  </pic:nvPicPr>
                  <pic:blipFill>
                    <a:blip r:embed="rId150"/>
                    <a:stretch>
                      <a:fillRect/>
                    </a:stretch>
                  </pic:blipFill>
                  <pic:spPr>
                    <a:xfrm>
                      <a:off x="0" y="0"/>
                      <a:ext cx="5768840" cy="7414903"/>
                    </a:xfrm>
                    <a:prstGeom prst="rect">
                      <a:avLst/>
                    </a:prstGeom>
                  </pic:spPr>
                </pic:pic>
              </a:graphicData>
            </a:graphic>
          </wp:inline>
        </w:drawing>
      </w:r>
      <w:r w:rsidR="006010A4">
        <w:rPr>
          <w:rFonts w:ascii="Times New Roman" w:hAnsi="Times New Roman" w:cs="Times New Roman"/>
          <w:sz w:val="24"/>
          <w:szCs w:val="24"/>
        </w:rPr>
        <w:br w:type="page"/>
      </w:r>
    </w:p>
    <w:p w14:paraId="58A0BC8C" w14:textId="1A1EDF13" w:rsidR="006010A4" w:rsidRDefault="00A67AC6">
      <w:pPr>
        <w:rPr>
          <w:rFonts w:ascii="Times New Roman" w:hAnsi="Times New Roman" w:cs="Times New Roman"/>
          <w:sz w:val="24"/>
          <w:szCs w:val="24"/>
        </w:rPr>
      </w:pPr>
      <w:r w:rsidRPr="00A67AC6">
        <w:rPr>
          <w:rFonts w:ascii="Times New Roman" w:hAnsi="Times New Roman" w:cs="Times New Roman"/>
          <w:noProof/>
          <w:sz w:val="24"/>
          <w:szCs w:val="24"/>
        </w:rPr>
        <w:lastRenderedPageBreak/>
        <w:drawing>
          <wp:inline distT="0" distB="0" distL="0" distR="0" wp14:anchorId="5EF7E2C9" wp14:editId="75B81553">
            <wp:extent cx="5806943" cy="7407282"/>
            <wp:effectExtent l="0" t="0" r="3810" b="3175"/>
            <wp:docPr id="2067669370" name="Picture 1" descr="A blue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669370" name="Picture 1" descr="A blue rectangular object with white text&#10;&#10;Description automatically generated"/>
                    <pic:cNvPicPr/>
                  </pic:nvPicPr>
                  <pic:blipFill>
                    <a:blip r:embed="rId151"/>
                    <a:stretch>
                      <a:fillRect/>
                    </a:stretch>
                  </pic:blipFill>
                  <pic:spPr>
                    <a:xfrm>
                      <a:off x="0" y="0"/>
                      <a:ext cx="5806943" cy="7407282"/>
                    </a:xfrm>
                    <a:prstGeom prst="rect">
                      <a:avLst/>
                    </a:prstGeom>
                  </pic:spPr>
                </pic:pic>
              </a:graphicData>
            </a:graphic>
          </wp:inline>
        </w:drawing>
      </w:r>
      <w:r w:rsidR="006010A4">
        <w:rPr>
          <w:rFonts w:ascii="Times New Roman" w:hAnsi="Times New Roman" w:cs="Times New Roman"/>
          <w:sz w:val="24"/>
          <w:szCs w:val="24"/>
        </w:rPr>
        <w:br w:type="page"/>
      </w:r>
      <w:r w:rsidR="00947032" w:rsidRPr="00947032">
        <w:rPr>
          <w:rFonts w:ascii="Times New Roman" w:hAnsi="Times New Roman" w:cs="Times New Roman"/>
          <w:noProof/>
          <w:sz w:val="24"/>
          <w:szCs w:val="24"/>
        </w:rPr>
        <w:lastRenderedPageBreak/>
        <w:drawing>
          <wp:inline distT="0" distB="0" distL="0" distR="0" wp14:anchorId="2D60AB67" wp14:editId="482257F9">
            <wp:extent cx="5837426" cy="7582557"/>
            <wp:effectExtent l="0" t="0" r="0" b="0"/>
            <wp:docPr id="15942097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09761" name="Picture 1" descr="A screenshot of a computer&#10;&#10;Description automatically generated"/>
                    <pic:cNvPicPr/>
                  </pic:nvPicPr>
                  <pic:blipFill>
                    <a:blip r:embed="rId152"/>
                    <a:stretch>
                      <a:fillRect/>
                    </a:stretch>
                  </pic:blipFill>
                  <pic:spPr>
                    <a:xfrm>
                      <a:off x="0" y="0"/>
                      <a:ext cx="5837426" cy="7582557"/>
                    </a:xfrm>
                    <a:prstGeom prst="rect">
                      <a:avLst/>
                    </a:prstGeom>
                  </pic:spPr>
                </pic:pic>
              </a:graphicData>
            </a:graphic>
          </wp:inline>
        </w:drawing>
      </w:r>
      <w:r w:rsidR="006010A4">
        <w:rPr>
          <w:rFonts w:ascii="Times New Roman" w:hAnsi="Times New Roman" w:cs="Times New Roman"/>
          <w:sz w:val="24"/>
          <w:szCs w:val="24"/>
        </w:rPr>
        <w:br w:type="page"/>
      </w:r>
    </w:p>
    <w:p w14:paraId="026D533F" w14:textId="1503BCCD" w:rsidR="006010A4" w:rsidRDefault="00947032">
      <w:pPr>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4B6EB3E7" wp14:editId="70F87DEE">
            <wp:extent cx="5845047" cy="7590178"/>
            <wp:effectExtent l="0" t="0" r="3810" b="0"/>
            <wp:docPr id="188028641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286411" name="Picture 1" descr="A screenshot of a computer&#10;&#10;Description automatically generated"/>
                    <pic:cNvPicPr/>
                  </pic:nvPicPr>
                  <pic:blipFill>
                    <a:blip r:embed="rId153"/>
                    <a:stretch>
                      <a:fillRect/>
                    </a:stretch>
                  </pic:blipFill>
                  <pic:spPr>
                    <a:xfrm>
                      <a:off x="0" y="0"/>
                      <a:ext cx="5845047" cy="7590178"/>
                    </a:xfrm>
                    <a:prstGeom prst="rect">
                      <a:avLst/>
                    </a:prstGeom>
                  </pic:spPr>
                </pic:pic>
              </a:graphicData>
            </a:graphic>
          </wp:inline>
        </w:drawing>
      </w:r>
      <w:r w:rsidR="006010A4">
        <w:rPr>
          <w:rFonts w:ascii="Times New Roman" w:hAnsi="Times New Roman" w:cs="Times New Roman"/>
          <w:sz w:val="24"/>
          <w:szCs w:val="24"/>
        </w:rPr>
        <w:br w:type="page"/>
      </w:r>
    </w:p>
    <w:p w14:paraId="43A70279" w14:textId="23CF0CD0" w:rsidR="006010A4" w:rsidRDefault="00947032">
      <w:pPr>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592B4D18" wp14:editId="521BF960">
            <wp:extent cx="5799323" cy="7597798"/>
            <wp:effectExtent l="0" t="0" r="0" b="3175"/>
            <wp:docPr id="1671461865"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461865" name="Picture 1" descr="A screenshot of a document&#10;&#10;Description automatically generated"/>
                    <pic:cNvPicPr/>
                  </pic:nvPicPr>
                  <pic:blipFill>
                    <a:blip r:embed="rId154"/>
                    <a:stretch>
                      <a:fillRect/>
                    </a:stretch>
                  </pic:blipFill>
                  <pic:spPr>
                    <a:xfrm>
                      <a:off x="0" y="0"/>
                      <a:ext cx="5799323" cy="7597798"/>
                    </a:xfrm>
                    <a:prstGeom prst="rect">
                      <a:avLst/>
                    </a:prstGeom>
                  </pic:spPr>
                </pic:pic>
              </a:graphicData>
            </a:graphic>
          </wp:inline>
        </w:drawing>
      </w:r>
      <w:r w:rsidR="006010A4">
        <w:rPr>
          <w:rFonts w:ascii="Times New Roman" w:hAnsi="Times New Roman" w:cs="Times New Roman"/>
          <w:sz w:val="24"/>
          <w:szCs w:val="24"/>
        </w:rPr>
        <w:br w:type="page"/>
      </w:r>
    </w:p>
    <w:p w14:paraId="765D6F62" w14:textId="76FBDCA7" w:rsidR="006010A4" w:rsidRDefault="00947032">
      <w:pPr>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374CEAB4" wp14:editId="7E3DC363">
            <wp:extent cx="5791702" cy="7552074"/>
            <wp:effectExtent l="0" t="0" r="0" b="0"/>
            <wp:docPr id="5312249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224907" name="Picture 1" descr="A screenshot of a computer&#10;&#10;Description automatically generated"/>
                    <pic:cNvPicPr/>
                  </pic:nvPicPr>
                  <pic:blipFill>
                    <a:blip r:embed="rId155"/>
                    <a:stretch>
                      <a:fillRect/>
                    </a:stretch>
                  </pic:blipFill>
                  <pic:spPr>
                    <a:xfrm>
                      <a:off x="0" y="0"/>
                      <a:ext cx="5791702" cy="7552074"/>
                    </a:xfrm>
                    <a:prstGeom prst="rect">
                      <a:avLst/>
                    </a:prstGeom>
                  </pic:spPr>
                </pic:pic>
              </a:graphicData>
            </a:graphic>
          </wp:inline>
        </w:drawing>
      </w:r>
      <w:r w:rsidR="006010A4">
        <w:rPr>
          <w:rFonts w:ascii="Times New Roman" w:hAnsi="Times New Roman" w:cs="Times New Roman"/>
          <w:sz w:val="24"/>
          <w:szCs w:val="24"/>
        </w:rPr>
        <w:br w:type="page"/>
      </w:r>
    </w:p>
    <w:p w14:paraId="4A587808" w14:textId="6FAC86C5" w:rsidR="005471AB" w:rsidRDefault="00947032" w:rsidP="008B2817">
      <w:pPr>
        <w:spacing w:after="0" w:line="240" w:lineRule="auto"/>
        <w:jc w:val="both"/>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48BB3617" wp14:editId="799035E6">
            <wp:extent cx="5799323" cy="7521592"/>
            <wp:effectExtent l="0" t="0" r="0" b="3175"/>
            <wp:docPr id="12099941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994166" name="Picture 1" descr="A screenshot of a computer&#10;&#10;Description automatically generated"/>
                    <pic:cNvPicPr/>
                  </pic:nvPicPr>
                  <pic:blipFill>
                    <a:blip r:embed="rId156"/>
                    <a:stretch>
                      <a:fillRect/>
                    </a:stretch>
                  </pic:blipFill>
                  <pic:spPr>
                    <a:xfrm>
                      <a:off x="0" y="0"/>
                      <a:ext cx="5799323" cy="7521592"/>
                    </a:xfrm>
                    <a:prstGeom prst="rect">
                      <a:avLst/>
                    </a:prstGeom>
                  </pic:spPr>
                </pic:pic>
              </a:graphicData>
            </a:graphic>
          </wp:inline>
        </w:drawing>
      </w:r>
    </w:p>
    <w:p w14:paraId="75E0F754" w14:textId="77777777" w:rsidR="005471AB" w:rsidRDefault="005471AB" w:rsidP="008B2817">
      <w:pPr>
        <w:spacing w:after="0" w:line="240" w:lineRule="auto"/>
        <w:jc w:val="both"/>
        <w:rPr>
          <w:rFonts w:ascii="Times New Roman" w:hAnsi="Times New Roman" w:cs="Times New Roman"/>
          <w:sz w:val="24"/>
          <w:szCs w:val="24"/>
        </w:rPr>
      </w:pPr>
    </w:p>
    <w:p w14:paraId="2BB7DCF9" w14:textId="77777777" w:rsidR="005471AB" w:rsidRDefault="005471AB" w:rsidP="008B2817">
      <w:pPr>
        <w:spacing w:after="0" w:line="240" w:lineRule="auto"/>
        <w:jc w:val="both"/>
        <w:rPr>
          <w:rFonts w:ascii="Times New Roman" w:hAnsi="Times New Roman" w:cs="Times New Roman"/>
          <w:sz w:val="24"/>
          <w:szCs w:val="24"/>
        </w:rPr>
      </w:pPr>
    </w:p>
    <w:p w14:paraId="212A6C3E" w14:textId="77777777" w:rsidR="005471AB" w:rsidRDefault="005471AB" w:rsidP="008B2817">
      <w:pPr>
        <w:spacing w:after="0" w:line="240" w:lineRule="auto"/>
        <w:jc w:val="both"/>
        <w:rPr>
          <w:rFonts w:ascii="Times New Roman" w:hAnsi="Times New Roman" w:cs="Times New Roman"/>
          <w:sz w:val="24"/>
          <w:szCs w:val="24"/>
        </w:rPr>
      </w:pPr>
    </w:p>
    <w:p w14:paraId="29ED93F4" w14:textId="77777777" w:rsidR="005471AB" w:rsidRDefault="005471AB" w:rsidP="008B2817">
      <w:pPr>
        <w:spacing w:after="0" w:line="240" w:lineRule="auto"/>
        <w:jc w:val="both"/>
        <w:rPr>
          <w:rFonts w:ascii="Times New Roman" w:hAnsi="Times New Roman" w:cs="Times New Roman"/>
          <w:sz w:val="24"/>
          <w:szCs w:val="24"/>
        </w:rPr>
      </w:pPr>
    </w:p>
    <w:p w14:paraId="4C23D84B" w14:textId="758BA5EE" w:rsidR="005471AB" w:rsidRDefault="00947032" w:rsidP="008B2817">
      <w:pPr>
        <w:spacing w:after="0" w:line="240" w:lineRule="auto"/>
        <w:jc w:val="both"/>
        <w:rPr>
          <w:rFonts w:ascii="Times New Roman" w:hAnsi="Times New Roman" w:cs="Times New Roman"/>
          <w:sz w:val="24"/>
          <w:szCs w:val="24"/>
        </w:rPr>
      </w:pPr>
      <w:r w:rsidRPr="00947032">
        <w:rPr>
          <w:rFonts w:ascii="Times New Roman" w:hAnsi="Times New Roman" w:cs="Times New Roman"/>
          <w:noProof/>
          <w:sz w:val="24"/>
          <w:szCs w:val="24"/>
        </w:rPr>
        <w:drawing>
          <wp:inline distT="0" distB="0" distL="0" distR="0" wp14:anchorId="09699599" wp14:editId="434085F3">
            <wp:extent cx="5806943" cy="7468247"/>
            <wp:effectExtent l="0" t="0" r="3810" b="0"/>
            <wp:docPr id="43015168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51689" name="Picture 1" descr="A screenshot of a document&#10;&#10;Description automatically generated"/>
                    <pic:cNvPicPr/>
                  </pic:nvPicPr>
                  <pic:blipFill>
                    <a:blip r:embed="rId157"/>
                    <a:stretch>
                      <a:fillRect/>
                    </a:stretch>
                  </pic:blipFill>
                  <pic:spPr>
                    <a:xfrm>
                      <a:off x="0" y="0"/>
                      <a:ext cx="5806943" cy="7468247"/>
                    </a:xfrm>
                    <a:prstGeom prst="rect">
                      <a:avLst/>
                    </a:prstGeom>
                  </pic:spPr>
                </pic:pic>
              </a:graphicData>
            </a:graphic>
          </wp:inline>
        </w:drawing>
      </w:r>
    </w:p>
    <w:p w14:paraId="6AD767AF" w14:textId="77777777" w:rsidR="005471AB" w:rsidRDefault="005471AB" w:rsidP="008B2817">
      <w:pPr>
        <w:spacing w:after="0" w:line="240" w:lineRule="auto"/>
        <w:jc w:val="both"/>
        <w:rPr>
          <w:rFonts w:ascii="Times New Roman" w:hAnsi="Times New Roman" w:cs="Times New Roman"/>
          <w:sz w:val="24"/>
          <w:szCs w:val="24"/>
        </w:rPr>
      </w:pPr>
    </w:p>
    <w:p w14:paraId="08EC7304" w14:textId="77777777" w:rsidR="005471AB" w:rsidRDefault="005471AB" w:rsidP="008B2817">
      <w:pPr>
        <w:spacing w:after="0" w:line="240" w:lineRule="auto"/>
        <w:jc w:val="both"/>
        <w:rPr>
          <w:rFonts w:ascii="Times New Roman" w:hAnsi="Times New Roman" w:cs="Times New Roman"/>
          <w:sz w:val="24"/>
          <w:szCs w:val="24"/>
        </w:rPr>
      </w:pPr>
    </w:p>
    <w:p w14:paraId="48BD78EA" w14:textId="5621CB67" w:rsidR="005471AB" w:rsidRDefault="00947032" w:rsidP="008B2817">
      <w:pPr>
        <w:spacing w:after="0" w:line="240" w:lineRule="auto"/>
        <w:jc w:val="both"/>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69852028" wp14:editId="332F9465">
            <wp:extent cx="5791702" cy="7468247"/>
            <wp:effectExtent l="0" t="0" r="0" b="0"/>
            <wp:docPr id="485609476" name="Picture 1" descr="A blue rectangular objec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609476" name="Picture 1" descr="A blue rectangular object with white text&#10;&#10;Description automatically generated"/>
                    <pic:cNvPicPr/>
                  </pic:nvPicPr>
                  <pic:blipFill>
                    <a:blip r:embed="rId158"/>
                    <a:stretch>
                      <a:fillRect/>
                    </a:stretch>
                  </pic:blipFill>
                  <pic:spPr>
                    <a:xfrm>
                      <a:off x="0" y="0"/>
                      <a:ext cx="5791702" cy="7468247"/>
                    </a:xfrm>
                    <a:prstGeom prst="rect">
                      <a:avLst/>
                    </a:prstGeom>
                  </pic:spPr>
                </pic:pic>
              </a:graphicData>
            </a:graphic>
          </wp:inline>
        </w:drawing>
      </w:r>
    </w:p>
    <w:p w14:paraId="21922F24" w14:textId="1E345890" w:rsidR="005471AB" w:rsidRDefault="00947032" w:rsidP="008B2817">
      <w:pPr>
        <w:spacing w:after="0" w:line="240" w:lineRule="auto"/>
        <w:jc w:val="both"/>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59363CDD" wp14:editId="2B80A2BE">
            <wp:extent cx="5806943" cy="7620660"/>
            <wp:effectExtent l="0" t="0" r="3810" b="0"/>
            <wp:docPr id="151562272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22727" name="Picture 1" descr="A screenshot of a graph&#10;&#10;Description automatically generated"/>
                    <pic:cNvPicPr/>
                  </pic:nvPicPr>
                  <pic:blipFill>
                    <a:blip r:embed="rId159"/>
                    <a:stretch>
                      <a:fillRect/>
                    </a:stretch>
                  </pic:blipFill>
                  <pic:spPr>
                    <a:xfrm>
                      <a:off x="0" y="0"/>
                      <a:ext cx="5806943" cy="7620660"/>
                    </a:xfrm>
                    <a:prstGeom prst="rect">
                      <a:avLst/>
                    </a:prstGeom>
                  </pic:spPr>
                </pic:pic>
              </a:graphicData>
            </a:graphic>
          </wp:inline>
        </w:drawing>
      </w:r>
    </w:p>
    <w:p w14:paraId="7B512626" w14:textId="77777777" w:rsidR="005471AB" w:rsidRDefault="005471AB" w:rsidP="008B2817">
      <w:pPr>
        <w:spacing w:after="0" w:line="240" w:lineRule="auto"/>
        <w:jc w:val="both"/>
        <w:rPr>
          <w:rFonts w:ascii="Times New Roman" w:hAnsi="Times New Roman" w:cs="Times New Roman"/>
          <w:sz w:val="24"/>
          <w:szCs w:val="24"/>
        </w:rPr>
      </w:pPr>
    </w:p>
    <w:p w14:paraId="4CBDF039" w14:textId="77777777" w:rsidR="005471AB" w:rsidRDefault="005471AB" w:rsidP="008B2817">
      <w:pPr>
        <w:spacing w:after="0" w:line="240" w:lineRule="auto"/>
        <w:jc w:val="both"/>
        <w:rPr>
          <w:rFonts w:ascii="Times New Roman" w:hAnsi="Times New Roman" w:cs="Times New Roman"/>
          <w:sz w:val="24"/>
          <w:szCs w:val="24"/>
        </w:rPr>
      </w:pPr>
    </w:p>
    <w:p w14:paraId="2924DB23" w14:textId="77589E7C" w:rsidR="005471AB" w:rsidRDefault="00947032" w:rsidP="008B2817">
      <w:pPr>
        <w:spacing w:after="0" w:line="240" w:lineRule="auto"/>
        <w:jc w:val="both"/>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1DC4F8A1" wp14:editId="441B97F3">
            <wp:extent cx="5768840" cy="7559695"/>
            <wp:effectExtent l="0" t="0" r="3810" b="3175"/>
            <wp:docPr id="207315965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59651" name="Picture 1" descr="A screenshot of a graph&#10;&#10;Description automatically generated"/>
                    <pic:cNvPicPr/>
                  </pic:nvPicPr>
                  <pic:blipFill>
                    <a:blip r:embed="rId160"/>
                    <a:stretch>
                      <a:fillRect/>
                    </a:stretch>
                  </pic:blipFill>
                  <pic:spPr>
                    <a:xfrm>
                      <a:off x="0" y="0"/>
                      <a:ext cx="5768840" cy="7559695"/>
                    </a:xfrm>
                    <a:prstGeom prst="rect">
                      <a:avLst/>
                    </a:prstGeom>
                  </pic:spPr>
                </pic:pic>
              </a:graphicData>
            </a:graphic>
          </wp:inline>
        </w:drawing>
      </w:r>
    </w:p>
    <w:p w14:paraId="07B8D1B6" w14:textId="77777777" w:rsidR="005471AB" w:rsidRDefault="005471AB" w:rsidP="008B2817">
      <w:pPr>
        <w:spacing w:after="0" w:line="240" w:lineRule="auto"/>
        <w:jc w:val="both"/>
        <w:rPr>
          <w:rFonts w:ascii="Times New Roman" w:hAnsi="Times New Roman" w:cs="Times New Roman"/>
          <w:sz w:val="24"/>
          <w:szCs w:val="24"/>
        </w:rPr>
      </w:pPr>
    </w:p>
    <w:p w14:paraId="59F3DC49" w14:textId="321701C5" w:rsidR="00A67AC6" w:rsidRDefault="00A67AC6">
      <w:pPr>
        <w:rPr>
          <w:rFonts w:ascii="Times New Roman" w:hAnsi="Times New Roman" w:cs="Times New Roman"/>
          <w:sz w:val="24"/>
          <w:szCs w:val="24"/>
        </w:rPr>
      </w:pPr>
      <w:r>
        <w:rPr>
          <w:rFonts w:ascii="Times New Roman" w:hAnsi="Times New Roman" w:cs="Times New Roman"/>
          <w:sz w:val="24"/>
          <w:szCs w:val="24"/>
        </w:rPr>
        <w:br w:type="page"/>
      </w:r>
    </w:p>
    <w:p w14:paraId="37ABBCB5" w14:textId="412E0E49" w:rsidR="00A67AC6" w:rsidRDefault="00947032">
      <w:pPr>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1EE6ECE0" wp14:editId="2D51B4DA">
            <wp:extent cx="5723116" cy="7453006"/>
            <wp:effectExtent l="0" t="0" r="0" b="0"/>
            <wp:docPr id="94434003"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34003" name="Picture 1" descr="A screenshot of a graph&#10;&#10;Description automatically generated"/>
                    <pic:cNvPicPr/>
                  </pic:nvPicPr>
                  <pic:blipFill>
                    <a:blip r:embed="rId161"/>
                    <a:stretch>
                      <a:fillRect/>
                    </a:stretch>
                  </pic:blipFill>
                  <pic:spPr>
                    <a:xfrm>
                      <a:off x="0" y="0"/>
                      <a:ext cx="5723116" cy="7453006"/>
                    </a:xfrm>
                    <a:prstGeom prst="rect">
                      <a:avLst/>
                    </a:prstGeom>
                  </pic:spPr>
                </pic:pic>
              </a:graphicData>
            </a:graphic>
          </wp:inline>
        </w:drawing>
      </w:r>
      <w:r w:rsidR="00A67AC6">
        <w:rPr>
          <w:rFonts w:ascii="Times New Roman" w:hAnsi="Times New Roman" w:cs="Times New Roman"/>
          <w:sz w:val="24"/>
          <w:szCs w:val="24"/>
        </w:rPr>
        <w:br w:type="page"/>
      </w:r>
    </w:p>
    <w:p w14:paraId="72696DA0" w14:textId="440C8BF7" w:rsidR="00A67AC6" w:rsidRDefault="00947032">
      <w:pPr>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3062638A" wp14:editId="6BE97D56">
            <wp:extent cx="5768840" cy="7483488"/>
            <wp:effectExtent l="0" t="0" r="3810" b="3175"/>
            <wp:docPr id="2013911500"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11500" name="Picture 1" descr="A screenshot of a graph&#10;&#10;Description automatically generated"/>
                    <pic:cNvPicPr/>
                  </pic:nvPicPr>
                  <pic:blipFill>
                    <a:blip r:embed="rId162"/>
                    <a:stretch>
                      <a:fillRect/>
                    </a:stretch>
                  </pic:blipFill>
                  <pic:spPr>
                    <a:xfrm>
                      <a:off x="0" y="0"/>
                      <a:ext cx="5768840" cy="7483488"/>
                    </a:xfrm>
                    <a:prstGeom prst="rect">
                      <a:avLst/>
                    </a:prstGeom>
                  </pic:spPr>
                </pic:pic>
              </a:graphicData>
            </a:graphic>
          </wp:inline>
        </w:drawing>
      </w:r>
      <w:r w:rsidR="00A67AC6">
        <w:rPr>
          <w:rFonts w:ascii="Times New Roman" w:hAnsi="Times New Roman" w:cs="Times New Roman"/>
          <w:sz w:val="24"/>
          <w:szCs w:val="24"/>
        </w:rPr>
        <w:br w:type="page"/>
      </w:r>
    </w:p>
    <w:p w14:paraId="72BE456E" w14:textId="279DA95F" w:rsidR="00A67AC6" w:rsidRDefault="00947032">
      <w:pPr>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6677786D" wp14:editId="2229EDD9">
            <wp:extent cx="5814564" cy="7407282"/>
            <wp:effectExtent l="0" t="0" r="0" b="3175"/>
            <wp:docPr id="338248303" name="Picture 1" descr="A blue squar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48303" name="Picture 1" descr="A blue square with white text&#10;&#10;Description automatically generated"/>
                    <pic:cNvPicPr/>
                  </pic:nvPicPr>
                  <pic:blipFill>
                    <a:blip r:embed="rId163"/>
                    <a:stretch>
                      <a:fillRect/>
                    </a:stretch>
                  </pic:blipFill>
                  <pic:spPr>
                    <a:xfrm>
                      <a:off x="0" y="0"/>
                      <a:ext cx="5814564" cy="7407282"/>
                    </a:xfrm>
                    <a:prstGeom prst="rect">
                      <a:avLst/>
                    </a:prstGeom>
                  </pic:spPr>
                </pic:pic>
              </a:graphicData>
            </a:graphic>
          </wp:inline>
        </w:drawing>
      </w:r>
      <w:r w:rsidR="00A67AC6">
        <w:rPr>
          <w:rFonts w:ascii="Times New Roman" w:hAnsi="Times New Roman" w:cs="Times New Roman"/>
          <w:sz w:val="24"/>
          <w:szCs w:val="24"/>
        </w:rPr>
        <w:br w:type="page"/>
      </w:r>
    </w:p>
    <w:p w14:paraId="608EF5B1" w14:textId="52BE368D" w:rsidR="00A67AC6" w:rsidRDefault="00947032">
      <w:pPr>
        <w:rPr>
          <w:rFonts w:ascii="Times New Roman" w:hAnsi="Times New Roman" w:cs="Times New Roman"/>
          <w:sz w:val="24"/>
          <w:szCs w:val="24"/>
        </w:rPr>
      </w:pPr>
      <w:r w:rsidRPr="00947032">
        <w:rPr>
          <w:rFonts w:ascii="Times New Roman" w:hAnsi="Times New Roman" w:cs="Times New Roman"/>
          <w:noProof/>
          <w:sz w:val="24"/>
          <w:szCs w:val="24"/>
        </w:rPr>
        <w:lastRenderedPageBreak/>
        <w:drawing>
          <wp:inline distT="0" distB="0" distL="0" distR="0" wp14:anchorId="663FAB31" wp14:editId="5344A3FA">
            <wp:extent cx="5799323" cy="7453006"/>
            <wp:effectExtent l="0" t="0" r="0" b="0"/>
            <wp:docPr id="17167670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767072" name="Picture 1" descr="A screenshot of a computer&#10;&#10;Description automatically generated"/>
                    <pic:cNvPicPr/>
                  </pic:nvPicPr>
                  <pic:blipFill>
                    <a:blip r:embed="rId164"/>
                    <a:stretch>
                      <a:fillRect/>
                    </a:stretch>
                  </pic:blipFill>
                  <pic:spPr>
                    <a:xfrm>
                      <a:off x="0" y="0"/>
                      <a:ext cx="5799323" cy="7453006"/>
                    </a:xfrm>
                    <a:prstGeom prst="rect">
                      <a:avLst/>
                    </a:prstGeom>
                  </pic:spPr>
                </pic:pic>
              </a:graphicData>
            </a:graphic>
          </wp:inline>
        </w:drawing>
      </w:r>
      <w:r w:rsidR="00A67AC6">
        <w:rPr>
          <w:rFonts w:ascii="Times New Roman" w:hAnsi="Times New Roman" w:cs="Times New Roman"/>
          <w:sz w:val="24"/>
          <w:szCs w:val="24"/>
        </w:rPr>
        <w:br w:type="page"/>
      </w:r>
    </w:p>
    <w:p w14:paraId="442FA82D" w14:textId="16FE2A36" w:rsidR="00947032" w:rsidRPr="00D21F3B" w:rsidRDefault="00947032" w:rsidP="00947032">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Appendix G – Local Review Committee Minutes</w:t>
      </w:r>
    </w:p>
    <w:p w14:paraId="76EA91CF" w14:textId="24E914C2" w:rsidR="00A67AC6" w:rsidRDefault="00111B76">
      <w:pPr>
        <w:rPr>
          <w:rFonts w:ascii="Times New Roman" w:hAnsi="Times New Roman" w:cs="Times New Roman"/>
          <w:sz w:val="24"/>
          <w:szCs w:val="24"/>
        </w:rPr>
      </w:pPr>
      <w:r w:rsidRPr="00111B76">
        <w:rPr>
          <w:rFonts w:ascii="Times New Roman" w:hAnsi="Times New Roman" w:cs="Times New Roman"/>
          <w:noProof/>
          <w:sz w:val="24"/>
          <w:szCs w:val="24"/>
        </w:rPr>
        <w:drawing>
          <wp:anchor distT="0" distB="0" distL="114300" distR="114300" simplePos="0" relativeHeight="251687936" behindDoc="1" locked="0" layoutInCell="1" allowOverlap="1" wp14:anchorId="4E066EEC" wp14:editId="1CCE2CDF">
            <wp:simplePos x="0" y="0"/>
            <wp:positionH relativeFrom="margin">
              <wp:align>right</wp:align>
            </wp:positionH>
            <wp:positionV relativeFrom="paragraph">
              <wp:posOffset>68199</wp:posOffset>
            </wp:positionV>
            <wp:extent cx="5693664" cy="7400547"/>
            <wp:effectExtent l="0" t="0" r="2540" b="0"/>
            <wp:wrapNone/>
            <wp:docPr id="1215368626" name="Picture 1" descr="A letter of a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626" name="Picture 1" descr="A letter of a meeting&#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5693664" cy="7400547"/>
                    </a:xfrm>
                    <a:prstGeom prst="rect">
                      <a:avLst/>
                    </a:prstGeom>
                  </pic:spPr>
                </pic:pic>
              </a:graphicData>
            </a:graphic>
            <wp14:sizeRelH relativeFrom="page">
              <wp14:pctWidth>0</wp14:pctWidth>
            </wp14:sizeRelH>
            <wp14:sizeRelV relativeFrom="page">
              <wp14:pctHeight>0</wp14:pctHeight>
            </wp14:sizeRelV>
          </wp:anchor>
        </w:drawing>
      </w:r>
    </w:p>
    <w:p w14:paraId="0C3CC921" w14:textId="2F7E8CB7" w:rsidR="00947032" w:rsidRDefault="00947032">
      <w:pPr>
        <w:rPr>
          <w:rFonts w:ascii="Times New Roman" w:hAnsi="Times New Roman" w:cs="Times New Roman"/>
          <w:sz w:val="24"/>
          <w:szCs w:val="24"/>
        </w:rPr>
      </w:pPr>
    </w:p>
    <w:p w14:paraId="397BF458" w14:textId="52954930" w:rsidR="005471AB" w:rsidRDefault="005471AB" w:rsidP="008B2817">
      <w:pPr>
        <w:spacing w:after="0" w:line="240" w:lineRule="auto"/>
        <w:jc w:val="both"/>
        <w:rPr>
          <w:rFonts w:ascii="Times New Roman" w:hAnsi="Times New Roman" w:cs="Times New Roman"/>
          <w:sz w:val="24"/>
          <w:szCs w:val="24"/>
        </w:rPr>
      </w:pPr>
    </w:p>
    <w:p w14:paraId="49A72D32" w14:textId="77777777" w:rsidR="005471AB" w:rsidRDefault="005471AB" w:rsidP="008B2817">
      <w:pPr>
        <w:spacing w:after="0" w:line="240" w:lineRule="auto"/>
        <w:jc w:val="both"/>
        <w:rPr>
          <w:rFonts w:ascii="Times New Roman" w:hAnsi="Times New Roman" w:cs="Times New Roman"/>
          <w:sz w:val="24"/>
          <w:szCs w:val="24"/>
        </w:rPr>
      </w:pPr>
    </w:p>
    <w:p w14:paraId="4A9D3DCB" w14:textId="77777777" w:rsidR="005471AB" w:rsidRDefault="005471AB" w:rsidP="008B2817">
      <w:pPr>
        <w:spacing w:after="0" w:line="240" w:lineRule="auto"/>
        <w:jc w:val="both"/>
        <w:rPr>
          <w:rFonts w:ascii="Times New Roman" w:hAnsi="Times New Roman" w:cs="Times New Roman"/>
          <w:sz w:val="24"/>
          <w:szCs w:val="24"/>
        </w:rPr>
      </w:pPr>
    </w:p>
    <w:p w14:paraId="146F03FA" w14:textId="77777777" w:rsidR="005471AB" w:rsidRDefault="005471AB" w:rsidP="008B2817">
      <w:pPr>
        <w:spacing w:after="0" w:line="240" w:lineRule="auto"/>
        <w:jc w:val="both"/>
        <w:rPr>
          <w:rFonts w:ascii="Times New Roman" w:hAnsi="Times New Roman" w:cs="Times New Roman"/>
          <w:sz w:val="24"/>
          <w:szCs w:val="24"/>
        </w:rPr>
      </w:pPr>
    </w:p>
    <w:p w14:paraId="30E9F12B" w14:textId="45CF2215" w:rsidR="005471AB" w:rsidRDefault="005471AB" w:rsidP="008B2817">
      <w:pPr>
        <w:spacing w:after="0" w:line="240" w:lineRule="auto"/>
        <w:jc w:val="both"/>
        <w:rPr>
          <w:rFonts w:ascii="Times New Roman" w:hAnsi="Times New Roman" w:cs="Times New Roman"/>
          <w:sz w:val="24"/>
          <w:szCs w:val="24"/>
        </w:rPr>
      </w:pPr>
    </w:p>
    <w:p w14:paraId="395735A3" w14:textId="160EFF24" w:rsidR="00947032" w:rsidRDefault="00947032">
      <w:pPr>
        <w:rPr>
          <w:rFonts w:ascii="Times New Roman" w:hAnsi="Times New Roman" w:cs="Times New Roman"/>
          <w:sz w:val="24"/>
          <w:szCs w:val="24"/>
        </w:rPr>
      </w:pPr>
      <w:r>
        <w:rPr>
          <w:rFonts w:ascii="Times New Roman" w:hAnsi="Times New Roman" w:cs="Times New Roman"/>
          <w:sz w:val="24"/>
          <w:szCs w:val="24"/>
        </w:rPr>
        <w:br w:type="page"/>
      </w:r>
    </w:p>
    <w:p w14:paraId="338A9C48" w14:textId="681EF3D5" w:rsidR="00947032"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067D294B" wp14:editId="658EC95A">
            <wp:extent cx="6083808" cy="7925341"/>
            <wp:effectExtent l="0" t="0" r="0" b="0"/>
            <wp:docPr id="648134923" name="Picture 1" descr="A letter of a business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134923" name="Picture 1" descr="A letter of a business meeting&#10;&#10;Description automatically generated"/>
                    <pic:cNvPicPr/>
                  </pic:nvPicPr>
                  <pic:blipFill>
                    <a:blip r:embed="rId166"/>
                    <a:stretch>
                      <a:fillRect/>
                    </a:stretch>
                  </pic:blipFill>
                  <pic:spPr>
                    <a:xfrm>
                      <a:off x="0" y="0"/>
                      <a:ext cx="6090063" cy="7933489"/>
                    </a:xfrm>
                    <a:prstGeom prst="rect">
                      <a:avLst/>
                    </a:prstGeom>
                  </pic:spPr>
                </pic:pic>
              </a:graphicData>
            </a:graphic>
          </wp:inline>
        </w:drawing>
      </w:r>
      <w:r w:rsidR="00947032">
        <w:rPr>
          <w:rFonts w:ascii="Times New Roman" w:hAnsi="Times New Roman" w:cs="Times New Roman"/>
          <w:sz w:val="24"/>
          <w:szCs w:val="24"/>
        </w:rPr>
        <w:br w:type="page"/>
      </w:r>
    </w:p>
    <w:p w14:paraId="22A321DA" w14:textId="59F1AC66" w:rsidR="00947032"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276FB406" wp14:editId="026FBC7D">
            <wp:extent cx="6266688" cy="7969485"/>
            <wp:effectExtent l="0" t="0" r="1270" b="0"/>
            <wp:docPr id="233052020" name="Picture 1" descr="A letter of a business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052020" name="Picture 1" descr="A letter of a business meeting&#10;&#10;Description automatically generated"/>
                    <pic:cNvPicPr/>
                  </pic:nvPicPr>
                  <pic:blipFill>
                    <a:blip r:embed="rId167"/>
                    <a:stretch>
                      <a:fillRect/>
                    </a:stretch>
                  </pic:blipFill>
                  <pic:spPr>
                    <a:xfrm>
                      <a:off x="0" y="0"/>
                      <a:ext cx="6274072" cy="7978875"/>
                    </a:xfrm>
                    <a:prstGeom prst="rect">
                      <a:avLst/>
                    </a:prstGeom>
                  </pic:spPr>
                </pic:pic>
              </a:graphicData>
            </a:graphic>
          </wp:inline>
        </w:drawing>
      </w:r>
      <w:r w:rsidR="00947032">
        <w:rPr>
          <w:rFonts w:ascii="Times New Roman" w:hAnsi="Times New Roman" w:cs="Times New Roman"/>
          <w:sz w:val="24"/>
          <w:szCs w:val="24"/>
        </w:rPr>
        <w:br w:type="page"/>
      </w:r>
    </w:p>
    <w:p w14:paraId="7707A727" w14:textId="5C666FC5" w:rsidR="00947032"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60DAD0AD" wp14:editId="2488EE7A">
            <wp:extent cx="6071616" cy="7902738"/>
            <wp:effectExtent l="0" t="0" r="5715" b="3175"/>
            <wp:docPr id="1394505339" name="Picture 1" descr="A letter of a business propos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505339" name="Picture 1" descr="A letter of a business proposal&#10;&#10;Description automatically generated with medium confidence"/>
                    <pic:cNvPicPr/>
                  </pic:nvPicPr>
                  <pic:blipFill>
                    <a:blip r:embed="rId168"/>
                    <a:stretch>
                      <a:fillRect/>
                    </a:stretch>
                  </pic:blipFill>
                  <pic:spPr>
                    <a:xfrm>
                      <a:off x="0" y="0"/>
                      <a:ext cx="6074613" cy="7906639"/>
                    </a:xfrm>
                    <a:prstGeom prst="rect">
                      <a:avLst/>
                    </a:prstGeom>
                  </pic:spPr>
                </pic:pic>
              </a:graphicData>
            </a:graphic>
          </wp:inline>
        </w:drawing>
      </w:r>
      <w:r w:rsidR="00947032">
        <w:rPr>
          <w:rFonts w:ascii="Times New Roman" w:hAnsi="Times New Roman" w:cs="Times New Roman"/>
          <w:sz w:val="24"/>
          <w:szCs w:val="24"/>
        </w:rPr>
        <w:br w:type="page"/>
      </w:r>
    </w:p>
    <w:p w14:paraId="713F6608" w14:textId="0E6B79DD" w:rsidR="00947032"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4C2EB993" wp14:editId="51743D77">
            <wp:extent cx="6156960" cy="7954752"/>
            <wp:effectExtent l="0" t="0" r="0" b="8255"/>
            <wp:docPr id="1532194819" name="Picture 1" descr="A letter of a business contra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194819" name="Picture 1" descr="A letter of a business contract&#10;&#10;Description automatically generated with medium confidence"/>
                    <pic:cNvPicPr/>
                  </pic:nvPicPr>
                  <pic:blipFill>
                    <a:blip r:embed="rId169"/>
                    <a:stretch>
                      <a:fillRect/>
                    </a:stretch>
                  </pic:blipFill>
                  <pic:spPr>
                    <a:xfrm>
                      <a:off x="0" y="0"/>
                      <a:ext cx="6162854" cy="7962367"/>
                    </a:xfrm>
                    <a:prstGeom prst="rect">
                      <a:avLst/>
                    </a:prstGeom>
                  </pic:spPr>
                </pic:pic>
              </a:graphicData>
            </a:graphic>
          </wp:inline>
        </w:drawing>
      </w:r>
      <w:r w:rsidR="00947032">
        <w:rPr>
          <w:rFonts w:ascii="Times New Roman" w:hAnsi="Times New Roman" w:cs="Times New Roman"/>
          <w:sz w:val="24"/>
          <w:szCs w:val="24"/>
        </w:rPr>
        <w:br w:type="page"/>
      </w:r>
    </w:p>
    <w:p w14:paraId="5CD26D13" w14:textId="5B4C9A55" w:rsidR="00947032"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24C98772" wp14:editId="3DC519EA">
            <wp:extent cx="6047232" cy="7874797"/>
            <wp:effectExtent l="0" t="0" r="0" b="0"/>
            <wp:docPr id="1696907211" name="Picture 1" descr="A letter of a mee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07211" name="Picture 1" descr="A letter of a meeting&#10;&#10;Description automatically generated"/>
                    <pic:cNvPicPr/>
                  </pic:nvPicPr>
                  <pic:blipFill>
                    <a:blip r:embed="rId170"/>
                    <a:stretch>
                      <a:fillRect/>
                    </a:stretch>
                  </pic:blipFill>
                  <pic:spPr>
                    <a:xfrm>
                      <a:off x="0" y="0"/>
                      <a:ext cx="6054440" cy="7884184"/>
                    </a:xfrm>
                    <a:prstGeom prst="rect">
                      <a:avLst/>
                    </a:prstGeom>
                  </pic:spPr>
                </pic:pic>
              </a:graphicData>
            </a:graphic>
          </wp:inline>
        </w:drawing>
      </w:r>
      <w:r w:rsidR="00947032">
        <w:rPr>
          <w:rFonts w:ascii="Times New Roman" w:hAnsi="Times New Roman" w:cs="Times New Roman"/>
          <w:sz w:val="24"/>
          <w:szCs w:val="24"/>
        </w:rPr>
        <w:br w:type="page"/>
      </w:r>
    </w:p>
    <w:p w14:paraId="548357FA" w14:textId="1907FEB5" w:rsidR="00947032"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62C31927" wp14:editId="6CD557E3">
            <wp:extent cx="6059424" cy="7812465"/>
            <wp:effectExtent l="0" t="0" r="0" b="0"/>
            <wp:docPr id="1201497259" name="Picture 1" descr="A letter of a power plant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97259" name="Picture 1" descr="A letter of a power plant project&#10;&#10;Description automatically generated"/>
                    <pic:cNvPicPr/>
                  </pic:nvPicPr>
                  <pic:blipFill>
                    <a:blip r:embed="rId171"/>
                    <a:stretch>
                      <a:fillRect/>
                    </a:stretch>
                  </pic:blipFill>
                  <pic:spPr>
                    <a:xfrm>
                      <a:off x="0" y="0"/>
                      <a:ext cx="6063097" cy="7817201"/>
                    </a:xfrm>
                    <a:prstGeom prst="rect">
                      <a:avLst/>
                    </a:prstGeom>
                  </pic:spPr>
                </pic:pic>
              </a:graphicData>
            </a:graphic>
          </wp:inline>
        </w:drawing>
      </w:r>
      <w:r w:rsidR="00947032">
        <w:rPr>
          <w:rFonts w:ascii="Times New Roman" w:hAnsi="Times New Roman" w:cs="Times New Roman"/>
          <w:sz w:val="24"/>
          <w:szCs w:val="24"/>
        </w:rPr>
        <w:br w:type="page"/>
      </w:r>
    </w:p>
    <w:p w14:paraId="31371217" w14:textId="4C3AF53F" w:rsidR="00947032"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0CDF58B1" wp14:editId="6FA3A075">
            <wp:extent cx="6152281" cy="7900416"/>
            <wp:effectExtent l="0" t="0" r="1270" b="5715"/>
            <wp:docPr id="904744877" name="Picture 1" descr="A letter of a meet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744877" name="Picture 1" descr="A letter of a meeting&#10;&#10;Description automatically generated with medium confidence"/>
                    <pic:cNvPicPr/>
                  </pic:nvPicPr>
                  <pic:blipFill>
                    <a:blip r:embed="rId172"/>
                    <a:stretch>
                      <a:fillRect/>
                    </a:stretch>
                  </pic:blipFill>
                  <pic:spPr>
                    <a:xfrm>
                      <a:off x="0" y="0"/>
                      <a:ext cx="6156630" cy="7906001"/>
                    </a:xfrm>
                    <a:prstGeom prst="rect">
                      <a:avLst/>
                    </a:prstGeom>
                  </pic:spPr>
                </pic:pic>
              </a:graphicData>
            </a:graphic>
          </wp:inline>
        </w:drawing>
      </w:r>
      <w:r w:rsidR="00947032">
        <w:rPr>
          <w:rFonts w:ascii="Times New Roman" w:hAnsi="Times New Roman" w:cs="Times New Roman"/>
          <w:sz w:val="24"/>
          <w:szCs w:val="24"/>
        </w:rPr>
        <w:br w:type="page"/>
      </w:r>
    </w:p>
    <w:p w14:paraId="37E5961F" w14:textId="1FDA920A" w:rsidR="00111B76" w:rsidRDefault="00111B76" w:rsidP="00111B76">
      <w:pPr>
        <w:spacing w:after="0" w:line="240" w:lineRule="auto"/>
        <w:jc w:val="center"/>
        <w:rPr>
          <w:b/>
          <w:bCs/>
        </w:rPr>
      </w:pPr>
      <w:r>
        <w:rPr>
          <w:b/>
          <w:bCs/>
        </w:rPr>
        <w:lastRenderedPageBreak/>
        <w:t>Missouri River Energy Services</w:t>
      </w:r>
    </w:p>
    <w:p w14:paraId="7DBCF7DA" w14:textId="77777777" w:rsidR="00111B76" w:rsidRPr="009D380C" w:rsidRDefault="00111B76" w:rsidP="00111B76">
      <w:pPr>
        <w:spacing w:after="0" w:line="240" w:lineRule="auto"/>
        <w:jc w:val="center"/>
        <w:rPr>
          <w:b/>
          <w:bCs/>
        </w:rPr>
      </w:pPr>
      <w:r w:rsidRPr="009D380C">
        <w:rPr>
          <w:b/>
          <w:bCs/>
        </w:rPr>
        <w:t>Toronto Power Plant (Project)</w:t>
      </w:r>
    </w:p>
    <w:p w14:paraId="557D692B" w14:textId="77777777" w:rsidR="00111B76" w:rsidRPr="009D380C" w:rsidRDefault="00111B76" w:rsidP="00111B76">
      <w:pPr>
        <w:spacing w:after="0" w:line="240" w:lineRule="auto"/>
        <w:jc w:val="center"/>
        <w:rPr>
          <w:b/>
          <w:bCs/>
        </w:rPr>
      </w:pPr>
      <w:r w:rsidRPr="009D380C">
        <w:rPr>
          <w:b/>
          <w:bCs/>
        </w:rPr>
        <w:t>Local Review Committee</w:t>
      </w:r>
    </w:p>
    <w:p w14:paraId="473883F1" w14:textId="77777777" w:rsidR="00111B76" w:rsidRPr="009D380C" w:rsidRDefault="00111B76" w:rsidP="00111B76">
      <w:pPr>
        <w:spacing w:after="0" w:line="240" w:lineRule="auto"/>
        <w:jc w:val="center"/>
        <w:rPr>
          <w:b/>
          <w:bCs/>
        </w:rPr>
      </w:pPr>
      <w:r>
        <w:rPr>
          <w:b/>
          <w:bCs/>
        </w:rPr>
        <w:t>1st Meeting</w:t>
      </w:r>
    </w:p>
    <w:p w14:paraId="5E2A8EEA" w14:textId="77777777" w:rsidR="00111B76" w:rsidRPr="009D380C" w:rsidRDefault="00111B76" w:rsidP="00111B76">
      <w:pPr>
        <w:spacing w:after="0" w:line="240" w:lineRule="auto"/>
        <w:jc w:val="center"/>
        <w:rPr>
          <w:b/>
          <w:bCs/>
        </w:rPr>
      </w:pPr>
      <w:r>
        <w:rPr>
          <w:b/>
          <w:bCs/>
        </w:rPr>
        <w:t xml:space="preserve">August 26, </w:t>
      </w:r>
      <w:r w:rsidRPr="009D380C">
        <w:rPr>
          <w:b/>
          <w:bCs/>
        </w:rPr>
        <w:t>2024 - 6:30 p.m.</w:t>
      </w:r>
    </w:p>
    <w:p w14:paraId="21B98319" w14:textId="77777777" w:rsidR="00111B76" w:rsidRDefault="00111B76" w:rsidP="00111B76">
      <w:pPr>
        <w:spacing w:after="0" w:line="240" w:lineRule="auto"/>
        <w:jc w:val="center"/>
        <w:rPr>
          <w:b/>
          <w:bCs/>
        </w:rPr>
      </w:pPr>
      <w:r w:rsidRPr="009D380C">
        <w:rPr>
          <w:b/>
          <w:bCs/>
        </w:rPr>
        <w:t>Deubrook Elementary School Gym, 695 Palisades Avenue, Toronto, South Dakota</w:t>
      </w:r>
    </w:p>
    <w:p w14:paraId="64E7129F" w14:textId="77777777" w:rsidR="00111B76" w:rsidRDefault="00111B76" w:rsidP="00111B76">
      <w:pPr>
        <w:spacing w:after="0" w:line="240" w:lineRule="auto"/>
        <w:jc w:val="center"/>
        <w:rPr>
          <w:b/>
          <w:bCs/>
        </w:rPr>
      </w:pPr>
      <w:r>
        <w:rPr>
          <w:b/>
          <w:bCs/>
        </w:rPr>
        <w:t>Agenda</w:t>
      </w:r>
    </w:p>
    <w:p w14:paraId="0FC254FA" w14:textId="77777777" w:rsidR="00111B76" w:rsidRDefault="00111B76" w:rsidP="00111B76">
      <w:pPr>
        <w:spacing w:after="0" w:line="240" w:lineRule="auto"/>
        <w:rPr>
          <w:b/>
          <w:bCs/>
        </w:rPr>
      </w:pPr>
    </w:p>
    <w:p w14:paraId="2D42ADEC" w14:textId="77777777" w:rsidR="00111B76" w:rsidRPr="001D519F" w:rsidRDefault="00111B76" w:rsidP="00111B76">
      <w:pPr>
        <w:numPr>
          <w:ilvl w:val="0"/>
          <w:numId w:val="9"/>
        </w:numPr>
        <w:rPr>
          <w:b/>
          <w:bCs/>
        </w:rPr>
      </w:pPr>
      <w:r w:rsidRPr="001D519F">
        <w:rPr>
          <w:b/>
          <w:bCs/>
        </w:rPr>
        <w:t>Welcome and Introductions – Todd Kays, First District Association of Local Governments (FDALG</w:t>
      </w:r>
    </w:p>
    <w:p w14:paraId="72170BED" w14:textId="77777777" w:rsidR="00111B76" w:rsidRPr="001D519F" w:rsidRDefault="00111B76" w:rsidP="00111B76">
      <w:pPr>
        <w:numPr>
          <w:ilvl w:val="0"/>
          <w:numId w:val="9"/>
        </w:numPr>
        <w:rPr>
          <w:b/>
          <w:bCs/>
        </w:rPr>
      </w:pPr>
      <w:r w:rsidRPr="001D519F">
        <w:rPr>
          <w:b/>
          <w:bCs/>
        </w:rPr>
        <w:t>Project Description – Missouri River Energy Services</w:t>
      </w:r>
    </w:p>
    <w:p w14:paraId="79317117" w14:textId="77777777" w:rsidR="00111B76" w:rsidRPr="001D519F" w:rsidRDefault="00111B76" w:rsidP="00111B76">
      <w:pPr>
        <w:numPr>
          <w:ilvl w:val="0"/>
          <w:numId w:val="9"/>
        </w:numPr>
        <w:rPr>
          <w:b/>
          <w:bCs/>
        </w:rPr>
      </w:pPr>
      <w:r w:rsidRPr="001D519F">
        <w:rPr>
          <w:b/>
          <w:bCs/>
        </w:rPr>
        <w:t>Social and Economic Effect/Impact Study Overview  – Ted Haeder</w:t>
      </w:r>
    </w:p>
    <w:p w14:paraId="78CC7211" w14:textId="77777777" w:rsidR="00111B76" w:rsidRPr="001D519F" w:rsidRDefault="00111B76" w:rsidP="00111B76">
      <w:pPr>
        <w:numPr>
          <w:ilvl w:val="0"/>
          <w:numId w:val="9"/>
        </w:numPr>
        <w:rPr>
          <w:b/>
          <w:bCs/>
        </w:rPr>
      </w:pPr>
      <w:r w:rsidRPr="001D519F">
        <w:rPr>
          <w:b/>
          <w:bCs/>
        </w:rPr>
        <w:t>LRC Organization</w:t>
      </w:r>
    </w:p>
    <w:p w14:paraId="5640F9F9" w14:textId="77777777" w:rsidR="00111B76" w:rsidRPr="001D519F" w:rsidRDefault="00111B76" w:rsidP="00111B76">
      <w:pPr>
        <w:numPr>
          <w:ilvl w:val="1"/>
          <w:numId w:val="9"/>
        </w:numPr>
        <w:rPr>
          <w:b/>
          <w:bCs/>
        </w:rPr>
      </w:pPr>
      <w:r w:rsidRPr="001D519F">
        <w:rPr>
          <w:b/>
          <w:bCs/>
        </w:rPr>
        <w:t>Elect Chairperson</w:t>
      </w:r>
    </w:p>
    <w:p w14:paraId="15C2B2C8" w14:textId="77777777" w:rsidR="00111B76" w:rsidRPr="001D519F" w:rsidRDefault="00111B76" w:rsidP="00111B76">
      <w:pPr>
        <w:numPr>
          <w:ilvl w:val="1"/>
          <w:numId w:val="9"/>
        </w:numPr>
        <w:rPr>
          <w:b/>
          <w:bCs/>
        </w:rPr>
      </w:pPr>
      <w:r w:rsidRPr="001D519F">
        <w:rPr>
          <w:b/>
          <w:bCs/>
        </w:rPr>
        <w:t>Set second meeting date</w:t>
      </w:r>
    </w:p>
    <w:p w14:paraId="695156A7" w14:textId="77777777" w:rsidR="00111B76" w:rsidRPr="001D519F" w:rsidRDefault="00111B76" w:rsidP="00111B76">
      <w:pPr>
        <w:numPr>
          <w:ilvl w:val="0"/>
          <w:numId w:val="9"/>
        </w:numPr>
        <w:rPr>
          <w:b/>
          <w:bCs/>
        </w:rPr>
      </w:pPr>
      <w:r w:rsidRPr="001D519F">
        <w:rPr>
          <w:b/>
          <w:bCs/>
        </w:rPr>
        <w:t>Adjourn</w:t>
      </w:r>
    </w:p>
    <w:p w14:paraId="7076471E" w14:textId="77777777" w:rsidR="00111B76" w:rsidRDefault="00111B76" w:rsidP="00111B76"/>
    <w:p w14:paraId="04932CCF" w14:textId="77777777" w:rsidR="00111B76" w:rsidRPr="00990BBE" w:rsidRDefault="00111B76" w:rsidP="00111B76">
      <w:pPr>
        <w:jc w:val="center"/>
        <w:rPr>
          <w:b/>
          <w:bCs/>
        </w:rPr>
      </w:pPr>
      <w:r w:rsidRPr="00990BBE">
        <w:rPr>
          <w:b/>
          <w:bCs/>
        </w:rPr>
        <w:t>August 26, 2024 Minutes</w:t>
      </w:r>
    </w:p>
    <w:p w14:paraId="1D2AABB0" w14:textId="77777777" w:rsidR="00111B76" w:rsidRDefault="00111B76" w:rsidP="00111B76">
      <w:pPr>
        <w:spacing w:after="0" w:line="240" w:lineRule="auto"/>
        <w:jc w:val="both"/>
      </w:pPr>
      <w:r w:rsidRPr="00990BBE">
        <w:t>The Toronto Power Plant Project Local Review Committee Meeting met at 6:30 on August 26, 2024 at the Deubrook Elementary School Gym, 695 Palisades Avenue, Toronto, South Dakota</w:t>
      </w:r>
      <w:r>
        <w:t>. In attendance  were Todd Kays (First District) Ted Haeder (First District), Mason Weidenbach (First District), Harry Mewherter (Deuel County), Jay Grabow (Deuel County), Amy Otten (Deubrook School District), Larry Jensen (Brookings County), and Brent Moeller (MRES)</w:t>
      </w:r>
    </w:p>
    <w:p w14:paraId="0909320B" w14:textId="77777777" w:rsidR="00111B76" w:rsidRDefault="00111B76" w:rsidP="00111B76">
      <w:pPr>
        <w:spacing w:after="0" w:line="240" w:lineRule="auto"/>
        <w:jc w:val="both"/>
      </w:pPr>
    </w:p>
    <w:p w14:paraId="40D17ED4" w14:textId="77777777" w:rsidR="00111B76" w:rsidRDefault="00111B76" w:rsidP="00111B76">
      <w:pPr>
        <w:spacing w:after="0" w:line="240" w:lineRule="auto"/>
        <w:jc w:val="both"/>
      </w:pPr>
      <w:r>
        <w:t xml:space="preserve">First District Association of Local Governments Executive Director welcomed the group and facilitated the meeting.  </w:t>
      </w:r>
    </w:p>
    <w:p w14:paraId="3FFB52A6" w14:textId="77777777" w:rsidR="00111B76" w:rsidRDefault="00111B76" w:rsidP="00111B76">
      <w:pPr>
        <w:spacing w:after="0" w:line="240" w:lineRule="auto"/>
        <w:jc w:val="both"/>
      </w:pPr>
    </w:p>
    <w:p w14:paraId="279E76A9" w14:textId="77777777" w:rsidR="00111B76" w:rsidRDefault="00111B76" w:rsidP="00111B76">
      <w:pPr>
        <w:spacing w:after="0" w:line="240" w:lineRule="auto"/>
        <w:jc w:val="both"/>
      </w:pPr>
      <w:r>
        <w:t>Brent Moeller (MRES) provided a PowerPoint presentation with an overview of the project.</w:t>
      </w:r>
    </w:p>
    <w:p w14:paraId="053AE865" w14:textId="77777777" w:rsidR="00111B76" w:rsidRDefault="00111B76" w:rsidP="00111B76">
      <w:pPr>
        <w:spacing w:after="0" w:line="240" w:lineRule="auto"/>
        <w:jc w:val="both"/>
      </w:pPr>
    </w:p>
    <w:p w14:paraId="3FF22A9B" w14:textId="77777777" w:rsidR="00111B76" w:rsidRDefault="00111B76" w:rsidP="00111B76">
      <w:pPr>
        <w:spacing w:after="0" w:line="240" w:lineRule="auto"/>
        <w:jc w:val="both"/>
      </w:pPr>
      <w:r>
        <w:t>Ted Haeder (First District) provided and overview of the Social and Economic Effect/Impact study that would be conducted regarding the Toronto Power Plan Project.  Haeder provided information regarding the SDCL required elements of the study.</w:t>
      </w:r>
    </w:p>
    <w:p w14:paraId="485953D3" w14:textId="77777777" w:rsidR="00111B76" w:rsidRDefault="00111B76" w:rsidP="00111B76">
      <w:pPr>
        <w:spacing w:after="0" w:line="240" w:lineRule="auto"/>
        <w:jc w:val="both"/>
      </w:pPr>
    </w:p>
    <w:p w14:paraId="25F1A57D" w14:textId="77777777" w:rsidR="00111B76" w:rsidRDefault="00111B76" w:rsidP="00111B76">
      <w:pPr>
        <w:spacing w:after="0" w:line="240" w:lineRule="auto"/>
        <w:jc w:val="both"/>
      </w:pPr>
      <w:r>
        <w:t>Discussion was held regarding the various components to be reviewed. Specifically noise, zoning, and taxes were brought up.</w:t>
      </w:r>
    </w:p>
    <w:p w14:paraId="42666C19" w14:textId="77777777" w:rsidR="00111B76" w:rsidRDefault="00111B76" w:rsidP="00111B76">
      <w:pPr>
        <w:spacing w:after="0" w:line="240" w:lineRule="auto"/>
        <w:jc w:val="both"/>
      </w:pPr>
    </w:p>
    <w:p w14:paraId="6E4DE40E" w14:textId="77777777" w:rsidR="00111B76" w:rsidRDefault="00111B76" w:rsidP="00111B76">
      <w:pPr>
        <w:spacing w:after="0" w:line="240" w:lineRule="auto"/>
        <w:jc w:val="both"/>
      </w:pPr>
      <w:r>
        <w:t>The LRC members present determined that a quorum was present and elected Jay Grabow to be the Chair.  It was decided that a 2</w:t>
      </w:r>
      <w:r w:rsidRPr="006E5DB5">
        <w:rPr>
          <w:vertAlign w:val="superscript"/>
        </w:rPr>
        <w:t>nd</w:t>
      </w:r>
      <w:r>
        <w:t xml:space="preserve"> meeting would be held in October to discuss the initial draft of the report.</w:t>
      </w:r>
    </w:p>
    <w:p w14:paraId="3D32D948" w14:textId="77777777" w:rsidR="00111B76" w:rsidRDefault="00111B76" w:rsidP="00111B76">
      <w:pPr>
        <w:spacing w:after="0" w:line="240" w:lineRule="auto"/>
        <w:jc w:val="both"/>
      </w:pPr>
    </w:p>
    <w:p w14:paraId="62C68415" w14:textId="77777777" w:rsidR="00111B76" w:rsidRDefault="00111B76" w:rsidP="00111B76">
      <w:pPr>
        <w:spacing w:after="0" w:line="240" w:lineRule="auto"/>
        <w:jc w:val="both"/>
      </w:pPr>
      <w:r>
        <w:t>Meeting Adjourned</w:t>
      </w:r>
    </w:p>
    <w:p w14:paraId="74C60D2A" w14:textId="55B84387" w:rsidR="00111B76" w:rsidRDefault="00111B76" w:rsidP="00111B76">
      <w:pPr>
        <w:jc w:val="center"/>
      </w:pPr>
      <w:r w:rsidRPr="00111B76">
        <w:rPr>
          <w:noProof/>
        </w:rPr>
        <w:lastRenderedPageBreak/>
        <w:drawing>
          <wp:inline distT="0" distB="0" distL="0" distR="0" wp14:anchorId="1903770D" wp14:editId="2C4E0855">
            <wp:extent cx="5943600" cy="6986905"/>
            <wp:effectExtent l="0" t="0" r="0" b="4445"/>
            <wp:docPr id="258304700"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04700" name="Picture 1" descr="A close-up of a paper&#10;&#10;Description automatically generated"/>
                    <pic:cNvPicPr/>
                  </pic:nvPicPr>
                  <pic:blipFill>
                    <a:blip r:embed="rId173"/>
                    <a:stretch>
                      <a:fillRect/>
                    </a:stretch>
                  </pic:blipFill>
                  <pic:spPr>
                    <a:xfrm>
                      <a:off x="0" y="0"/>
                      <a:ext cx="5943600" cy="6986905"/>
                    </a:xfrm>
                    <a:prstGeom prst="rect">
                      <a:avLst/>
                    </a:prstGeom>
                  </pic:spPr>
                </pic:pic>
              </a:graphicData>
            </a:graphic>
          </wp:inline>
        </w:drawing>
      </w:r>
    </w:p>
    <w:p w14:paraId="16226A17" w14:textId="6CF407E8" w:rsidR="00947032" w:rsidRDefault="00947032">
      <w:pPr>
        <w:rPr>
          <w:rFonts w:ascii="Times New Roman" w:hAnsi="Times New Roman" w:cs="Times New Roman"/>
          <w:sz w:val="24"/>
          <w:szCs w:val="24"/>
        </w:rPr>
      </w:pPr>
    </w:p>
    <w:p w14:paraId="34149075" w14:textId="13F6B139" w:rsidR="00947032" w:rsidRDefault="00947032">
      <w:pPr>
        <w:rPr>
          <w:rFonts w:ascii="Times New Roman" w:hAnsi="Times New Roman" w:cs="Times New Roman"/>
          <w:sz w:val="24"/>
          <w:szCs w:val="24"/>
        </w:rPr>
      </w:pPr>
      <w:r>
        <w:rPr>
          <w:rFonts w:ascii="Times New Roman" w:hAnsi="Times New Roman" w:cs="Times New Roman"/>
          <w:sz w:val="24"/>
          <w:szCs w:val="24"/>
        </w:rPr>
        <w:br w:type="page"/>
      </w:r>
    </w:p>
    <w:p w14:paraId="12F08EDD" w14:textId="6848C683" w:rsidR="00111B76"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4AF4896C" wp14:editId="370B3054">
            <wp:extent cx="6509982" cy="5486400"/>
            <wp:effectExtent l="0" t="0" r="5715" b="0"/>
            <wp:docPr id="1670107044" name="Picture 1" descr="A letter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07044" name="Picture 1" descr="A letter to a person&#10;&#10;Description automatically generated"/>
                    <pic:cNvPicPr/>
                  </pic:nvPicPr>
                  <pic:blipFill>
                    <a:blip r:embed="rId174"/>
                    <a:stretch>
                      <a:fillRect/>
                    </a:stretch>
                  </pic:blipFill>
                  <pic:spPr>
                    <a:xfrm>
                      <a:off x="0" y="0"/>
                      <a:ext cx="6516561" cy="5491944"/>
                    </a:xfrm>
                    <a:prstGeom prst="rect">
                      <a:avLst/>
                    </a:prstGeom>
                  </pic:spPr>
                </pic:pic>
              </a:graphicData>
            </a:graphic>
          </wp:inline>
        </w:drawing>
      </w:r>
      <w:r>
        <w:rPr>
          <w:rFonts w:ascii="Times New Roman" w:hAnsi="Times New Roman" w:cs="Times New Roman"/>
          <w:sz w:val="24"/>
          <w:szCs w:val="24"/>
        </w:rPr>
        <w:br w:type="page"/>
      </w:r>
    </w:p>
    <w:p w14:paraId="3430D6FE" w14:textId="105886B7" w:rsidR="00111B76"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2F34CE1B" wp14:editId="413CCFC7">
            <wp:extent cx="6527474" cy="6032500"/>
            <wp:effectExtent l="0" t="0" r="6985" b="6350"/>
            <wp:docPr id="609906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06026" name=""/>
                    <pic:cNvPicPr/>
                  </pic:nvPicPr>
                  <pic:blipFill>
                    <a:blip r:embed="rId175"/>
                    <a:stretch>
                      <a:fillRect/>
                    </a:stretch>
                  </pic:blipFill>
                  <pic:spPr>
                    <a:xfrm>
                      <a:off x="0" y="0"/>
                      <a:ext cx="6529128" cy="6034029"/>
                    </a:xfrm>
                    <a:prstGeom prst="rect">
                      <a:avLst/>
                    </a:prstGeom>
                  </pic:spPr>
                </pic:pic>
              </a:graphicData>
            </a:graphic>
          </wp:inline>
        </w:drawing>
      </w:r>
      <w:r>
        <w:rPr>
          <w:rFonts w:ascii="Times New Roman" w:hAnsi="Times New Roman" w:cs="Times New Roman"/>
          <w:sz w:val="24"/>
          <w:szCs w:val="24"/>
        </w:rPr>
        <w:br w:type="page"/>
      </w:r>
    </w:p>
    <w:p w14:paraId="3B8B8A43" w14:textId="6790179F" w:rsidR="00111B76"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1DE71C76" wp14:editId="13166ABC">
            <wp:extent cx="6807200" cy="5968399"/>
            <wp:effectExtent l="0" t="0" r="0" b="0"/>
            <wp:docPr id="662529652" name="Picture 1" descr="A letter to a govern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29652" name="Picture 1" descr="A letter to a government&#10;&#10;Description automatically generated"/>
                    <pic:cNvPicPr/>
                  </pic:nvPicPr>
                  <pic:blipFill>
                    <a:blip r:embed="rId176"/>
                    <a:stretch>
                      <a:fillRect/>
                    </a:stretch>
                  </pic:blipFill>
                  <pic:spPr>
                    <a:xfrm>
                      <a:off x="0" y="0"/>
                      <a:ext cx="6809873" cy="5970743"/>
                    </a:xfrm>
                    <a:prstGeom prst="rect">
                      <a:avLst/>
                    </a:prstGeom>
                  </pic:spPr>
                </pic:pic>
              </a:graphicData>
            </a:graphic>
          </wp:inline>
        </w:drawing>
      </w:r>
      <w:r>
        <w:rPr>
          <w:rFonts w:ascii="Times New Roman" w:hAnsi="Times New Roman" w:cs="Times New Roman"/>
          <w:sz w:val="24"/>
          <w:szCs w:val="24"/>
        </w:rPr>
        <w:br w:type="page"/>
      </w:r>
    </w:p>
    <w:p w14:paraId="137FE674" w14:textId="725A6C31" w:rsidR="00111B76" w:rsidRDefault="00111B76">
      <w:pPr>
        <w:rPr>
          <w:rFonts w:ascii="Times New Roman" w:hAnsi="Times New Roman" w:cs="Times New Roman"/>
          <w:sz w:val="24"/>
          <w:szCs w:val="24"/>
        </w:rPr>
      </w:pPr>
      <w:r w:rsidRPr="00111B76">
        <w:rPr>
          <w:rFonts w:ascii="Times New Roman" w:hAnsi="Times New Roman" w:cs="Times New Roman"/>
          <w:noProof/>
          <w:sz w:val="24"/>
          <w:szCs w:val="24"/>
        </w:rPr>
        <w:lastRenderedPageBreak/>
        <w:drawing>
          <wp:inline distT="0" distB="0" distL="0" distR="0" wp14:anchorId="11F59402" wp14:editId="41524A00">
            <wp:extent cx="6755315" cy="6007100"/>
            <wp:effectExtent l="0" t="0" r="7620" b="0"/>
            <wp:docPr id="785224891" name="Picture 1" descr="A letter to a govern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224891" name="Picture 1" descr="A letter to a government&#10;&#10;Description automatically generated"/>
                    <pic:cNvPicPr/>
                  </pic:nvPicPr>
                  <pic:blipFill>
                    <a:blip r:embed="rId177"/>
                    <a:stretch>
                      <a:fillRect/>
                    </a:stretch>
                  </pic:blipFill>
                  <pic:spPr>
                    <a:xfrm>
                      <a:off x="0" y="0"/>
                      <a:ext cx="6757673" cy="6009197"/>
                    </a:xfrm>
                    <a:prstGeom prst="rect">
                      <a:avLst/>
                    </a:prstGeom>
                  </pic:spPr>
                </pic:pic>
              </a:graphicData>
            </a:graphic>
          </wp:inline>
        </w:drawing>
      </w:r>
      <w:r>
        <w:rPr>
          <w:rFonts w:ascii="Times New Roman" w:hAnsi="Times New Roman" w:cs="Times New Roman"/>
          <w:sz w:val="24"/>
          <w:szCs w:val="24"/>
        </w:rPr>
        <w:br w:type="page"/>
      </w:r>
    </w:p>
    <w:p w14:paraId="468006FF" w14:textId="22C482D7" w:rsidR="00111B76" w:rsidRDefault="00125E08">
      <w:pPr>
        <w:rPr>
          <w:rFonts w:ascii="Times New Roman" w:hAnsi="Times New Roman" w:cs="Times New Roman"/>
          <w:sz w:val="24"/>
          <w:szCs w:val="24"/>
        </w:rPr>
      </w:pPr>
      <w:r w:rsidRPr="00125E08">
        <w:rPr>
          <w:rFonts w:ascii="Times New Roman" w:hAnsi="Times New Roman" w:cs="Times New Roman"/>
          <w:noProof/>
          <w:sz w:val="24"/>
          <w:szCs w:val="24"/>
        </w:rPr>
        <w:lastRenderedPageBreak/>
        <w:drawing>
          <wp:inline distT="0" distB="0" distL="0" distR="0" wp14:anchorId="471C0284" wp14:editId="0C64A4C8">
            <wp:extent cx="6553200" cy="5361710"/>
            <wp:effectExtent l="0" t="0" r="0" b="0"/>
            <wp:docPr id="126650067" name="Picture 1" descr="A letter with a sign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0067" name="Picture 1" descr="A letter with a signature&#10;&#10;Description automatically generated with medium confidence"/>
                    <pic:cNvPicPr/>
                  </pic:nvPicPr>
                  <pic:blipFill>
                    <a:blip r:embed="rId178"/>
                    <a:stretch>
                      <a:fillRect/>
                    </a:stretch>
                  </pic:blipFill>
                  <pic:spPr>
                    <a:xfrm>
                      <a:off x="0" y="0"/>
                      <a:ext cx="6554749" cy="5362977"/>
                    </a:xfrm>
                    <a:prstGeom prst="rect">
                      <a:avLst/>
                    </a:prstGeom>
                  </pic:spPr>
                </pic:pic>
              </a:graphicData>
            </a:graphic>
          </wp:inline>
        </w:drawing>
      </w:r>
      <w:r w:rsidR="00111B76">
        <w:rPr>
          <w:rFonts w:ascii="Times New Roman" w:hAnsi="Times New Roman" w:cs="Times New Roman"/>
          <w:sz w:val="24"/>
          <w:szCs w:val="24"/>
        </w:rPr>
        <w:br w:type="page"/>
      </w:r>
      <w:r w:rsidRPr="00125E08">
        <w:rPr>
          <w:rFonts w:ascii="Times New Roman" w:hAnsi="Times New Roman" w:cs="Times New Roman"/>
          <w:noProof/>
          <w:sz w:val="24"/>
          <w:szCs w:val="24"/>
        </w:rPr>
        <w:lastRenderedPageBreak/>
        <w:drawing>
          <wp:inline distT="0" distB="0" distL="0" distR="0" wp14:anchorId="67DC3E3B" wp14:editId="51E5E1A0">
            <wp:extent cx="6858000" cy="5781391"/>
            <wp:effectExtent l="0" t="0" r="0" b="0"/>
            <wp:docPr id="1803523135" name="Picture 1" descr="A letter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523135" name="Picture 1" descr="A letter to a person&#10;&#10;Description automatically generated"/>
                    <pic:cNvPicPr/>
                  </pic:nvPicPr>
                  <pic:blipFill>
                    <a:blip r:embed="rId179"/>
                    <a:stretch>
                      <a:fillRect/>
                    </a:stretch>
                  </pic:blipFill>
                  <pic:spPr>
                    <a:xfrm>
                      <a:off x="0" y="0"/>
                      <a:ext cx="6861033" cy="5783948"/>
                    </a:xfrm>
                    <a:prstGeom prst="rect">
                      <a:avLst/>
                    </a:prstGeom>
                  </pic:spPr>
                </pic:pic>
              </a:graphicData>
            </a:graphic>
          </wp:inline>
        </w:drawing>
      </w:r>
    </w:p>
    <w:p w14:paraId="6957E77E" w14:textId="6E3C7145" w:rsidR="00111B76" w:rsidRDefault="00111B76">
      <w:pPr>
        <w:rPr>
          <w:rFonts w:ascii="Times New Roman" w:hAnsi="Times New Roman" w:cs="Times New Roman"/>
          <w:sz w:val="24"/>
          <w:szCs w:val="24"/>
        </w:rPr>
      </w:pPr>
      <w:r>
        <w:rPr>
          <w:rFonts w:ascii="Times New Roman" w:hAnsi="Times New Roman" w:cs="Times New Roman"/>
          <w:sz w:val="24"/>
          <w:szCs w:val="24"/>
        </w:rPr>
        <w:br w:type="page"/>
      </w:r>
    </w:p>
    <w:p w14:paraId="213E983A" w14:textId="20AD1338" w:rsidR="00111B76" w:rsidRDefault="00125E08">
      <w:pPr>
        <w:rPr>
          <w:rFonts w:ascii="Times New Roman" w:hAnsi="Times New Roman" w:cs="Times New Roman"/>
          <w:sz w:val="24"/>
          <w:szCs w:val="24"/>
        </w:rPr>
      </w:pPr>
      <w:r w:rsidRPr="00125E08">
        <w:rPr>
          <w:rFonts w:ascii="Times New Roman" w:hAnsi="Times New Roman" w:cs="Times New Roman"/>
          <w:noProof/>
          <w:sz w:val="24"/>
          <w:szCs w:val="24"/>
        </w:rPr>
        <w:lastRenderedPageBreak/>
        <w:drawing>
          <wp:inline distT="0" distB="0" distL="0" distR="0" wp14:anchorId="2AC71E5E" wp14:editId="5ADCD2EF">
            <wp:extent cx="6737617" cy="5803900"/>
            <wp:effectExtent l="0" t="0" r="6350" b="6350"/>
            <wp:docPr id="14577828" name="Picture 1" descr="A letter to a govern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7828" name="Picture 1" descr="A letter to a government&#10;&#10;Description automatically generated"/>
                    <pic:cNvPicPr/>
                  </pic:nvPicPr>
                  <pic:blipFill>
                    <a:blip r:embed="rId180"/>
                    <a:stretch>
                      <a:fillRect/>
                    </a:stretch>
                  </pic:blipFill>
                  <pic:spPr>
                    <a:xfrm>
                      <a:off x="0" y="0"/>
                      <a:ext cx="6739510" cy="5805531"/>
                    </a:xfrm>
                    <a:prstGeom prst="rect">
                      <a:avLst/>
                    </a:prstGeom>
                  </pic:spPr>
                </pic:pic>
              </a:graphicData>
            </a:graphic>
          </wp:inline>
        </w:drawing>
      </w:r>
      <w:r w:rsidR="00111B76">
        <w:rPr>
          <w:rFonts w:ascii="Times New Roman" w:hAnsi="Times New Roman" w:cs="Times New Roman"/>
          <w:sz w:val="24"/>
          <w:szCs w:val="24"/>
        </w:rPr>
        <w:br w:type="page"/>
      </w:r>
    </w:p>
    <w:p w14:paraId="56E2FB1E" w14:textId="4B9B3D39" w:rsidR="00111B76" w:rsidRDefault="00125E08">
      <w:pPr>
        <w:rPr>
          <w:rFonts w:ascii="Times New Roman" w:hAnsi="Times New Roman" w:cs="Times New Roman"/>
          <w:sz w:val="24"/>
          <w:szCs w:val="24"/>
        </w:rPr>
      </w:pPr>
      <w:r w:rsidRPr="00125E08">
        <w:rPr>
          <w:rFonts w:ascii="Times New Roman" w:hAnsi="Times New Roman" w:cs="Times New Roman"/>
          <w:noProof/>
          <w:sz w:val="24"/>
          <w:szCs w:val="24"/>
        </w:rPr>
        <w:lastRenderedPageBreak/>
        <w:drawing>
          <wp:inline distT="0" distB="0" distL="0" distR="0" wp14:anchorId="1D889C3C" wp14:editId="0C0E1683">
            <wp:extent cx="6821189" cy="5803900"/>
            <wp:effectExtent l="0" t="0" r="0" b="6350"/>
            <wp:docPr id="1164112143" name="Picture 1" descr="A letter to a govern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12143" name="Picture 1" descr="A letter to a government&#10;&#10;Description automatically generated"/>
                    <pic:cNvPicPr/>
                  </pic:nvPicPr>
                  <pic:blipFill>
                    <a:blip r:embed="rId181"/>
                    <a:stretch>
                      <a:fillRect/>
                    </a:stretch>
                  </pic:blipFill>
                  <pic:spPr>
                    <a:xfrm>
                      <a:off x="0" y="0"/>
                      <a:ext cx="6823139" cy="5805559"/>
                    </a:xfrm>
                    <a:prstGeom prst="rect">
                      <a:avLst/>
                    </a:prstGeom>
                  </pic:spPr>
                </pic:pic>
              </a:graphicData>
            </a:graphic>
          </wp:inline>
        </w:drawing>
      </w:r>
      <w:r w:rsidR="00111B76">
        <w:rPr>
          <w:rFonts w:ascii="Times New Roman" w:hAnsi="Times New Roman" w:cs="Times New Roman"/>
          <w:sz w:val="24"/>
          <w:szCs w:val="24"/>
        </w:rPr>
        <w:br w:type="page"/>
      </w:r>
    </w:p>
    <w:p w14:paraId="44C4472D" w14:textId="4D7D0099" w:rsidR="00F37BA4" w:rsidRDefault="00F37BA4" w:rsidP="00F37BA4">
      <w:pPr>
        <w:spacing w:after="0" w:line="240" w:lineRule="auto"/>
        <w:jc w:val="center"/>
        <w:rPr>
          <w:b/>
          <w:bCs/>
        </w:rPr>
      </w:pPr>
      <w:r>
        <w:rPr>
          <w:b/>
          <w:bCs/>
        </w:rPr>
        <w:lastRenderedPageBreak/>
        <w:t>Missouri River Energy Services</w:t>
      </w:r>
    </w:p>
    <w:p w14:paraId="38EB6403" w14:textId="77777777" w:rsidR="00F37BA4" w:rsidRPr="009D380C" w:rsidRDefault="00F37BA4" w:rsidP="00F37BA4">
      <w:pPr>
        <w:spacing w:after="0" w:line="240" w:lineRule="auto"/>
        <w:jc w:val="center"/>
        <w:rPr>
          <w:b/>
          <w:bCs/>
        </w:rPr>
      </w:pPr>
      <w:r w:rsidRPr="009D380C">
        <w:rPr>
          <w:b/>
          <w:bCs/>
        </w:rPr>
        <w:t>Toronto Power Plant (Project)</w:t>
      </w:r>
    </w:p>
    <w:p w14:paraId="396898B0" w14:textId="77777777" w:rsidR="00F37BA4" w:rsidRPr="009D380C" w:rsidRDefault="00F37BA4" w:rsidP="00F37BA4">
      <w:pPr>
        <w:spacing w:after="0" w:line="240" w:lineRule="auto"/>
        <w:jc w:val="center"/>
        <w:rPr>
          <w:b/>
          <w:bCs/>
        </w:rPr>
      </w:pPr>
      <w:r w:rsidRPr="009D380C">
        <w:rPr>
          <w:b/>
          <w:bCs/>
        </w:rPr>
        <w:t>Local Review Committee</w:t>
      </w:r>
    </w:p>
    <w:p w14:paraId="7CB66A5B" w14:textId="77777777" w:rsidR="00F37BA4" w:rsidRPr="009D380C" w:rsidRDefault="00F37BA4" w:rsidP="00F37BA4">
      <w:pPr>
        <w:spacing w:after="0" w:line="240" w:lineRule="auto"/>
        <w:jc w:val="center"/>
        <w:rPr>
          <w:b/>
          <w:bCs/>
        </w:rPr>
      </w:pPr>
      <w:r>
        <w:rPr>
          <w:b/>
          <w:bCs/>
        </w:rPr>
        <w:t>2</w:t>
      </w:r>
      <w:r w:rsidRPr="00833E73">
        <w:rPr>
          <w:b/>
          <w:bCs/>
          <w:vertAlign w:val="superscript"/>
        </w:rPr>
        <w:t>nd</w:t>
      </w:r>
      <w:r>
        <w:rPr>
          <w:b/>
          <w:bCs/>
        </w:rPr>
        <w:t xml:space="preserve"> Meeting</w:t>
      </w:r>
    </w:p>
    <w:p w14:paraId="7D1B1DC4" w14:textId="77777777" w:rsidR="00F37BA4" w:rsidRPr="009D380C" w:rsidRDefault="00F37BA4" w:rsidP="00F37BA4">
      <w:pPr>
        <w:spacing w:after="0" w:line="240" w:lineRule="auto"/>
        <w:jc w:val="center"/>
        <w:rPr>
          <w:b/>
          <w:bCs/>
        </w:rPr>
      </w:pPr>
      <w:r>
        <w:rPr>
          <w:b/>
          <w:bCs/>
        </w:rPr>
        <w:t xml:space="preserve">October 14, </w:t>
      </w:r>
      <w:r w:rsidRPr="009D380C">
        <w:rPr>
          <w:b/>
          <w:bCs/>
        </w:rPr>
        <w:t>2024 - 6:30 p.m.</w:t>
      </w:r>
    </w:p>
    <w:p w14:paraId="1451DA06" w14:textId="77777777" w:rsidR="00F37BA4" w:rsidRDefault="00F37BA4" w:rsidP="00F37BA4">
      <w:pPr>
        <w:spacing w:after="0" w:line="240" w:lineRule="auto"/>
        <w:jc w:val="center"/>
        <w:rPr>
          <w:b/>
          <w:bCs/>
        </w:rPr>
      </w:pPr>
      <w:r w:rsidRPr="009D380C">
        <w:rPr>
          <w:b/>
          <w:bCs/>
        </w:rPr>
        <w:t>Deubrook Elementary School Gym, 695 Palisades Avenue, Toronto, South Dakota</w:t>
      </w:r>
    </w:p>
    <w:p w14:paraId="2325C85C" w14:textId="77777777" w:rsidR="00F37BA4" w:rsidRDefault="00F37BA4" w:rsidP="00F37BA4">
      <w:pPr>
        <w:spacing w:after="0" w:line="240" w:lineRule="auto"/>
        <w:jc w:val="center"/>
        <w:rPr>
          <w:b/>
          <w:bCs/>
        </w:rPr>
      </w:pPr>
      <w:r>
        <w:rPr>
          <w:b/>
          <w:bCs/>
        </w:rPr>
        <w:t>Agenda</w:t>
      </w:r>
    </w:p>
    <w:p w14:paraId="7B844364" w14:textId="77777777" w:rsidR="00F37BA4" w:rsidRDefault="00F37BA4" w:rsidP="00F37BA4">
      <w:pPr>
        <w:spacing w:after="0" w:line="240" w:lineRule="auto"/>
        <w:rPr>
          <w:b/>
          <w:bCs/>
        </w:rPr>
      </w:pPr>
    </w:p>
    <w:p w14:paraId="1C1A4898" w14:textId="77777777" w:rsidR="00F37BA4" w:rsidRDefault="00F37BA4" w:rsidP="00F37BA4">
      <w:pPr>
        <w:pStyle w:val="ListParagraph"/>
        <w:numPr>
          <w:ilvl w:val="0"/>
          <w:numId w:val="10"/>
        </w:numPr>
        <w:spacing w:after="0" w:line="240" w:lineRule="auto"/>
        <w:ind w:left="360" w:right="-900" w:hanging="360"/>
        <w:rPr>
          <w:b/>
          <w:bCs/>
        </w:rPr>
      </w:pPr>
      <w:r w:rsidRPr="00AA4D32">
        <w:rPr>
          <w:b/>
          <w:bCs/>
        </w:rPr>
        <w:t>Welcome and Introductions – Todd Kays, First District Association of Local Governments (FDALG</w:t>
      </w:r>
      <w:r>
        <w:rPr>
          <w:b/>
          <w:bCs/>
        </w:rPr>
        <w:t>)</w:t>
      </w:r>
    </w:p>
    <w:p w14:paraId="375FAD09" w14:textId="77777777" w:rsidR="00F37BA4" w:rsidRDefault="00F37BA4" w:rsidP="00F37BA4">
      <w:pPr>
        <w:pStyle w:val="ListParagraph"/>
        <w:numPr>
          <w:ilvl w:val="0"/>
          <w:numId w:val="10"/>
        </w:numPr>
        <w:spacing w:after="0" w:line="240" w:lineRule="auto"/>
        <w:ind w:left="360" w:right="-900" w:hanging="360"/>
        <w:rPr>
          <w:b/>
          <w:bCs/>
        </w:rPr>
      </w:pPr>
      <w:r>
        <w:rPr>
          <w:b/>
          <w:bCs/>
        </w:rPr>
        <w:t>Approval of August 26</w:t>
      </w:r>
      <w:r>
        <w:rPr>
          <w:b/>
          <w:bCs/>
          <w:vertAlign w:val="superscript"/>
        </w:rPr>
        <w:t xml:space="preserve">, </w:t>
      </w:r>
      <w:r>
        <w:rPr>
          <w:b/>
          <w:bCs/>
        </w:rPr>
        <w:t>2024 Minutes</w:t>
      </w:r>
    </w:p>
    <w:p w14:paraId="6C7E067D" w14:textId="77777777" w:rsidR="00F37BA4" w:rsidRDefault="00F37BA4" w:rsidP="00F37BA4">
      <w:pPr>
        <w:pStyle w:val="ListParagraph"/>
        <w:numPr>
          <w:ilvl w:val="0"/>
          <w:numId w:val="10"/>
        </w:numPr>
        <w:spacing w:after="0" w:line="240" w:lineRule="auto"/>
        <w:ind w:left="360" w:right="-900" w:hanging="360"/>
        <w:rPr>
          <w:b/>
          <w:bCs/>
        </w:rPr>
      </w:pPr>
      <w:r w:rsidRPr="00AA4D32">
        <w:rPr>
          <w:b/>
          <w:bCs/>
        </w:rPr>
        <w:t xml:space="preserve">Social and Economic Effect/Impact </w:t>
      </w:r>
      <w:r>
        <w:rPr>
          <w:b/>
          <w:bCs/>
        </w:rPr>
        <w:t xml:space="preserve">First Draft Review </w:t>
      </w:r>
      <w:r w:rsidRPr="00AA4D32">
        <w:rPr>
          <w:b/>
          <w:bCs/>
        </w:rPr>
        <w:t xml:space="preserve"> – Ted Haeder</w:t>
      </w:r>
    </w:p>
    <w:p w14:paraId="39CBC98B" w14:textId="77777777" w:rsidR="00F37BA4" w:rsidRDefault="00F37BA4" w:rsidP="00F37BA4">
      <w:pPr>
        <w:pStyle w:val="ListParagraph"/>
        <w:numPr>
          <w:ilvl w:val="0"/>
          <w:numId w:val="10"/>
        </w:numPr>
        <w:spacing w:after="0" w:line="240" w:lineRule="auto"/>
        <w:ind w:left="360" w:right="-900" w:hanging="360"/>
        <w:rPr>
          <w:b/>
          <w:bCs/>
        </w:rPr>
      </w:pPr>
      <w:r>
        <w:rPr>
          <w:b/>
          <w:bCs/>
        </w:rPr>
        <w:t xml:space="preserve">Discussion </w:t>
      </w:r>
    </w:p>
    <w:p w14:paraId="59FFB522" w14:textId="77777777" w:rsidR="00F37BA4" w:rsidRPr="00AA4D32" w:rsidRDefault="00F37BA4" w:rsidP="00F37BA4">
      <w:pPr>
        <w:pStyle w:val="ListParagraph"/>
        <w:numPr>
          <w:ilvl w:val="0"/>
          <w:numId w:val="10"/>
        </w:numPr>
        <w:tabs>
          <w:tab w:val="left" w:pos="360"/>
        </w:tabs>
        <w:spacing w:after="0" w:line="240" w:lineRule="auto"/>
        <w:ind w:left="360" w:hanging="360"/>
        <w:rPr>
          <w:b/>
          <w:bCs/>
        </w:rPr>
      </w:pPr>
      <w:r w:rsidRPr="00AA4D32">
        <w:rPr>
          <w:b/>
          <w:bCs/>
        </w:rPr>
        <w:t>Adjourn</w:t>
      </w:r>
    </w:p>
    <w:p w14:paraId="41D4B8CF" w14:textId="77777777" w:rsidR="00F37BA4" w:rsidRDefault="00F37BA4" w:rsidP="00F37BA4"/>
    <w:p w14:paraId="18C2C6C7" w14:textId="77777777" w:rsidR="00F37BA4" w:rsidRDefault="00F37BA4" w:rsidP="00F37BA4">
      <w:pPr>
        <w:jc w:val="center"/>
        <w:rPr>
          <w:b/>
          <w:bCs/>
        </w:rPr>
      </w:pPr>
    </w:p>
    <w:p w14:paraId="03507126" w14:textId="77777777" w:rsidR="00F37BA4" w:rsidRPr="00990BBE" w:rsidRDefault="00F37BA4" w:rsidP="00F37BA4">
      <w:pPr>
        <w:jc w:val="center"/>
        <w:rPr>
          <w:b/>
          <w:bCs/>
        </w:rPr>
      </w:pPr>
      <w:r>
        <w:rPr>
          <w:b/>
          <w:bCs/>
        </w:rPr>
        <w:t>October 14</w:t>
      </w:r>
      <w:r w:rsidRPr="00990BBE">
        <w:rPr>
          <w:b/>
          <w:bCs/>
        </w:rPr>
        <w:t>, 2024 Minutes</w:t>
      </w:r>
    </w:p>
    <w:p w14:paraId="401182C4" w14:textId="77777777" w:rsidR="00F37BA4" w:rsidRPr="007D4B73" w:rsidRDefault="00F37BA4" w:rsidP="00F37BA4">
      <w:pPr>
        <w:spacing w:after="0" w:line="240" w:lineRule="auto"/>
        <w:jc w:val="both"/>
      </w:pPr>
      <w:r w:rsidRPr="00990BBE">
        <w:t xml:space="preserve">The Toronto Power Plant Project Local Review Committee Meeting met at 6:30 on </w:t>
      </w:r>
      <w:r>
        <w:t>October 14</w:t>
      </w:r>
      <w:r w:rsidRPr="00990BBE">
        <w:t>, 2024 at the Deubrook Elementary School Gym, 695 Palisades Avenue, Toronto, South Dakota</w:t>
      </w:r>
      <w:r>
        <w:t>. In attendance  were Todd Kays (</w:t>
      </w:r>
      <w:r w:rsidRPr="00F92B84">
        <w:t>First District) Ted Haeder (First District), Harry Mewherter (Deuel County), Jay Grabow (Deuel County), Lance Gerth (Brandt), Kelly VanderWal (Brookings County), Erika Hall (Astoria), and Brent Moeller (MRES)</w:t>
      </w:r>
    </w:p>
    <w:p w14:paraId="7AD26960" w14:textId="77777777" w:rsidR="00F37BA4" w:rsidRDefault="00F37BA4" w:rsidP="00F37BA4">
      <w:pPr>
        <w:spacing w:after="0" w:line="240" w:lineRule="auto"/>
        <w:jc w:val="both"/>
      </w:pPr>
    </w:p>
    <w:p w14:paraId="7521865A" w14:textId="77777777" w:rsidR="00F37BA4" w:rsidRDefault="00F37BA4" w:rsidP="00F37BA4">
      <w:pPr>
        <w:spacing w:after="0" w:line="240" w:lineRule="auto"/>
        <w:jc w:val="both"/>
      </w:pPr>
      <w:r>
        <w:t xml:space="preserve">First District Association of Local Governments Executive Director welcomed the group and facilitated the meeting.  </w:t>
      </w:r>
    </w:p>
    <w:p w14:paraId="222C1BEA" w14:textId="77777777" w:rsidR="00F37BA4" w:rsidRDefault="00F37BA4" w:rsidP="00F37BA4">
      <w:pPr>
        <w:spacing w:after="0" w:line="240" w:lineRule="auto"/>
        <w:jc w:val="both"/>
      </w:pPr>
    </w:p>
    <w:p w14:paraId="1137A52B" w14:textId="77777777" w:rsidR="00F37BA4" w:rsidRPr="00B31948" w:rsidRDefault="00F37BA4" w:rsidP="00F37BA4">
      <w:pPr>
        <w:spacing w:after="0" w:line="240" w:lineRule="auto"/>
        <w:jc w:val="both"/>
      </w:pPr>
      <w:r w:rsidRPr="00B31948">
        <w:t>August 26</w:t>
      </w:r>
      <w:r w:rsidRPr="00B31948">
        <w:rPr>
          <w:vertAlign w:val="superscript"/>
        </w:rPr>
        <w:t>th</w:t>
      </w:r>
      <w:r w:rsidRPr="00B31948">
        <w:t xml:space="preserve"> minutes were approved with one correction (Brent Moeller instead of Doug Moeller)</w:t>
      </w:r>
    </w:p>
    <w:p w14:paraId="1EC82F33" w14:textId="77777777" w:rsidR="00F37BA4" w:rsidRPr="00B31948" w:rsidRDefault="00F37BA4" w:rsidP="00F37BA4">
      <w:pPr>
        <w:spacing w:after="0" w:line="240" w:lineRule="auto"/>
        <w:jc w:val="both"/>
      </w:pPr>
    </w:p>
    <w:p w14:paraId="00C7836F" w14:textId="77777777" w:rsidR="00F37BA4" w:rsidRPr="00B31948" w:rsidRDefault="00F37BA4" w:rsidP="00F37BA4">
      <w:pPr>
        <w:spacing w:after="0" w:line="240" w:lineRule="auto"/>
        <w:jc w:val="both"/>
      </w:pPr>
      <w:r w:rsidRPr="00B31948">
        <w:t>Ted Haeder (First District) provided an overview of the First Draft of the of the Social and Economic Effect/Impact study for the Toronto Power Plan Project.  Haeder noted that several sections were still in development but would have information in a final draft prior to the next meeting.</w:t>
      </w:r>
    </w:p>
    <w:p w14:paraId="0109ECE1" w14:textId="77777777" w:rsidR="00F37BA4" w:rsidRPr="00B31948" w:rsidRDefault="00F37BA4" w:rsidP="00F37BA4">
      <w:pPr>
        <w:spacing w:after="0" w:line="240" w:lineRule="auto"/>
        <w:jc w:val="both"/>
      </w:pPr>
    </w:p>
    <w:p w14:paraId="74D12603" w14:textId="77777777" w:rsidR="00F37BA4" w:rsidRPr="00B31948" w:rsidRDefault="00F37BA4" w:rsidP="00F37BA4">
      <w:pPr>
        <w:spacing w:after="0" w:line="240" w:lineRule="auto"/>
        <w:jc w:val="both"/>
      </w:pPr>
      <w:r w:rsidRPr="00B31948">
        <w:t>Discussion was held regarding the various information provided. It was determined that each entity should take their copy of the draft report and review  it  and provide Haeder with comments and be prepared to discuss at next meeting.  Haeder stated that the final draft should be delivered 7 to 10 days prior to the next meeting.</w:t>
      </w:r>
    </w:p>
    <w:p w14:paraId="16AC4839" w14:textId="77777777" w:rsidR="00F37BA4" w:rsidRPr="00B31948" w:rsidRDefault="00F37BA4" w:rsidP="00F37BA4">
      <w:pPr>
        <w:spacing w:after="0" w:line="240" w:lineRule="auto"/>
        <w:jc w:val="both"/>
      </w:pPr>
    </w:p>
    <w:p w14:paraId="6A5B7910" w14:textId="77777777" w:rsidR="00F37BA4" w:rsidRPr="00B31948" w:rsidRDefault="00F37BA4" w:rsidP="00F37BA4">
      <w:pPr>
        <w:spacing w:after="0" w:line="240" w:lineRule="auto"/>
        <w:jc w:val="both"/>
      </w:pPr>
      <w:r w:rsidRPr="00B31948">
        <w:t>It was decided that a 3</w:t>
      </w:r>
      <w:r w:rsidRPr="00B31948">
        <w:rPr>
          <w:vertAlign w:val="superscript"/>
        </w:rPr>
        <w:t>rd</w:t>
      </w:r>
      <w:r w:rsidRPr="00B31948">
        <w:t xml:space="preserve"> meeting would be held on November 18, 2024 to discuss the final draft of the report and possibly recommend approval of the report and forwarding it to the SDPUC</w:t>
      </w:r>
    </w:p>
    <w:p w14:paraId="52404A28" w14:textId="77777777" w:rsidR="00F37BA4" w:rsidRDefault="00F37BA4" w:rsidP="00F37BA4">
      <w:pPr>
        <w:spacing w:after="0" w:line="240" w:lineRule="auto"/>
        <w:jc w:val="both"/>
        <w:rPr>
          <w:color w:val="FF0000"/>
        </w:rPr>
      </w:pPr>
    </w:p>
    <w:p w14:paraId="0769B73A" w14:textId="77777777" w:rsidR="00F37BA4" w:rsidRPr="00D87282" w:rsidRDefault="00F37BA4" w:rsidP="00F37BA4">
      <w:pPr>
        <w:spacing w:after="0" w:line="240" w:lineRule="auto"/>
        <w:jc w:val="both"/>
        <w:rPr>
          <w:color w:val="FF0000"/>
        </w:rPr>
      </w:pPr>
      <w:r w:rsidRPr="00D87282">
        <w:t>Meeting Adjourned</w:t>
      </w:r>
    </w:p>
    <w:p w14:paraId="7DA6E59D" w14:textId="77777777" w:rsidR="00F37BA4" w:rsidRPr="00D87282" w:rsidRDefault="00F37BA4" w:rsidP="00F37BA4">
      <w:pPr>
        <w:spacing w:after="0" w:line="240" w:lineRule="auto"/>
        <w:jc w:val="both"/>
        <w:rPr>
          <w:color w:val="FF0000"/>
        </w:rPr>
      </w:pPr>
    </w:p>
    <w:p w14:paraId="14DB2606" w14:textId="06C3A50F" w:rsidR="00111B76" w:rsidRDefault="00111B76">
      <w:pPr>
        <w:rPr>
          <w:rFonts w:ascii="Times New Roman" w:hAnsi="Times New Roman" w:cs="Times New Roman"/>
          <w:sz w:val="24"/>
          <w:szCs w:val="24"/>
        </w:rPr>
      </w:pPr>
    </w:p>
    <w:p w14:paraId="0ECC6EC0" w14:textId="5BD0865B" w:rsidR="00F37BA4" w:rsidRDefault="00F37BA4">
      <w:pPr>
        <w:rPr>
          <w:rFonts w:ascii="Times New Roman" w:hAnsi="Times New Roman" w:cs="Times New Roman"/>
          <w:sz w:val="24"/>
          <w:szCs w:val="24"/>
        </w:rPr>
      </w:pPr>
      <w:r>
        <w:rPr>
          <w:rFonts w:ascii="Times New Roman" w:hAnsi="Times New Roman" w:cs="Times New Roman"/>
          <w:sz w:val="24"/>
          <w:szCs w:val="24"/>
        </w:rPr>
        <w:br w:type="page"/>
      </w:r>
      <w:r w:rsidRPr="00F37BA4">
        <w:rPr>
          <w:rFonts w:ascii="Times New Roman" w:hAnsi="Times New Roman" w:cs="Times New Roman"/>
          <w:noProof/>
          <w:sz w:val="24"/>
          <w:szCs w:val="24"/>
        </w:rPr>
        <w:lastRenderedPageBreak/>
        <w:drawing>
          <wp:inline distT="0" distB="0" distL="0" distR="0" wp14:anchorId="69BF4A24" wp14:editId="23BE8FEC">
            <wp:extent cx="5943600" cy="6776720"/>
            <wp:effectExtent l="0" t="0" r="0" b="5080"/>
            <wp:docPr id="1218092651"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641057" name="Picture 1" descr="A close-up of a form&#10;&#10;Description automatically generated"/>
                    <pic:cNvPicPr/>
                  </pic:nvPicPr>
                  <pic:blipFill>
                    <a:blip r:embed="rId182"/>
                    <a:stretch>
                      <a:fillRect/>
                    </a:stretch>
                  </pic:blipFill>
                  <pic:spPr>
                    <a:xfrm>
                      <a:off x="0" y="0"/>
                      <a:ext cx="5943600" cy="6776720"/>
                    </a:xfrm>
                    <a:prstGeom prst="rect">
                      <a:avLst/>
                    </a:prstGeom>
                  </pic:spPr>
                </pic:pic>
              </a:graphicData>
            </a:graphic>
          </wp:inline>
        </w:drawing>
      </w:r>
    </w:p>
    <w:p w14:paraId="7A6118E3" w14:textId="60A4191D" w:rsidR="00111B76" w:rsidRDefault="00111B76">
      <w:pPr>
        <w:rPr>
          <w:rFonts w:ascii="Times New Roman" w:hAnsi="Times New Roman" w:cs="Times New Roman"/>
          <w:sz w:val="24"/>
          <w:szCs w:val="24"/>
        </w:rPr>
      </w:pPr>
      <w:r>
        <w:rPr>
          <w:rFonts w:ascii="Times New Roman" w:hAnsi="Times New Roman" w:cs="Times New Roman"/>
          <w:sz w:val="24"/>
          <w:szCs w:val="24"/>
        </w:rPr>
        <w:br w:type="page"/>
      </w:r>
    </w:p>
    <w:p w14:paraId="22E93C51" w14:textId="6B9875B0" w:rsidR="00111B76" w:rsidRDefault="00F37BA4">
      <w:pPr>
        <w:rPr>
          <w:rFonts w:ascii="Times New Roman" w:hAnsi="Times New Roman" w:cs="Times New Roman"/>
          <w:sz w:val="24"/>
          <w:szCs w:val="24"/>
        </w:rPr>
      </w:pPr>
      <w:r w:rsidRPr="00F37BA4">
        <w:rPr>
          <w:rFonts w:ascii="Times New Roman" w:hAnsi="Times New Roman" w:cs="Times New Roman"/>
          <w:noProof/>
          <w:sz w:val="24"/>
          <w:szCs w:val="24"/>
        </w:rPr>
        <w:lastRenderedPageBreak/>
        <w:drawing>
          <wp:inline distT="0" distB="0" distL="0" distR="0" wp14:anchorId="52E7D899" wp14:editId="62326C64">
            <wp:extent cx="5943600" cy="6882130"/>
            <wp:effectExtent l="0" t="0" r="0" b="0"/>
            <wp:docPr id="182267201"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67201" name="Picture 1" descr="A close-up of a form&#10;&#10;Description automatically generated"/>
                    <pic:cNvPicPr/>
                  </pic:nvPicPr>
                  <pic:blipFill>
                    <a:blip r:embed="rId183"/>
                    <a:stretch>
                      <a:fillRect/>
                    </a:stretch>
                  </pic:blipFill>
                  <pic:spPr>
                    <a:xfrm>
                      <a:off x="0" y="0"/>
                      <a:ext cx="5943600" cy="6882130"/>
                    </a:xfrm>
                    <a:prstGeom prst="rect">
                      <a:avLst/>
                    </a:prstGeom>
                  </pic:spPr>
                </pic:pic>
              </a:graphicData>
            </a:graphic>
          </wp:inline>
        </w:drawing>
      </w:r>
      <w:r w:rsidR="00111B76">
        <w:rPr>
          <w:rFonts w:ascii="Times New Roman" w:hAnsi="Times New Roman" w:cs="Times New Roman"/>
          <w:sz w:val="24"/>
          <w:szCs w:val="24"/>
        </w:rPr>
        <w:br w:type="page"/>
      </w:r>
    </w:p>
    <w:p w14:paraId="06788F23" w14:textId="427E2A83" w:rsidR="00111B76"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7D31B316" wp14:editId="38667918">
            <wp:extent cx="6057900" cy="6322610"/>
            <wp:effectExtent l="0" t="0" r="0" b="2540"/>
            <wp:docPr id="297085926" name="Picture 1" descr="A document with a mess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85926" name="Picture 1" descr="A document with a message&#10;&#10;Description automatically generated with medium confidence"/>
                    <pic:cNvPicPr/>
                  </pic:nvPicPr>
                  <pic:blipFill>
                    <a:blip r:embed="rId184"/>
                    <a:stretch>
                      <a:fillRect/>
                    </a:stretch>
                  </pic:blipFill>
                  <pic:spPr>
                    <a:xfrm>
                      <a:off x="0" y="0"/>
                      <a:ext cx="6058654" cy="6323397"/>
                    </a:xfrm>
                    <a:prstGeom prst="rect">
                      <a:avLst/>
                    </a:prstGeom>
                  </pic:spPr>
                </pic:pic>
              </a:graphicData>
            </a:graphic>
          </wp:inline>
        </w:drawing>
      </w:r>
      <w:r w:rsidR="00111B76">
        <w:rPr>
          <w:rFonts w:ascii="Times New Roman" w:hAnsi="Times New Roman" w:cs="Times New Roman"/>
          <w:sz w:val="24"/>
          <w:szCs w:val="24"/>
        </w:rPr>
        <w:br w:type="page"/>
      </w:r>
    </w:p>
    <w:p w14:paraId="643E7DC3" w14:textId="7CE4290A" w:rsidR="00111B76"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58077146" wp14:editId="3A91A4D1">
            <wp:extent cx="6654800" cy="6745806"/>
            <wp:effectExtent l="0" t="0" r="0" b="0"/>
            <wp:docPr id="1434466844" name="Picture 1" descr="A document with a sign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66844" name="Picture 1" descr="A document with a signature&#10;&#10;Description automatically generated with medium confidence"/>
                    <pic:cNvPicPr/>
                  </pic:nvPicPr>
                  <pic:blipFill>
                    <a:blip r:embed="rId185"/>
                    <a:stretch>
                      <a:fillRect/>
                    </a:stretch>
                  </pic:blipFill>
                  <pic:spPr>
                    <a:xfrm>
                      <a:off x="0" y="0"/>
                      <a:ext cx="6657933" cy="6748982"/>
                    </a:xfrm>
                    <a:prstGeom prst="rect">
                      <a:avLst/>
                    </a:prstGeom>
                  </pic:spPr>
                </pic:pic>
              </a:graphicData>
            </a:graphic>
          </wp:inline>
        </w:drawing>
      </w:r>
      <w:r w:rsidR="00111B76">
        <w:rPr>
          <w:rFonts w:ascii="Times New Roman" w:hAnsi="Times New Roman" w:cs="Times New Roman"/>
          <w:sz w:val="24"/>
          <w:szCs w:val="24"/>
        </w:rPr>
        <w:br w:type="page"/>
      </w:r>
    </w:p>
    <w:p w14:paraId="53438A92" w14:textId="656E3353" w:rsidR="00111B76"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4FB3EDFD" wp14:editId="19F0598B">
            <wp:extent cx="6809874" cy="6876808"/>
            <wp:effectExtent l="0" t="0" r="0" b="635"/>
            <wp:docPr id="1119672921" name="Picture 1" descr="A letter to a govern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672921" name="Picture 1" descr="A letter to a government&#10;&#10;Description automatically generated with medium confidence"/>
                    <pic:cNvPicPr/>
                  </pic:nvPicPr>
                  <pic:blipFill>
                    <a:blip r:embed="rId186"/>
                    <a:stretch>
                      <a:fillRect/>
                    </a:stretch>
                  </pic:blipFill>
                  <pic:spPr>
                    <a:xfrm>
                      <a:off x="0" y="0"/>
                      <a:ext cx="6816215" cy="6883211"/>
                    </a:xfrm>
                    <a:prstGeom prst="rect">
                      <a:avLst/>
                    </a:prstGeom>
                  </pic:spPr>
                </pic:pic>
              </a:graphicData>
            </a:graphic>
          </wp:inline>
        </w:drawing>
      </w:r>
      <w:r w:rsidR="00111B76">
        <w:rPr>
          <w:rFonts w:ascii="Times New Roman" w:hAnsi="Times New Roman" w:cs="Times New Roman"/>
          <w:sz w:val="24"/>
          <w:szCs w:val="24"/>
        </w:rPr>
        <w:br w:type="page"/>
      </w:r>
    </w:p>
    <w:p w14:paraId="52C72499" w14:textId="7AD120BF" w:rsidR="00111B76"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43E23A7E" wp14:editId="5CB2B941">
            <wp:extent cx="6641432" cy="6930930"/>
            <wp:effectExtent l="0" t="0" r="7620" b="3810"/>
            <wp:docPr id="1552582153" name="Picture 1" descr="A lett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82153" name="Picture 1" descr="A letter with text on it&#10;&#10;Description automatically generated"/>
                    <pic:cNvPicPr/>
                  </pic:nvPicPr>
                  <pic:blipFill>
                    <a:blip r:embed="rId187"/>
                    <a:stretch>
                      <a:fillRect/>
                    </a:stretch>
                  </pic:blipFill>
                  <pic:spPr>
                    <a:xfrm>
                      <a:off x="0" y="0"/>
                      <a:ext cx="6645915" cy="6935609"/>
                    </a:xfrm>
                    <a:prstGeom prst="rect">
                      <a:avLst/>
                    </a:prstGeom>
                  </pic:spPr>
                </pic:pic>
              </a:graphicData>
            </a:graphic>
          </wp:inline>
        </w:drawing>
      </w:r>
      <w:r w:rsidR="00111B76">
        <w:rPr>
          <w:rFonts w:ascii="Times New Roman" w:hAnsi="Times New Roman" w:cs="Times New Roman"/>
          <w:sz w:val="24"/>
          <w:szCs w:val="24"/>
        </w:rPr>
        <w:br w:type="page"/>
      </w:r>
    </w:p>
    <w:p w14:paraId="7F8C85F9" w14:textId="29719F09" w:rsidR="00A677A9"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06EEF54A" wp14:editId="06CED970">
            <wp:extent cx="6697164" cy="6713621"/>
            <wp:effectExtent l="0" t="0" r="8890" b="0"/>
            <wp:docPr id="704547884" name="Picture 1" descr="A document with a sign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547884" name="Picture 1" descr="A document with a signature&#10;&#10;Description automatically generated with medium confidence"/>
                    <pic:cNvPicPr/>
                  </pic:nvPicPr>
                  <pic:blipFill>
                    <a:blip r:embed="rId188"/>
                    <a:stretch>
                      <a:fillRect/>
                    </a:stretch>
                  </pic:blipFill>
                  <pic:spPr>
                    <a:xfrm>
                      <a:off x="0" y="0"/>
                      <a:ext cx="6699334" cy="6715796"/>
                    </a:xfrm>
                    <a:prstGeom prst="rect">
                      <a:avLst/>
                    </a:prstGeom>
                  </pic:spPr>
                </pic:pic>
              </a:graphicData>
            </a:graphic>
          </wp:inline>
        </w:drawing>
      </w:r>
      <w:r>
        <w:rPr>
          <w:rFonts w:ascii="Times New Roman" w:hAnsi="Times New Roman" w:cs="Times New Roman"/>
          <w:sz w:val="24"/>
          <w:szCs w:val="24"/>
        </w:rPr>
        <w:br w:type="page"/>
      </w:r>
    </w:p>
    <w:p w14:paraId="11F26C3B" w14:textId="5BDA1427" w:rsidR="00A677A9"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5843FDE0" wp14:editId="0972167F">
            <wp:extent cx="6761747" cy="6872276"/>
            <wp:effectExtent l="0" t="0" r="1270" b="5080"/>
            <wp:docPr id="2136292977" name="Picture 1" descr="A document with a let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292977" name="Picture 1" descr="A document with a letter&#10;&#10;Description automatically generated with medium confidence"/>
                    <pic:cNvPicPr/>
                  </pic:nvPicPr>
                  <pic:blipFill>
                    <a:blip r:embed="rId189"/>
                    <a:stretch>
                      <a:fillRect/>
                    </a:stretch>
                  </pic:blipFill>
                  <pic:spPr>
                    <a:xfrm>
                      <a:off x="0" y="0"/>
                      <a:ext cx="6763579" cy="6874138"/>
                    </a:xfrm>
                    <a:prstGeom prst="rect">
                      <a:avLst/>
                    </a:prstGeom>
                  </pic:spPr>
                </pic:pic>
              </a:graphicData>
            </a:graphic>
          </wp:inline>
        </w:drawing>
      </w:r>
      <w:r>
        <w:rPr>
          <w:rFonts w:ascii="Times New Roman" w:hAnsi="Times New Roman" w:cs="Times New Roman"/>
          <w:sz w:val="24"/>
          <w:szCs w:val="24"/>
        </w:rPr>
        <w:br w:type="page"/>
      </w:r>
    </w:p>
    <w:p w14:paraId="4CB965FA" w14:textId="552C207A" w:rsidR="00A677A9"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18E6BF9D" wp14:editId="5CC52455">
            <wp:extent cx="6749716" cy="6867259"/>
            <wp:effectExtent l="0" t="0" r="0" b="0"/>
            <wp:docPr id="1656346287" name="Picture 1" descr="A document with text and let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46287" name="Picture 1" descr="A document with text and letters&#10;&#10;Description automatically generated with medium confidence"/>
                    <pic:cNvPicPr/>
                  </pic:nvPicPr>
                  <pic:blipFill>
                    <a:blip r:embed="rId190"/>
                    <a:stretch>
                      <a:fillRect/>
                    </a:stretch>
                  </pic:blipFill>
                  <pic:spPr>
                    <a:xfrm>
                      <a:off x="0" y="0"/>
                      <a:ext cx="6751373" cy="6868945"/>
                    </a:xfrm>
                    <a:prstGeom prst="rect">
                      <a:avLst/>
                    </a:prstGeom>
                  </pic:spPr>
                </pic:pic>
              </a:graphicData>
            </a:graphic>
          </wp:inline>
        </w:drawing>
      </w:r>
      <w:r>
        <w:rPr>
          <w:rFonts w:ascii="Times New Roman" w:hAnsi="Times New Roman" w:cs="Times New Roman"/>
          <w:sz w:val="24"/>
          <w:szCs w:val="24"/>
        </w:rPr>
        <w:br w:type="page"/>
      </w:r>
    </w:p>
    <w:p w14:paraId="6B4C2F20" w14:textId="7E1CB805" w:rsidR="00A677A9"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2ECC89B5" wp14:editId="0E63F489">
            <wp:extent cx="6809874" cy="6996855"/>
            <wp:effectExtent l="0" t="0" r="0" b="0"/>
            <wp:docPr id="26378865" name="Picture 1" descr="A lett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8865" name="Picture 1" descr="A letter with text on it&#10;&#10;Description automatically generated"/>
                    <pic:cNvPicPr/>
                  </pic:nvPicPr>
                  <pic:blipFill>
                    <a:blip r:embed="rId191"/>
                    <a:stretch>
                      <a:fillRect/>
                    </a:stretch>
                  </pic:blipFill>
                  <pic:spPr>
                    <a:xfrm>
                      <a:off x="0" y="0"/>
                      <a:ext cx="6813655" cy="7000740"/>
                    </a:xfrm>
                    <a:prstGeom prst="rect">
                      <a:avLst/>
                    </a:prstGeom>
                  </pic:spPr>
                </pic:pic>
              </a:graphicData>
            </a:graphic>
          </wp:inline>
        </w:drawing>
      </w:r>
      <w:r>
        <w:rPr>
          <w:rFonts w:ascii="Times New Roman" w:hAnsi="Times New Roman" w:cs="Times New Roman"/>
          <w:sz w:val="24"/>
          <w:szCs w:val="24"/>
        </w:rPr>
        <w:br w:type="page"/>
      </w:r>
    </w:p>
    <w:p w14:paraId="79F98D94" w14:textId="748283B2" w:rsidR="00947032" w:rsidRDefault="00A677A9">
      <w:pPr>
        <w:rPr>
          <w:rFonts w:ascii="Times New Roman" w:hAnsi="Times New Roman" w:cs="Times New Roman"/>
          <w:sz w:val="24"/>
          <w:szCs w:val="24"/>
        </w:rPr>
      </w:pPr>
      <w:r w:rsidRPr="00A677A9">
        <w:rPr>
          <w:rFonts w:ascii="Times New Roman" w:hAnsi="Times New Roman" w:cs="Times New Roman"/>
          <w:noProof/>
          <w:sz w:val="24"/>
          <w:szCs w:val="24"/>
        </w:rPr>
        <w:lastRenderedPageBreak/>
        <w:drawing>
          <wp:inline distT="0" distB="0" distL="0" distR="0" wp14:anchorId="4E033B8C" wp14:editId="2FCA2018">
            <wp:extent cx="5943600" cy="7652385"/>
            <wp:effectExtent l="0" t="0" r="0" b="5715"/>
            <wp:docPr id="681075976"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075976" name="Picture 1" descr="A close-up of a document&#10;&#10;Description automatically generated"/>
                    <pic:cNvPicPr/>
                  </pic:nvPicPr>
                  <pic:blipFill>
                    <a:blip r:embed="rId192"/>
                    <a:stretch>
                      <a:fillRect/>
                    </a:stretch>
                  </pic:blipFill>
                  <pic:spPr>
                    <a:xfrm>
                      <a:off x="0" y="0"/>
                      <a:ext cx="5943600" cy="7652385"/>
                    </a:xfrm>
                    <a:prstGeom prst="rect">
                      <a:avLst/>
                    </a:prstGeom>
                  </pic:spPr>
                </pic:pic>
              </a:graphicData>
            </a:graphic>
          </wp:inline>
        </w:drawing>
      </w:r>
      <w:r w:rsidR="00947032">
        <w:rPr>
          <w:rFonts w:ascii="Times New Roman" w:hAnsi="Times New Roman" w:cs="Times New Roman"/>
          <w:sz w:val="24"/>
          <w:szCs w:val="24"/>
        </w:rPr>
        <w:br w:type="page"/>
      </w:r>
    </w:p>
    <w:p w14:paraId="7C0C8219" w14:textId="79F1B592" w:rsidR="00F37BA4" w:rsidRDefault="00F37BA4" w:rsidP="00F37BA4">
      <w:pPr>
        <w:spacing w:after="0" w:line="240" w:lineRule="auto"/>
        <w:jc w:val="center"/>
        <w:rPr>
          <w:b/>
          <w:bCs/>
        </w:rPr>
      </w:pPr>
      <w:r>
        <w:rPr>
          <w:b/>
          <w:bCs/>
        </w:rPr>
        <w:lastRenderedPageBreak/>
        <w:t>Missouri River Energy Services</w:t>
      </w:r>
    </w:p>
    <w:p w14:paraId="06E802F4" w14:textId="77777777" w:rsidR="00F37BA4" w:rsidRPr="009D380C" w:rsidRDefault="00F37BA4" w:rsidP="00F37BA4">
      <w:pPr>
        <w:spacing w:after="0" w:line="240" w:lineRule="auto"/>
        <w:jc w:val="center"/>
        <w:rPr>
          <w:b/>
          <w:bCs/>
        </w:rPr>
      </w:pPr>
      <w:r w:rsidRPr="009D380C">
        <w:rPr>
          <w:b/>
          <w:bCs/>
        </w:rPr>
        <w:t>Toronto Power Plant (Project)</w:t>
      </w:r>
    </w:p>
    <w:p w14:paraId="0DC60683" w14:textId="77777777" w:rsidR="00F37BA4" w:rsidRPr="009D380C" w:rsidRDefault="00F37BA4" w:rsidP="00F37BA4">
      <w:pPr>
        <w:spacing w:after="0" w:line="240" w:lineRule="auto"/>
        <w:jc w:val="center"/>
        <w:rPr>
          <w:b/>
          <w:bCs/>
        </w:rPr>
      </w:pPr>
      <w:r w:rsidRPr="009D380C">
        <w:rPr>
          <w:b/>
          <w:bCs/>
        </w:rPr>
        <w:t>Local Review Committee</w:t>
      </w:r>
    </w:p>
    <w:p w14:paraId="00F48817" w14:textId="77777777" w:rsidR="00F37BA4" w:rsidRPr="009D380C" w:rsidRDefault="00F37BA4" w:rsidP="00F37BA4">
      <w:pPr>
        <w:spacing w:after="0" w:line="240" w:lineRule="auto"/>
        <w:jc w:val="center"/>
        <w:rPr>
          <w:b/>
          <w:bCs/>
        </w:rPr>
      </w:pPr>
      <w:r>
        <w:rPr>
          <w:b/>
          <w:bCs/>
        </w:rPr>
        <w:t>3</w:t>
      </w:r>
      <w:r w:rsidRPr="00D87282">
        <w:rPr>
          <w:b/>
          <w:bCs/>
          <w:vertAlign w:val="superscript"/>
        </w:rPr>
        <w:t>rd</w:t>
      </w:r>
      <w:r>
        <w:rPr>
          <w:b/>
          <w:bCs/>
        </w:rPr>
        <w:t xml:space="preserve"> Meeting</w:t>
      </w:r>
    </w:p>
    <w:p w14:paraId="40158C2F" w14:textId="77777777" w:rsidR="00F37BA4" w:rsidRPr="009D380C" w:rsidRDefault="00F37BA4" w:rsidP="00F37BA4">
      <w:pPr>
        <w:spacing w:after="0" w:line="240" w:lineRule="auto"/>
        <w:jc w:val="center"/>
        <w:rPr>
          <w:b/>
          <w:bCs/>
        </w:rPr>
      </w:pPr>
      <w:r>
        <w:rPr>
          <w:b/>
          <w:bCs/>
        </w:rPr>
        <w:t xml:space="preserve">November 18, </w:t>
      </w:r>
      <w:r w:rsidRPr="009D380C">
        <w:rPr>
          <w:b/>
          <w:bCs/>
        </w:rPr>
        <w:t>2024 - 6:30 p.m.</w:t>
      </w:r>
    </w:p>
    <w:p w14:paraId="15AFB8E6" w14:textId="77777777" w:rsidR="00F37BA4" w:rsidRDefault="00F37BA4" w:rsidP="00F37BA4">
      <w:pPr>
        <w:spacing w:after="0" w:line="240" w:lineRule="auto"/>
        <w:jc w:val="center"/>
        <w:rPr>
          <w:b/>
          <w:bCs/>
        </w:rPr>
      </w:pPr>
      <w:r w:rsidRPr="009D380C">
        <w:rPr>
          <w:b/>
          <w:bCs/>
        </w:rPr>
        <w:t>Deubrook Elementary School Gym, 695 Palisades Avenue, Toronto, South Dakota</w:t>
      </w:r>
    </w:p>
    <w:p w14:paraId="11551BFC" w14:textId="77777777" w:rsidR="00F37BA4" w:rsidRDefault="00F37BA4" w:rsidP="00F37BA4">
      <w:pPr>
        <w:spacing w:after="0" w:line="240" w:lineRule="auto"/>
        <w:jc w:val="center"/>
        <w:rPr>
          <w:b/>
          <w:bCs/>
        </w:rPr>
      </w:pPr>
      <w:r>
        <w:rPr>
          <w:b/>
          <w:bCs/>
        </w:rPr>
        <w:t>Agenda</w:t>
      </w:r>
    </w:p>
    <w:p w14:paraId="091F5084" w14:textId="77777777" w:rsidR="00F37BA4" w:rsidRDefault="00F37BA4" w:rsidP="00F37BA4">
      <w:pPr>
        <w:spacing w:after="0" w:line="240" w:lineRule="auto"/>
        <w:rPr>
          <w:b/>
          <w:bCs/>
        </w:rPr>
      </w:pPr>
    </w:p>
    <w:p w14:paraId="116093C0" w14:textId="77777777" w:rsidR="00F37BA4" w:rsidRPr="00D87282" w:rsidRDefault="00F37BA4" w:rsidP="00F37BA4">
      <w:pPr>
        <w:numPr>
          <w:ilvl w:val="0"/>
          <w:numId w:val="11"/>
        </w:numPr>
        <w:spacing w:after="0" w:line="240" w:lineRule="auto"/>
        <w:rPr>
          <w:b/>
          <w:bCs/>
        </w:rPr>
      </w:pPr>
      <w:r w:rsidRPr="00D87282">
        <w:rPr>
          <w:b/>
          <w:bCs/>
        </w:rPr>
        <w:t>Welcome and Introductions – Todd Kays, First District Association of Local Governments (FDALG</w:t>
      </w:r>
    </w:p>
    <w:p w14:paraId="4110DE47" w14:textId="77777777" w:rsidR="00F37BA4" w:rsidRPr="00D87282" w:rsidRDefault="00F37BA4" w:rsidP="00F37BA4">
      <w:pPr>
        <w:numPr>
          <w:ilvl w:val="0"/>
          <w:numId w:val="11"/>
        </w:numPr>
        <w:spacing w:after="0" w:line="240" w:lineRule="auto"/>
        <w:rPr>
          <w:b/>
          <w:bCs/>
        </w:rPr>
      </w:pPr>
      <w:r w:rsidRPr="00D87282">
        <w:rPr>
          <w:b/>
          <w:bCs/>
        </w:rPr>
        <w:t>Approval of October 14</w:t>
      </w:r>
      <w:r>
        <w:rPr>
          <w:b/>
          <w:bCs/>
        </w:rPr>
        <w:t xml:space="preserve">, 2024 </w:t>
      </w:r>
      <w:r w:rsidRPr="00D87282">
        <w:rPr>
          <w:b/>
          <w:bCs/>
        </w:rPr>
        <w:t xml:space="preserve"> Minutes</w:t>
      </w:r>
    </w:p>
    <w:p w14:paraId="3F2C261B" w14:textId="77777777" w:rsidR="00F37BA4" w:rsidRPr="00D87282" w:rsidRDefault="00F37BA4" w:rsidP="00F37BA4">
      <w:pPr>
        <w:numPr>
          <w:ilvl w:val="0"/>
          <w:numId w:val="11"/>
        </w:numPr>
        <w:spacing w:after="0" w:line="240" w:lineRule="auto"/>
        <w:rPr>
          <w:b/>
          <w:bCs/>
        </w:rPr>
      </w:pPr>
      <w:r w:rsidRPr="00D87282">
        <w:rPr>
          <w:b/>
          <w:bCs/>
        </w:rPr>
        <w:t>Project Description – Missouri River Energy Services</w:t>
      </w:r>
    </w:p>
    <w:p w14:paraId="1BBEAB42" w14:textId="77777777" w:rsidR="00F37BA4" w:rsidRPr="00D87282" w:rsidRDefault="00F37BA4" w:rsidP="00F37BA4">
      <w:pPr>
        <w:numPr>
          <w:ilvl w:val="0"/>
          <w:numId w:val="11"/>
        </w:numPr>
        <w:spacing w:after="0" w:line="240" w:lineRule="auto"/>
        <w:rPr>
          <w:b/>
          <w:bCs/>
        </w:rPr>
      </w:pPr>
      <w:r w:rsidRPr="00D87282">
        <w:rPr>
          <w:b/>
          <w:bCs/>
        </w:rPr>
        <w:t>Social and Economic Effect/Impact Study Overview  – Ted Haeder</w:t>
      </w:r>
    </w:p>
    <w:p w14:paraId="7CBCC775" w14:textId="77777777" w:rsidR="00F37BA4" w:rsidRPr="00D87282" w:rsidRDefault="00F37BA4" w:rsidP="00F37BA4">
      <w:pPr>
        <w:numPr>
          <w:ilvl w:val="0"/>
          <w:numId w:val="11"/>
        </w:numPr>
        <w:spacing w:after="0" w:line="240" w:lineRule="auto"/>
        <w:rPr>
          <w:b/>
          <w:bCs/>
        </w:rPr>
      </w:pPr>
      <w:r w:rsidRPr="00D87282">
        <w:rPr>
          <w:b/>
          <w:bCs/>
        </w:rPr>
        <w:t>LRC Discussion</w:t>
      </w:r>
    </w:p>
    <w:p w14:paraId="713CD474" w14:textId="77777777" w:rsidR="00F37BA4" w:rsidRPr="00D87282" w:rsidRDefault="00F37BA4" w:rsidP="00F37BA4">
      <w:pPr>
        <w:numPr>
          <w:ilvl w:val="0"/>
          <w:numId w:val="11"/>
        </w:numPr>
        <w:spacing w:after="0" w:line="240" w:lineRule="auto"/>
        <w:rPr>
          <w:b/>
          <w:bCs/>
        </w:rPr>
      </w:pPr>
      <w:r w:rsidRPr="00D87282">
        <w:rPr>
          <w:b/>
          <w:bCs/>
        </w:rPr>
        <w:t>LRC action on forwarding Social and Economic Effect/Impact Study to SDPUC</w:t>
      </w:r>
    </w:p>
    <w:p w14:paraId="45AF5735" w14:textId="77777777" w:rsidR="00F37BA4" w:rsidRPr="00D87282" w:rsidRDefault="00F37BA4" w:rsidP="00F37BA4">
      <w:pPr>
        <w:numPr>
          <w:ilvl w:val="0"/>
          <w:numId w:val="11"/>
        </w:numPr>
        <w:spacing w:after="0" w:line="240" w:lineRule="auto"/>
        <w:rPr>
          <w:b/>
          <w:bCs/>
        </w:rPr>
      </w:pPr>
      <w:r w:rsidRPr="00D87282">
        <w:rPr>
          <w:b/>
          <w:bCs/>
        </w:rPr>
        <w:t>Adjourn</w:t>
      </w:r>
    </w:p>
    <w:p w14:paraId="72B169D6" w14:textId="77777777" w:rsidR="00F37BA4" w:rsidRDefault="00F37BA4" w:rsidP="00F37BA4">
      <w:pPr>
        <w:jc w:val="center"/>
        <w:rPr>
          <w:b/>
          <w:bCs/>
        </w:rPr>
      </w:pPr>
    </w:p>
    <w:p w14:paraId="1B3631ED" w14:textId="77777777" w:rsidR="00F37BA4" w:rsidRPr="00990BBE" w:rsidRDefault="00F37BA4" w:rsidP="00F37BA4">
      <w:pPr>
        <w:jc w:val="center"/>
        <w:rPr>
          <w:b/>
          <w:bCs/>
        </w:rPr>
      </w:pPr>
      <w:r>
        <w:rPr>
          <w:b/>
          <w:bCs/>
        </w:rPr>
        <w:t>November 18</w:t>
      </w:r>
      <w:r w:rsidRPr="00990BBE">
        <w:rPr>
          <w:b/>
          <w:bCs/>
        </w:rPr>
        <w:t>, 2024 Minutes</w:t>
      </w:r>
    </w:p>
    <w:p w14:paraId="09261C41" w14:textId="77777777" w:rsidR="00F37BA4" w:rsidRPr="007D4B73" w:rsidRDefault="00F37BA4" w:rsidP="00F37BA4">
      <w:pPr>
        <w:spacing w:after="0" w:line="240" w:lineRule="auto"/>
        <w:jc w:val="both"/>
      </w:pPr>
      <w:r w:rsidRPr="00990BBE">
        <w:t xml:space="preserve">The Toronto Power Plant Project Local Review Committee Meeting met at 6:30 on </w:t>
      </w:r>
      <w:r>
        <w:t>November 18</w:t>
      </w:r>
      <w:r w:rsidRPr="00990BBE">
        <w:t>, 2024 at the Deubrook Elementary School Gym, 695 Palisades Avenue, Toronto, South Dakota</w:t>
      </w:r>
      <w:r>
        <w:t>. In attendance  were Todd Kays (</w:t>
      </w:r>
      <w:r w:rsidRPr="00F92B84">
        <w:t xml:space="preserve">First District) Ted Haeder (First District), Harry Mewherter (Deuel County), Jay Grabow (Deuel County), Lance Gerth (Brandt), </w:t>
      </w:r>
      <w:r>
        <w:t>Larry Jensen</w:t>
      </w:r>
      <w:r w:rsidRPr="00F92B84">
        <w:t xml:space="preserve"> (Brookings County), Erika Hall (Astoria), </w:t>
      </w:r>
      <w:r>
        <w:t>MRES Representatives:</w:t>
      </w:r>
      <w:r w:rsidRPr="00F92B84">
        <w:t xml:space="preserve"> Brent Moeller</w:t>
      </w:r>
      <w:r>
        <w:t>, Tim Blodgett, Tyler Fogelson, Valerie Larson Holmes, Kersten Johnson;  Public attendance: Gary Stave, Tony Chmeler, Kathy Kurtenbach, Wayne Kurtenbach, Sheila and Bryon Monnier, Dennis Kanengieter, Royce Harringa, Michael Crooks, Lee Crooks, Tony Quail, Allen Klappenoff, Jane Moore, Al Moore, Troy Lenning, Riley Monnier, Steve Oberde, Austin Eide, Eric Offdahl, Michelle Offdahl, Doyle Trooien, and others that did not sign in.</w:t>
      </w:r>
    </w:p>
    <w:p w14:paraId="1616A436" w14:textId="77777777" w:rsidR="00F37BA4" w:rsidRDefault="00F37BA4" w:rsidP="00F37BA4">
      <w:pPr>
        <w:spacing w:after="0" w:line="240" w:lineRule="auto"/>
        <w:jc w:val="both"/>
      </w:pPr>
    </w:p>
    <w:p w14:paraId="7DA660BD" w14:textId="77777777" w:rsidR="00F37BA4" w:rsidRDefault="00F37BA4" w:rsidP="00F37BA4">
      <w:pPr>
        <w:spacing w:after="0" w:line="240" w:lineRule="auto"/>
        <w:jc w:val="both"/>
      </w:pPr>
      <w:r>
        <w:t xml:space="preserve">First District Association of Local Governments Executive Director Todd Kays welcomed the group and facilitated the meeting.  </w:t>
      </w:r>
    </w:p>
    <w:p w14:paraId="72DA2A8B" w14:textId="77777777" w:rsidR="00F37BA4" w:rsidRPr="00B31948" w:rsidRDefault="00F37BA4" w:rsidP="00F37BA4">
      <w:pPr>
        <w:spacing w:after="0" w:line="240" w:lineRule="auto"/>
        <w:jc w:val="both"/>
      </w:pPr>
    </w:p>
    <w:p w14:paraId="369F0850" w14:textId="77777777" w:rsidR="00F37BA4" w:rsidRDefault="00F37BA4" w:rsidP="00F37BA4">
      <w:pPr>
        <w:spacing w:after="0" w:line="240" w:lineRule="auto"/>
        <w:jc w:val="both"/>
      </w:pPr>
      <w:r>
        <w:t>Chair Grabow and the LRC board members introduced themselves to the public</w:t>
      </w:r>
    </w:p>
    <w:p w14:paraId="0E0EBB9C" w14:textId="77777777" w:rsidR="00F37BA4" w:rsidRDefault="00F37BA4" w:rsidP="00F37BA4">
      <w:pPr>
        <w:spacing w:after="0" w:line="240" w:lineRule="auto"/>
        <w:jc w:val="both"/>
      </w:pPr>
    </w:p>
    <w:p w14:paraId="663FFB47" w14:textId="77777777" w:rsidR="00F37BA4" w:rsidRDefault="00F37BA4" w:rsidP="00F37BA4">
      <w:pPr>
        <w:spacing w:after="0" w:line="240" w:lineRule="auto"/>
        <w:jc w:val="both"/>
      </w:pPr>
      <w:r>
        <w:t>Brent Moeller (MRES) provided a power point presentation of the project for the public.</w:t>
      </w:r>
    </w:p>
    <w:p w14:paraId="3F97C80E" w14:textId="77777777" w:rsidR="00F37BA4" w:rsidRDefault="00F37BA4" w:rsidP="00F37BA4">
      <w:pPr>
        <w:spacing w:after="0" w:line="240" w:lineRule="auto"/>
        <w:jc w:val="both"/>
      </w:pPr>
    </w:p>
    <w:p w14:paraId="3CE2A531" w14:textId="77777777" w:rsidR="00F37BA4" w:rsidRPr="00B31948" w:rsidRDefault="00F37BA4" w:rsidP="00F37BA4">
      <w:pPr>
        <w:spacing w:after="0" w:line="240" w:lineRule="auto"/>
        <w:jc w:val="both"/>
      </w:pPr>
      <w:r w:rsidRPr="00B31948">
        <w:t xml:space="preserve">Ted Haeder (First District) provided an overview of the </w:t>
      </w:r>
      <w:r>
        <w:t xml:space="preserve">Final Draft </w:t>
      </w:r>
      <w:r w:rsidRPr="00B31948">
        <w:t xml:space="preserve"> of the of the Social and Economic Effect/Impact study for the Toronto Power Plan Project.  </w:t>
      </w:r>
      <w:r>
        <w:t>Haeder reviewed the required SDCL elements contained within the report</w:t>
      </w:r>
    </w:p>
    <w:p w14:paraId="5DE8160D" w14:textId="77777777" w:rsidR="00F37BA4" w:rsidRDefault="00F37BA4" w:rsidP="00F37BA4">
      <w:pPr>
        <w:spacing w:after="0" w:line="240" w:lineRule="auto"/>
        <w:jc w:val="both"/>
      </w:pPr>
    </w:p>
    <w:p w14:paraId="2BA2D4FA" w14:textId="77777777" w:rsidR="00F37BA4" w:rsidRDefault="00F37BA4" w:rsidP="00F37BA4">
      <w:pPr>
        <w:spacing w:after="0" w:line="240" w:lineRule="auto"/>
        <w:jc w:val="both"/>
      </w:pPr>
      <w:r>
        <w:t>Chair Grabow addressed the public and informed them they had the opportunity to address the LRC with questions and comments.  All questions would be answered after hearing all public comments.</w:t>
      </w:r>
    </w:p>
    <w:p w14:paraId="20D15603" w14:textId="77777777" w:rsidR="00F37BA4" w:rsidRDefault="00F37BA4" w:rsidP="00F37BA4">
      <w:pPr>
        <w:spacing w:after="0" w:line="240" w:lineRule="auto"/>
        <w:jc w:val="both"/>
      </w:pPr>
    </w:p>
    <w:p w14:paraId="19DD66BE" w14:textId="77777777" w:rsidR="00F37BA4" w:rsidRDefault="00F37BA4" w:rsidP="00F37BA4">
      <w:pPr>
        <w:spacing w:after="0" w:line="240" w:lineRule="auto"/>
        <w:jc w:val="both"/>
      </w:pPr>
      <w:r>
        <w:t>Tony Quale stated that his property, while not immediately adjacent to the project site, is home to threatened flora and fauna and he has concerns regarding impact of the project of animals and plants within the area.</w:t>
      </w:r>
    </w:p>
    <w:p w14:paraId="73108E8C" w14:textId="77777777" w:rsidR="00F37BA4" w:rsidRDefault="00F37BA4" w:rsidP="00F37BA4">
      <w:pPr>
        <w:spacing w:after="0" w:line="240" w:lineRule="auto"/>
        <w:jc w:val="both"/>
      </w:pPr>
      <w:r>
        <w:t>Gary Stava asked whether or not there was potential for groundwater pollution</w:t>
      </w:r>
    </w:p>
    <w:p w14:paraId="5D399050" w14:textId="77777777" w:rsidR="00F37BA4" w:rsidRDefault="00F37BA4" w:rsidP="00F37BA4">
      <w:pPr>
        <w:spacing w:after="0" w:line="240" w:lineRule="auto"/>
        <w:jc w:val="both"/>
      </w:pPr>
    </w:p>
    <w:p w14:paraId="046225DB" w14:textId="77777777" w:rsidR="00F37BA4" w:rsidRDefault="00F37BA4" w:rsidP="00F37BA4">
      <w:pPr>
        <w:spacing w:after="0" w:line="240" w:lineRule="auto"/>
        <w:jc w:val="both"/>
      </w:pPr>
      <w:r>
        <w:t>Steve Oberde asked about the noise generated from the facility</w:t>
      </w:r>
    </w:p>
    <w:p w14:paraId="4452FF67" w14:textId="77777777" w:rsidR="00F37BA4" w:rsidRDefault="00F37BA4" w:rsidP="00F37BA4">
      <w:pPr>
        <w:spacing w:after="0" w:line="240" w:lineRule="auto"/>
        <w:jc w:val="both"/>
      </w:pPr>
    </w:p>
    <w:p w14:paraId="3F1CD8C7" w14:textId="77777777" w:rsidR="00F37BA4" w:rsidRDefault="00F37BA4" w:rsidP="00F37BA4">
      <w:pPr>
        <w:spacing w:after="0" w:line="240" w:lineRule="auto"/>
        <w:jc w:val="both"/>
      </w:pPr>
      <w:r>
        <w:t>Sheila Monnier had questions and concerns regarding possible explosions and blast radius.</w:t>
      </w:r>
    </w:p>
    <w:p w14:paraId="50B51346" w14:textId="77777777" w:rsidR="00F37BA4" w:rsidRDefault="00F37BA4" w:rsidP="00F37BA4">
      <w:pPr>
        <w:spacing w:after="0" w:line="240" w:lineRule="auto"/>
        <w:jc w:val="both"/>
      </w:pPr>
    </w:p>
    <w:p w14:paraId="4DB13B1F" w14:textId="77777777" w:rsidR="00F37BA4" w:rsidRDefault="00F37BA4" w:rsidP="00F37BA4">
      <w:pPr>
        <w:spacing w:after="0" w:line="240" w:lineRule="auto"/>
        <w:jc w:val="both"/>
      </w:pPr>
      <w:r>
        <w:t>Michelle Offdahl asked whether the board not only look at the decibel readings of noise but the frequency as well.</w:t>
      </w:r>
    </w:p>
    <w:p w14:paraId="2335F42C" w14:textId="77777777" w:rsidR="00F37BA4" w:rsidRDefault="00F37BA4" w:rsidP="00F37BA4">
      <w:pPr>
        <w:spacing w:after="0" w:line="240" w:lineRule="auto"/>
        <w:jc w:val="both"/>
      </w:pPr>
    </w:p>
    <w:p w14:paraId="67E502A4" w14:textId="77777777" w:rsidR="00F37BA4" w:rsidRDefault="00F37BA4" w:rsidP="00F37BA4">
      <w:pPr>
        <w:spacing w:after="0" w:line="240" w:lineRule="auto"/>
        <w:jc w:val="both"/>
      </w:pPr>
      <w:r>
        <w:t>Eric Offdahl had questions regarding training of fire departments and what the expectations of the facility were in regard to fire suppression.</w:t>
      </w:r>
    </w:p>
    <w:p w14:paraId="57A3326E" w14:textId="77777777" w:rsidR="00F37BA4" w:rsidRDefault="00F37BA4" w:rsidP="00F37BA4">
      <w:pPr>
        <w:spacing w:after="0" w:line="240" w:lineRule="auto"/>
        <w:jc w:val="both"/>
      </w:pPr>
    </w:p>
    <w:p w14:paraId="2AD29289" w14:textId="77777777" w:rsidR="00F37BA4" w:rsidRDefault="00F37BA4" w:rsidP="00F37BA4">
      <w:pPr>
        <w:spacing w:after="0" w:line="240" w:lineRule="auto"/>
        <w:jc w:val="both"/>
      </w:pPr>
      <w:r>
        <w:t>Doyle Trooien wanted to know what the project will do to adjoining property values.</w:t>
      </w:r>
    </w:p>
    <w:p w14:paraId="6B4C4CD0" w14:textId="77777777" w:rsidR="00F37BA4" w:rsidRDefault="00F37BA4" w:rsidP="00F37BA4">
      <w:pPr>
        <w:spacing w:after="0" w:line="240" w:lineRule="auto"/>
        <w:jc w:val="both"/>
      </w:pPr>
    </w:p>
    <w:p w14:paraId="692BA67F" w14:textId="77777777" w:rsidR="00F37BA4" w:rsidRDefault="00F37BA4" w:rsidP="00F37BA4">
      <w:pPr>
        <w:spacing w:after="0" w:line="240" w:lineRule="auto"/>
        <w:jc w:val="both"/>
      </w:pPr>
      <w:r>
        <w:t>Tony Chmeler stated that the project may be constructed while SD Highway 28 may be  either under construction or just being completed and had concerns that Highway 28 could be damaged.</w:t>
      </w:r>
    </w:p>
    <w:p w14:paraId="4A9F355F" w14:textId="77777777" w:rsidR="00F37BA4" w:rsidRDefault="00F37BA4" w:rsidP="00F37BA4">
      <w:pPr>
        <w:spacing w:after="0" w:line="240" w:lineRule="auto"/>
        <w:jc w:val="both"/>
      </w:pPr>
    </w:p>
    <w:p w14:paraId="58CF522E" w14:textId="77777777" w:rsidR="00F37BA4" w:rsidRDefault="00F37BA4" w:rsidP="00F37BA4">
      <w:pPr>
        <w:spacing w:after="0" w:line="240" w:lineRule="auto"/>
        <w:jc w:val="both"/>
      </w:pPr>
      <w:r>
        <w:t>Al Moor asked questions on where the project will obtain their water and how much water do they need.</w:t>
      </w:r>
    </w:p>
    <w:p w14:paraId="2490924B" w14:textId="77777777" w:rsidR="00F37BA4" w:rsidRDefault="00F37BA4" w:rsidP="00F37BA4">
      <w:pPr>
        <w:spacing w:after="0" w:line="240" w:lineRule="auto"/>
        <w:jc w:val="both"/>
      </w:pPr>
    </w:p>
    <w:p w14:paraId="59490A15" w14:textId="77777777" w:rsidR="00F37BA4" w:rsidRDefault="00F37BA4" w:rsidP="00F37BA4">
      <w:pPr>
        <w:spacing w:after="0" w:line="240" w:lineRule="auto"/>
        <w:jc w:val="both"/>
      </w:pPr>
      <w:r>
        <w:t>Roy Negard (spelling) asked about the horsepower of the engines, how much diesel would be used and whether or not it would drain diesel supplies within the region.</w:t>
      </w:r>
    </w:p>
    <w:p w14:paraId="6214A25E" w14:textId="77777777" w:rsidR="00F37BA4" w:rsidRDefault="00F37BA4" w:rsidP="00F37BA4">
      <w:pPr>
        <w:spacing w:after="0" w:line="240" w:lineRule="auto"/>
        <w:jc w:val="both"/>
      </w:pPr>
    </w:p>
    <w:p w14:paraId="4CA5C8B7" w14:textId="77777777" w:rsidR="00F37BA4" w:rsidRDefault="00F37BA4" w:rsidP="00F37BA4">
      <w:pPr>
        <w:spacing w:after="0" w:line="240" w:lineRule="auto"/>
        <w:jc w:val="both"/>
      </w:pPr>
      <w:r>
        <w:t>Troy Lenning asked how often will the plant be in operation.</w:t>
      </w:r>
    </w:p>
    <w:p w14:paraId="0F11E2C9" w14:textId="77777777" w:rsidR="00F37BA4" w:rsidRDefault="00F37BA4" w:rsidP="00F37BA4">
      <w:pPr>
        <w:spacing w:after="0" w:line="240" w:lineRule="auto"/>
        <w:jc w:val="both"/>
      </w:pPr>
    </w:p>
    <w:p w14:paraId="3C35E561" w14:textId="77777777" w:rsidR="00F37BA4" w:rsidRDefault="00F37BA4" w:rsidP="00F37BA4">
      <w:pPr>
        <w:spacing w:after="0" w:line="240" w:lineRule="auto"/>
        <w:jc w:val="both"/>
      </w:pPr>
      <w:r>
        <w:t>Chair Grabow had Todd Kays review the questions with Brent Moeller from MRES.  Moeller provided the following responses:</w:t>
      </w:r>
    </w:p>
    <w:p w14:paraId="7AAD8217" w14:textId="77777777" w:rsidR="00F37BA4" w:rsidRDefault="00F37BA4" w:rsidP="00F37BA4">
      <w:pPr>
        <w:spacing w:after="0" w:line="240" w:lineRule="auto"/>
        <w:jc w:val="both"/>
      </w:pPr>
    </w:p>
    <w:p w14:paraId="6D64B3F9" w14:textId="77777777" w:rsidR="00F37BA4" w:rsidRDefault="00F37BA4" w:rsidP="00F37BA4">
      <w:pPr>
        <w:spacing w:after="0" w:line="240" w:lineRule="auto"/>
        <w:jc w:val="both"/>
      </w:pPr>
      <w:r>
        <w:t>Regarding impact to flora, fauna and animals – MRES will be conducting an environmental review of their 71-acre site.</w:t>
      </w:r>
    </w:p>
    <w:p w14:paraId="4B594EF8" w14:textId="77777777" w:rsidR="00F37BA4" w:rsidRDefault="00F37BA4" w:rsidP="00F37BA4">
      <w:pPr>
        <w:spacing w:after="0" w:line="240" w:lineRule="auto"/>
        <w:jc w:val="both"/>
      </w:pPr>
    </w:p>
    <w:p w14:paraId="3C374F25" w14:textId="77777777" w:rsidR="00F37BA4" w:rsidRDefault="00F37BA4" w:rsidP="00F37BA4">
      <w:pPr>
        <w:spacing w:after="0" w:line="240" w:lineRule="auto"/>
        <w:jc w:val="both"/>
      </w:pPr>
      <w:r>
        <w:t>Regarding groundwater – The site is designed to be a zero-discharge facility.</w:t>
      </w:r>
    </w:p>
    <w:p w14:paraId="30E40A1F" w14:textId="77777777" w:rsidR="00F37BA4" w:rsidRDefault="00F37BA4" w:rsidP="00F37BA4">
      <w:pPr>
        <w:spacing w:after="0" w:line="240" w:lineRule="auto"/>
        <w:jc w:val="both"/>
      </w:pPr>
    </w:p>
    <w:p w14:paraId="37650C46" w14:textId="77777777" w:rsidR="00F37BA4" w:rsidRDefault="00F37BA4" w:rsidP="00F37BA4">
      <w:pPr>
        <w:spacing w:after="0" w:line="240" w:lineRule="auto"/>
        <w:jc w:val="both"/>
      </w:pPr>
      <w:r>
        <w:t xml:space="preserve">Regarding noise – The project will follow the County’s noise ordinance.  </w:t>
      </w:r>
    </w:p>
    <w:p w14:paraId="3A949812" w14:textId="77777777" w:rsidR="00F37BA4" w:rsidRDefault="00F37BA4" w:rsidP="00F37BA4">
      <w:pPr>
        <w:spacing w:after="0" w:line="240" w:lineRule="auto"/>
        <w:jc w:val="both"/>
      </w:pPr>
    </w:p>
    <w:p w14:paraId="719ABEAE" w14:textId="77777777" w:rsidR="00F37BA4" w:rsidRDefault="00F37BA4" w:rsidP="00F37BA4">
      <w:pPr>
        <w:spacing w:after="0" w:line="240" w:lineRule="auto"/>
        <w:jc w:val="both"/>
      </w:pPr>
      <w:r>
        <w:t>Regarding fire department response and training – the project will have fire suppression measures as part of its design and will provide training opportunities to local fire departments.</w:t>
      </w:r>
    </w:p>
    <w:p w14:paraId="589218BD" w14:textId="77777777" w:rsidR="00F37BA4" w:rsidRDefault="00F37BA4" w:rsidP="00F37BA4">
      <w:pPr>
        <w:spacing w:after="0" w:line="240" w:lineRule="auto"/>
        <w:jc w:val="both"/>
      </w:pPr>
    </w:p>
    <w:p w14:paraId="77CBEA7E" w14:textId="77777777" w:rsidR="00F37BA4" w:rsidRDefault="00F37BA4" w:rsidP="00F37BA4">
      <w:pPr>
        <w:spacing w:after="0" w:line="240" w:lineRule="auto"/>
        <w:jc w:val="both"/>
      </w:pPr>
      <w:r>
        <w:t>Regarding impact to property values – Kays and Haeder stated that their research of similar projects in Deuel County and Brookings County have not shown a decline in property values.</w:t>
      </w:r>
    </w:p>
    <w:p w14:paraId="64EFC9D3" w14:textId="77777777" w:rsidR="00F37BA4" w:rsidRDefault="00F37BA4" w:rsidP="00F37BA4">
      <w:pPr>
        <w:spacing w:after="0" w:line="240" w:lineRule="auto"/>
        <w:jc w:val="both"/>
      </w:pPr>
    </w:p>
    <w:p w14:paraId="5E1E8CC6" w14:textId="77777777" w:rsidR="00F37BA4" w:rsidRDefault="00F37BA4" w:rsidP="00F37BA4">
      <w:pPr>
        <w:spacing w:after="0" w:line="240" w:lineRule="auto"/>
        <w:jc w:val="both"/>
      </w:pPr>
      <w:r>
        <w:t>Regarding Highway 28 and other roads – The project will have haul road agreements as part of its local and State permits.</w:t>
      </w:r>
    </w:p>
    <w:p w14:paraId="550B8210" w14:textId="77777777" w:rsidR="00F37BA4" w:rsidRDefault="00F37BA4" w:rsidP="00F37BA4">
      <w:pPr>
        <w:spacing w:after="0" w:line="240" w:lineRule="auto"/>
        <w:jc w:val="both"/>
      </w:pPr>
    </w:p>
    <w:p w14:paraId="35897C80" w14:textId="4AA017CF" w:rsidR="00F37BA4" w:rsidRDefault="00F37BA4" w:rsidP="00F37BA4">
      <w:pPr>
        <w:spacing w:after="0" w:line="240" w:lineRule="auto"/>
        <w:jc w:val="both"/>
      </w:pPr>
      <w:r>
        <w:t xml:space="preserve">Regarding water – The project may dig wells, but their water needs will be very limited.  Primarily need water for </w:t>
      </w:r>
      <w:r w:rsidR="00DB56F1">
        <w:t>on-site</w:t>
      </w:r>
      <w:r>
        <w:t xml:space="preserve"> water tanks for fire suppression.</w:t>
      </w:r>
    </w:p>
    <w:p w14:paraId="767A086C" w14:textId="77777777" w:rsidR="00F37BA4" w:rsidRDefault="00F37BA4" w:rsidP="00F37BA4">
      <w:pPr>
        <w:spacing w:after="0" w:line="240" w:lineRule="auto"/>
        <w:jc w:val="both"/>
      </w:pPr>
    </w:p>
    <w:p w14:paraId="42A213D7" w14:textId="77777777" w:rsidR="00F37BA4" w:rsidRDefault="00F37BA4" w:rsidP="00F37BA4">
      <w:pPr>
        <w:spacing w:after="0" w:line="240" w:lineRule="auto"/>
        <w:jc w:val="both"/>
      </w:pPr>
      <w:r>
        <w:lastRenderedPageBreak/>
        <w:t>Regarding impact on Diesel in the area.  Diesel usage should be in the months of January and February where it does not conflict with planting and harvesting.  There should be plenty of diesel available at either Watertown or Sioux Falls facilities.</w:t>
      </w:r>
    </w:p>
    <w:p w14:paraId="5EDFFBA4" w14:textId="77777777" w:rsidR="00F37BA4" w:rsidRDefault="00F37BA4" w:rsidP="00F37BA4">
      <w:pPr>
        <w:spacing w:after="0" w:line="240" w:lineRule="auto"/>
        <w:jc w:val="both"/>
      </w:pPr>
    </w:p>
    <w:p w14:paraId="51C5A8EE" w14:textId="77777777" w:rsidR="00F37BA4" w:rsidRDefault="00F37BA4" w:rsidP="00F37BA4">
      <w:pPr>
        <w:spacing w:after="0" w:line="240" w:lineRule="auto"/>
        <w:jc w:val="both"/>
      </w:pPr>
      <w:r>
        <w:t>Regarding how often the plant will be running.  It will depend on need.  Do not expect it to be running more than 50 percent of the time.  Probably 10 to 20% of the time.</w:t>
      </w:r>
    </w:p>
    <w:p w14:paraId="26EE90F3" w14:textId="77777777" w:rsidR="00F37BA4" w:rsidRDefault="00F37BA4" w:rsidP="00F37BA4">
      <w:pPr>
        <w:spacing w:after="0" w:line="240" w:lineRule="auto"/>
        <w:jc w:val="both"/>
      </w:pPr>
    </w:p>
    <w:p w14:paraId="293B6FA1" w14:textId="77777777" w:rsidR="00F37BA4" w:rsidRPr="00B31948" w:rsidRDefault="00F37BA4" w:rsidP="00F37BA4">
      <w:pPr>
        <w:spacing w:after="0" w:line="240" w:lineRule="auto"/>
        <w:jc w:val="both"/>
      </w:pPr>
      <w:r w:rsidRPr="00B31948">
        <w:t xml:space="preserve">Discussion was held regarding the various information provided. </w:t>
      </w:r>
      <w:r>
        <w:t xml:space="preserve">The LRC elected to amend the draft report to include mitigation activities related to transportation and school bus traffic; Response training for hospitals and ambulance services, and a statement regarding a recommendation for the SDPUC to include high voltage electric fields from transmission lines and impact on health in their review. The LRC set December 10, 2024 as the next meeting to review the final </w:t>
      </w:r>
      <w:r w:rsidRPr="00B31948">
        <w:t xml:space="preserve"> draft of the report and possibly recommend approval of the report and forward it to the SDPUC</w:t>
      </w:r>
    </w:p>
    <w:p w14:paraId="6836338D" w14:textId="77777777" w:rsidR="00F37BA4" w:rsidRDefault="00F37BA4" w:rsidP="00F37BA4">
      <w:pPr>
        <w:spacing w:after="0" w:line="240" w:lineRule="auto"/>
        <w:jc w:val="both"/>
        <w:rPr>
          <w:color w:val="FF0000"/>
        </w:rPr>
      </w:pPr>
    </w:p>
    <w:p w14:paraId="02648DAE" w14:textId="77777777" w:rsidR="00F37BA4" w:rsidRPr="00D87282" w:rsidRDefault="00F37BA4" w:rsidP="00F37BA4">
      <w:pPr>
        <w:spacing w:after="0" w:line="240" w:lineRule="auto"/>
        <w:jc w:val="both"/>
        <w:rPr>
          <w:color w:val="FF0000"/>
        </w:rPr>
      </w:pPr>
      <w:r w:rsidRPr="00D87282">
        <w:t>Meeting Adjourned</w:t>
      </w:r>
    </w:p>
    <w:p w14:paraId="669BFD70" w14:textId="77777777" w:rsidR="00F37BA4" w:rsidRPr="00D87282" w:rsidRDefault="00F37BA4" w:rsidP="00F37BA4">
      <w:pPr>
        <w:spacing w:after="0" w:line="240" w:lineRule="auto"/>
        <w:jc w:val="both"/>
        <w:rPr>
          <w:color w:val="FF0000"/>
        </w:rPr>
      </w:pPr>
    </w:p>
    <w:p w14:paraId="0956987F" w14:textId="77777777" w:rsidR="00F37BA4" w:rsidRDefault="00F37BA4" w:rsidP="00F37BA4"/>
    <w:p w14:paraId="111B4E55" w14:textId="5A24EC58" w:rsidR="00947032" w:rsidRDefault="00947032">
      <w:pPr>
        <w:rPr>
          <w:rFonts w:ascii="Times New Roman" w:hAnsi="Times New Roman" w:cs="Times New Roman"/>
          <w:sz w:val="24"/>
          <w:szCs w:val="24"/>
        </w:rPr>
      </w:pPr>
    </w:p>
    <w:p w14:paraId="06D296A2" w14:textId="7D7E21DB" w:rsidR="00947032" w:rsidRDefault="00947032">
      <w:pPr>
        <w:rPr>
          <w:rFonts w:ascii="Times New Roman" w:hAnsi="Times New Roman" w:cs="Times New Roman"/>
          <w:sz w:val="24"/>
          <w:szCs w:val="24"/>
        </w:rPr>
      </w:pPr>
      <w:r>
        <w:rPr>
          <w:rFonts w:ascii="Times New Roman" w:hAnsi="Times New Roman" w:cs="Times New Roman"/>
          <w:sz w:val="24"/>
          <w:szCs w:val="24"/>
        </w:rPr>
        <w:br w:type="page"/>
      </w:r>
    </w:p>
    <w:p w14:paraId="34C80886" w14:textId="14C9A141" w:rsidR="00F37BA4" w:rsidRDefault="00F37BA4">
      <w:pPr>
        <w:rPr>
          <w:rFonts w:ascii="Times New Roman" w:hAnsi="Times New Roman" w:cs="Times New Roman"/>
          <w:sz w:val="24"/>
          <w:szCs w:val="24"/>
        </w:rPr>
      </w:pPr>
      <w:r w:rsidRPr="00F37BA4">
        <w:rPr>
          <w:rFonts w:ascii="Times New Roman" w:hAnsi="Times New Roman" w:cs="Times New Roman"/>
          <w:noProof/>
          <w:sz w:val="24"/>
          <w:szCs w:val="24"/>
        </w:rPr>
        <w:lastRenderedPageBreak/>
        <w:drawing>
          <wp:anchor distT="0" distB="0" distL="114300" distR="114300" simplePos="0" relativeHeight="251688960" behindDoc="1" locked="0" layoutInCell="1" allowOverlap="1" wp14:anchorId="490A7EB2" wp14:editId="442430EF">
            <wp:simplePos x="0" y="0"/>
            <wp:positionH relativeFrom="margin">
              <wp:align>center</wp:align>
            </wp:positionH>
            <wp:positionV relativeFrom="paragraph">
              <wp:posOffset>-830179</wp:posOffset>
            </wp:positionV>
            <wp:extent cx="6737684" cy="7897343"/>
            <wp:effectExtent l="0" t="0" r="6350" b="8890"/>
            <wp:wrapNone/>
            <wp:docPr id="907501020"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30969" name="Picture 1" descr="A close-up of a document&#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6737684" cy="7897343"/>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14:paraId="5621FFF5" w14:textId="39C25B06" w:rsidR="00947032" w:rsidRDefault="00F37BA4">
      <w:pPr>
        <w:rPr>
          <w:rFonts w:ascii="Times New Roman" w:hAnsi="Times New Roman" w:cs="Times New Roman"/>
          <w:sz w:val="24"/>
          <w:szCs w:val="24"/>
        </w:rPr>
      </w:pPr>
      <w:r w:rsidRPr="00F37BA4">
        <w:rPr>
          <w:rFonts w:ascii="Times New Roman" w:hAnsi="Times New Roman" w:cs="Times New Roman"/>
          <w:noProof/>
          <w:sz w:val="24"/>
          <w:szCs w:val="24"/>
        </w:rPr>
        <w:lastRenderedPageBreak/>
        <w:drawing>
          <wp:anchor distT="0" distB="0" distL="114300" distR="114300" simplePos="0" relativeHeight="251689984" behindDoc="1" locked="0" layoutInCell="1" allowOverlap="1" wp14:anchorId="702ACDD1" wp14:editId="35131C15">
            <wp:simplePos x="0" y="0"/>
            <wp:positionH relativeFrom="column">
              <wp:posOffset>-72190</wp:posOffset>
            </wp:positionH>
            <wp:positionV relativeFrom="paragraph">
              <wp:posOffset>-457200</wp:posOffset>
            </wp:positionV>
            <wp:extent cx="6593305" cy="7881676"/>
            <wp:effectExtent l="0" t="0" r="0" b="5080"/>
            <wp:wrapNone/>
            <wp:docPr id="1052413887" name="Picture 1"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13887" name="Picture 1" descr="A paper with writing on it&#10;&#10;Description automatically generated"/>
                    <pic:cNvPicPr/>
                  </pic:nvPicPr>
                  <pic:blipFill>
                    <a:blip r:embed="rId194">
                      <a:extLst>
                        <a:ext uri="{28A0092B-C50C-407E-A947-70E740481C1C}">
                          <a14:useLocalDpi xmlns:a14="http://schemas.microsoft.com/office/drawing/2010/main" val="0"/>
                        </a:ext>
                      </a:extLst>
                    </a:blip>
                    <a:stretch>
                      <a:fillRect/>
                    </a:stretch>
                  </pic:blipFill>
                  <pic:spPr>
                    <a:xfrm>
                      <a:off x="0" y="0"/>
                      <a:ext cx="6594525" cy="7883134"/>
                    </a:xfrm>
                    <a:prstGeom prst="rect">
                      <a:avLst/>
                    </a:prstGeom>
                  </pic:spPr>
                </pic:pic>
              </a:graphicData>
            </a:graphic>
            <wp14:sizeRelH relativeFrom="page">
              <wp14:pctWidth>0</wp14:pctWidth>
            </wp14:sizeRelH>
            <wp14:sizeRelV relativeFrom="page">
              <wp14:pctHeight>0</wp14:pctHeight>
            </wp14:sizeRelV>
          </wp:anchor>
        </w:drawing>
      </w:r>
    </w:p>
    <w:p w14:paraId="6C878A58" w14:textId="7A1BFF92" w:rsidR="00A677A9" w:rsidRDefault="00A677A9">
      <w:pPr>
        <w:rPr>
          <w:rFonts w:ascii="Times New Roman" w:hAnsi="Times New Roman" w:cs="Times New Roman"/>
          <w:sz w:val="24"/>
          <w:szCs w:val="24"/>
        </w:rPr>
      </w:pPr>
      <w:r>
        <w:rPr>
          <w:rFonts w:ascii="Times New Roman" w:hAnsi="Times New Roman" w:cs="Times New Roman"/>
          <w:sz w:val="24"/>
          <w:szCs w:val="24"/>
        </w:rPr>
        <w:br w:type="page"/>
      </w:r>
    </w:p>
    <w:p w14:paraId="1F2882AC" w14:textId="09C153CF" w:rsidR="00A677A9" w:rsidRDefault="00693967">
      <w:pPr>
        <w:rPr>
          <w:rFonts w:ascii="Times New Roman" w:hAnsi="Times New Roman" w:cs="Times New Roman"/>
          <w:sz w:val="24"/>
          <w:szCs w:val="24"/>
        </w:rPr>
      </w:pPr>
      <w:r w:rsidRPr="00693967">
        <w:rPr>
          <w:rFonts w:ascii="Times New Roman" w:hAnsi="Times New Roman" w:cs="Times New Roman"/>
          <w:noProof/>
          <w:sz w:val="24"/>
          <w:szCs w:val="24"/>
        </w:rPr>
        <w:lastRenderedPageBreak/>
        <w:drawing>
          <wp:inline distT="0" distB="0" distL="0" distR="0" wp14:anchorId="58B8DEED" wp14:editId="17C9F390">
            <wp:extent cx="5939513" cy="7784432"/>
            <wp:effectExtent l="0" t="0" r="4445" b="7620"/>
            <wp:docPr id="258361643" name="Picture 1" descr="A letter with a sign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361643" name="Picture 1" descr="A letter with a signature&#10;&#10;Description automatically generated with medium confidence"/>
                    <pic:cNvPicPr/>
                  </pic:nvPicPr>
                  <pic:blipFill>
                    <a:blip r:embed="rId195"/>
                    <a:stretch>
                      <a:fillRect/>
                    </a:stretch>
                  </pic:blipFill>
                  <pic:spPr>
                    <a:xfrm>
                      <a:off x="0" y="0"/>
                      <a:ext cx="5943635" cy="7789834"/>
                    </a:xfrm>
                    <a:prstGeom prst="rect">
                      <a:avLst/>
                    </a:prstGeom>
                  </pic:spPr>
                </pic:pic>
              </a:graphicData>
            </a:graphic>
          </wp:inline>
        </w:drawing>
      </w:r>
      <w:r w:rsidR="00A677A9">
        <w:rPr>
          <w:rFonts w:ascii="Times New Roman" w:hAnsi="Times New Roman" w:cs="Times New Roman"/>
          <w:sz w:val="24"/>
          <w:szCs w:val="24"/>
        </w:rPr>
        <w:br w:type="page"/>
      </w:r>
    </w:p>
    <w:p w14:paraId="78DA8A44" w14:textId="2252A805" w:rsidR="00A677A9" w:rsidRDefault="00693967">
      <w:pPr>
        <w:rPr>
          <w:rFonts w:ascii="Times New Roman" w:hAnsi="Times New Roman" w:cs="Times New Roman"/>
          <w:sz w:val="24"/>
          <w:szCs w:val="24"/>
        </w:rPr>
      </w:pPr>
      <w:r w:rsidRPr="00693967">
        <w:rPr>
          <w:rFonts w:ascii="Times New Roman" w:hAnsi="Times New Roman" w:cs="Times New Roman"/>
          <w:noProof/>
          <w:sz w:val="24"/>
          <w:szCs w:val="24"/>
        </w:rPr>
        <w:lastRenderedPageBreak/>
        <w:drawing>
          <wp:inline distT="0" distB="0" distL="0" distR="0" wp14:anchorId="580496A4" wp14:editId="1F19EF89">
            <wp:extent cx="6087979" cy="7948465"/>
            <wp:effectExtent l="0" t="0" r="8255" b="0"/>
            <wp:docPr id="1859260837" name="Picture 1" descr="A letter of a business agree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260837" name="Picture 1" descr="A letter of a business agreement&#10;&#10;Description automatically generated with medium confidence"/>
                    <pic:cNvPicPr/>
                  </pic:nvPicPr>
                  <pic:blipFill>
                    <a:blip r:embed="rId196"/>
                    <a:stretch>
                      <a:fillRect/>
                    </a:stretch>
                  </pic:blipFill>
                  <pic:spPr>
                    <a:xfrm>
                      <a:off x="0" y="0"/>
                      <a:ext cx="6090709" cy="7952029"/>
                    </a:xfrm>
                    <a:prstGeom prst="rect">
                      <a:avLst/>
                    </a:prstGeom>
                  </pic:spPr>
                </pic:pic>
              </a:graphicData>
            </a:graphic>
          </wp:inline>
        </w:drawing>
      </w:r>
      <w:r w:rsidR="00A677A9">
        <w:rPr>
          <w:rFonts w:ascii="Times New Roman" w:hAnsi="Times New Roman" w:cs="Times New Roman"/>
          <w:sz w:val="24"/>
          <w:szCs w:val="24"/>
        </w:rPr>
        <w:br w:type="page"/>
      </w:r>
    </w:p>
    <w:p w14:paraId="14B025FB" w14:textId="709AA8D3" w:rsidR="00A677A9" w:rsidRDefault="00693967">
      <w:pPr>
        <w:rPr>
          <w:rFonts w:ascii="Times New Roman" w:hAnsi="Times New Roman" w:cs="Times New Roman"/>
          <w:sz w:val="24"/>
          <w:szCs w:val="24"/>
        </w:rPr>
      </w:pPr>
      <w:r w:rsidRPr="00693967">
        <w:rPr>
          <w:rFonts w:ascii="Times New Roman" w:hAnsi="Times New Roman" w:cs="Times New Roman"/>
          <w:noProof/>
          <w:sz w:val="24"/>
          <w:szCs w:val="24"/>
        </w:rPr>
        <w:lastRenderedPageBreak/>
        <w:drawing>
          <wp:inline distT="0" distB="0" distL="0" distR="0" wp14:anchorId="784B952B" wp14:editId="5077E64D">
            <wp:extent cx="6208295" cy="7819310"/>
            <wp:effectExtent l="0" t="0" r="2540" b="0"/>
            <wp:docPr id="183665662" name="Picture 1" descr="A letter of a business proposa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65662" name="Picture 1" descr="A letter of a business proposal&#10;&#10;Description automatically generated with medium confidence"/>
                    <pic:cNvPicPr/>
                  </pic:nvPicPr>
                  <pic:blipFill>
                    <a:blip r:embed="rId197"/>
                    <a:stretch>
                      <a:fillRect/>
                    </a:stretch>
                  </pic:blipFill>
                  <pic:spPr>
                    <a:xfrm>
                      <a:off x="0" y="0"/>
                      <a:ext cx="6210470" cy="7822050"/>
                    </a:xfrm>
                    <a:prstGeom prst="rect">
                      <a:avLst/>
                    </a:prstGeom>
                  </pic:spPr>
                </pic:pic>
              </a:graphicData>
            </a:graphic>
          </wp:inline>
        </w:drawing>
      </w:r>
      <w:r w:rsidR="00A677A9">
        <w:rPr>
          <w:rFonts w:ascii="Times New Roman" w:hAnsi="Times New Roman" w:cs="Times New Roman"/>
          <w:sz w:val="24"/>
          <w:szCs w:val="24"/>
        </w:rPr>
        <w:br w:type="page"/>
      </w:r>
    </w:p>
    <w:p w14:paraId="5991FA90" w14:textId="47830FB5" w:rsidR="00A677A9" w:rsidRDefault="00693967">
      <w:pPr>
        <w:rPr>
          <w:rFonts w:ascii="Times New Roman" w:hAnsi="Times New Roman" w:cs="Times New Roman"/>
          <w:sz w:val="24"/>
          <w:szCs w:val="24"/>
        </w:rPr>
      </w:pPr>
      <w:r w:rsidRPr="00693967">
        <w:rPr>
          <w:rFonts w:ascii="Times New Roman" w:hAnsi="Times New Roman" w:cs="Times New Roman"/>
          <w:noProof/>
          <w:sz w:val="24"/>
          <w:szCs w:val="24"/>
        </w:rPr>
        <w:lastRenderedPageBreak/>
        <w:drawing>
          <wp:inline distT="0" distB="0" distL="0" distR="0" wp14:anchorId="09FE5AC3" wp14:editId="4D8CBA11">
            <wp:extent cx="6063916" cy="7841768"/>
            <wp:effectExtent l="0" t="0" r="0" b="6985"/>
            <wp:docPr id="1215489793" name="Picture 1" descr="A letter with a sign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489793" name="Picture 1" descr="A letter with a signature&#10;&#10;Description automatically generated with medium confidence"/>
                    <pic:cNvPicPr/>
                  </pic:nvPicPr>
                  <pic:blipFill>
                    <a:blip r:embed="rId198"/>
                    <a:stretch>
                      <a:fillRect/>
                    </a:stretch>
                  </pic:blipFill>
                  <pic:spPr>
                    <a:xfrm>
                      <a:off x="0" y="0"/>
                      <a:ext cx="6065917" cy="7844356"/>
                    </a:xfrm>
                    <a:prstGeom prst="rect">
                      <a:avLst/>
                    </a:prstGeom>
                  </pic:spPr>
                </pic:pic>
              </a:graphicData>
            </a:graphic>
          </wp:inline>
        </w:drawing>
      </w:r>
      <w:r w:rsidR="00A677A9">
        <w:rPr>
          <w:rFonts w:ascii="Times New Roman" w:hAnsi="Times New Roman" w:cs="Times New Roman"/>
          <w:sz w:val="24"/>
          <w:szCs w:val="24"/>
        </w:rPr>
        <w:br w:type="page"/>
      </w:r>
    </w:p>
    <w:p w14:paraId="367337AA" w14:textId="79AA05E1" w:rsidR="00A677A9" w:rsidRDefault="00693967">
      <w:pPr>
        <w:rPr>
          <w:rFonts w:ascii="Times New Roman" w:hAnsi="Times New Roman" w:cs="Times New Roman"/>
          <w:sz w:val="24"/>
          <w:szCs w:val="24"/>
        </w:rPr>
      </w:pPr>
      <w:r w:rsidRPr="00693967">
        <w:rPr>
          <w:rFonts w:ascii="Times New Roman" w:hAnsi="Times New Roman" w:cs="Times New Roman"/>
          <w:noProof/>
          <w:sz w:val="24"/>
          <w:szCs w:val="24"/>
        </w:rPr>
        <w:lastRenderedPageBreak/>
        <w:drawing>
          <wp:inline distT="0" distB="0" distL="0" distR="0" wp14:anchorId="0AB0853C" wp14:editId="7AE50DEB">
            <wp:extent cx="6100011" cy="7875964"/>
            <wp:effectExtent l="0" t="0" r="0" b="0"/>
            <wp:docPr id="1307690843" name="Picture 1" descr="A letter with a sign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90843" name="Picture 1" descr="A letter with a signature&#10;&#10;Description automatically generated with medium confidence"/>
                    <pic:cNvPicPr/>
                  </pic:nvPicPr>
                  <pic:blipFill>
                    <a:blip r:embed="rId199"/>
                    <a:stretch>
                      <a:fillRect/>
                    </a:stretch>
                  </pic:blipFill>
                  <pic:spPr>
                    <a:xfrm>
                      <a:off x="0" y="0"/>
                      <a:ext cx="6104474" cy="7881727"/>
                    </a:xfrm>
                    <a:prstGeom prst="rect">
                      <a:avLst/>
                    </a:prstGeom>
                  </pic:spPr>
                </pic:pic>
              </a:graphicData>
            </a:graphic>
          </wp:inline>
        </w:drawing>
      </w:r>
      <w:r w:rsidR="00A677A9">
        <w:rPr>
          <w:rFonts w:ascii="Times New Roman" w:hAnsi="Times New Roman" w:cs="Times New Roman"/>
          <w:sz w:val="24"/>
          <w:szCs w:val="24"/>
        </w:rPr>
        <w:br w:type="page"/>
      </w:r>
    </w:p>
    <w:p w14:paraId="7D798308" w14:textId="15C1A880" w:rsidR="00A677A9" w:rsidRDefault="00693967">
      <w:pPr>
        <w:rPr>
          <w:rFonts w:ascii="Times New Roman" w:hAnsi="Times New Roman" w:cs="Times New Roman"/>
          <w:sz w:val="24"/>
          <w:szCs w:val="24"/>
        </w:rPr>
      </w:pPr>
      <w:r w:rsidRPr="00693967">
        <w:rPr>
          <w:rFonts w:ascii="Times New Roman" w:hAnsi="Times New Roman" w:cs="Times New Roman"/>
          <w:noProof/>
          <w:sz w:val="24"/>
          <w:szCs w:val="24"/>
        </w:rPr>
        <w:lastRenderedPageBreak/>
        <w:drawing>
          <wp:inline distT="0" distB="0" distL="0" distR="0" wp14:anchorId="4169F058" wp14:editId="53197EF9">
            <wp:extent cx="5919537" cy="7748184"/>
            <wp:effectExtent l="0" t="0" r="5080" b="5715"/>
            <wp:docPr id="1583155127" name="Picture 1" descr="A letter with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155127" name="Picture 1" descr="A letter with a signature&#10;&#10;Description automatically generated"/>
                    <pic:cNvPicPr/>
                  </pic:nvPicPr>
                  <pic:blipFill>
                    <a:blip r:embed="rId200"/>
                    <a:stretch>
                      <a:fillRect/>
                    </a:stretch>
                  </pic:blipFill>
                  <pic:spPr>
                    <a:xfrm>
                      <a:off x="0" y="0"/>
                      <a:ext cx="5921014" cy="7750117"/>
                    </a:xfrm>
                    <a:prstGeom prst="rect">
                      <a:avLst/>
                    </a:prstGeom>
                  </pic:spPr>
                </pic:pic>
              </a:graphicData>
            </a:graphic>
          </wp:inline>
        </w:drawing>
      </w:r>
      <w:r w:rsidR="00A677A9">
        <w:rPr>
          <w:rFonts w:ascii="Times New Roman" w:hAnsi="Times New Roman" w:cs="Times New Roman"/>
          <w:sz w:val="24"/>
          <w:szCs w:val="24"/>
        </w:rPr>
        <w:br w:type="page"/>
      </w:r>
    </w:p>
    <w:p w14:paraId="020164E3" w14:textId="6682CCDC" w:rsidR="00693967" w:rsidRDefault="00693967">
      <w:pPr>
        <w:rPr>
          <w:rFonts w:ascii="Times New Roman" w:hAnsi="Times New Roman" w:cs="Times New Roman"/>
          <w:sz w:val="24"/>
          <w:szCs w:val="24"/>
        </w:rPr>
      </w:pPr>
      <w:r w:rsidRPr="00693967">
        <w:rPr>
          <w:rFonts w:ascii="Times New Roman" w:hAnsi="Times New Roman" w:cs="Times New Roman"/>
          <w:noProof/>
          <w:sz w:val="24"/>
          <w:szCs w:val="24"/>
        </w:rPr>
        <w:lastRenderedPageBreak/>
        <w:drawing>
          <wp:inline distT="0" distB="0" distL="0" distR="0" wp14:anchorId="06458B17" wp14:editId="05876B63">
            <wp:extent cx="6460958" cy="7831464"/>
            <wp:effectExtent l="0" t="0" r="0" b="0"/>
            <wp:docPr id="1111188043" name="Picture 1" descr="A letter with a signa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188043" name="Picture 1" descr="A letter with a signature&#10;&#10;Description automatically generated with medium confidence"/>
                    <pic:cNvPicPr/>
                  </pic:nvPicPr>
                  <pic:blipFill>
                    <a:blip r:embed="rId201"/>
                    <a:stretch>
                      <a:fillRect/>
                    </a:stretch>
                  </pic:blipFill>
                  <pic:spPr>
                    <a:xfrm>
                      <a:off x="0" y="0"/>
                      <a:ext cx="6463855" cy="7834976"/>
                    </a:xfrm>
                    <a:prstGeom prst="rect">
                      <a:avLst/>
                    </a:prstGeom>
                  </pic:spPr>
                </pic:pic>
              </a:graphicData>
            </a:graphic>
          </wp:inline>
        </w:drawing>
      </w:r>
      <w:r w:rsidR="00A677A9">
        <w:rPr>
          <w:rFonts w:ascii="Times New Roman" w:hAnsi="Times New Roman" w:cs="Times New Roman"/>
          <w:sz w:val="24"/>
          <w:szCs w:val="24"/>
        </w:rPr>
        <w:br w:type="page"/>
      </w:r>
      <w:r w:rsidRPr="00693967">
        <w:rPr>
          <w:rFonts w:ascii="Times New Roman" w:hAnsi="Times New Roman" w:cs="Times New Roman"/>
          <w:noProof/>
          <w:sz w:val="24"/>
          <w:szCs w:val="24"/>
        </w:rPr>
        <w:lastRenderedPageBreak/>
        <w:drawing>
          <wp:inline distT="0" distB="0" distL="0" distR="0" wp14:anchorId="42FA060A" wp14:editId="227170C0">
            <wp:extent cx="5961888" cy="7682944"/>
            <wp:effectExtent l="0" t="0" r="1270" b="0"/>
            <wp:docPr id="1295916727" name="Picture 1" descr="A letter of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16727" name="Picture 1" descr="A letter of a project&#10;&#10;Description automatically generated with medium confidence"/>
                    <pic:cNvPicPr/>
                  </pic:nvPicPr>
                  <pic:blipFill>
                    <a:blip r:embed="rId202"/>
                    <a:stretch>
                      <a:fillRect/>
                    </a:stretch>
                  </pic:blipFill>
                  <pic:spPr>
                    <a:xfrm>
                      <a:off x="0" y="0"/>
                      <a:ext cx="5965637" cy="7687776"/>
                    </a:xfrm>
                    <a:prstGeom prst="rect">
                      <a:avLst/>
                    </a:prstGeom>
                  </pic:spPr>
                </pic:pic>
              </a:graphicData>
            </a:graphic>
          </wp:inline>
        </w:drawing>
      </w:r>
      <w:r>
        <w:rPr>
          <w:rFonts w:ascii="Times New Roman" w:hAnsi="Times New Roman" w:cs="Times New Roman"/>
          <w:sz w:val="24"/>
          <w:szCs w:val="24"/>
        </w:rPr>
        <w:br w:type="page"/>
      </w:r>
    </w:p>
    <w:p w14:paraId="49512871" w14:textId="3D783042" w:rsidR="00693967" w:rsidRDefault="00693967" w:rsidP="00693967">
      <w:r w:rsidRPr="00B80647">
        <w:rPr>
          <w:noProof/>
        </w:rPr>
        <w:lastRenderedPageBreak/>
        <w:drawing>
          <wp:anchor distT="0" distB="0" distL="114300" distR="114300" simplePos="0" relativeHeight="251693056" behindDoc="1" locked="0" layoutInCell="1" allowOverlap="1" wp14:anchorId="795CEB77" wp14:editId="51A664DB">
            <wp:simplePos x="0" y="0"/>
            <wp:positionH relativeFrom="margin">
              <wp:posOffset>-520925</wp:posOffset>
            </wp:positionH>
            <wp:positionV relativeFrom="paragraph">
              <wp:posOffset>411371</wp:posOffset>
            </wp:positionV>
            <wp:extent cx="6770602" cy="2507147"/>
            <wp:effectExtent l="0" t="0" r="0" b="7620"/>
            <wp:wrapNone/>
            <wp:docPr id="2785636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63682" name="Picture 1" descr="A screenshot of a computer&#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6770602" cy="2507147"/>
                    </a:xfrm>
                    <a:prstGeom prst="rect">
                      <a:avLst/>
                    </a:prstGeom>
                  </pic:spPr>
                </pic:pic>
              </a:graphicData>
            </a:graphic>
            <wp14:sizeRelH relativeFrom="page">
              <wp14:pctWidth>0</wp14:pctWidth>
            </wp14:sizeRelH>
            <wp14:sizeRelV relativeFrom="page">
              <wp14:pctHeight>0</wp14:pctHeight>
            </wp14:sizeRelV>
          </wp:anchor>
        </w:drawing>
      </w:r>
      <w:r>
        <w:t>Response letters from Deubrook School District, Estelline School District and Town of Brandt concurring with Study.</w:t>
      </w:r>
    </w:p>
    <w:p w14:paraId="5C53CC83" w14:textId="46E03A67" w:rsidR="00693967" w:rsidRDefault="00693967" w:rsidP="00693967">
      <w:pPr>
        <w:spacing w:after="0" w:line="240" w:lineRule="auto"/>
        <w:jc w:val="center"/>
        <w:rPr>
          <w:b/>
          <w:bCs/>
        </w:rPr>
      </w:pPr>
      <w:r w:rsidRPr="005F2A07">
        <w:rPr>
          <w:noProof/>
        </w:rPr>
        <w:drawing>
          <wp:anchor distT="0" distB="0" distL="114300" distR="114300" simplePos="0" relativeHeight="251695104" behindDoc="1" locked="0" layoutInCell="1" allowOverlap="1" wp14:anchorId="498942CE" wp14:editId="6F9C1389">
            <wp:simplePos x="0" y="0"/>
            <wp:positionH relativeFrom="page">
              <wp:posOffset>359814</wp:posOffset>
            </wp:positionH>
            <wp:positionV relativeFrom="paragraph">
              <wp:posOffset>4687087</wp:posOffset>
            </wp:positionV>
            <wp:extent cx="6845491" cy="2490470"/>
            <wp:effectExtent l="0" t="0" r="0" b="5080"/>
            <wp:wrapNone/>
            <wp:docPr id="132983708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37082" name="Picture 1" descr="A screenshot of a computer&#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6845491" cy="2490470"/>
                    </a:xfrm>
                    <a:prstGeom prst="rect">
                      <a:avLst/>
                    </a:prstGeom>
                  </pic:spPr>
                </pic:pic>
              </a:graphicData>
            </a:graphic>
            <wp14:sizeRelH relativeFrom="page">
              <wp14:pctWidth>0</wp14:pctWidth>
            </wp14:sizeRelH>
            <wp14:sizeRelV relativeFrom="page">
              <wp14:pctHeight>0</wp14:pctHeight>
            </wp14:sizeRelV>
          </wp:anchor>
        </w:drawing>
      </w:r>
      <w:r w:rsidRPr="00B80647">
        <w:rPr>
          <w:noProof/>
        </w:rPr>
        <w:drawing>
          <wp:anchor distT="0" distB="0" distL="114300" distR="114300" simplePos="0" relativeHeight="251694080" behindDoc="1" locked="0" layoutInCell="1" allowOverlap="1" wp14:anchorId="45C3A072" wp14:editId="3EF2470A">
            <wp:simplePos x="0" y="0"/>
            <wp:positionH relativeFrom="page">
              <wp:posOffset>376259</wp:posOffset>
            </wp:positionH>
            <wp:positionV relativeFrom="paragraph">
              <wp:posOffset>2474556</wp:posOffset>
            </wp:positionV>
            <wp:extent cx="6777061" cy="2185035"/>
            <wp:effectExtent l="0" t="0" r="5080" b="5715"/>
            <wp:wrapNone/>
            <wp:docPr id="9452716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271610" name="Picture 1" descr="A screenshot of a computer&#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6780673" cy="2186200"/>
                    </a:xfrm>
                    <a:prstGeom prst="rect">
                      <a:avLst/>
                    </a:prstGeom>
                  </pic:spPr>
                </pic:pic>
              </a:graphicData>
            </a:graphic>
            <wp14:sizeRelH relativeFrom="page">
              <wp14:pctWidth>0</wp14:pctWidth>
            </wp14:sizeRelH>
            <wp14:sizeRelV relativeFrom="page">
              <wp14:pctHeight>0</wp14:pctHeight>
            </wp14:sizeRelV>
          </wp:anchor>
        </w:drawing>
      </w:r>
      <w:r w:rsidR="00A677A9">
        <w:rPr>
          <w:rFonts w:ascii="Times New Roman" w:hAnsi="Times New Roman" w:cs="Times New Roman"/>
          <w:sz w:val="24"/>
          <w:szCs w:val="24"/>
        </w:rPr>
        <w:br w:type="page"/>
      </w:r>
      <w:r>
        <w:rPr>
          <w:b/>
          <w:bCs/>
        </w:rPr>
        <w:lastRenderedPageBreak/>
        <w:t>Missouri River Energy Services</w:t>
      </w:r>
    </w:p>
    <w:p w14:paraId="15D99F99" w14:textId="77777777" w:rsidR="00693967" w:rsidRPr="009D380C" w:rsidRDefault="00693967" w:rsidP="00693967">
      <w:pPr>
        <w:spacing w:after="0" w:line="240" w:lineRule="auto"/>
        <w:jc w:val="center"/>
        <w:rPr>
          <w:b/>
          <w:bCs/>
        </w:rPr>
      </w:pPr>
      <w:r w:rsidRPr="009D380C">
        <w:rPr>
          <w:b/>
          <w:bCs/>
        </w:rPr>
        <w:t>Toronto Power Plant (Project)</w:t>
      </w:r>
    </w:p>
    <w:p w14:paraId="58CC7A89" w14:textId="77777777" w:rsidR="00693967" w:rsidRPr="009D380C" w:rsidRDefault="00693967" w:rsidP="00693967">
      <w:pPr>
        <w:spacing w:after="0" w:line="240" w:lineRule="auto"/>
        <w:jc w:val="center"/>
        <w:rPr>
          <w:b/>
          <w:bCs/>
        </w:rPr>
      </w:pPr>
      <w:r w:rsidRPr="009D380C">
        <w:rPr>
          <w:b/>
          <w:bCs/>
        </w:rPr>
        <w:t>Local Review Committee</w:t>
      </w:r>
    </w:p>
    <w:p w14:paraId="3785BE53" w14:textId="77777777" w:rsidR="00693967" w:rsidRPr="009D380C" w:rsidRDefault="00693967" w:rsidP="00693967">
      <w:pPr>
        <w:spacing w:after="0" w:line="240" w:lineRule="auto"/>
        <w:jc w:val="center"/>
        <w:rPr>
          <w:b/>
          <w:bCs/>
        </w:rPr>
      </w:pPr>
      <w:r>
        <w:rPr>
          <w:b/>
          <w:bCs/>
        </w:rPr>
        <w:t>4</w:t>
      </w:r>
      <w:r w:rsidRPr="00F168E4">
        <w:rPr>
          <w:b/>
          <w:bCs/>
          <w:vertAlign w:val="superscript"/>
        </w:rPr>
        <w:t>th</w:t>
      </w:r>
      <w:r>
        <w:rPr>
          <w:b/>
          <w:bCs/>
        </w:rPr>
        <w:t xml:space="preserve"> Meeting</w:t>
      </w:r>
    </w:p>
    <w:p w14:paraId="20E346DA" w14:textId="77777777" w:rsidR="00693967" w:rsidRPr="009D380C" w:rsidRDefault="00693967" w:rsidP="00693967">
      <w:pPr>
        <w:spacing w:after="0" w:line="240" w:lineRule="auto"/>
        <w:jc w:val="center"/>
        <w:rPr>
          <w:b/>
          <w:bCs/>
        </w:rPr>
      </w:pPr>
      <w:r>
        <w:rPr>
          <w:b/>
          <w:bCs/>
        </w:rPr>
        <w:t xml:space="preserve">December 10, </w:t>
      </w:r>
      <w:r w:rsidRPr="009D380C">
        <w:rPr>
          <w:b/>
          <w:bCs/>
        </w:rPr>
        <w:t>2024 - 6:30 p.m.</w:t>
      </w:r>
    </w:p>
    <w:p w14:paraId="4A21E4B9" w14:textId="77777777" w:rsidR="00693967" w:rsidRDefault="00693967" w:rsidP="00693967">
      <w:pPr>
        <w:spacing w:after="0" w:line="240" w:lineRule="auto"/>
        <w:jc w:val="center"/>
        <w:rPr>
          <w:b/>
          <w:bCs/>
        </w:rPr>
      </w:pPr>
      <w:r w:rsidRPr="009D380C">
        <w:rPr>
          <w:b/>
          <w:bCs/>
        </w:rPr>
        <w:t>Deubrook Elementary School Gym, 695 Palisades Avenue, Toronto, South Dakota</w:t>
      </w:r>
    </w:p>
    <w:p w14:paraId="11506AA5" w14:textId="77777777" w:rsidR="00693967" w:rsidRDefault="00693967" w:rsidP="00693967">
      <w:pPr>
        <w:spacing w:after="0" w:line="240" w:lineRule="auto"/>
        <w:jc w:val="center"/>
        <w:rPr>
          <w:b/>
          <w:bCs/>
        </w:rPr>
      </w:pPr>
      <w:r>
        <w:rPr>
          <w:b/>
          <w:bCs/>
        </w:rPr>
        <w:t>Agenda</w:t>
      </w:r>
    </w:p>
    <w:p w14:paraId="551802D3" w14:textId="77777777" w:rsidR="00693967" w:rsidRDefault="00693967" w:rsidP="00693967">
      <w:pPr>
        <w:spacing w:after="0" w:line="240" w:lineRule="auto"/>
        <w:rPr>
          <w:b/>
          <w:bCs/>
        </w:rPr>
      </w:pPr>
    </w:p>
    <w:p w14:paraId="15312C0D" w14:textId="77777777" w:rsidR="00693967" w:rsidRPr="00D87282" w:rsidRDefault="00693967" w:rsidP="00693967">
      <w:pPr>
        <w:numPr>
          <w:ilvl w:val="0"/>
          <w:numId w:val="12"/>
        </w:numPr>
        <w:spacing w:after="0" w:line="240" w:lineRule="auto"/>
        <w:rPr>
          <w:b/>
          <w:bCs/>
        </w:rPr>
      </w:pPr>
      <w:r w:rsidRPr="00D87282">
        <w:rPr>
          <w:b/>
          <w:bCs/>
        </w:rPr>
        <w:t>Welcome and Introductions – Todd Kays, First District Association of Local Governments (FDALG</w:t>
      </w:r>
      <w:r>
        <w:rPr>
          <w:b/>
          <w:bCs/>
        </w:rPr>
        <w:t>)</w:t>
      </w:r>
    </w:p>
    <w:p w14:paraId="1A73A892" w14:textId="77777777" w:rsidR="00693967" w:rsidRDefault="00693967" w:rsidP="00693967">
      <w:pPr>
        <w:numPr>
          <w:ilvl w:val="0"/>
          <w:numId w:val="12"/>
        </w:numPr>
        <w:spacing w:after="0" w:line="240" w:lineRule="auto"/>
        <w:rPr>
          <w:b/>
          <w:bCs/>
        </w:rPr>
      </w:pPr>
      <w:r>
        <w:rPr>
          <w:b/>
          <w:bCs/>
        </w:rPr>
        <w:t>Approval of Agenda</w:t>
      </w:r>
    </w:p>
    <w:p w14:paraId="6216A534" w14:textId="77777777" w:rsidR="00693967" w:rsidRPr="00D87282" w:rsidRDefault="00693967" w:rsidP="00693967">
      <w:pPr>
        <w:numPr>
          <w:ilvl w:val="0"/>
          <w:numId w:val="12"/>
        </w:numPr>
        <w:spacing w:after="0" w:line="240" w:lineRule="auto"/>
        <w:rPr>
          <w:b/>
          <w:bCs/>
        </w:rPr>
      </w:pPr>
      <w:r w:rsidRPr="00D87282">
        <w:rPr>
          <w:b/>
          <w:bCs/>
        </w:rPr>
        <w:t xml:space="preserve">Approval of </w:t>
      </w:r>
      <w:r>
        <w:rPr>
          <w:b/>
          <w:bCs/>
        </w:rPr>
        <w:t>October 14</w:t>
      </w:r>
      <w:r w:rsidRPr="00FE3A9D">
        <w:rPr>
          <w:b/>
          <w:bCs/>
          <w:vertAlign w:val="superscript"/>
        </w:rPr>
        <w:t>th</w:t>
      </w:r>
      <w:r>
        <w:rPr>
          <w:b/>
          <w:bCs/>
        </w:rPr>
        <w:t xml:space="preserve"> and November 18</w:t>
      </w:r>
      <w:r w:rsidRPr="00FE3A9D">
        <w:rPr>
          <w:b/>
          <w:bCs/>
          <w:vertAlign w:val="superscript"/>
        </w:rPr>
        <w:t>th</w:t>
      </w:r>
      <w:r>
        <w:rPr>
          <w:b/>
          <w:bCs/>
        </w:rPr>
        <w:t xml:space="preserve"> </w:t>
      </w:r>
      <w:r w:rsidRPr="00D87282">
        <w:rPr>
          <w:b/>
          <w:bCs/>
        </w:rPr>
        <w:t>Minutes</w:t>
      </w:r>
    </w:p>
    <w:p w14:paraId="19CCB6A0" w14:textId="77777777" w:rsidR="00693967" w:rsidRPr="00D87282" w:rsidRDefault="00693967" w:rsidP="00693967">
      <w:pPr>
        <w:numPr>
          <w:ilvl w:val="0"/>
          <w:numId w:val="12"/>
        </w:numPr>
        <w:spacing w:after="0" w:line="240" w:lineRule="auto"/>
        <w:rPr>
          <w:b/>
          <w:bCs/>
        </w:rPr>
      </w:pPr>
      <w:r w:rsidRPr="00D87282">
        <w:rPr>
          <w:b/>
          <w:bCs/>
        </w:rPr>
        <w:t>Social and Economic Effect/Impact Study Overview  – Ted Haeder</w:t>
      </w:r>
    </w:p>
    <w:p w14:paraId="5D86DFD4" w14:textId="77777777" w:rsidR="00693967" w:rsidRPr="00D87282" w:rsidRDefault="00693967" w:rsidP="00693967">
      <w:pPr>
        <w:numPr>
          <w:ilvl w:val="0"/>
          <w:numId w:val="12"/>
        </w:numPr>
        <w:spacing w:after="0" w:line="240" w:lineRule="auto"/>
        <w:rPr>
          <w:b/>
          <w:bCs/>
        </w:rPr>
      </w:pPr>
      <w:r w:rsidRPr="00D87282">
        <w:rPr>
          <w:b/>
          <w:bCs/>
        </w:rPr>
        <w:t>LRC Discussion</w:t>
      </w:r>
    </w:p>
    <w:p w14:paraId="1A45C1B4" w14:textId="77777777" w:rsidR="00693967" w:rsidRPr="00D87282" w:rsidRDefault="00693967" w:rsidP="00693967">
      <w:pPr>
        <w:numPr>
          <w:ilvl w:val="0"/>
          <w:numId w:val="12"/>
        </w:numPr>
        <w:spacing w:after="0" w:line="240" w:lineRule="auto"/>
        <w:rPr>
          <w:b/>
          <w:bCs/>
        </w:rPr>
      </w:pPr>
      <w:r w:rsidRPr="00D87282">
        <w:rPr>
          <w:b/>
          <w:bCs/>
        </w:rPr>
        <w:t>LRC action on forwarding Social and Economic Effect/Impact Study to SDPUC</w:t>
      </w:r>
    </w:p>
    <w:p w14:paraId="0124C945" w14:textId="77777777" w:rsidR="00693967" w:rsidRDefault="00693967" w:rsidP="00693967">
      <w:pPr>
        <w:numPr>
          <w:ilvl w:val="0"/>
          <w:numId w:val="12"/>
        </w:numPr>
        <w:spacing w:after="0" w:line="240" w:lineRule="auto"/>
        <w:rPr>
          <w:b/>
          <w:bCs/>
        </w:rPr>
      </w:pPr>
      <w:r w:rsidRPr="00D87282">
        <w:rPr>
          <w:b/>
          <w:bCs/>
        </w:rPr>
        <w:t>Adjourn</w:t>
      </w:r>
    </w:p>
    <w:p w14:paraId="7B4A1C5A" w14:textId="77777777" w:rsidR="00693967" w:rsidRPr="00E90255" w:rsidRDefault="00693967" w:rsidP="00693967">
      <w:pPr>
        <w:ind w:left="360"/>
        <w:jc w:val="center"/>
        <w:rPr>
          <w:b/>
          <w:bCs/>
        </w:rPr>
      </w:pPr>
      <w:r>
        <w:rPr>
          <w:b/>
          <w:bCs/>
        </w:rPr>
        <w:t>December 10</w:t>
      </w:r>
      <w:r w:rsidRPr="00E90255">
        <w:rPr>
          <w:b/>
          <w:bCs/>
        </w:rPr>
        <w:t>, 2024 Minutes</w:t>
      </w:r>
    </w:p>
    <w:p w14:paraId="652EA30D" w14:textId="77777777" w:rsidR="00693967" w:rsidRPr="007D4B73" w:rsidRDefault="00693967" w:rsidP="00693967">
      <w:pPr>
        <w:spacing w:after="0" w:line="240" w:lineRule="auto"/>
        <w:jc w:val="both"/>
      </w:pPr>
      <w:r w:rsidRPr="00990BBE">
        <w:t xml:space="preserve">The Toronto Power Plant Project Local Review Committee Meeting met at 6:30 on </w:t>
      </w:r>
      <w:r>
        <w:t>December 10</w:t>
      </w:r>
      <w:r w:rsidRPr="00990BBE">
        <w:t>, 2024 at the Deubrook Elementary School Gym, 695 Palisades Avenue, Toronto, South Dakota</w:t>
      </w:r>
      <w:r>
        <w:t>. In attendance  were Todd Kays (</w:t>
      </w:r>
      <w:r w:rsidRPr="00F92B84">
        <w:t xml:space="preserve">First District) Ted Haeder (First District), Harry Mewherter (Deuel County), Jay Grabow (Deuel County), </w:t>
      </w:r>
      <w:r>
        <w:t>Larry Jensen</w:t>
      </w:r>
      <w:r w:rsidRPr="00F92B84">
        <w:t xml:space="preserve"> (Brookings County), </w:t>
      </w:r>
      <w:r>
        <w:t>MRES Representatives:</w:t>
      </w:r>
      <w:r w:rsidRPr="00F92B84">
        <w:t xml:space="preserve"> Brent Moeller</w:t>
      </w:r>
      <w:r>
        <w:t>, Tim Blodgett, Tyler Fogelson, Public attendance: Corey Borg.</w:t>
      </w:r>
    </w:p>
    <w:p w14:paraId="493226ED" w14:textId="77777777" w:rsidR="00693967" w:rsidRDefault="00693967" w:rsidP="00693967">
      <w:pPr>
        <w:spacing w:after="0" w:line="240" w:lineRule="auto"/>
        <w:jc w:val="both"/>
      </w:pPr>
    </w:p>
    <w:p w14:paraId="240C3FF2" w14:textId="77777777" w:rsidR="00693967" w:rsidRDefault="00693967" w:rsidP="00693967">
      <w:pPr>
        <w:spacing w:after="0" w:line="240" w:lineRule="auto"/>
        <w:jc w:val="both"/>
      </w:pPr>
      <w:r>
        <w:t>Chair Grabow called meeting to order.</w:t>
      </w:r>
    </w:p>
    <w:p w14:paraId="04FDE555" w14:textId="77777777" w:rsidR="00693967" w:rsidRDefault="00693967" w:rsidP="00693967">
      <w:pPr>
        <w:spacing w:after="0" w:line="240" w:lineRule="auto"/>
        <w:jc w:val="both"/>
      </w:pPr>
    </w:p>
    <w:p w14:paraId="1B53AD1F" w14:textId="77777777" w:rsidR="00693967" w:rsidRDefault="00693967" w:rsidP="00693967">
      <w:pPr>
        <w:spacing w:after="0" w:line="240" w:lineRule="auto"/>
        <w:jc w:val="both"/>
      </w:pPr>
      <w:r>
        <w:t>Motion to approve Agenda:  Motion by Jensen, 2</w:t>
      </w:r>
      <w:r w:rsidRPr="003A6C2D">
        <w:rPr>
          <w:vertAlign w:val="superscript"/>
        </w:rPr>
        <w:t>nd</w:t>
      </w:r>
      <w:r>
        <w:t xml:space="preserve"> by Mewherter – Motion approved</w:t>
      </w:r>
    </w:p>
    <w:p w14:paraId="74253D6C" w14:textId="77777777" w:rsidR="00693967" w:rsidRDefault="00693967" w:rsidP="00693967">
      <w:pPr>
        <w:spacing w:after="0" w:line="240" w:lineRule="auto"/>
        <w:jc w:val="both"/>
      </w:pPr>
    </w:p>
    <w:p w14:paraId="53B25D28" w14:textId="77777777" w:rsidR="00693967" w:rsidRDefault="00693967" w:rsidP="00693967">
      <w:pPr>
        <w:spacing w:after="0" w:line="240" w:lineRule="auto"/>
        <w:jc w:val="both"/>
      </w:pPr>
      <w:r>
        <w:t xml:space="preserve">First District Association of Local Governments Executive Director Todd Kays welcomed the group and facilitated the meeting.  </w:t>
      </w:r>
    </w:p>
    <w:p w14:paraId="7CACAA5C" w14:textId="77777777" w:rsidR="00693967" w:rsidRDefault="00693967" w:rsidP="00693967">
      <w:pPr>
        <w:spacing w:after="0" w:line="240" w:lineRule="auto"/>
        <w:jc w:val="both"/>
      </w:pPr>
    </w:p>
    <w:p w14:paraId="07107BAB" w14:textId="77777777" w:rsidR="00693967" w:rsidRDefault="00693967" w:rsidP="00693967">
      <w:pPr>
        <w:spacing w:after="0" w:line="240" w:lineRule="auto"/>
        <w:jc w:val="both"/>
      </w:pPr>
      <w:r>
        <w:t>Motion to approve October 14, 2024 minutes</w:t>
      </w:r>
      <w:r w:rsidRPr="00E46A8E">
        <w:t xml:space="preserve"> </w:t>
      </w:r>
      <w:r>
        <w:t>- Motion by Mewherter, 2</w:t>
      </w:r>
      <w:r w:rsidRPr="003A6C2D">
        <w:rPr>
          <w:vertAlign w:val="superscript"/>
        </w:rPr>
        <w:t>nd</w:t>
      </w:r>
      <w:r>
        <w:t xml:space="preserve"> by Jensen – Motion approved</w:t>
      </w:r>
    </w:p>
    <w:p w14:paraId="1E65067F" w14:textId="77777777" w:rsidR="00693967" w:rsidRDefault="00693967" w:rsidP="00693967">
      <w:pPr>
        <w:spacing w:after="0" w:line="240" w:lineRule="auto"/>
        <w:jc w:val="both"/>
      </w:pPr>
    </w:p>
    <w:p w14:paraId="24B6F288" w14:textId="77777777" w:rsidR="00693967" w:rsidRDefault="00693967" w:rsidP="00693967">
      <w:pPr>
        <w:spacing w:after="0" w:line="240" w:lineRule="auto"/>
        <w:jc w:val="both"/>
      </w:pPr>
      <w:r>
        <w:t>Motion to approve November 18, 2024 minutes</w:t>
      </w:r>
      <w:r w:rsidRPr="00E46A8E">
        <w:t xml:space="preserve"> </w:t>
      </w:r>
      <w:r>
        <w:t>- Motion by Jensen, 2</w:t>
      </w:r>
      <w:r w:rsidRPr="003A6C2D">
        <w:rPr>
          <w:vertAlign w:val="superscript"/>
        </w:rPr>
        <w:t>nd</w:t>
      </w:r>
      <w:r>
        <w:t xml:space="preserve"> by  Mewherter – Motion approved</w:t>
      </w:r>
    </w:p>
    <w:p w14:paraId="19830E52" w14:textId="77777777" w:rsidR="00693967" w:rsidRDefault="00693967" w:rsidP="00693967">
      <w:pPr>
        <w:spacing w:after="0" w:line="240" w:lineRule="auto"/>
        <w:jc w:val="both"/>
      </w:pPr>
    </w:p>
    <w:p w14:paraId="53C91B22" w14:textId="77777777" w:rsidR="00693967" w:rsidRPr="00B31948" w:rsidRDefault="00693967" w:rsidP="00693967">
      <w:pPr>
        <w:spacing w:after="0" w:line="240" w:lineRule="auto"/>
        <w:jc w:val="both"/>
      </w:pPr>
      <w:r w:rsidRPr="00B31948">
        <w:t xml:space="preserve">Ted Haeder (First District) provided an overview of the </w:t>
      </w:r>
      <w:r>
        <w:t>changes incorporated into the final draft since the November 18, 2024 meeting.</w:t>
      </w:r>
    </w:p>
    <w:p w14:paraId="6522BBCB" w14:textId="77777777" w:rsidR="00693967" w:rsidRDefault="00693967" w:rsidP="00693967">
      <w:pPr>
        <w:spacing w:after="0" w:line="240" w:lineRule="auto"/>
        <w:jc w:val="both"/>
      </w:pPr>
    </w:p>
    <w:p w14:paraId="008B4FCA" w14:textId="77777777" w:rsidR="00693967" w:rsidRDefault="00693967" w:rsidP="00693967">
      <w:pPr>
        <w:spacing w:after="0" w:line="240" w:lineRule="auto"/>
        <w:jc w:val="both"/>
      </w:pPr>
      <w:r>
        <w:t>Discussion was held on the information provided.</w:t>
      </w:r>
    </w:p>
    <w:p w14:paraId="7B80A137" w14:textId="77777777" w:rsidR="00693967" w:rsidRDefault="00693967" w:rsidP="00693967">
      <w:pPr>
        <w:spacing w:after="0" w:line="240" w:lineRule="auto"/>
        <w:jc w:val="both"/>
      </w:pPr>
    </w:p>
    <w:p w14:paraId="10B5BAF6" w14:textId="77777777" w:rsidR="00693967" w:rsidRDefault="00693967" w:rsidP="00693967">
      <w:pPr>
        <w:spacing w:after="0" w:line="240" w:lineRule="auto"/>
        <w:jc w:val="both"/>
      </w:pPr>
      <w:r>
        <w:t>Kays informed the LRC that he had received emails from LRC board members  Amy Otten representing Deubrook School District, Lance Gerth representing Town of Brandt, and Danay Nielson representing Estelline School District stating,  The emails stated that they would not be in attendance but  were all comfortable with the final draft.</w:t>
      </w:r>
    </w:p>
    <w:p w14:paraId="26D237AD" w14:textId="77777777" w:rsidR="00693967" w:rsidRDefault="00693967" w:rsidP="00693967">
      <w:pPr>
        <w:spacing w:after="0" w:line="240" w:lineRule="auto"/>
        <w:jc w:val="both"/>
      </w:pPr>
    </w:p>
    <w:p w14:paraId="69AEA630" w14:textId="77777777" w:rsidR="00693967" w:rsidRDefault="00693967" w:rsidP="00693967">
      <w:pPr>
        <w:spacing w:after="0" w:line="240" w:lineRule="auto"/>
        <w:jc w:val="both"/>
      </w:pPr>
      <w:r>
        <w:t>Brent Moeller (MRES) stated to the Board that while MRES is party to the draft and the LRC – he would not be voting on the final draft.</w:t>
      </w:r>
    </w:p>
    <w:p w14:paraId="6C2A5E12" w14:textId="77777777" w:rsidR="00693967" w:rsidRDefault="00693967" w:rsidP="00693967">
      <w:pPr>
        <w:spacing w:after="0" w:line="240" w:lineRule="auto"/>
        <w:jc w:val="both"/>
      </w:pPr>
      <w:r>
        <w:lastRenderedPageBreak/>
        <w:t>Motion to approve the final draft of the Social and Economic Effect/Impact Study for the Toronto Power Plant and have the First District Association of Local Governments forward the study to the SDPUC subject to an application being submitted by MRES: Motion by Jensen, 2</w:t>
      </w:r>
      <w:r w:rsidRPr="003A6C2D">
        <w:rPr>
          <w:vertAlign w:val="superscript"/>
        </w:rPr>
        <w:t>nd</w:t>
      </w:r>
      <w:r>
        <w:t xml:space="preserve"> by  Mewherter – Motion approved.</w:t>
      </w:r>
    </w:p>
    <w:p w14:paraId="3067C230" w14:textId="77777777" w:rsidR="00693967" w:rsidRDefault="00693967" w:rsidP="00693967">
      <w:pPr>
        <w:spacing w:after="0" w:line="240" w:lineRule="auto"/>
        <w:jc w:val="both"/>
      </w:pPr>
    </w:p>
    <w:p w14:paraId="179189C6" w14:textId="77777777" w:rsidR="00693967" w:rsidRDefault="00693967" w:rsidP="00693967">
      <w:pPr>
        <w:spacing w:after="0" w:line="240" w:lineRule="auto"/>
        <w:jc w:val="both"/>
      </w:pPr>
      <w:r>
        <w:t>Meeting adjourned.</w:t>
      </w:r>
    </w:p>
    <w:p w14:paraId="455F3EB5" w14:textId="77777777" w:rsidR="00693967" w:rsidRDefault="00693967" w:rsidP="00693967">
      <w:pPr>
        <w:spacing w:after="0" w:line="240" w:lineRule="auto"/>
        <w:jc w:val="both"/>
      </w:pPr>
    </w:p>
    <w:p w14:paraId="2207F9AA" w14:textId="71F56E0F" w:rsidR="00A677A9" w:rsidRDefault="00A677A9">
      <w:pPr>
        <w:rPr>
          <w:rFonts w:ascii="Times New Roman" w:hAnsi="Times New Roman" w:cs="Times New Roman"/>
          <w:sz w:val="24"/>
          <w:szCs w:val="24"/>
        </w:rPr>
      </w:pPr>
    </w:p>
    <w:p w14:paraId="07A4ABE0" w14:textId="33B6AFBC" w:rsidR="00A677A9" w:rsidRDefault="00A677A9">
      <w:pPr>
        <w:rPr>
          <w:rFonts w:ascii="Times New Roman" w:hAnsi="Times New Roman" w:cs="Times New Roman"/>
          <w:sz w:val="24"/>
          <w:szCs w:val="24"/>
        </w:rPr>
      </w:pPr>
      <w:r>
        <w:rPr>
          <w:rFonts w:ascii="Times New Roman" w:hAnsi="Times New Roman" w:cs="Times New Roman"/>
          <w:sz w:val="24"/>
          <w:szCs w:val="24"/>
        </w:rPr>
        <w:br w:type="page"/>
      </w:r>
    </w:p>
    <w:p w14:paraId="0106D248" w14:textId="4D81C3C2" w:rsidR="00F82660" w:rsidRDefault="004A593C">
      <w:pPr>
        <w:rPr>
          <w:rFonts w:ascii="Times New Roman" w:hAnsi="Times New Roman" w:cs="Times New Roman"/>
          <w:sz w:val="24"/>
          <w:szCs w:val="24"/>
        </w:rPr>
      </w:pPr>
      <w:r w:rsidRPr="00693967">
        <w:rPr>
          <w:rFonts w:ascii="Times New Roman" w:hAnsi="Times New Roman" w:cs="Times New Roman"/>
          <w:noProof/>
          <w:sz w:val="24"/>
          <w:szCs w:val="24"/>
        </w:rPr>
        <w:lastRenderedPageBreak/>
        <w:drawing>
          <wp:anchor distT="0" distB="0" distL="114300" distR="114300" simplePos="0" relativeHeight="251691008" behindDoc="0" locked="0" layoutInCell="1" allowOverlap="1" wp14:anchorId="4972C979" wp14:editId="58AE2272">
            <wp:simplePos x="0" y="0"/>
            <wp:positionH relativeFrom="margin">
              <wp:posOffset>-652018</wp:posOffset>
            </wp:positionH>
            <wp:positionV relativeFrom="paragraph">
              <wp:posOffset>-328930</wp:posOffset>
            </wp:positionV>
            <wp:extent cx="6858000" cy="8257442"/>
            <wp:effectExtent l="0" t="0" r="0" b="0"/>
            <wp:wrapNone/>
            <wp:docPr id="226154062"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154062" name="Picture 1" descr="A close-up of a form&#10;&#10;Description automatically generated"/>
                    <pic:cNvPicPr/>
                  </pic:nvPicPr>
                  <pic:blipFill>
                    <a:blip r:embed="rId206">
                      <a:extLst>
                        <a:ext uri="{28A0092B-C50C-407E-A947-70E740481C1C}">
                          <a14:useLocalDpi xmlns:a14="http://schemas.microsoft.com/office/drawing/2010/main" val="0"/>
                        </a:ext>
                      </a:extLst>
                    </a:blip>
                    <a:stretch>
                      <a:fillRect/>
                    </a:stretch>
                  </pic:blipFill>
                  <pic:spPr>
                    <a:xfrm>
                      <a:off x="0" y="0"/>
                      <a:ext cx="6858000" cy="825744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r w:rsidR="00F82660" w:rsidRPr="00F82660">
        <w:rPr>
          <w:rFonts w:ascii="Times New Roman" w:hAnsi="Times New Roman" w:cs="Times New Roman"/>
          <w:noProof/>
          <w:sz w:val="24"/>
          <w:szCs w:val="24"/>
        </w:rPr>
        <w:lastRenderedPageBreak/>
        <w:drawing>
          <wp:anchor distT="0" distB="0" distL="114300" distR="114300" simplePos="0" relativeHeight="251749376" behindDoc="1" locked="0" layoutInCell="1" allowOverlap="1" wp14:anchorId="64AF7B4A" wp14:editId="5A7E6B96">
            <wp:simplePos x="0" y="0"/>
            <wp:positionH relativeFrom="margin">
              <wp:posOffset>-804673</wp:posOffset>
            </wp:positionH>
            <wp:positionV relativeFrom="paragraph">
              <wp:posOffset>3438144</wp:posOffset>
            </wp:positionV>
            <wp:extent cx="7568993" cy="4437888"/>
            <wp:effectExtent l="0" t="0" r="0" b="1270"/>
            <wp:wrapNone/>
            <wp:docPr id="60200421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004210" name="Picture 1" descr="A screenshot of a computer&#10;&#10;AI-generated content may be incorrect."/>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7586364" cy="4448073"/>
                    </a:xfrm>
                    <a:prstGeom prst="rect">
                      <a:avLst/>
                    </a:prstGeom>
                  </pic:spPr>
                </pic:pic>
              </a:graphicData>
            </a:graphic>
            <wp14:sizeRelH relativeFrom="page">
              <wp14:pctWidth>0</wp14:pctWidth>
            </wp14:sizeRelH>
            <wp14:sizeRelV relativeFrom="page">
              <wp14:pctHeight>0</wp14:pctHeight>
            </wp14:sizeRelV>
          </wp:anchor>
        </w:drawing>
      </w:r>
      <w:r w:rsidR="00F82660" w:rsidRPr="00F82660">
        <w:rPr>
          <w:rFonts w:ascii="Times New Roman" w:hAnsi="Times New Roman" w:cs="Times New Roman"/>
          <w:noProof/>
          <w:sz w:val="24"/>
          <w:szCs w:val="24"/>
        </w:rPr>
        <w:drawing>
          <wp:anchor distT="0" distB="0" distL="114300" distR="114300" simplePos="0" relativeHeight="251750400" behindDoc="1" locked="0" layoutInCell="1" allowOverlap="1" wp14:anchorId="42637341" wp14:editId="61537A0F">
            <wp:simplePos x="0" y="0"/>
            <wp:positionH relativeFrom="column">
              <wp:posOffset>-877824</wp:posOffset>
            </wp:positionH>
            <wp:positionV relativeFrom="paragraph">
              <wp:posOffset>-743712</wp:posOffset>
            </wp:positionV>
            <wp:extent cx="7644384" cy="3609848"/>
            <wp:effectExtent l="0" t="0" r="0" b="0"/>
            <wp:wrapNone/>
            <wp:docPr id="6913634"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634" name="Picture 1" descr="A close up of a text&#10;&#10;AI-generated content may be incorrect."/>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7664157" cy="3619185"/>
                    </a:xfrm>
                    <a:prstGeom prst="rect">
                      <a:avLst/>
                    </a:prstGeom>
                  </pic:spPr>
                </pic:pic>
              </a:graphicData>
            </a:graphic>
            <wp14:sizeRelH relativeFrom="page">
              <wp14:pctWidth>0</wp14:pctWidth>
            </wp14:sizeRelH>
            <wp14:sizeRelV relativeFrom="page">
              <wp14:pctHeight>0</wp14:pctHeight>
            </wp14:sizeRelV>
          </wp:anchor>
        </w:drawing>
      </w:r>
      <w:r w:rsidR="00F82660">
        <w:rPr>
          <w:rFonts w:ascii="Times New Roman" w:hAnsi="Times New Roman" w:cs="Times New Roman"/>
          <w:sz w:val="24"/>
          <w:szCs w:val="24"/>
        </w:rPr>
        <w:br w:type="page"/>
      </w:r>
    </w:p>
    <w:p w14:paraId="6AF6EC9A" w14:textId="77777777" w:rsidR="004A593C" w:rsidRDefault="004A593C">
      <w:pPr>
        <w:rPr>
          <w:rFonts w:ascii="Times New Roman" w:hAnsi="Times New Roman" w:cs="Times New Roman"/>
          <w:sz w:val="24"/>
          <w:szCs w:val="24"/>
        </w:rPr>
      </w:pPr>
    </w:p>
    <w:p w14:paraId="7E48FEB3" w14:textId="4EB66885" w:rsidR="00943F9E" w:rsidRDefault="003C6440">
      <w:pPr>
        <w:rPr>
          <w:rFonts w:ascii="Times New Roman" w:hAnsi="Times New Roman" w:cs="Times New Roman"/>
          <w:sz w:val="24"/>
          <w:szCs w:val="24"/>
        </w:rPr>
      </w:pPr>
      <w:r w:rsidRPr="003C6440">
        <w:rPr>
          <w:rFonts w:ascii="Times New Roman" w:hAnsi="Times New Roman" w:cs="Times New Roman"/>
          <w:noProof/>
          <w:sz w:val="24"/>
          <w:szCs w:val="24"/>
        </w:rPr>
        <w:drawing>
          <wp:anchor distT="0" distB="0" distL="114300" distR="114300" simplePos="0" relativeHeight="251746304" behindDoc="1" locked="0" layoutInCell="1" allowOverlap="1" wp14:anchorId="6326F058" wp14:editId="3F076B13">
            <wp:simplePos x="0" y="0"/>
            <wp:positionH relativeFrom="margin">
              <wp:posOffset>-182962</wp:posOffset>
            </wp:positionH>
            <wp:positionV relativeFrom="paragraph">
              <wp:posOffset>-548640</wp:posOffset>
            </wp:positionV>
            <wp:extent cx="6339795" cy="8650471"/>
            <wp:effectExtent l="0" t="0" r="4445" b="0"/>
            <wp:wrapNone/>
            <wp:docPr id="150782532"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2532" name="Picture 1" descr="A close-up of a document&#10;&#10;AI-generated content may be incorrect."/>
                    <pic:cNvPicPr/>
                  </pic:nvPicPr>
                  <pic:blipFill>
                    <a:blip r:embed="rId209">
                      <a:extLst>
                        <a:ext uri="{28A0092B-C50C-407E-A947-70E740481C1C}">
                          <a14:useLocalDpi xmlns:a14="http://schemas.microsoft.com/office/drawing/2010/main" val="0"/>
                        </a:ext>
                      </a:extLst>
                    </a:blip>
                    <a:stretch>
                      <a:fillRect/>
                    </a:stretch>
                  </pic:blipFill>
                  <pic:spPr>
                    <a:xfrm>
                      <a:off x="0" y="0"/>
                      <a:ext cx="6342076" cy="8653584"/>
                    </a:xfrm>
                    <a:prstGeom prst="rect">
                      <a:avLst/>
                    </a:prstGeom>
                  </pic:spPr>
                </pic:pic>
              </a:graphicData>
            </a:graphic>
            <wp14:sizeRelH relativeFrom="page">
              <wp14:pctWidth>0</wp14:pctWidth>
            </wp14:sizeRelH>
            <wp14:sizeRelV relativeFrom="page">
              <wp14:pctHeight>0</wp14:pctHeight>
            </wp14:sizeRelV>
          </wp:anchor>
        </w:drawing>
      </w:r>
      <w:r w:rsidR="00943F9E">
        <w:rPr>
          <w:rFonts w:ascii="Times New Roman" w:hAnsi="Times New Roman" w:cs="Times New Roman"/>
          <w:sz w:val="24"/>
          <w:szCs w:val="24"/>
        </w:rPr>
        <w:br w:type="page"/>
      </w:r>
    </w:p>
    <w:p w14:paraId="0D9714AB" w14:textId="53A9B4D8" w:rsidR="003C6440" w:rsidRDefault="003C6440" w:rsidP="00943F9E">
      <w:pPr>
        <w:spacing w:after="0" w:line="240" w:lineRule="auto"/>
        <w:jc w:val="center"/>
        <w:rPr>
          <w:rFonts w:ascii="Times New Roman" w:hAnsi="Times New Roman" w:cs="Times New Roman"/>
          <w:sz w:val="24"/>
          <w:szCs w:val="24"/>
        </w:rPr>
      </w:pPr>
      <w:r w:rsidRPr="003C6440">
        <w:rPr>
          <w:rFonts w:ascii="Times New Roman" w:hAnsi="Times New Roman" w:cs="Times New Roman"/>
          <w:noProof/>
          <w:sz w:val="24"/>
          <w:szCs w:val="24"/>
        </w:rPr>
        <w:lastRenderedPageBreak/>
        <w:drawing>
          <wp:anchor distT="0" distB="0" distL="114300" distR="114300" simplePos="0" relativeHeight="251747328" behindDoc="1" locked="0" layoutInCell="1" allowOverlap="1" wp14:anchorId="0F633AF4" wp14:editId="2FB34008">
            <wp:simplePos x="0" y="0"/>
            <wp:positionH relativeFrom="margin">
              <wp:align>center</wp:align>
            </wp:positionH>
            <wp:positionV relativeFrom="paragraph">
              <wp:posOffset>-670052</wp:posOffset>
            </wp:positionV>
            <wp:extent cx="7521708" cy="8875776"/>
            <wp:effectExtent l="0" t="0" r="3175" b="1905"/>
            <wp:wrapNone/>
            <wp:docPr id="476982956" name="Picture 1" descr="A document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82956" name="Picture 1" descr="A document with writing on it&#10;&#10;AI-generated content may be incorrect."/>
                    <pic:cNvPicPr/>
                  </pic:nvPicPr>
                  <pic:blipFill>
                    <a:blip r:embed="rId210">
                      <a:extLst>
                        <a:ext uri="{28A0092B-C50C-407E-A947-70E740481C1C}">
                          <a14:useLocalDpi xmlns:a14="http://schemas.microsoft.com/office/drawing/2010/main" val="0"/>
                        </a:ext>
                      </a:extLst>
                    </a:blip>
                    <a:stretch>
                      <a:fillRect/>
                    </a:stretch>
                  </pic:blipFill>
                  <pic:spPr>
                    <a:xfrm>
                      <a:off x="0" y="0"/>
                      <a:ext cx="7521708" cy="8875776"/>
                    </a:xfrm>
                    <a:prstGeom prst="rect">
                      <a:avLst/>
                    </a:prstGeom>
                  </pic:spPr>
                </pic:pic>
              </a:graphicData>
            </a:graphic>
            <wp14:sizeRelH relativeFrom="page">
              <wp14:pctWidth>0</wp14:pctWidth>
            </wp14:sizeRelH>
            <wp14:sizeRelV relativeFrom="page">
              <wp14:pctHeight>0</wp14:pctHeight>
            </wp14:sizeRelV>
          </wp:anchor>
        </w:drawing>
      </w:r>
    </w:p>
    <w:p w14:paraId="4A0F56E4" w14:textId="0A4D545A" w:rsidR="003C6440" w:rsidRPr="003C6440" w:rsidRDefault="003C6440" w:rsidP="003C6440">
      <w:pPr>
        <w:rPr>
          <w:rFonts w:ascii="Times New Roman" w:hAnsi="Times New Roman" w:cs="Times New Roman"/>
          <w:sz w:val="24"/>
          <w:szCs w:val="24"/>
        </w:rPr>
      </w:pPr>
    </w:p>
    <w:p w14:paraId="197ADEDD" w14:textId="77777777" w:rsidR="003C6440" w:rsidRPr="003C6440" w:rsidRDefault="003C6440" w:rsidP="003C6440">
      <w:pPr>
        <w:rPr>
          <w:rFonts w:ascii="Times New Roman" w:hAnsi="Times New Roman" w:cs="Times New Roman"/>
          <w:sz w:val="24"/>
          <w:szCs w:val="24"/>
        </w:rPr>
      </w:pPr>
    </w:p>
    <w:p w14:paraId="229D7538" w14:textId="77777777" w:rsidR="003C6440" w:rsidRPr="003C6440" w:rsidRDefault="003C6440" w:rsidP="003C6440">
      <w:pPr>
        <w:rPr>
          <w:rFonts w:ascii="Times New Roman" w:hAnsi="Times New Roman" w:cs="Times New Roman"/>
          <w:sz w:val="24"/>
          <w:szCs w:val="24"/>
        </w:rPr>
      </w:pPr>
    </w:p>
    <w:p w14:paraId="4DDC63F5" w14:textId="77777777" w:rsidR="003C6440" w:rsidRPr="003C6440" w:rsidRDefault="003C6440" w:rsidP="003C6440">
      <w:pPr>
        <w:rPr>
          <w:rFonts w:ascii="Times New Roman" w:hAnsi="Times New Roman" w:cs="Times New Roman"/>
          <w:sz w:val="24"/>
          <w:szCs w:val="24"/>
        </w:rPr>
      </w:pPr>
    </w:p>
    <w:p w14:paraId="0C10F6BF" w14:textId="77777777" w:rsidR="003C6440" w:rsidRPr="003C6440" w:rsidRDefault="003C6440" w:rsidP="003C6440">
      <w:pPr>
        <w:rPr>
          <w:rFonts w:ascii="Times New Roman" w:hAnsi="Times New Roman" w:cs="Times New Roman"/>
          <w:sz w:val="24"/>
          <w:szCs w:val="24"/>
        </w:rPr>
      </w:pPr>
    </w:p>
    <w:p w14:paraId="263A49B7" w14:textId="77777777" w:rsidR="003C6440" w:rsidRPr="003C6440" w:rsidRDefault="003C6440" w:rsidP="003C6440">
      <w:pPr>
        <w:rPr>
          <w:rFonts w:ascii="Times New Roman" w:hAnsi="Times New Roman" w:cs="Times New Roman"/>
          <w:sz w:val="24"/>
          <w:szCs w:val="24"/>
        </w:rPr>
      </w:pPr>
    </w:p>
    <w:p w14:paraId="72F851CB" w14:textId="77777777" w:rsidR="003C6440" w:rsidRPr="003C6440" w:rsidRDefault="003C6440" w:rsidP="003C6440">
      <w:pPr>
        <w:rPr>
          <w:rFonts w:ascii="Times New Roman" w:hAnsi="Times New Roman" w:cs="Times New Roman"/>
          <w:sz w:val="24"/>
          <w:szCs w:val="24"/>
        </w:rPr>
      </w:pPr>
    </w:p>
    <w:p w14:paraId="76DD86E9" w14:textId="77777777" w:rsidR="003C6440" w:rsidRDefault="003C6440" w:rsidP="00943F9E">
      <w:pPr>
        <w:spacing w:after="0" w:line="240" w:lineRule="auto"/>
        <w:jc w:val="center"/>
        <w:rPr>
          <w:rFonts w:ascii="Times New Roman" w:hAnsi="Times New Roman" w:cs="Times New Roman"/>
          <w:sz w:val="24"/>
          <w:szCs w:val="24"/>
        </w:rPr>
      </w:pPr>
    </w:p>
    <w:p w14:paraId="70A6A02A" w14:textId="435B62FE" w:rsidR="003C6440" w:rsidRDefault="003C6440" w:rsidP="003C6440">
      <w:pPr>
        <w:tabs>
          <w:tab w:val="left" w:pos="5779"/>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14:paraId="0ED54F64" w14:textId="32244337" w:rsidR="003C6440" w:rsidRDefault="00943F9E">
      <w:pPr>
        <w:rPr>
          <w:rFonts w:ascii="Times New Roman" w:hAnsi="Times New Roman" w:cs="Times New Roman"/>
          <w:sz w:val="24"/>
          <w:szCs w:val="24"/>
        </w:rPr>
      </w:pPr>
      <w:r w:rsidRPr="003C6440">
        <w:rPr>
          <w:rFonts w:ascii="Times New Roman" w:hAnsi="Times New Roman" w:cs="Times New Roman"/>
          <w:sz w:val="24"/>
          <w:szCs w:val="24"/>
        </w:rPr>
        <w:br w:type="page"/>
      </w:r>
      <w:r w:rsidR="003C6440" w:rsidRPr="003C6440">
        <w:rPr>
          <w:rFonts w:ascii="Times New Roman" w:hAnsi="Times New Roman" w:cs="Times New Roman"/>
          <w:noProof/>
          <w:sz w:val="24"/>
          <w:szCs w:val="24"/>
        </w:rPr>
        <w:lastRenderedPageBreak/>
        <w:drawing>
          <wp:anchor distT="0" distB="0" distL="114300" distR="114300" simplePos="0" relativeHeight="251748352" behindDoc="1" locked="0" layoutInCell="1" allowOverlap="1" wp14:anchorId="22F3D011" wp14:editId="60845FD7">
            <wp:simplePos x="0" y="0"/>
            <wp:positionH relativeFrom="margin">
              <wp:align>center</wp:align>
            </wp:positionH>
            <wp:positionV relativeFrom="paragraph">
              <wp:posOffset>-731520</wp:posOffset>
            </wp:positionV>
            <wp:extent cx="7437120" cy="8826018"/>
            <wp:effectExtent l="0" t="0" r="0" b="0"/>
            <wp:wrapNone/>
            <wp:docPr id="1742761700" name="Picture 1" descr="A paper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761700" name="Picture 1" descr="A paper with writing on it&#10;&#10;AI-generated content may be incorrect."/>
                    <pic:cNvPicPr/>
                  </pic:nvPicPr>
                  <pic:blipFill>
                    <a:blip r:embed="rId211">
                      <a:extLst>
                        <a:ext uri="{28A0092B-C50C-407E-A947-70E740481C1C}">
                          <a14:useLocalDpi xmlns:a14="http://schemas.microsoft.com/office/drawing/2010/main" val="0"/>
                        </a:ext>
                      </a:extLst>
                    </a:blip>
                    <a:stretch>
                      <a:fillRect/>
                    </a:stretch>
                  </pic:blipFill>
                  <pic:spPr>
                    <a:xfrm>
                      <a:off x="0" y="0"/>
                      <a:ext cx="7437120" cy="8826018"/>
                    </a:xfrm>
                    <a:prstGeom prst="rect">
                      <a:avLst/>
                    </a:prstGeom>
                  </pic:spPr>
                </pic:pic>
              </a:graphicData>
            </a:graphic>
            <wp14:sizeRelH relativeFrom="page">
              <wp14:pctWidth>0</wp14:pctWidth>
            </wp14:sizeRelH>
            <wp14:sizeRelV relativeFrom="page">
              <wp14:pctHeight>0</wp14:pctHeight>
            </wp14:sizeRelV>
          </wp:anchor>
        </w:drawing>
      </w:r>
      <w:r w:rsidR="003C6440">
        <w:rPr>
          <w:rFonts w:ascii="Times New Roman" w:hAnsi="Times New Roman" w:cs="Times New Roman"/>
          <w:sz w:val="24"/>
          <w:szCs w:val="24"/>
        </w:rPr>
        <w:br w:type="page"/>
      </w:r>
    </w:p>
    <w:p w14:paraId="693EAF3E" w14:textId="0AAC4B66" w:rsidR="00943F9E" w:rsidRDefault="00943F9E" w:rsidP="00943F9E">
      <w:pPr>
        <w:spacing w:after="0" w:line="240" w:lineRule="auto"/>
        <w:jc w:val="center"/>
        <w:rPr>
          <w:b/>
          <w:bCs/>
        </w:rPr>
      </w:pPr>
      <w:r>
        <w:rPr>
          <w:b/>
          <w:bCs/>
        </w:rPr>
        <w:lastRenderedPageBreak/>
        <w:t>Missouri River Energy Services</w:t>
      </w:r>
    </w:p>
    <w:p w14:paraId="24D5CA65" w14:textId="77777777" w:rsidR="00943F9E" w:rsidRPr="009D380C" w:rsidRDefault="00943F9E" w:rsidP="00943F9E">
      <w:pPr>
        <w:spacing w:after="0" w:line="240" w:lineRule="auto"/>
        <w:jc w:val="center"/>
        <w:rPr>
          <w:b/>
          <w:bCs/>
        </w:rPr>
      </w:pPr>
      <w:r w:rsidRPr="009D380C">
        <w:rPr>
          <w:b/>
          <w:bCs/>
        </w:rPr>
        <w:t>Toronto Power Plant (Project)</w:t>
      </w:r>
    </w:p>
    <w:p w14:paraId="38C25B9C" w14:textId="77777777" w:rsidR="00943F9E" w:rsidRPr="009D380C" w:rsidRDefault="00943F9E" w:rsidP="00943F9E">
      <w:pPr>
        <w:spacing w:after="0" w:line="240" w:lineRule="auto"/>
        <w:jc w:val="center"/>
        <w:rPr>
          <w:b/>
          <w:bCs/>
        </w:rPr>
      </w:pPr>
      <w:r w:rsidRPr="009D380C">
        <w:rPr>
          <w:b/>
          <w:bCs/>
        </w:rPr>
        <w:t>Local Review Committee</w:t>
      </w:r>
    </w:p>
    <w:p w14:paraId="13413E20" w14:textId="77777777" w:rsidR="00943F9E" w:rsidRPr="009D380C" w:rsidRDefault="00943F9E" w:rsidP="00943F9E">
      <w:pPr>
        <w:spacing w:after="0" w:line="240" w:lineRule="auto"/>
        <w:jc w:val="center"/>
        <w:rPr>
          <w:b/>
          <w:bCs/>
        </w:rPr>
      </w:pPr>
      <w:r>
        <w:rPr>
          <w:b/>
          <w:bCs/>
        </w:rPr>
        <w:t>5</w:t>
      </w:r>
      <w:r w:rsidRPr="00F168E4">
        <w:rPr>
          <w:b/>
          <w:bCs/>
          <w:vertAlign w:val="superscript"/>
        </w:rPr>
        <w:t>th</w:t>
      </w:r>
      <w:r>
        <w:rPr>
          <w:b/>
          <w:bCs/>
        </w:rPr>
        <w:t xml:space="preserve"> Meeting</w:t>
      </w:r>
    </w:p>
    <w:p w14:paraId="48F90BEB" w14:textId="77777777" w:rsidR="00943F9E" w:rsidRPr="009D380C" w:rsidRDefault="00943F9E" w:rsidP="00943F9E">
      <w:pPr>
        <w:spacing w:after="0" w:line="240" w:lineRule="auto"/>
        <w:jc w:val="center"/>
        <w:rPr>
          <w:b/>
          <w:bCs/>
        </w:rPr>
      </w:pPr>
      <w:r>
        <w:rPr>
          <w:b/>
          <w:bCs/>
        </w:rPr>
        <w:t>June 30, 2025</w:t>
      </w:r>
      <w:r w:rsidRPr="009D380C">
        <w:rPr>
          <w:b/>
          <w:bCs/>
        </w:rPr>
        <w:t xml:space="preserve"> - 6:</w:t>
      </w:r>
      <w:r>
        <w:rPr>
          <w:b/>
          <w:bCs/>
        </w:rPr>
        <w:t>0</w:t>
      </w:r>
      <w:r w:rsidRPr="009D380C">
        <w:rPr>
          <w:b/>
          <w:bCs/>
        </w:rPr>
        <w:t>0 p.m.</w:t>
      </w:r>
    </w:p>
    <w:p w14:paraId="154B1C5A" w14:textId="77777777" w:rsidR="00943F9E" w:rsidRDefault="00943F9E" w:rsidP="00943F9E">
      <w:pPr>
        <w:spacing w:after="0" w:line="240" w:lineRule="auto"/>
        <w:jc w:val="center"/>
        <w:rPr>
          <w:b/>
          <w:bCs/>
        </w:rPr>
      </w:pPr>
      <w:r w:rsidRPr="009D380C">
        <w:rPr>
          <w:b/>
          <w:bCs/>
        </w:rPr>
        <w:t>Deubrook Elementary School Gym, 695 Palisades Avenue, Toronto, South Dakota</w:t>
      </w:r>
    </w:p>
    <w:p w14:paraId="7D8B6456" w14:textId="77777777" w:rsidR="00943F9E" w:rsidRDefault="00943F9E" w:rsidP="00943F9E">
      <w:pPr>
        <w:spacing w:after="0" w:line="240" w:lineRule="auto"/>
        <w:jc w:val="center"/>
        <w:rPr>
          <w:b/>
          <w:bCs/>
        </w:rPr>
      </w:pPr>
    </w:p>
    <w:p w14:paraId="6795278F" w14:textId="77777777" w:rsidR="00943F9E" w:rsidRDefault="00943F9E" w:rsidP="00943F9E">
      <w:pPr>
        <w:spacing w:after="0" w:line="240" w:lineRule="auto"/>
        <w:jc w:val="center"/>
        <w:rPr>
          <w:b/>
          <w:bCs/>
        </w:rPr>
      </w:pPr>
      <w:r>
        <w:rPr>
          <w:b/>
          <w:bCs/>
        </w:rPr>
        <w:t>Agenda</w:t>
      </w:r>
    </w:p>
    <w:p w14:paraId="601B7D94" w14:textId="77777777" w:rsidR="00943F9E" w:rsidRDefault="00943F9E" w:rsidP="00943F9E">
      <w:pPr>
        <w:spacing w:after="0" w:line="240" w:lineRule="auto"/>
        <w:rPr>
          <w:b/>
          <w:bCs/>
        </w:rPr>
      </w:pPr>
    </w:p>
    <w:p w14:paraId="19AD6E6F" w14:textId="77777777" w:rsidR="00943F9E" w:rsidRPr="00D87282" w:rsidRDefault="00943F9E" w:rsidP="00943F9E">
      <w:pPr>
        <w:numPr>
          <w:ilvl w:val="0"/>
          <w:numId w:val="18"/>
        </w:numPr>
        <w:spacing w:after="0" w:line="240" w:lineRule="auto"/>
        <w:rPr>
          <w:b/>
          <w:bCs/>
        </w:rPr>
      </w:pPr>
      <w:r w:rsidRPr="00D87282">
        <w:rPr>
          <w:b/>
          <w:bCs/>
        </w:rPr>
        <w:t>Welcome and Introductions – Todd Kays, First District Association of Local Governments (FDALG</w:t>
      </w:r>
      <w:r>
        <w:rPr>
          <w:b/>
          <w:bCs/>
        </w:rPr>
        <w:t>)</w:t>
      </w:r>
    </w:p>
    <w:p w14:paraId="2D725FBB" w14:textId="77777777" w:rsidR="00943F9E" w:rsidRDefault="00943F9E" w:rsidP="00943F9E">
      <w:pPr>
        <w:numPr>
          <w:ilvl w:val="0"/>
          <w:numId w:val="18"/>
        </w:numPr>
        <w:spacing w:after="0" w:line="240" w:lineRule="auto"/>
        <w:rPr>
          <w:b/>
          <w:bCs/>
        </w:rPr>
      </w:pPr>
      <w:r>
        <w:rPr>
          <w:b/>
          <w:bCs/>
        </w:rPr>
        <w:t>Approval of Agenda</w:t>
      </w:r>
    </w:p>
    <w:p w14:paraId="17CF66BF" w14:textId="77777777" w:rsidR="00943F9E" w:rsidRDefault="00943F9E" w:rsidP="00943F9E">
      <w:pPr>
        <w:numPr>
          <w:ilvl w:val="0"/>
          <w:numId w:val="18"/>
        </w:numPr>
        <w:spacing w:after="0" w:line="240" w:lineRule="auto"/>
        <w:rPr>
          <w:b/>
          <w:bCs/>
        </w:rPr>
      </w:pPr>
      <w:bookmarkStart w:id="25" w:name="_Hlk202173260"/>
      <w:r>
        <w:rPr>
          <w:b/>
          <w:bCs/>
        </w:rPr>
        <w:t xml:space="preserve">Project </w:t>
      </w:r>
      <w:r w:rsidRPr="00D87282">
        <w:rPr>
          <w:b/>
          <w:bCs/>
        </w:rPr>
        <w:t>S</w:t>
      </w:r>
      <w:r>
        <w:rPr>
          <w:b/>
          <w:bCs/>
        </w:rPr>
        <w:t>tatus Update and Description of proposed change to site layout and change of RICE engines to Internal Combustion engines as drive technology to the gensets</w:t>
      </w:r>
    </w:p>
    <w:bookmarkEnd w:id="25"/>
    <w:p w14:paraId="0AA570C0" w14:textId="77777777" w:rsidR="00943F9E" w:rsidRPr="00D87282" w:rsidRDefault="00943F9E" w:rsidP="00943F9E">
      <w:pPr>
        <w:numPr>
          <w:ilvl w:val="0"/>
          <w:numId w:val="18"/>
        </w:numPr>
        <w:spacing w:after="0" w:line="240" w:lineRule="auto"/>
        <w:rPr>
          <w:b/>
          <w:bCs/>
        </w:rPr>
      </w:pPr>
      <w:r>
        <w:rPr>
          <w:b/>
          <w:bCs/>
        </w:rPr>
        <w:t xml:space="preserve">Impact of proposed change on the previously approved Social and Economic Effect/Impact Study </w:t>
      </w:r>
      <w:r w:rsidRPr="00D87282">
        <w:rPr>
          <w:b/>
          <w:bCs/>
        </w:rPr>
        <w:t xml:space="preserve"> – Ted Haeder</w:t>
      </w:r>
    </w:p>
    <w:p w14:paraId="07E3348B" w14:textId="77777777" w:rsidR="00943F9E" w:rsidRPr="00D87282" w:rsidRDefault="00943F9E" w:rsidP="00943F9E">
      <w:pPr>
        <w:numPr>
          <w:ilvl w:val="0"/>
          <w:numId w:val="18"/>
        </w:numPr>
        <w:spacing w:after="0" w:line="240" w:lineRule="auto"/>
        <w:rPr>
          <w:b/>
          <w:bCs/>
        </w:rPr>
      </w:pPr>
      <w:r w:rsidRPr="00D87282">
        <w:rPr>
          <w:b/>
          <w:bCs/>
        </w:rPr>
        <w:t>LRC Discussion</w:t>
      </w:r>
    </w:p>
    <w:p w14:paraId="32637437" w14:textId="77777777" w:rsidR="00943F9E" w:rsidRDefault="00943F9E" w:rsidP="00943F9E">
      <w:pPr>
        <w:numPr>
          <w:ilvl w:val="0"/>
          <w:numId w:val="18"/>
        </w:numPr>
        <w:spacing w:after="0" w:line="240" w:lineRule="auto"/>
        <w:rPr>
          <w:b/>
          <w:bCs/>
        </w:rPr>
      </w:pPr>
      <w:r w:rsidRPr="00D87282">
        <w:rPr>
          <w:b/>
          <w:bCs/>
        </w:rPr>
        <w:t xml:space="preserve">LRC action on forwarding </w:t>
      </w:r>
      <w:r>
        <w:rPr>
          <w:b/>
          <w:bCs/>
        </w:rPr>
        <w:t xml:space="preserve">amended </w:t>
      </w:r>
      <w:r w:rsidRPr="00D87282">
        <w:rPr>
          <w:b/>
          <w:bCs/>
        </w:rPr>
        <w:t>Social and Economic Effect/Impact Study to SDPUC</w:t>
      </w:r>
    </w:p>
    <w:p w14:paraId="2C6E32E8" w14:textId="77777777" w:rsidR="00943F9E" w:rsidRPr="00D87282" w:rsidRDefault="00943F9E" w:rsidP="00943F9E">
      <w:pPr>
        <w:numPr>
          <w:ilvl w:val="0"/>
          <w:numId w:val="18"/>
        </w:numPr>
        <w:spacing w:after="0" w:line="240" w:lineRule="auto"/>
        <w:rPr>
          <w:b/>
          <w:bCs/>
        </w:rPr>
      </w:pPr>
      <w:r>
        <w:rPr>
          <w:b/>
          <w:bCs/>
        </w:rPr>
        <w:t>Approve June 30, 2025 minutes</w:t>
      </w:r>
    </w:p>
    <w:p w14:paraId="1AA3A85A" w14:textId="77777777" w:rsidR="00943F9E" w:rsidRDefault="00943F9E" w:rsidP="00943F9E">
      <w:pPr>
        <w:numPr>
          <w:ilvl w:val="0"/>
          <w:numId w:val="18"/>
        </w:numPr>
        <w:spacing w:after="0" w:line="240" w:lineRule="auto"/>
        <w:rPr>
          <w:b/>
          <w:bCs/>
        </w:rPr>
      </w:pPr>
      <w:r w:rsidRPr="00D87282">
        <w:rPr>
          <w:b/>
          <w:bCs/>
        </w:rPr>
        <w:t>Adjourn</w:t>
      </w:r>
    </w:p>
    <w:p w14:paraId="27E8423D" w14:textId="137E55C5" w:rsidR="00943F9E" w:rsidRDefault="00943F9E">
      <w:pPr>
        <w:rPr>
          <w:rFonts w:ascii="Times New Roman" w:hAnsi="Times New Roman" w:cs="Times New Roman"/>
          <w:sz w:val="24"/>
          <w:szCs w:val="24"/>
        </w:rPr>
      </w:pPr>
    </w:p>
    <w:p w14:paraId="7F571E80" w14:textId="4C3A19F2" w:rsidR="00943F9E" w:rsidRDefault="00943F9E">
      <w:pPr>
        <w:rPr>
          <w:rFonts w:ascii="Times New Roman" w:hAnsi="Times New Roman" w:cs="Times New Roman"/>
          <w:sz w:val="24"/>
          <w:szCs w:val="24"/>
        </w:rPr>
      </w:pPr>
      <w:r>
        <w:rPr>
          <w:rFonts w:ascii="Times New Roman" w:hAnsi="Times New Roman" w:cs="Times New Roman"/>
          <w:sz w:val="24"/>
          <w:szCs w:val="24"/>
        </w:rPr>
        <w:br w:type="page"/>
      </w:r>
    </w:p>
    <w:p w14:paraId="6C024615" w14:textId="326ACDF7" w:rsidR="00943F9E" w:rsidRDefault="006927E2">
      <w:pPr>
        <w:rPr>
          <w:rFonts w:ascii="Times New Roman" w:hAnsi="Times New Roman" w:cs="Times New Roman"/>
          <w:sz w:val="24"/>
          <w:szCs w:val="24"/>
        </w:rPr>
      </w:pPr>
      <w:r w:rsidRPr="006927E2">
        <w:rPr>
          <w:rFonts w:ascii="Times New Roman" w:hAnsi="Times New Roman" w:cs="Times New Roman"/>
          <w:noProof/>
          <w:sz w:val="24"/>
          <w:szCs w:val="24"/>
        </w:rPr>
        <w:lastRenderedPageBreak/>
        <w:drawing>
          <wp:anchor distT="0" distB="0" distL="114300" distR="114300" simplePos="0" relativeHeight="251743232" behindDoc="1" locked="0" layoutInCell="1" allowOverlap="1" wp14:anchorId="685C2E9D" wp14:editId="07A6F9BC">
            <wp:simplePos x="0" y="0"/>
            <wp:positionH relativeFrom="margin">
              <wp:posOffset>-634746</wp:posOffset>
            </wp:positionH>
            <wp:positionV relativeFrom="paragraph">
              <wp:posOffset>-731359</wp:posOffset>
            </wp:positionV>
            <wp:extent cx="7022592" cy="8887460"/>
            <wp:effectExtent l="0" t="0" r="6985" b="8890"/>
            <wp:wrapNone/>
            <wp:docPr id="1763270548" name="Picture 1" descr="A letter of a student's state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70548" name="Picture 1" descr="A letter of a student's statement&#10;&#10;AI-generated content may be incorrect."/>
                    <pic:cNvPicPr/>
                  </pic:nvPicPr>
                  <pic:blipFill>
                    <a:blip r:embed="rId212">
                      <a:extLst>
                        <a:ext uri="{28A0092B-C50C-407E-A947-70E740481C1C}">
                          <a14:useLocalDpi xmlns:a14="http://schemas.microsoft.com/office/drawing/2010/main" val="0"/>
                        </a:ext>
                      </a:extLst>
                    </a:blip>
                    <a:stretch>
                      <a:fillRect/>
                    </a:stretch>
                  </pic:blipFill>
                  <pic:spPr>
                    <a:xfrm>
                      <a:off x="0" y="0"/>
                      <a:ext cx="7022592" cy="8887460"/>
                    </a:xfrm>
                    <a:prstGeom prst="rect">
                      <a:avLst/>
                    </a:prstGeom>
                  </pic:spPr>
                </pic:pic>
              </a:graphicData>
            </a:graphic>
            <wp14:sizeRelH relativeFrom="page">
              <wp14:pctWidth>0</wp14:pctWidth>
            </wp14:sizeRelH>
            <wp14:sizeRelV relativeFrom="page">
              <wp14:pctHeight>0</wp14:pctHeight>
            </wp14:sizeRelV>
          </wp:anchor>
        </w:drawing>
      </w:r>
      <w:r w:rsidRPr="006927E2">
        <w:rPr>
          <w:rFonts w:ascii="Times New Roman" w:hAnsi="Times New Roman" w:cs="Times New Roman"/>
          <w:sz w:val="24"/>
          <w:szCs w:val="24"/>
        </w:rPr>
        <w:t xml:space="preserve"> </w:t>
      </w:r>
      <w:r w:rsidR="00943F9E">
        <w:rPr>
          <w:rFonts w:ascii="Times New Roman" w:hAnsi="Times New Roman" w:cs="Times New Roman"/>
          <w:sz w:val="24"/>
          <w:szCs w:val="24"/>
        </w:rPr>
        <w:br w:type="page"/>
      </w:r>
    </w:p>
    <w:p w14:paraId="2F447277" w14:textId="181BD2ED" w:rsidR="005471AB" w:rsidRPr="00D21F3B" w:rsidRDefault="00F82660" w:rsidP="00F82660">
      <w:pPr>
        <w:rPr>
          <w:rFonts w:ascii="Times New Roman" w:hAnsi="Times New Roman" w:cs="Times New Roman"/>
          <w:sz w:val="24"/>
          <w:szCs w:val="24"/>
        </w:rPr>
      </w:pPr>
      <w:r w:rsidRPr="00F82660">
        <w:rPr>
          <w:rFonts w:ascii="Times New Roman" w:hAnsi="Times New Roman" w:cs="Times New Roman"/>
          <w:noProof/>
          <w:sz w:val="24"/>
          <w:szCs w:val="24"/>
        </w:rPr>
        <w:lastRenderedPageBreak/>
        <w:drawing>
          <wp:anchor distT="0" distB="0" distL="114300" distR="114300" simplePos="0" relativeHeight="251751424" behindDoc="1" locked="0" layoutInCell="1" allowOverlap="1" wp14:anchorId="132F904E" wp14:editId="38A30715">
            <wp:simplePos x="0" y="0"/>
            <wp:positionH relativeFrom="page">
              <wp:posOffset>287655</wp:posOffset>
            </wp:positionH>
            <wp:positionV relativeFrom="paragraph">
              <wp:posOffset>4194556</wp:posOffset>
            </wp:positionV>
            <wp:extent cx="7291653" cy="3243072"/>
            <wp:effectExtent l="0" t="0" r="5080" b="0"/>
            <wp:wrapNone/>
            <wp:docPr id="12224582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458255" name="Picture 1" descr="A screenshot of a computer&#10;&#10;AI-generated content may be incorrect."/>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7291653" cy="3243072"/>
                    </a:xfrm>
                    <a:prstGeom prst="rect">
                      <a:avLst/>
                    </a:prstGeom>
                  </pic:spPr>
                </pic:pic>
              </a:graphicData>
            </a:graphic>
            <wp14:sizeRelH relativeFrom="page">
              <wp14:pctWidth>0</wp14:pctWidth>
            </wp14:sizeRelH>
            <wp14:sizeRelV relativeFrom="page">
              <wp14:pctHeight>0</wp14:pctHeight>
            </wp14:sizeRelV>
          </wp:anchor>
        </w:drawing>
      </w:r>
      <w:r w:rsidR="003C6440" w:rsidRPr="003C6440">
        <w:rPr>
          <w:rFonts w:ascii="Times New Roman" w:hAnsi="Times New Roman" w:cs="Times New Roman"/>
          <w:noProof/>
          <w:sz w:val="24"/>
          <w:szCs w:val="24"/>
        </w:rPr>
        <w:drawing>
          <wp:anchor distT="0" distB="0" distL="114300" distR="114300" simplePos="0" relativeHeight="251744256" behindDoc="1" locked="0" layoutInCell="1" allowOverlap="1" wp14:anchorId="7112A411" wp14:editId="2A5A14F6">
            <wp:simplePos x="0" y="0"/>
            <wp:positionH relativeFrom="column">
              <wp:posOffset>-877824</wp:posOffset>
            </wp:positionH>
            <wp:positionV relativeFrom="paragraph">
              <wp:posOffset>-658368</wp:posOffset>
            </wp:positionV>
            <wp:extent cx="7528717" cy="7693152"/>
            <wp:effectExtent l="0" t="0" r="0" b="3175"/>
            <wp:wrapNone/>
            <wp:docPr id="175412785" name="Picture 1"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12785" name="Picture 1" descr="A document with text on it&#10;&#10;AI-generated content may be incorrect."/>
                    <pic:cNvPicPr/>
                  </pic:nvPicPr>
                  <pic:blipFill>
                    <a:blip r:embed="rId214">
                      <a:extLst>
                        <a:ext uri="{28A0092B-C50C-407E-A947-70E740481C1C}">
                          <a14:useLocalDpi xmlns:a14="http://schemas.microsoft.com/office/drawing/2010/main" val="0"/>
                        </a:ext>
                      </a:extLst>
                    </a:blip>
                    <a:stretch>
                      <a:fillRect/>
                    </a:stretch>
                  </pic:blipFill>
                  <pic:spPr>
                    <a:xfrm>
                      <a:off x="0" y="0"/>
                      <a:ext cx="7551847" cy="7716788"/>
                    </a:xfrm>
                    <a:prstGeom prst="rect">
                      <a:avLst/>
                    </a:prstGeom>
                  </pic:spPr>
                </pic:pic>
              </a:graphicData>
            </a:graphic>
            <wp14:sizeRelH relativeFrom="page">
              <wp14:pctWidth>0</wp14:pctWidth>
            </wp14:sizeRelH>
            <wp14:sizeRelV relativeFrom="page">
              <wp14:pctHeight>0</wp14:pctHeight>
            </wp14:sizeRelV>
          </wp:anchor>
        </w:drawing>
      </w:r>
    </w:p>
    <w:sectPr w:rsidR="005471AB" w:rsidRPr="00D21F3B" w:rsidSect="007C4073">
      <w:footerReference w:type="default" r:id="rId215"/>
      <w:pgSz w:w="12240" w:h="15840" w:code="1"/>
      <w:pgMar w:top="1152" w:right="1440" w:bottom="1152"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A68A87" w14:textId="77777777" w:rsidR="009C36F8" w:rsidRDefault="009C36F8" w:rsidP="003A3501">
      <w:pPr>
        <w:spacing w:after="0" w:line="240" w:lineRule="auto"/>
      </w:pPr>
      <w:r>
        <w:separator/>
      </w:r>
    </w:p>
  </w:endnote>
  <w:endnote w:type="continuationSeparator" w:id="0">
    <w:p w14:paraId="795F89D5" w14:textId="77777777" w:rsidR="009C36F8" w:rsidRDefault="009C36F8" w:rsidP="003A35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718" w:type="pct"/>
      <w:jc w:val="center"/>
      <w:tblCellMar>
        <w:top w:w="144" w:type="dxa"/>
        <w:left w:w="115" w:type="dxa"/>
        <w:bottom w:w="144" w:type="dxa"/>
        <w:right w:w="115" w:type="dxa"/>
      </w:tblCellMar>
      <w:tblLook w:val="04A0" w:firstRow="1" w:lastRow="0" w:firstColumn="1" w:lastColumn="0" w:noHBand="0" w:noVBand="1"/>
    </w:tblPr>
    <w:tblGrid>
      <w:gridCol w:w="6030"/>
      <w:gridCol w:w="4674"/>
    </w:tblGrid>
    <w:tr w:rsidR="00176ADD" w14:paraId="09023AAE" w14:textId="77777777" w:rsidTr="00DB34C2">
      <w:trPr>
        <w:trHeight w:hRule="exact" w:val="115"/>
        <w:jc w:val="center"/>
      </w:trPr>
      <w:tc>
        <w:tcPr>
          <w:tcW w:w="6030" w:type="dxa"/>
          <w:shd w:val="clear" w:color="auto" w:fill="4472C4" w:themeFill="accent1"/>
          <w:tcMar>
            <w:top w:w="0" w:type="dxa"/>
            <w:bottom w:w="0" w:type="dxa"/>
          </w:tcMar>
        </w:tcPr>
        <w:p w14:paraId="7577DED7" w14:textId="77777777" w:rsidR="00176ADD" w:rsidRDefault="00176ADD">
          <w:pPr>
            <w:pStyle w:val="Header"/>
            <w:tabs>
              <w:tab w:val="clear" w:pos="4680"/>
              <w:tab w:val="clear" w:pos="9360"/>
            </w:tabs>
            <w:rPr>
              <w:caps/>
              <w:sz w:val="18"/>
            </w:rPr>
          </w:pPr>
        </w:p>
      </w:tc>
      <w:tc>
        <w:tcPr>
          <w:tcW w:w="4674" w:type="dxa"/>
          <w:shd w:val="clear" w:color="auto" w:fill="4472C4" w:themeFill="accent1"/>
          <w:tcMar>
            <w:top w:w="0" w:type="dxa"/>
            <w:bottom w:w="0" w:type="dxa"/>
          </w:tcMar>
        </w:tcPr>
        <w:p w14:paraId="12ACC4AF" w14:textId="77777777" w:rsidR="00176ADD" w:rsidRDefault="00176ADD">
          <w:pPr>
            <w:pStyle w:val="Header"/>
            <w:tabs>
              <w:tab w:val="clear" w:pos="4680"/>
              <w:tab w:val="clear" w:pos="9360"/>
            </w:tabs>
            <w:jc w:val="right"/>
            <w:rPr>
              <w:caps/>
              <w:sz w:val="18"/>
            </w:rPr>
          </w:pPr>
        </w:p>
      </w:tc>
    </w:tr>
    <w:tr w:rsidR="00176ADD" w14:paraId="6EB42E33" w14:textId="77777777" w:rsidTr="00DB34C2">
      <w:trPr>
        <w:jc w:val="center"/>
      </w:trPr>
      <w:sdt>
        <w:sdtPr>
          <w:rPr>
            <w:caps/>
            <w:color w:val="808080" w:themeColor="background1" w:themeShade="80"/>
            <w:sz w:val="18"/>
            <w:szCs w:val="18"/>
          </w:rPr>
          <w:alias w:val="Author"/>
          <w:tag w:val=""/>
          <w:id w:val="1534151868"/>
          <w:placeholder>
            <w:docPart w:val="33812975F37E468C9D23CA99F4A3CE8E"/>
          </w:placeholder>
          <w:dataBinding w:prefixMappings="xmlns:ns0='http://purl.org/dc/elements/1.1/' xmlns:ns1='http://schemas.openxmlformats.org/package/2006/metadata/core-properties' " w:xpath="/ns1:coreProperties[1]/ns0:creator[1]" w:storeItemID="{6C3C8BC8-F283-45AE-878A-BAB7291924A1}"/>
          <w:text/>
        </w:sdtPr>
        <w:sdtContent>
          <w:tc>
            <w:tcPr>
              <w:tcW w:w="6030" w:type="dxa"/>
              <w:shd w:val="clear" w:color="auto" w:fill="auto"/>
              <w:vAlign w:val="center"/>
            </w:tcPr>
            <w:p w14:paraId="3591D52A" w14:textId="666EAE95" w:rsidR="00176ADD" w:rsidRDefault="00C624F0">
              <w:pPr>
                <w:pStyle w:val="Footer"/>
                <w:tabs>
                  <w:tab w:val="clear" w:pos="4680"/>
                  <w:tab w:val="clear" w:pos="9360"/>
                </w:tabs>
                <w:rPr>
                  <w:caps/>
                  <w:color w:val="808080" w:themeColor="background1" w:themeShade="80"/>
                  <w:sz w:val="18"/>
                  <w:szCs w:val="18"/>
                </w:rPr>
              </w:pPr>
              <w:r>
                <w:rPr>
                  <w:caps/>
                  <w:color w:val="808080" w:themeColor="background1" w:themeShade="80"/>
                  <w:sz w:val="18"/>
                  <w:szCs w:val="18"/>
                </w:rPr>
                <w:t>Toronto power Plant social and Economic Impact Study –    June 30, 2025</w:t>
              </w:r>
            </w:p>
          </w:tc>
        </w:sdtContent>
      </w:sdt>
      <w:tc>
        <w:tcPr>
          <w:tcW w:w="4674" w:type="dxa"/>
          <w:shd w:val="clear" w:color="auto" w:fill="auto"/>
          <w:vAlign w:val="center"/>
        </w:tcPr>
        <w:p w14:paraId="36AB8FB0" w14:textId="77777777" w:rsidR="00176ADD" w:rsidRDefault="00176ADD">
          <w:pPr>
            <w:pStyle w:val="Footer"/>
            <w:tabs>
              <w:tab w:val="clear" w:pos="4680"/>
              <w:tab w:val="clear" w:pos="9360"/>
            </w:tabs>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color w:val="808080" w:themeColor="background1" w:themeShade="80"/>
              <w:sz w:val="18"/>
              <w:szCs w:val="18"/>
            </w:rPr>
            <w:fldChar w:fldCharType="separate"/>
          </w:r>
          <w:r>
            <w:rPr>
              <w:caps/>
              <w:noProof/>
              <w:color w:val="808080" w:themeColor="background1" w:themeShade="80"/>
              <w:sz w:val="18"/>
              <w:szCs w:val="18"/>
            </w:rPr>
            <w:t>2</w:t>
          </w:r>
          <w:r>
            <w:rPr>
              <w:caps/>
              <w:noProof/>
              <w:color w:val="808080" w:themeColor="background1" w:themeShade="80"/>
              <w:sz w:val="18"/>
              <w:szCs w:val="18"/>
            </w:rPr>
            <w:fldChar w:fldCharType="end"/>
          </w:r>
        </w:p>
      </w:tc>
    </w:tr>
  </w:tbl>
  <w:p w14:paraId="57AA1470" w14:textId="23725D74" w:rsidR="00F55E11" w:rsidRDefault="00F55E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8ED6191" w14:textId="77777777" w:rsidR="009C36F8" w:rsidRDefault="009C36F8" w:rsidP="003A3501">
      <w:pPr>
        <w:spacing w:after="0" w:line="240" w:lineRule="auto"/>
      </w:pPr>
      <w:r>
        <w:separator/>
      </w:r>
    </w:p>
  </w:footnote>
  <w:footnote w:type="continuationSeparator" w:id="0">
    <w:p w14:paraId="2EF0954C" w14:textId="77777777" w:rsidR="009C36F8" w:rsidRDefault="009C36F8" w:rsidP="003A35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F687F"/>
    <w:multiLevelType w:val="hybridMultilevel"/>
    <w:tmpl w:val="6862F1EC"/>
    <w:lvl w:ilvl="0" w:tplc="04090001">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70473B"/>
    <w:multiLevelType w:val="hybridMultilevel"/>
    <w:tmpl w:val="CEAAD994"/>
    <w:lvl w:ilvl="0" w:tplc="8CB22EDE">
      <w:start w:val="1"/>
      <w:numFmt w:val="decimal"/>
      <w:lvlText w:val="%1."/>
      <w:lvlJc w:val="left"/>
      <w:pPr>
        <w:ind w:left="1080" w:hanging="720"/>
      </w:pPr>
      <w:rPr>
        <w:rFonts w:asciiTheme="minorHAnsi" w:eastAsiaTheme="minorHAnsi" w:hAnsiTheme="minorHAnsi" w:cstheme="minorBidi"/>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9F38C0"/>
    <w:multiLevelType w:val="hybridMultilevel"/>
    <w:tmpl w:val="C20CCA20"/>
    <w:lvl w:ilvl="0" w:tplc="44B0605A">
      <w:start w:val="1"/>
      <w:numFmt w:val="bullet"/>
      <w:lvlText w:val="o"/>
      <w:lvlJc w:val="left"/>
      <w:pPr>
        <w:tabs>
          <w:tab w:val="num" w:pos="1440"/>
        </w:tabs>
        <w:ind w:left="144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171539A"/>
    <w:multiLevelType w:val="hybridMultilevel"/>
    <w:tmpl w:val="577C973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 w15:restartNumberingAfterBreak="0">
    <w:nsid w:val="1934245F"/>
    <w:multiLevelType w:val="hybridMultilevel"/>
    <w:tmpl w:val="5D3EA880"/>
    <w:lvl w:ilvl="0" w:tplc="44B0605A">
      <w:start w:val="1"/>
      <w:numFmt w:val="bullet"/>
      <w:lvlText w:val="o"/>
      <w:lvlJc w:val="left"/>
      <w:pPr>
        <w:tabs>
          <w:tab w:val="num" w:pos="1440"/>
        </w:tabs>
        <w:ind w:left="1440" w:hanging="360"/>
      </w:pPr>
      <w:rPr>
        <w:rFonts w:ascii="Courier New" w:hAnsi="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4587F68"/>
    <w:multiLevelType w:val="hybridMultilevel"/>
    <w:tmpl w:val="577C97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2837003C"/>
    <w:multiLevelType w:val="hybridMultilevel"/>
    <w:tmpl w:val="6C48793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AF766B5"/>
    <w:multiLevelType w:val="hybridMultilevel"/>
    <w:tmpl w:val="427E2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65B665E"/>
    <w:multiLevelType w:val="hybridMultilevel"/>
    <w:tmpl w:val="BE30EEB2"/>
    <w:lvl w:ilvl="0" w:tplc="44B0605A">
      <w:start w:val="1"/>
      <w:numFmt w:val="bullet"/>
      <w:lvlText w:val="o"/>
      <w:lvlJc w:val="left"/>
      <w:pPr>
        <w:tabs>
          <w:tab w:val="num" w:pos="1440"/>
        </w:tabs>
        <w:ind w:left="1440" w:hanging="36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3AE019D"/>
    <w:multiLevelType w:val="hybridMultilevel"/>
    <w:tmpl w:val="7BE80EC2"/>
    <w:lvl w:ilvl="0" w:tplc="04090001">
      <w:start w:val="1"/>
      <w:numFmt w:val="bullet"/>
      <w:lvlText w:val=""/>
      <w:lvlJc w:val="left"/>
      <w:pPr>
        <w:ind w:left="720" w:hanging="360"/>
      </w:pPr>
      <w:rPr>
        <w:rFonts w:ascii="Symbol" w:hAnsi="Symbol"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FD64CA9"/>
    <w:multiLevelType w:val="hybridMultilevel"/>
    <w:tmpl w:val="577C973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 w15:restartNumberingAfterBreak="0">
    <w:nsid w:val="7A4F7CBF"/>
    <w:multiLevelType w:val="hybridMultilevel"/>
    <w:tmpl w:val="F934CAC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1">
      <w:start w:val="1"/>
      <w:numFmt w:val="bullet"/>
      <w:lvlText w:val=""/>
      <w:lvlJc w:val="left"/>
      <w:pPr>
        <w:tabs>
          <w:tab w:val="num" w:pos="2160"/>
        </w:tabs>
        <w:ind w:left="2160" w:hanging="360"/>
      </w:pPr>
      <w:rPr>
        <w:rFonts w:ascii="Symbol" w:hAnsi="Symbol"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154762867">
    <w:abstractNumId w:val="8"/>
  </w:num>
  <w:num w:numId="2" w16cid:durableId="412170697">
    <w:abstractNumId w:val="9"/>
  </w:num>
  <w:num w:numId="3" w16cid:durableId="1931237461">
    <w:abstractNumId w:val="0"/>
  </w:num>
  <w:num w:numId="4" w16cid:durableId="12457603">
    <w:abstractNumId w:val="4"/>
  </w:num>
  <w:num w:numId="5" w16cid:durableId="267858087">
    <w:abstractNumId w:val="2"/>
  </w:num>
  <w:num w:numId="6" w16cid:durableId="1987079794">
    <w:abstractNumId w:val="11"/>
  </w:num>
  <w:num w:numId="7" w16cid:durableId="1831821795">
    <w:abstractNumId w:val="6"/>
  </w:num>
  <w:num w:numId="8" w16cid:durableId="1896547389">
    <w:abstractNumId w:val="7"/>
  </w:num>
  <w:num w:numId="9" w16cid:durableId="98396551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62526341">
    <w:abstractNumId w:val="1"/>
  </w:num>
  <w:num w:numId="11" w16cid:durableId="190390997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86111546">
    <w:abstractNumId w:val="10"/>
  </w:num>
  <w:num w:numId="13" w16cid:durableId="528418441">
    <w:abstractNumId w:val="11"/>
  </w:num>
  <w:num w:numId="14" w16cid:durableId="644547505">
    <w:abstractNumId w:val="7"/>
  </w:num>
  <w:num w:numId="15" w16cid:durableId="510606205">
    <w:abstractNumId w:val="6"/>
  </w:num>
  <w:num w:numId="16" w16cid:durableId="1667784576">
    <w:abstractNumId w:val="11"/>
  </w:num>
  <w:num w:numId="17" w16cid:durableId="1006907821">
    <w:abstractNumId w:val="7"/>
  </w:num>
  <w:num w:numId="18" w16cid:durableId="5605553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2B19"/>
    <w:rsid w:val="0000269C"/>
    <w:rsid w:val="000029C6"/>
    <w:rsid w:val="000467B2"/>
    <w:rsid w:val="000574C1"/>
    <w:rsid w:val="00073DD6"/>
    <w:rsid w:val="00076364"/>
    <w:rsid w:val="00077E57"/>
    <w:rsid w:val="000832CF"/>
    <w:rsid w:val="00086D27"/>
    <w:rsid w:val="0009356E"/>
    <w:rsid w:val="000A0479"/>
    <w:rsid w:val="000E5226"/>
    <w:rsid w:val="00105FD4"/>
    <w:rsid w:val="00111B76"/>
    <w:rsid w:val="00125E08"/>
    <w:rsid w:val="001345F9"/>
    <w:rsid w:val="001347D8"/>
    <w:rsid w:val="00165F36"/>
    <w:rsid w:val="00170020"/>
    <w:rsid w:val="00171F19"/>
    <w:rsid w:val="00176ADD"/>
    <w:rsid w:val="0019127D"/>
    <w:rsid w:val="00196B01"/>
    <w:rsid w:val="00197CF9"/>
    <w:rsid w:val="001B1323"/>
    <w:rsid w:val="001C09A0"/>
    <w:rsid w:val="001C196E"/>
    <w:rsid w:val="001D6D63"/>
    <w:rsid w:val="001D7C81"/>
    <w:rsid w:val="001E5EE6"/>
    <w:rsid w:val="001F3811"/>
    <w:rsid w:val="0020060F"/>
    <w:rsid w:val="002042E8"/>
    <w:rsid w:val="0020439E"/>
    <w:rsid w:val="00207551"/>
    <w:rsid w:val="0021625C"/>
    <w:rsid w:val="002242BF"/>
    <w:rsid w:val="00231D01"/>
    <w:rsid w:val="002377E0"/>
    <w:rsid w:val="00237A69"/>
    <w:rsid w:val="0024193B"/>
    <w:rsid w:val="00244844"/>
    <w:rsid w:val="00246A86"/>
    <w:rsid w:val="00256BC2"/>
    <w:rsid w:val="00261E45"/>
    <w:rsid w:val="0027365E"/>
    <w:rsid w:val="00281BD5"/>
    <w:rsid w:val="00285CAD"/>
    <w:rsid w:val="0029055A"/>
    <w:rsid w:val="002932EA"/>
    <w:rsid w:val="002A6766"/>
    <w:rsid w:val="002B5679"/>
    <w:rsid w:val="002B7282"/>
    <w:rsid w:val="002D1D45"/>
    <w:rsid w:val="002D2AA7"/>
    <w:rsid w:val="002E3835"/>
    <w:rsid w:val="002E64C4"/>
    <w:rsid w:val="002E75A5"/>
    <w:rsid w:val="002F3927"/>
    <w:rsid w:val="002F6219"/>
    <w:rsid w:val="002F7357"/>
    <w:rsid w:val="00304D64"/>
    <w:rsid w:val="00306994"/>
    <w:rsid w:val="00327611"/>
    <w:rsid w:val="00336123"/>
    <w:rsid w:val="00337257"/>
    <w:rsid w:val="0034318F"/>
    <w:rsid w:val="00345D8E"/>
    <w:rsid w:val="00346D27"/>
    <w:rsid w:val="0034758A"/>
    <w:rsid w:val="003520C3"/>
    <w:rsid w:val="0036314C"/>
    <w:rsid w:val="00365C6E"/>
    <w:rsid w:val="00370D2F"/>
    <w:rsid w:val="00381D4B"/>
    <w:rsid w:val="00382D44"/>
    <w:rsid w:val="00396C62"/>
    <w:rsid w:val="003A3501"/>
    <w:rsid w:val="003A6410"/>
    <w:rsid w:val="003B6CBE"/>
    <w:rsid w:val="003C05E3"/>
    <w:rsid w:val="003C0B19"/>
    <w:rsid w:val="003C479B"/>
    <w:rsid w:val="003C6440"/>
    <w:rsid w:val="003D0A51"/>
    <w:rsid w:val="003D0EC9"/>
    <w:rsid w:val="003D3A32"/>
    <w:rsid w:val="003E34D0"/>
    <w:rsid w:val="00402382"/>
    <w:rsid w:val="00410754"/>
    <w:rsid w:val="0041411D"/>
    <w:rsid w:val="00415FD0"/>
    <w:rsid w:val="00416874"/>
    <w:rsid w:val="00423FCD"/>
    <w:rsid w:val="00437BD8"/>
    <w:rsid w:val="00442EBD"/>
    <w:rsid w:val="00452B9B"/>
    <w:rsid w:val="00452E23"/>
    <w:rsid w:val="0046474F"/>
    <w:rsid w:val="00465458"/>
    <w:rsid w:val="00470BF2"/>
    <w:rsid w:val="00477034"/>
    <w:rsid w:val="00482DB5"/>
    <w:rsid w:val="00484660"/>
    <w:rsid w:val="00490BD2"/>
    <w:rsid w:val="004924A2"/>
    <w:rsid w:val="00494256"/>
    <w:rsid w:val="004A159E"/>
    <w:rsid w:val="004A593C"/>
    <w:rsid w:val="004B0901"/>
    <w:rsid w:val="004B6696"/>
    <w:rsid w:val="004D2078"/>
    <w:rsid w:val="004D76C7"/>
    <w:rsid w:val="004E13CA"/>
    <w:rsid w:val="004E47EC"/>
    <w:rsid w:val="004F6162"/>
    <w:rsid w:val="004F685F"/>
    <w:rsid w:val="004F690B"/>
    <w:rsid w:val="005011F8"/>
    <w:rsid w:val="0050279C"/>
    <w:rsid w:val="00504782"/>
    <w:rsid w:val="00510839"/>
    <w:rsid w:val="00521D81"/>
    <w:rsid w:val="005471AB"/>
    <w:rsid w:val="0056051B"/>
    <w:rsid w:val="005623CD"/>
    <w:rsid w:val="005753FD"/>
    <w:rsid w:val="00597630"/>
    <w:rsid w:val="005978A6"/>
    <w:rsid w:val="005B2A61"/>
    <w:rsid w:val="005B4D76"/>
    <w:rsid w:val="005C1418"/>
    <w:rsid w:val="005C371E"/>
    <w:rsid w:val="005D3DE7"/>
    <w:rsid w:val="005E185A"/>
    <w:rsid w:val="005F61C9"/>
    <w:rsid w:val="006010A4"/>
    <w:rsid w:val="006076B0"/>
    <w:rsid w:val="00610D1D"/>
    <w:rsid w:val="006447A2"/>
    <w:rsid w:val="00651903"/>
    <w:rsid w:val="00652DEB"/>
    <w:rsid w:val="006604CC"/>
    <w:rsid w:val="00672061"/>
    <w:rsid w:val="00682501"/>
    <w:rsid w:val="006849FA"/>
    <w:rsid w:val="006927E2"/>
    <w:rsid w:val="00693967"/>
    <w:rsid w:val="006A27A2"/>
    <w:rsid w:val="006A4331"/>
    <w:rsid w:val="006B643A"/>
    <w:rsid w:val="006B7779"/>
    <w:rsid w:val="006E19A7"/>
    <w:rsid w:val="006E443E"/>
    <w:rsid w:val="006E5941"/>
    <w:rsid w:val="006E67B6"/>
    <w:rsid w:val="0070654C"/>
    <w:rsid w:val="007226A9"/>
    <w:rsid w:val="00724B4E"/>
    <w:rsid w:val="00737BA3"/>
    <w:rsid w:val="00744E09"/>
    <w:rsid w:val="00752726"/>
    <w:rsid w:val="00753C7D"/>
    <w:rsid w:val="0075708C"/>
    <w:rsid w:val="00766473"/>
    <w:rsid w:val="00777DA5"/>
    <w:rsid w:val="007818E0"/>
    <w:rsid w:val="00782646"/>
    <w:rsid w:val="007849A2"/>
    <w:rsid w:val="0078772A"/>
    <w:rsid w:val="007A3AFB"/>
    <w:rsid w:val="007A3E6C"/>
    <w:rsid w:val="007B7D74"/>
    <w:rsid w:val="007C4073"/>
    <w:rsid w:val="007D0F80"/>
    <w:rsid w:val="007D6617"/>
    <w:rsid w:val="007E0AE4"/>
    <w:rsid w:val="0080189E"/>
    <w:rsid w:val="00810BD8"/>
    <w:rsid w:val="0081275F"/>
    <w:rsid w:val="0081777C"/>
    <w:rsid w:val="00817DE3"/>
    <w:rsid w:val="008256F0"/>
    <w:rsid w:val="008374AD"/>
    <w:rsid w:val="008473EA"/>
    <w:rsid w:val="00860E88"/>
    <w:rsid w:val="00864A38"/>
    <w:rsid w:val="008707FB"/>
    <w:rsid w:val="008773D8"/>
    <w:rsid w:val="00881EB6"/>
    <w:rsid w:val="00884D71"/>
    <w:rsid w:val="00885D8E"/>
    <w:rsid w:val="00892766"/>
    <w:rsid w:val="00892A84"/>
    <w:rsid w:val="008B2817"/>
    <w:rsid w:val="008B4E58"/>
    <w:rsid w:val="008B6A2D"/>
    <w:rsid w:val="008C1D17"/>
    <w:rsid w:val="008C2A5F"/>
    <w:rsid w:val="008C2F1A"/>
    <w:rsid w:val="008D3FF0"/>
    <w:rsid w:val="008F2B19"/>
    <w:rsid w:val="008F4B32"/>
    <w:rsid w:val="008F7064"/>
    <w:rsid w:val="009023DC"/>
    <w:rsid w:val="009125F7"/>
    <w:rsid w:val="00912826"/>
    <w:rsid w:val="009164D3"/>
    <w:rsid w:val="0091708D"/>
    <w:rsid w:val="00923421"/>
    <w:rsid w:val="00931BAB"/>
    <w:rsid w:val="00932060"/>
    <w:rsid w:val="00934799"/>
    <w:rsid w:val="00942A66"/>
    <w:rsid w:val="00943F9E"/>
    <w:rsid w:val="00947032"/>
    <w:rsid w:val="00952B2B"/>
    <w:rsid w:val="009640DB"/>
    <w:rsid w:val="009849CC"/>
    <w:rsid w:val="009B6704"/>
    <w:rsid w:val="009B6A64"/>
    <w:rsid w:val="009C36F8"/>
    <w:rsid w:val="009C3DB7"/>
    <w:rsid w:val="009C5C3B"/>
    <w:rsid w:val="009C7895"/>
    <w:rsid w:val="009D6A3F"/>
    <w:rsid w:val="009D6FBD"/>
    <w:rsid w:val="009E3FA5"/>
    <w:rsid w:val="00A07794"/>
    <w:rsid w:val="00A13938"/>
    <w:rsid w:val="00A3125D"/>
    <w:rsid w:val="00A33E35"/>
    <w:rsid w:val="00A47595"/>
    <w:rsid w:val="00A604EF"/>
    <w:rsid w:val="00A677A9"/>
    <w:rsid w:val="00A67AC6"/>
    <w:rsid w:val="00A762F9"/>
    <w:rsid w:val="00A8399F"/>
    <w:rsid w:val="00A8422A"/>
    <w:rsid w:val="00A86DF5"/>
    <w:rsid w:val="00A952F1"/>
    <w:rsid w:val="00A96584"/>
    <w:rsid w:val="00A96D00"/>
    <w:rsid w:val="00AA436D"/>
    <w:rsid w:val="00AA5B5D"/>
    <w:rsid w:val="00AB1236"/>
    <w:rsid w:val="00AB5BDF"/>
    <w:rsid w:val="00AD1C99"/>
    <w:rsid w:val="00AE4DD0"/>
    <w:rsid w:val="00AE4E25"/>
    <w:rsid w:val="00AE673F"/>
    <w:rsid w:val="00B00E49"/>
    <w:rsid w:val="00B034E1"/>
    <w:rsid w:val="00B03E15"/>
    <w:rsid w:val="00B07F28"/>
    <w:rsid w:val="00B11B17"/>
    <w:rsid w:val="00B1310D"/>
    <w:rsid w:val="00B13365"/>
    <w:rsid w:val="00B250D6"/>
    <w:rsid w:val="00B3204D"/>
    <w:rsid w:val="00B36095"/>
    <w:rsid w:val="00B41FBF"/>
    <w:rsid w:val="00B623C1"/>
    <w:rsid w:val="00B623C7"/>
    <w:rsid w:val="00B70063"/>
    <w:rsid w:val="00B7420A"/>
    <w:rsid w:val="00BB38A4"/>
    <w:rsid w:val="00BD0D62"/>
    <w:rsid w:val="00BE135F"/>
    <w:rsid w:val="00BE3E6F"/>
    <w:rsid w:val="00BF22AB"/>
    <w:rsid w:val="00BF7826"/>
    <w:rsid w:val="00C00896"/>
    <w:rsid w:val="00C0353A"/>
    <w:rsid w:val="00C141DC"/>
    <w:rsid w:val="00C173E2"/>
    <w:rsid w:val="00C17ADD"/>
    <w:rsid w:val="00C222AB"/>
    <w:rsid w:val="00C25E64"/>
    <w:rsid w:val="00C46853"/>
    <w:rsid w:val="00C4783A"/>
    <w:rsid w:val="00C549ED"/>
    <w:rsid w:val="00C624F0"/>
    <w:rsid w:val="00C6394F"/>
    <w:rsid w:val="00C6680E"/>
    <w:rsid w:val="00C70D33"/>
    <w:rsid w:val="00C8305C"/>
    <w:rsid w:val="00C8665A"/>
    <w:rsid w:val="00C90EFA"/>
    <w:rsid w:val="00C97823"/>
    <w:rsid w:val="00CA2A82"/>
    <w:rsid w:val="00CA72F5"/>
    <w:rsid w:val="00CB551D"/>
    <w:rsid w:val="00CB5A0A"/>
    <w:rsid w:val="00CB683D"/>
    <w:rsid w:val="00CC1456"/>
    <w:rsid w:val="00CC3224"/>
    <w:rsid w:val="00CE5B4D"/>
    <w:rsid w:val="00D072FE"/>
    <w:rsid w:val="00D17599"/>
    <w:rsid w:val="00D20A3B"/>
    <w:rsid w:val="00D20CE2"/>
    <w:rsid w:val="00D21F3B"/>
    <w:rsid w:val="00D31AA6"/>
    <w:rsid w:val="00D36626"/>
    <w:rsid w:val="00D37BCF"/>
    <w:rsid w:val="00D42D70"/>
    <w:rsid w:val="00D43C42"/>
    <w:rsid w:val="00D43C9E"/>
    <w:rsid w:val="00D442D1"/>
    <w:rsid w:val="00D4613B"/>
    <w:rsid w:val="00D47FDD"/>
    <w:rsid w:val="00D5350D"/>
    <w:rsid w:val="00D54ABF"/>
    <w:rsid w:val="00D55E7A"/>
    <w:rsid w:val="00D87FDD"/>
    <w:rsid w:val="00D92DAD"/>
    <w:rsid w:val="00D96D66"/>
    <w:rsid w:val="00DA593F"/>
    <w:rsid w:val="00DB34C2"/>
    <w:rsid w:val="00DB56F1"/>
    <w:rsid w:val="00DB7707"/>
    <w:rsid w:val="00DD4EBB"/>
    <w:rsid w:val="00DD756C"/>
    <w:rsid w:val="00DE0B1E"/>
    <w:rsid w:val="00DE3486"/>
    <w:rsid w:val="00DE4255"/>
    <w:rsid w:val="00DF6EF2"/>
    <w:rsid w:val="00E158D7"/>
    <w:rsid w:val="00E20A73"/>
    <w:rsid w:val="00E30F84"/>
    <w:rsid w:val="00E31486"/>
    <w:rsid w:val="00E32629"/>
    <w:rsid w:val="00E5408C"/>
    <w:rsid w:val="00E721D5"/>
    <w:rsid w:val="00E84FDD"/>
    <w:rsid w:val="00EA154D"/>
    <w:rsid w:val="00EA4677"/>
    <w:rsid w:val="00EA68FA"/>
    <w:rsid w:val="00EA771E"/>
    <w:rsid w:val="00EB56B6"/>
    <w:rsid w:val="00EB5AF6"/>
    <w:rsid w:val="00EB5CA2"/>
    <w:rsid w:val="00EB6C8E"/>
    <w:rsid w:val="00EC7DA4"/>
    <w:rsid w:val="00ED0CC9"/>
    <w:rsid w:val="00ED3DB5"/>
    <w:rsid w:val="00ED5A94"/>
    <w:rsid w:val="00EE7ED1"/>
    <w:rsid w:val="00EF3095"/>
    <w:rsid w:val="00F0395F"/>
    <w:rsid w:val="00F0551E"/>
    <w:rsid w:val="00F07933"/>
    <w:rsid w:val="00F132D7"/>
    <w:rsid w:val="00F256F6"/>
    <w:rsid w:val="00F3099B"/>
    <w:rsid w:val="00F37BA4"/>
    <w:rsid w:val="00F42A13"/>
    <w:rsid w:val="00F42FE1"/>
    <w:rsid w:val="00F55863"/>
    <w:rsid w:val="00F559F4"/>
    <w:rsid w:val="00F55E11"/>
    <w:rsid w:val="00F577B0"/>
    <w:rsid w:val="00F622B6"/>
    <w:rsid w:val="00F64CB2"/>
    <w:rsid w:val="00F656BE"/>
    <w:rsid w:val="00F711B4"/>
    <w:rsid w:val="00F71F1D"/>
    <w:rsid w:val="00F81A6B"/>
    <w:rsid w:val="00F82660"/>
    <w:rsid w:val="00F85680"/>
    <w:rsid w:val="00F90473"/>
    <w:rsid w:val="00FA2838"/>
    <w:rsid w:val="00FA2D2B"/>
    <w:rsid w:val="00FB271C"/>
    <w:rsid w:val="00FB2E9B"/>
    <w:rsid w:val="00FC035C"/>
    <w:rsid w:val="00FC3404"/>
    <w:rsid w:val="00FE51E8"/>
    <w:rsid w:val="00FE5D26"/>
    <w:rsid w:val="00FF0F62"/>
    <w:rsid w:val="00FF52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D60E8C"/>
  <w15:chartTrackingRefBased/>
  <w15:docId w15:val="{A0F190E1-FDC8-42F6-BE3A-96884F916C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577B0"/>
    <w:pPr>
      <w:keepNext/>
      <w:keepLines/>
      <w:spacing w:after="0" w:line="240" w:lineRule="auto"/>
      <w:outlineLvl w:val="0"/>
    </w:pPr>
    <w:rPr>
      <w:rFonts w:ascii="Times New Roman" w:eastAsiaTheme="majorEastAsia" w:hAnsi="Times New Roman" w:cstheme="majorBidi"/>
      <w:b/>
      <w:color w:val="2F5496" w:themeColor="accent1" w:themeShade="BF"/>
      <w:sz w:val="24"/>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MediumList2-Accent1">
    <w:name w:val="Medium List 2 Accent 1"/>
    <w:basedOn w:val="TableNormal"/>
    <w:uiPriority w:val="66"/>
    <w:rsid w:val="009164D3"/>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TableGrid">
    <w:name w:val="Table Grid"/>
    <w:basedOn w:val="TableNormal"/>
    <w:uiPriority w:val="39"/>
    <w:rsid w:val="009164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577B0"/>
    <w:rPr>
      <w:rFonts w:ascii="Times New Roman" w:eastAsiaTheme="majorEastAsia" w:hAnsi="Times New Roman" w:cstheme="majorBidi"/>
      <w:b/>
      <w:color w:val="2F5496" w:themeColor="accent1" w:themeShade="BF"/>
      <w:sz w:val="24"/>
      <w:szCs w:val="32"/>
      <w:u w:val="single"/>
    </w:rPr>
  </w:style>
  <w:style w:type="paragraph" w:styleId="NoSpacing">
    <w:name w:val="No Spacing"/>
    <w:link w:val="NoSpacingChar"/>
    <w:uiPriority w:val="1"/>
    <w:qFormat/>
    <w:rsid w:val="00892766"/>
    <w:pPr>
      <w:spacing w:after="0" w:line="240" w:lineRule="auto"/>
    </w:pPr>
    <w:rPr>
      <w:rFonts w:eastAsiaTheme="minorEastAsia"/>
    </w:rPr>
  </w:style>
  <w:style w:type="character" w:customStyle="1" w:styleId="NoSpacingChar">
    <w:name w:val="No Spacing Char"/>
    <w:basedOn w:val="DefaultParagraphFont"/>
    <w:link w:val="NoSpacing"/>
    <w:uiPriority w:val="1"/>
    <w:rsid w:val="00892766"/>
    <w:rPr>
      <w:rFonts w:eastAsiaTheme="minorEastAsia"/>
    </w:rPr>
  </w:style>
  <w:style w:type="paragraph" w:styleId="TOCHeading">
    <w:name w:val="TOC Heading"/>
    <w:basedOn w:val="Heading1"/>
    <w:next w:val="Normal"/>
    <w:uiPriority w:val="39"/>
    <w:unhideWhenUsed/>
    <w:qFormat/>
    <w:rsid w:val="00892766"/>
    <w:pPr>
      <w:spacing w:before="240" w:line="259" w:lineRule="auto"/>
      <w:outlineLvl w:val="9"/>
    </w:pPr>
    <w:rPr>
      <w:rFonts w:asciiTheme="majorHAnsi" w:hAnsiTheme="majorHAnsi"/>
      <w:b w:val="0"/>
      <w:sz w:val="32"/>
      <w:u w:val="none"/>
    </w:rPr>
  </w:style>
  <w:style w:type="paragraph" w:styleId="TOC1">
    <w:name w:val="toc 1"/>
    <w:basedOn w:val="Normal"/>
    <w:next w:val="Normal"/>
    <w:autoRedefine/>
    <w:uiPriority w:val="39"/>
    <w:unhideWhenUsed/>
    <w:rsid w:val="00892766"/>
    <w:pPr>
      <w:spacing w:after="100"/>
    </w:pPr>
  </w:style>
  <w:style w:type="paragraph" w:styleId="TOC3">
    <w:name w:val="toc 3"/>
    <w:basedOn w:val="Normal"/>
    <w:next w:val="Normal"/>
    <w:autoRedefine/>
    <w:uiPriority w:val="39"/>
    <w:unhideWhenUsed/>
    <w:rsid w:val="00892766"/>
    <w:pPr>
      <w:spacing w:after="100"/>
      <w:ind w:left="440"/>
    </w:pPr>
  </w:style>
  <w:style w:type="character" w:styleId="Hyperlink">
    <w:name w:val="Hyperlink"/>
    <w:basedOn w:val="DefaultParagraphFont"/>
    <w:uiPriority w:val="99"/>
    <w:unhideWhenUsed/>
    <w:rsid w:val="00892766"/>
    <w:rPr>
      <w:color w:val="0563C1" w:themeColor="hyperlink"/>
      <w:u w:val="single"/>
    </w:rPr>
  </w:style>
  <w:style w:type="paragraph" w:styleId="Header">
    <w:name w:val="header"/>
    <w:basedOn w:val="Normal"/>
    <w:link w:val="HeaderChar"/>
    <w:uiPriority w:val="99"/>
    <w:unhideWhenUsed/>
    <w:rsid w:val="003A35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3A3501"/>
  </w:style>
  <w:style w:type="paragraph" w:styleId="Footer">
    <w:name w:val="footer"/>
    <w:basedOn w:val="Normal"/>
    <w:link w:val="FooterChar"/>
    <w:uiPriority w:val="99"/>
    <w:unhideWhenUsed/>
    <w:rsid w:val="003A35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3A3501"/>
  </w:style>
  <w:style w:type="paragraph" w:styleId="BalloonText">
    <w:name w:val="Balloon Text"/>
    <w:basedOn w:val="Normal"/>
    <w:link w:val="BalloonTextChar"/>
    <w:uiPriority w:val="99"/>
    <w:semiHidden/>
    <w:unhideWhenUsed/>
    <w:rsid w:val="006B77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B7779"/>
    <w:rPr>
      <w:rFonts w:ascii="Segoe UI" w:hAnsi="Segoe UI" w:cs="Segoe UI"/>
      <w:sz w:val="18"/>
      <w:szCs w:val="18"/>
    </w:rPr>
  </w:style>
  <w:style w:type="character" w:styleId="UnresolvedMention">
    <w:name w:val="Unresolved Mention"/>
    <w:basedOn w:val="DefaultParagraphFont"/>
    <w:uiPriority w:val="99"/>
    <w:semiHidden/>
    <w:unhideWhenUsed/>
    <w:rsid w:val="00D5350D"/>
    <w:rPr>
      <w:color w:val="605E5C"/>
      <w:shd w:val="clear" w:color="auto" w:fill="E1DFDD"/>
    </w:rPr>
  </w:style>
  <w:style w:type="paragraph" w:styleId="Revision">
    <w:name w:val="Revision"/>
    <w:hidden/>
    <w:uiPriority w:val="99"/>
    <w:semiHidden/>
    <w:rsid w:val="00DB7707"/>
    <w:pPr>
      <w:spacing w:after="0" w:line="240" w:lineRule="auto"/>
    </w:pPr>
  </w:style>
  <w:style w:type="character" w:styleId="CommentReference">
    <w:name w:val="annotation reference"/>
    <w:basedOn w:val="DefaultParagraphFont"/>
    <w:uiPriority w:val="99"/>
    <w:semiHidden/>
    <w:unhideWhenUsed/>
    <w:rsid w:val="00DB7707"/>
    <w:rPr>
      <w:sz w:val="16"/>
      <w:szCs w:val="16"/>
    </w:rPr>
  </w:style>
  <w:style w:type="paragraph" w:styleId="CommentText">
    <w:name w:val="annotation text"/>
    <w:basedOn w:val="Normal"/>
    <w:link w:val="CommentTextChar"/>
    <w:uiPriority w:val="99"/>
    <w:unhideWhenUsed/>
    <w:rsid w:val="00DB7707"/>
    <w:pPr>
      <w:spacing w:line="240" w:lineRule="auto"/>
    </w:pPr>
    <w:rPr>
      <w:sz w:val="20"/>
      <w:szCs w:val="20"/>
    </w:rPr>
  </w:style>
  <w:style w:type="character" w:customStyle="1" w:styleId="CommentTextChar">
    <w:name w:val="Comment Text Char"/>
    <w:basedOn w:val="DefaultParagraphFont"/>
    <w:link w:val="CommentText"/>
    <w:uiPriority w:val="99"/>
    <w:rsid w:val="00DB7707"/>
    <w:rPr>
      <w:sz w:val="20"/>
      <w:szCs w:val="20"/>
    </w:rPr>
  </w:style>
  <w:style w:type="paragraph" w:styleId="CommentSubject">
    <w:name w:val="annotation subject"/>
    <w:basedOn w:val="CommentText"/>
    <w:next w:val="CommentText"/>
    <w:link w:val="CommentSubjectChar"/>
    <w:uiPriority w:val="99"/>
    <w:semiHidden/>
    <w:unhideWhenUsed/>
    <w:rsid w:val="00DB7707"/>
    <w:rPr>
      <w:b/>
      <w:bCs/>
    </w:rPr>
  </w:style>
  <w:style w:type="character" w:customStyle="1" w:styleId="CommentSubjectChar">
    <w:name w:val="Comment Subject Char"/>
    <w:basedOn w:val="CommentTextChar"/>
    <w:link w:val="CommentSubject"/>
    <w:uiPriority w:val="99"/>
    <w:semiHidden/>
    <w:rsid w:val="00DB7707"/>
    <w:rPr>
      <w:b/>
      <w:bCs/>
      <w:sz w:val="20"/>
      <w:szCs w:val="20"/>
    </w:rPr>
  </w:style>
  <w:style w:type="paragraph" w:styleId="ListParagraph">
    <w:name w:val="List Paragraph"/>
    <w:basedOn w:val="Normal"/>
    <w:uiPriority w:val="34"/>
    <w:qFormat/>
    <w:rsid w:val="00942A66"/>
    <w:pPr>
      <w:ind w:left="720"/>
      <w:contextualSpacing/>
    </w:pPr>
  </w:style>
  <w:style w:type="character" w:styleId="FollowedHyperlink">
    <w:name w:val="FollowedHyperlink"/>
    <w:basedOn w:val="DefaultParagraphFont"/>
    <w:uiPriority w:val="99"/>
    <w:semiHidden/>
    <w:unhideWhenUsed/>
    <w:rsid w:val="00F0551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612706">
      <w:bodyDiv w:val="1"/>
      <w:marLeft w:val="0"/>
      <w:marRight w:val="0"/>
      <w:marTop w:val="0"/>
      <w:marBottom w:val="0"/>
      <w:divBdr>
        <w:top w:val="none" w:sz="0" w:space="0" w:color="auto"/>
        <w:left w:val="none" w:sz="0" w:space="0" w:color="auto"/>
        <w:bottom w:val="none" w:sz="0" w:space="0" w:color="auto"/>
        <w:right w:val="none" w:sz="0" w:space="0" w:color="auto"/>
      </w:divBdr>
    </w:div>
    <w:div w:id="227150433">
      <w:bodyDiv w:val="1"/>
      <w:marLeft w:val="0"/>
      <w:marRight w:val="0"/>
      <w:marTop w:val="0"/>
      <w:marBottom w:val="0"/>
      <w:divBdr>
        <w:top w:val="none" w:sz="0" w:space="0" w:color="auto"/>
        <w:left w:val="none" w:sz="0" w:space="0" w:color="auto"/>
        <w:bottom w:val="none" w:sz="0" w:space="0" w:color="auto"/>
        <w:right w:val="none" w:sz="0" w:space="0" w:color="auto"/>
      </w:divBdr>
    </w:div>
    <w:div w:id="236013485">
      <w:bodyDiv w:val="1"/>
      <w:marLeft w:val="0"/>
      <w:marRight w:val="0"/>
      <w:marTop w:val="0"/>
      <w:marBottom w:val="0"/>
      <w:divBdr>
        <w:top w:val="none" w:sz="0" w:space="0" w:color="auto"/>
        <w:left w:val="none" w:sz="0" w:space="0" w:color="auto"/>
        <w:bottom w:val="none" w:sz="0" w:space="0" w:color="auto"/>
        <w:right w:val="none" w:sz="0" w:space="0" w:color="auto"/>
      </w:divBdr>
    </w:div>
    <w:div w:id="326137480">
      <w:bodyDiv w:val="1"/>
      <w:marLeft w:val="0"/>
      <w:marRight w:val="0"/>
      <w:marTop w:val="0"/>
      <w:marBottom w:val="0"/>
      <w:divBdr>
        <w:top w:val="none" w:sz="0" w:space="0" w:color="auto"/>
        <w:left w:val="none" w:sz="0" w:space="0" w:color="auto"/>
        <w:bottom w:val="none" w:sz="0" w:space="0" w:color="auto"/>
        <w:right w:val="none" w:sz="0" w:space="0" w:color="auto"/>
      </w:divBdr>
    </w:div>
    <w:div w:id="366376024">
      <w:bodyDiv w:val="1"/>
      <w:marLeft w:val="0"/>
      <w:marRight w:val="0"/>
      <w:marTop w:val="0"/>
      <w:marBottom w:val="0"/>
      <w:divBdr>
        <w:top w:val="none" w:sz="0" w:space="0" w:color="auto"/>
        <w:left w:val="none" w:sz="0" w:space="0" w:color="auto"/>
        <w:bottom w:val="none" w:sz="0" w:space="0" w:color="auto"/>
        <w:right w:val="none" w:sz="0" w:space="0" w:color="auto"/>
      </w:divBdr>
    </w:div>
    <w:div w:id="472331253">
      <w:bodyDiv w:val="1"/>
      <w:marLeft w:val="0"/>
      <w:marRight w:val="0"/>
      <w:marTop w:val="0"/>
      <w:marBottom w:val="0"/>
      <w:divBdr>
        <w:top w:val="none" w:sz="0" w:space="0" w:color="auto"/>
        <w:left w:val="none" w:sz="0" w:space="0" w:color="auto"/>
        <w:bottom w:val="none" w:sz="0" w:space="0" w:color="auto"/>
        <w:right w:val="none" w:sz="0" w:space="0" w:color="auto"/>
      </w:divBdr>
    </w:div>
    <w:div w:id="545679684">
      <w:bodyDiv w:val="1"/>
      <w:marLeft w:val="0"/>
      <w:marRight w:val="0"/>
      <w:marTop w:val="0"/>
      <w:marBottom w:val="0"/>
      <w:divBdr>
        <w:top w:val="none" w:sz="0" w:space="0" w:color="auto"/>
        <w:left w:val="none" w:sz="0" w:space="0" w:color="auto"/>
        <w:bottom w:val="none" w:sz="0" w:space="0" w:color="auto"/>
        <w:right w:val="none" w:sz="0" w:space="0" w:color="auto"/>
      </w:divBdr>
    </w:div>
    <w:div w:id="547650572">
      <w:bodyDiv w:val="1"/>
      <w:marLeft w:val="0"/>
      <w:marRight w:val="0"/>
      <w:marTop w:val="0"/>
      <w:marBottom w:val="0"/>
      <w:divBdr>
        <w:top w:val="none" w:sz="0" w:space="0" w:color="auto"/>
        <w:left w:val="none" w:sz="0" w:space="0" w:color="auto"/>
        <w:bottom w:val="none" w:sz="0" w:space="0" w:color="auto"/>
        <w:right w:val="none" w:sz="0" w:space="0" w:color="auto"/>
      </w:divBdr>
    </w:div>
    <w:div w:id="559486256">
      <w:bodyDiv w:val="1"/>
      <w:marLeft w:val="0"/>
      <w:marRight w:val="0"/>
      <w:marTop w:val="0"/>
      <w:marBottom w:val="0"/>
      <w:divBdr>
        <w:top w:val="none" w:sz="0" w:space="0" w:color="auto"/>
        <w:left w:val="none" w:sz="0" w:space="0" w:color="auto"/>
        <w:bottom w:val="none" w:sz="0" w:space="0" w:color="auto"/>
        <w:right w:val="none" w:sz="0" w:space="0" w:color="auto"/>
      </w:divBdr>
    </w:div>
    <w:div w:id="569971873">
      <w:bodyDiv w:val="1"/>
      <w:marLeft w:val="0"/>
      <w:marRight w:val="0"/>
      <w:marTop w:val="0"/>
      <w:marBottom w:val="0"/>
      <w:divBdr>
        <w:top w:val="none" w:sz="0" w:space="0" w:color="auto"/>
        <w:left w:val="none" w:sz="0" w:space="0" w:color="auto"/>
        <w:bottom w:val="none" w:sz="0" w:space="0" w:color="auto"/>
        <w:right w:val="none" w:sz="0" w:space="0" w:color="auto"/>
      </w:divBdr>
    </w:div>
    <w:div w:id="570627892">
      <w:bodyDiv w:val="1"/>
      <w:marLeft w:val="0"/>
      <w:marRight w:val="0"/>
      <w:marTop w:val="0"/>
      <w:marBottom w:val="0"/>
      <w:divBdr>
        <w:top w:val="none" w:sz="0" w:space="0" w:color="auto"/>
        <w:left w:val="none" w:sz="0" w:space="0" w:color="auto"/>
        <w:bottom w:val="none" w:sz="0" w:space="0" w:color="auto"/>
        <w:right w:val="none" w:sz="0" w:space="0" w:color="auto"/>
      </w:divBdr>
    </w:div>
    <w:div w:id="577591227">
      <w:bodyDiv w:val="1"/>
      <w:marLeft w:val="0"/>
      <w:marRight w:val="0"/>
      <w:marTop w:val="0"/>
      <w:marBottom w:val="0"/>
      <w:divBdr>
        <w:top w:val="none" w:sz="0" w:space="0" w:color="auto"/>
        <w:left w:val="none" w:sz="0" w:space="0" w:color="auto"/>
        <w:bottom w:val="none" w:sz="0" w:space="0" w:color="auto"/>
        <w:right w:val="none" w:sz="0" w:space="0" w:color="auto"/>
      </w:divBdr>
    </w:div>
    <w:div w:id="586041894">
      <w:bodyDiv w:val="1"/>
      <w:marLeft w:val="0"/>
      <w:marRight w:val="0"/>
      <w:marTop w:val="0"/>
      <w:marBottom w:val="0"/>
      <w:divBdr>
        <w:top w:val="none" w:sz="0" w:space="0" w:color="auto"/>
        <w:left w:val="none" w:sz="0" w:space="0" w:color="auto"/>
        <w:bottom w:val="none" w:sz="0" w:space="0" w:color="auto"/>
        <w:right w:val="none" w:sz="0" w:space="0" w:color="auto"/>
      </w:divBdr>
    </w:div>
    <w:div w:id="653527482">
      <w:bodyDiv w:val="1"/>
      <w:marLeft w:val="0"/>
      <w:marRight w:val="0"/>
      <w:marTop w:val="0"/>
      <w:marBottom w:val="0"/>
      <w:divBdr>
        <w:top w:val="none" w:sz="0" w:space="0" w:color="auto"/>
        <w:left w:val="none" w:sz="0" w:space="0" w:color="auto"/>
        <w:bottom w:val="none" w:sz="0" w:space="0" w:color="auto"/>
        <w:right w:val="none" w:sz="0" w:space="0" w:color="auto"/>
      </w:divBdr>
    </w:div>
    <w:div w:id="673462633">
      <w:bodyDiv w:val="1"/>
      <w:marLeft w:val="0"/>
      <w:marRight w:val="0"/>
      <w:marTop w:val="0"/>
      <w:marBottom w:val="0"/>
      <w:divBdr>
        <w:top w:val="none" w:sz="0" w:space="0" w:color="auto"/>
        <w:left w:val="none" w:sz="0" w:space="0" w:color="auto"/>
        <w:bottom w:val="none" w:sz="0" w:space="0" w:color="auto"/>
        <w:right w:val="none" w:sz="0" w:space="0" w:color="auto"/>
      </w:divBdr>
    </w:div>
    <w:div w:id="766579781">
      <w:bodyDiv w:val="1"/>
      <w:marLeft w:val="0"/>
      <w:marRight w:val="0"/>
      <w:marTop w:val="0"/>
      <w:marBottom w:val="0"/>
      <w:divBdr>
        <w:top w:val="none" w:sz="0" w:space="0" w:color="auto"/>
        <w:left w:val="none" w:sz="0" w:space="0" w:color="auto"/>
        <w:bottom w:val="none" w:sz="0" w:space="0" w:color="auto"/>
        <w:right w:val="none" w:sz="0" w:space="0" w:color="auto"/>
      </w:divBdr>
    </w:div>
    <w:div w:id="814566727">
      <w:bodyDiv w:val="1"/>
      <w:marLeft w:val="0"/>
      <w:marRight w:val="0"/>
      <w:marTop w:val="0"/>
      <w:marBottom w:val="0"/>
      <w:divBdr>
        <w:top w:val="none" w:sz="0" w:space="0" w:color="auto"/>
        <w:left w:val="none" w:sz="0" w:space="0" w:color="auto"/>
        <w:bottom w:val="none" w:sz="0" w:space="0" w:color="auto"/>
        <w:right w:val="none" w:sz="0" w:space="0" w:color="auto"/>
      </w:divBdr>
    </w:div>
    <w:div w:id="833187534">
      <w:bodyDiv w:val="1"/>
      <w:marLeft w:val="0"/>
      <w:marRight w:val="0"/>
      <w:marTop w:val="0"/>
      <w:marBottom w:val="0"/>
      <w:divBdr>
        <w:top w:val="none" w:sz="0" w:space="0" w:color="auto"/>
        <w:left w:val="none" w:sz="0" w:space="0" w:color="auto"/>
        <w:bottom w:val="none" w:sz="0" w:space="0" w:color="auto"/>
        <w:right w:val="none" w:sz="0" w:space="0" w:color="auto"/>
      </w:divBdr>
    </w:div>
    <w:div w:id="1065252986">
      <w:bodyDiv w:val="1"/>
      <w:marLeft w:val="0"/>
      <w:marRight w:val="0"/>
      <w:marTop w:val="0"/>
      <w:marBottom w:val="0"/>
      <w:divBdr>
        <w:top w:val="none" w:sz="0" w:space="0" w:color="auto"/>
        <w:left w:val="none" w:sz="0" w:space="0" w:color="auto"/>
        <w:bottom w:val="none" w:sz="0" w:space="0" w:color="auto"/>
        <w:right w:val="none" w:sz="0" w:space="0" w:color="auto"/>
      </w:divBdr>
    </w:div>
    <w:div w:id="1200120164">
      <w:bodyDiv w:val="1"/>
      <w:marLeft w:val="0"/>
      <w:marRight w:val="0"/>
      <w:marTop w:val="0"/>
      <w:marBottom w:val="0"/>
      <w:divBdr>
        <w:top w:val="none" w:sz="0" w:space="0" w:color="auto"/>
        <w:left w:val="none" w:sz="0" w:space="0" w:color="auto"/>
        <w:bottom w:val="none" w:sz="0" w:space="0" w:color="auto"/>
        <w:right w:val="none" w:sz="0" w:space="0" w:color="auto"/>
      </w:divBdr>
    </w:div>
    <w:div w:id="1210536455">
      <w:bodyDiv w:val="1"/>
      <w:marLeft w:val="0"/>
      <w:marRight w:val="0"/>
      <w:marTop w:val="0"/>
      <w:marBottom w:val="0"/>
      <w:divBdr>
        <w:top w:val="none" w:sz="0" w:space="0" w:color="auto"/>
        <w:left w:val="none" w:sz="0" w:space="0" w:color="auto"/>
        <w:bottom w:val="none" w:sz="0" w:space="0" w:color="auto"/>
        <w:right w:val="none" w:sz="0" w:space="0" w:color="auto"/>
      </w:divBdr>
    </w:div>
    <w:div w:id="1210800632">
      <w:bodyDiv w:val="1"/>
      <w:marLeft w:val="0"/>
      <w:marRight w:val="0"/>
      <w:marTop w:val="0"/>
      <w:marBottom w:val="0"/>
      <w:divBdr>
        <w:top w:val="none" w:sz="0" w:space="0" w:color="auto"/>
        <w:left w:val="none" w:sz="0" w:space="0" w:color="auto"/>
        <w:bottom w:val="none" w:sz="0" w:space="0" w:color="auto"/>
        <w:right w:val="none" w:sz="0" w:space="0" w:color="auto"/>
      </w:divBdr>
    </w:div>
    <w:div w:id="1265989936">
      <w:bodyDiv w:val="1"/>
      <w:marLeft w:val="0"/>
      <w:marRight w:val="0"/>
      <w:marTop w:val="0"/>
      <w:marBottom w:val="0"/>
      <w:divBdr>
        <w:top w:val="none" w:sz="0" w:space="0" w:color="auto"/>
        <w:left w:val="none" w:sz="0" w:space="0" w:color="auto"/>
        <w:bottom w:val="none" w:sz="0" w:space="0" w:color="auto"/>
        <w:right w:val="none" w:sz="0" w:space="0" w:color="auto"/>
      </w:divBdr>
    </w:div>
    <w:div w:id="1405949201">
      <w:bodyDiv w:val="1"/>
      <w:marLeft w:val="0"/>
      <w:marRight w:val="0"/>
      <w:marTop w:val="0"/>
      <w:marBottom w:val="0"/>
      <w:divBdr>
        <w:top w:val="none" w:sz="0" w:space="0" w:color="auto"/>
        <w:left w:val="none" w:sz="0" w:space="0" w:color="auto"/>
        <w:bottom w:val="none" w:sz="0" w:space="0" w:color="auto"/>
        <w:right w:val="none" w:sz="0" w:space="0" w:color="auto"/>
      </w:divBdr>
    </w:div>
    <w:div w:id="1424835764">
      <w:bodyDiv w:val="1"/>
      <w:marLeft w:val="0"/>
      <w:marRight w:val="0"/>
      <w:marTop w:val="0"/>
      <w:marBottom w:val="0"/>
      <w:divBdr>
        <w:top w:val="none" w:sz="0" w:space="0" w:color="auto"/>
        <w:left w:val="none" w:sz="0" w:space="0" w:color="auto"/>
        <w:bottom w:val="none" w:sz="0" w:space="0" w:color="auto"/>
        <w:right w:val="none" w:sz="0" w:space="0" w:color="auto"/>
      </w:divBdr>
    </w:div>
    <w:div w:id="1445424778">
      <w:bodyDiv w:val="1"/>
      <w:marLeft w:val="0"/>
      <w:marRight w:val="0"/>
      <w:marTop w:val="0"/>
      <w:marBottom w:val="0"/>
      <w:divBdr>
        <w:top w:val="none" w:sz="0" w:space="0" w:color="auto"/>
        <w:left w:val="none" w:sz="0" w:space="0" w:color="auto"/>
        <w:bottom w:val="none" w:sz="0" w:space="0" w:color="auto"/>
        <w:right w:val="none" w:sz="0" w:space="0" w:color="auto"/>
      </w:divBdr>
    </w:div>
    <w:div w:id="1648826771">
      <w:bodyDiv w:val="1"/>
      <w:marLeft w:val="0"/>
      <w:marRight w:val="0"/>
      <w:marTop w:val="0"/>
      <w:marBottom w:val="0"/>
      <w:divBdr>
        <w:top w:val="none" w:sz="0" w:space="0" w:color="auto"/>
        <w:left w:val="none" w:sz="0" w:space="0" w:color="auto"/>
        <w:bottom w:val="none" w:sz="0" w:space="0" w:color="auto"/>
        <w:right w:val="none" w:sz="0" w:space="0" w:color="auto"/>
      </w:divBdr>
    </w:div>
    <w:div w:id="1740588447">
      <w:bodyDiv w:val="1"/>
      <w:marLeft w:val="0"/>
      <w:marRight w:val="0"/>
      <w:marTop w:val="0"/>
      <w:marBottom w:val="0"/>
      <w:divBdr>
        <w:top w:val="none" w:sz="0" w:space="0" w:color="auto"/>
        <w:left w:val="none" w:sz="0" w:space="0" w:color="auto"/>
        <w:bottom w:val="none" w:sz="0" w:space="0" w:color="auto"/>
        <w:right w:val="none" w:sz="0" w:space="0" w:color="auto"/>
      </w:divBdr>
    </w:div>
    <w:div w:id="1950775664">
      <w:bodyDiv w:val="1"/>
      <w:marLeft w:val="0"/>
      <w:marRight w:val="0"/>
      <w:marTop w:val="0"/>
      <w:marBottom w:val="0"/>
      <w:divBdr>
        <w:top w:val="none" w:sz="0" w:space="0" w:color="auto"/>
        <w:left w:val="none" w:sz="0" w:space="0" w:color="auto"/>
        <w:bottom w:val="none" w:sz="0" w:space="0" w:color="auto"/>
        <w:right w:val="none" w:sz="0" w:space="0" w:color="auto"/>
      </w:divBdr>
    </w:div>
    <w:div w:id="20673655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hyperlink" Target="http://dlr.sd.gov/lmic/lbtables/laborsupply.aspx" TargetMode="External"/><Relationship Id="rId42" Type="http://schemas.openxmlformats.org/officeDocument/2006/relationships/image" Target="media/image21.png"/><Relationship Id="rId63" Type="http://schemas.openxmlformats.org/officeDocument/2006/relationships/image" Target="media/image42.png"/><Relationship Id="rId84" Type="http://schemas.openxmlformats.org/officeDocument/2006/relationships/image" Target="media/image63.png"/><Relationship Id="rId138" Type="http://schemas.openxmlformats.org/officeDocument/2006/relationships/image" Target="media/image117.png"/><Relationship Id="rId159" Type="http://schemas.openxmlformats.org/officeDocument/2006/relationships/image" Target="media/image138.png"/><Relationship Id="rId170" Type="http://schemas.openxmlformats.org/officeDocument/2006/relationships/image" Target="media/image149.png"/><Relationship Id="rId191" Type="http://schemas.openxmlformats.org/officeDocument/2006/relationships/image" Target="media/image170.png"/><Relationship Id="rId205" Type="http://schemas.openxmlformats.org/officeDocument/2006/relationships/image" Target="media/image184.png"/><Relationship Id="rId107" Type="http://schemas.openxmlformats.org/officeDocument/2006/relationships/image" Target="media/image86.png"/><Relationship Id="rId11" Type="http://schemas.openxmlformats.org/officeDocument/2006/relationships/image" Target="media/image4.png"/><Relationship Id="rId32" Type="http://schemas.openxmlformats.org/officeDocument/2006/relationships/image" Target="media/image11.png"/><Relationship Id="rId53" Type="http://schemas.openxmlformats.org/officeDocument/2006/relationships/image" Target="media/image32.png"/><Relationship Id="rId74" Type="http://schemas.openxmlformats.org/officeDocument/2006/relationships/image" Target="media/image53.png"/><Relationship Id="rId128" Type="http://schemas.openxmlformats.org/officeDocument/2006/relationships/image" Target="media/image107.png"/><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74.png"/><Relationship Id="rId160" Type="http://schemas.openxmlformats.org/officeDocument/2006/relationships/image" Target="media/image139.png"/><Relationship Id="rId181" Type="http://schemas.openxmlformats.org/officeDocument/2006/relationships/image" Target="media/image160.png"/><Relationship Id="rId216" Type="http://schemas.openxmlformats.org/officeDocument/2006/relationships/fontTable" Target="fontTable.xml"/><Relationship Id="rId22" Type="http://schemas.openxmlformats.org/officeDocument/2006/relationships/image" Target="media/image8.jpeg"/><Relationship Id="rId43" Type="http://schemas.openxmlformats.org/officeDocument/2006/relationships/image" Target="media/image22.png"/><Relationship Id="rId64" Type="http://schemas.openxmlformats.org/officeDocument/2006/relationships/image" Target="media/image43.png"/><Relationship Id="rId118" Type="http://schemas.openxmlformats.org/officeDocument/2006/relationships/image" Target="media/image97.png"/><Relationship Id="rId139" Type="http://schemas.openxmlformats.org/officeDocument/2006/relationships/image" Target="media/image118.png"/><Relationship Id="rId85" Type="http://schemas.openxmlformats.org/officeDocument/2006/relationships/image" Target="media/image64.png"/><Relationship Id="rId150" Type="http://schemas.openxmlformats.org/officeDocument/2006/relationships/image" Target="media/image129.png"/><Relationship Id="rId171" Type="http://schemas.openxmlformats.org/officeDocument/2006/relationships/image" Target="media/image150.png"/><Relationship Id="rId192" Type="http://schemas.openxmlformats.org/officeDocument/2006/relationships/image" Target="media/image171.png"/><Relationship Id="rId206" Type="http://schemas.openxmlformats.org/officeDocument/2006/relationships/image" Target="media/image185.png"/><Relationship Id="rId12" Type="http://schemas.openxmlformats.org/officeDocument/2006/relationships/hyperlink" Target="https://onthemap.ces.census.gov/" TargetMode="External"/><Relationship Id="rId33" Type="http://schemas.openxmlformats.org/officeDocument/2006/relationships/image" Target="media/image12.png"/><Relationship Id="rId108" Type="http://schemas.openxmlformats.org/officeDocument/2006/relationships/image" Target="media/image87.png"/><Relationship Id="rId129" Type="http://schemas.openxmlformats.org/officeDocument/2006/relationships/image" Target="media/image108.png"/><Relationship Id="rId54" Type="http://schemas.openxmlformats.org/officeDocument/2006/relationships/image" Target="media/image33.png"/><Relationship Id="rId75" Type="http://schemas.openxmlformats.org/officeDocument/2006/relationships/image" Target="media/image54.png"/><Relationship Id="rId96" Type="http://schemas.openxmlformats.org/officeDocument/2006/relationships/image" Target="media/image75.png"/><Relationship Id="rId140" Type="http://schemas.openxmlformats.org/officeDocument/2006/relationships/image" Target="media/image119.png"/><Relationship Id="rId161" Type="http://schemas.openxmlformats.org/officeDocument/2006/relationships/image" Target="media/image140.png"/><Relationship Id="rId182" Type="http://schemas.openxmlformats.org/officeDocument/2006/relationships/image" Target="media/image161.png"/><Relationship Id="rId217" Type="http://schemas.openxmlformats.org/officeDocument/2006/relationships/glossaryDocument" Target="glossary/document.xml"/><Relationship Id="rId6" Type="http://schemas.openxmlformats.org/officeDocument/2006/relationships/footnotes" Target="footnotes.xml"/><Relationship Id="rId23" Type="http://schemas.openxmlformats.org/officeDocument/2006/relationships/hyperlink" Target="https://denr.sd.gov/des/wm/landfillmaps/lfstate.aspx" TargetMode="External"/><Relationship Id="rId119" Type="http://schemas.openxmlformats.org/officeDocument/2006/relationships/image" Target="media/image98.png"/><Relationship Id="rId44" Type="http://schemas.openxmlformats.org/officeDocument/2006/relationships/image" Target="media/image23.png"/><Relationship Id="rId65" Type="http://schemas.openxmlformats.org/officeDocument/2006/relationships/image" Target="media/image44.png"/><Relationship Id="rId86" Type="http://schemas.openxmlformats.org/officeDocument/2006/relationships/image" Target="media/image65.png"/><Relationship Id="rId130" Type="http://schemas.openxmlformats.org/officeDocument/2006/relationships/image" Target="media/image109.png"/><Relationship Id="rId151" Type="http://schemas.openxmlformats.org/officeDocument/2006/relationships/image" Target="media/image130.png"/><Relationship Id="rId172" Type="http://schemas.openxmlformats.org/officeDocument/2006/relationships/image" Target="media/image151.png"/><Relationship Id="rId193" Type="http://schemas.openxmlformats.org/officeDocument/2006/relationships/image" Target="media/image172.png"/><Relationship Id="rId207" Type="http://schemas.openxmlformats.org/officeDocument/2006/relationships/image" Target="media/image186.png"/><Relationship Id="rId13" Type="http://schemas.openxmlformats.org/officeDocument/2006/relationships/image" Target="media/image5.png"/><Relationship Id="rId109" Type="http://schemas.openxmlformats.org/officeDocument/2006/relationships/image" Target="media/image88.png"/><Relationship Id="rId34" Type="http://schemas.openxmlformats.org/officeDocument/2006/relationships/image" Target="media/image13.png"/><Relationship Id="rId55" Type="http://schemas.openxmlformats.org/officeDocument/2006/relationships/image" Target="media/image34.png"/><Relationship Id="rId76" Type="http://schemas.openxmlformats.org/officeDocument/2006/relationships/image" Target="media/image55.png"/><Relationship Id="rId97" Type="http://schemas.openxmlformats.org/officeDocument/2006/relationships/image" Target="media/image76.png"/><Relationship Id="rId120" Type="http://schemas.openxmlformats.org/officeDocument/2006/relationships/image" Target="media/image99.png"/><Relationship Id="rId141" Type="http://schemas.openxmlformats.org/officeDocument/2006/relationships/image" Target="media/image120.png"/><Relationship Id="rId7" Type="http://schemas.openxmlformats.org/officeDocument/2006/relationships/endnotes" Target="endnotes.xml"/><Relationship Id="rId162" Type="http://schemas.openxmlformats.org/officeDocument/2006/relationships/image" Target="media/image141.png"/><Relationship Id="rId183" Type="http://schemas.openxmlformats.org/officeDocument/2006/relationships/image" Target="media/image162.png"/><Relationship Id="rId218" Type="http://schemas.openxmlformats.org/officeDocument/2006/relationships/theme" Target="theme/theme1.xml"/><Relationship Id="rId24" Type="http://schemas.openxmlformats.org/officeDocument/2006/relationships/hyperlink" Target="http://www.epa.gov/cleanenergy/energy-and-you/affect/sw-generation.html" TargetMode="External"/><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image" Target="media/image66.png"/><Relationship Id="rId110" Type="http://schemas.openxmlformats.org/officeDocument/2006/relationships/image" Target="media/image89.png"/><Relationship Id="rId131" Type="http://schemas.openxmlformats.org/officeDocument/2006/relationships/image" Target="media/image110.png"/><Relationship Id="rId152" Type="http://schemas.openxmlformats.org/officeDocument/2006/relationships/image" Target="media/image131.png"/><Relationship Id="rId173" Type="http://schemas.openxmlformats.org/officeDocument/2006/relationships/image" Target="media/image152.png"/><Relationship Id="rId194" Type="http://schemas.openxmlformats.org/officeDocument/2006/relationships/image" Target="media/image173.png"/><Relationship Id="rId208" Type="http://schemas.openxmlformats.org/officeDocument/2006/relationships/image" Target="media/image187.png"/><Relationship Id="rId14" Type="http://schemas.openxmlformats.org/officeDocument/2006/relationships/hyperlink" Target="https://onthemap.ces.census.gov/" TargetMode="External"/><Relationship Id="rId30" Type="http://schemas.openxmlformats.org/officeDocument/2006/relationships/hyperlink" Target="https://www.statista.com/statistics/504369/electric-power-sector-capacity-in-the-us-forecast/" TargetMode="External"/><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image" Target="media/image147.png"/><Relationship Id="rId8" Type="http://schemas.openxmlformats.org/officeDocument/2006/relationships/image" Target="media/image1.jfif"/><Relationship Id="rId51" Type="http://schemas.openxmlformats.org/officeDocument/2006/relationships/image" Target="media/image30.pn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1.png"/><Relationship Id="rId163" Type="http://schemas.openxmlformats.org/officeDocument/2006/relationships/image" Target="media/image142.png"/><Relationship Id="rId184" Type="http://schemas.openxmlformats.org/officeDocument/2006/relationships/image" Target="media/image163.png"/><Relationship Id="rId189" Type="http://schemas.openxmlformats.org/officeDocument/2006/relationships/image" Target="media/image168.png"/><Relationship Id="rId3" Type="http://schemas.openxmlformats.org/officeDocument/2006/relationships/styles" Target="styles.xml"/><Relationship Id="rId214" Type="http://schemas.openxmlformats.org/officeDocument/2006/relationships/image" Target="media/image193.png"/><Relationship Id="rId25" Type="http://schemas.openxmlformats.org/officeDocument/2006/relationships/hyperlink" Target="https://water.usgs.gov/edu/qa-home-percapita.html" TargetMode="External"/><Relationship Id="rId46" Type="http://schemas.openxmlformats.org/officeDocument/2006/relationships/image" Target="media/image25.png"/><Relationship Id="rId67" Type="http://schemas.openxmlformats.org/officeDocument/2006/relationships/image" Target="media/image46.png"/><Relationship Id="rId116" Type="http://schemas.openxmlformats.org/officeDocument/2006/relationships/image" Target="media/image95.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hyperlink" Target="http://dlr.sd.gov/lmic/lbtables/countylf.aspx" TargetMode="External"/><Relationship Id="rId41" Type="http://schemas.openxmlformats.org/officeDocument/2006/relationships/image" Target="media/image20.png"/><Relationship Id="rId62" Type="http://schemas.openxmlformats.org/officeDocument/2006/relationships/image" Target="media/image41.png"/><Relationship Id="rId83" Type="http://schemas.openxmlformats.org/officeDocument/2006/relationships/image" Target="media/image62.png"/><Relationship Id="rId88" Type="http://schemas.openxmlformats.org/officeDocument/2006/relationships/image" Target="media/image67.png"/><Relationship Id="rId111" Type="http://schemas.openxmlformats.org/officeDocument/2006/relationships/image" Target="media/image90.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image" Target="media/image153.png"/><Relationship Id="rId179" Type="http://schemas.openxmlformats.org/officeDocument/2006/relationships/image" Target="media/image158.png"/><Relationship Id="rId195" Type="http://schemas.openxmlformats.org/officeDocument/2006/relationships/image" Target="media/image174.png"/><Relationship Id="rId209" Type="http://schemas.openxmlformats.org/officeDocument/2006/relationships/image" Target="media/image188.png"/><Relationship Id="rId190" Type="http://schemas.openxmlformats.org/officeDocument/2006/relationships/image" Target="media/image169.png"/><Relationship Id="rId204" Type="http://schemas.openxmlformats.org/officeDocument/2006/relationships/image" Target="media/image183.png"/><Relationship Id="rId15" Type="http://schemas.openxmlformats.org/officeDocument/2006/relationships/image" Target="media/image6.png"/><Relationship Id="rId36" Type="http://schemas.openxmlformats.org/officeDocument/2006/relationships/image" Target="media/image15.png"/><Relationship Id="rId57" Type="http://schemas.openxmlformats.org/officeDocument/2006/relationships/image" Target="media/image36.png"/><Relationship Id="rId106" Type="http://schemas.openxmlformats.org/officeDocument/2006/relationships/image" Target="media/image85.png"/><Relationship Id="rId127" Type="http://schemas.openxmlformats.org/officeDocument/2006/relationships/image" Target="media/image106.png"/><Relationship Id="rId10" Type="http://schemas.openxmlformats.org/officeDocument/2006/relationships/image" Target="media/image3.jpeg"/><Relationship Id="rId31" Type="http://schemas.openxmlformats.org/officeDocument/2006/relationships/image" Target="media/image10.png"/><Relationship Id="rId52" Type="http://schemas.openxmlformats.org/officeDocument/2006/relationships/image" Target="media/image31.png"/><Relationship Id="rId73" Type="http://schemas.openxmlformats.org/officeDocument/2006/relationships/image" Target="media/image52.png"/><Relationship Id="rId78" Type="http://schemas.openxmlformats.org/officeDocument/2006/relationships/image" Target="media/image57.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1.png"/><Relationship Id="rId143" Type="http://schemas.openxmlformats.org/officeDocument/2006/relationships/image" Target="media/image122.png"/><Relationship Id="rId148" Type="http://schemas.openxmlformats.org/officeDocument/2006/relationships/image" Target="media/image127.png"/><Relationship Id="rId164" Type="http://schemas.openxmlformats.org/officeDocument/2006/relationships/image" Target="media/image143.png"/><Relationship Id="rId169" Type="http://schemas.openxmlformats.org/officeDocument/2006/relationships/image" Target="media/image148.png"/><Relationship Id="rId185" Type="http://schemas.openxmlformats.org/officeDocument/2006/relationships/image" Target="media/image164.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10" Type="http://schemas.openxmlformats.org/officeDocument/2006/relationships/image" Target="media/image189.png"/><Relationship Id="rId215" Type="http://schemas.openxmlformats.org/officeDocument/2006/relationships/footer" Target="footer1.xml"/><Relationship Id="rId26" Type="http://schemas.openxmlformats.org/officeDocument/2006/relationships/hyperlink" Target="https://water.usgs.gov/edu/qa-home-percapita.html" TargetMode="External"/><Relationship Id="rId47" Type="http://schemas.openxmlformats.org/officeDocument/2006/relationships/image" Target="media/image26.png"/><Relationship Id="rId68" Type="http://schemas.openxmlformats.org/officeDocument/2006/relationships/image" Target="media/image47.png"/><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2.png"/><Relationship Id="rId154" Type="http://schemas.openxmlformats.org/officeDocument/2006/relationships/image" Target="media/image133.png"/><Relationship Id="rId175" Type="http://schemas.openxmlformats.org/officeDocument/2006/relationships/image" Target="media/image154.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hyperlink" Target="https://onthemap.ces.census.gov/" TargetMode="External"/><Relationship Id="rId37" Type="http://schemas.openxmlformats.org/officeDocument/2006/relationships/image" Target="media/image16.png"/><Relationship Id="rId58" Type="http://schemas.openxmlformats.org/officeDocument/2006/relationships/image" Target="media/image37.png"/><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image" Target="media/image102.png"/><Relationship Id="rId144" Type="http://schemas.openxmlformats.org/officeDocument/2006/relationships/image" Target="media/image123.png"/><Relationship Id="rId90" Type="http://schemas.openxmlformats.org/officeDocument/2006/relationships/image" Target="media/image69.png"/><Relationship Id="rId165" Type="http://schemas.openxmlformats.org/officeDocument/2006/relationships/image" Target="media/image144.png"/><Relationship Id="rId186" Type="http://schemas.openxmlformats.org/officeDocument/2006/relationships/image" Target="media/image165.png"/><Relationship Id="rId211" Type="http://schemas.openxmlformats.org/officeDocument/2006/relationships/image" Target="media/image190.png"/><Relationship Id="rId27" Type="http://schemas.openxmlformats.org/officeDocument/2006/relationships/hyperlink" Target="https://danr.sd.gov/officeofwater/surfacewaterquality/swdpermitting/IndustrialWW.aspx" TargetMode="External"/><Relationship Id="rId48" Type="http://schemas.openxmlformats.org/officeDocument/2006/relationships/image" Target="media/image27.png"/><Relationship Id="rId69" Type="http://schemas.openxmlformats.org/officeDocument/2006/relationships/image" Target="media/image48.png"/><Relationship Id="rId113" Type="http://schemas.openxmlformats.org/officeDocument/2006/relationships/image" Target="media/image92.png"/><Relationship Id="rId134" Type="http://schemas.openxmlformats.org/officeDocument/2006/relationships/image" Target="media/image113.png"/><Relationship Id="rId80" Type="http://schemas.openxmlformats.org/officeDocument/2006/relationships/image" Target="media/image59.png"/><Relationship Id="rId155" Type="http://schemas.openxmlformats.org/officeDocument/2006/relationships/image" Target="media/image134.png"/><Relationship Id="rId176" Type="http://schemas.openxmlformats.org/officeDocument/2006/relationships/image" Target="media/image155.png"/><Relationship Id="rId197" Type="http://schemas.openxmlformats.org/officeDocument/2006/relationships/image" Target="media/image176.png"/><Relationship Id="rId201" Type="http://schemas.openxmlformats.org/officeDocument/2006/relationships/image" Target="media/image180.png"/><Relationship Id="rId17" Type="http://schemas.openxmlformats.org/officeDocument/2006/relationships/image" Target="media/image7.png"/><Relationship Id="rId38" Type="http://schemas.openxmlformats.org/officeDocument/2006/relationships/image" Target="media/image17.png"/><Relationship Id="rId59" Type="http://schemas.openxmlformats.org/officeDocument/2006/relationships/image" Target="media/image38.png"/><Relationship Id="rId103" Type="http://schemas.openxmlformats.org/officeDocument/2006/relationships/image" Target="media/image82.png"/><Relationship Id="rId124" Type="http://schemas.openxmlformats.org/officeDocument/2006/relationships/image" Target="media/image103.png"/><Relationship Id="rId70" Type="http://schemas.openxmlformats.org/officeDocument/2006/relationships/image" Target="media/image49.png"/><Relationship Id="rId91" Type="http://schemas.openxmlformats.org/officeDocument/2006/relationships/image" Target="media/image70.png"/><Relationship Id="rId145" Type="http://schemas.openxmlformats.org/officeDocument/2006/relationships/image" Target="media/image124.png"/><Relationship Id="rId166" Type="http://schemas.openxmlformats.org/officeDocument/2006/relationships/image" Target="media/image145.png"/><Relationship Id="rId187" Type="http://schemas.openxmlformats.org/officeDocument/2006/relationships/image" Target="media/image166.png"/><Relationship Id="rId1" Type="http://schemas.openxmlformats.org/officeDocument/2006/relationships/customXml" Target="../customXml/item1.xml"/><Relationship Id="rId212" Type="http://schemas.openxmlformats.org/officeDocument/2006/relationships/image" Target="media/image191.png"/><Relationship Id="rId28" Type="http://schemas.openxmlformats.org/officeDocument/2006/relationships/hyperlink" Target="https://denr.sd.gov/des/wm/landfillmaps/lfstate.aspx" TargetMode="External"/><Relationship Id="rId49" Type="http://schemas.openxmlformats.org/officeDocument/2006/relationships/image" Target="media/image28.png"/><Relationship Id="rId114" Type="http://schemas.openxmlformats.org/officeDocument/2006/relationships/image" Target="media/image93.png"/><Relationship Id="rId60" Type="http://schemas.openxmlformats.org/officeDocument/2006/relationships/image" Target="media/image39.png"/><Relationship Id="rId81" Type="http://schemas.openxmlformats.org/officeDocument/2006/relationships/image" Target="media/image60.png"/><Relationship Id="rId135" Type="http://schemas.openxmlformats.org/officeDocument/2006/relationships/image" Target="media/image114.png"/><Relationship Id="rId156" Type="http://schemas.openxmlformats.org/officeDocument/2006/relationships/image" Target="media/image135.png"/><Relationship Id="rId177" Type="http://schemas.openxmlformats.org/officeDocument/2006/relationships/image" Target="media/image156.png"/><Relationship Id="rId198" Type="http://schemas.openxmlformats.org/officeDocument/2006/relationships/image" Target="media/image177.png"/><Relationship Id="rId202" Type="http://schemas.openxmlformats.org/officeDocument/2006/relationships/image" Target="media/image181.png"/><Relationship Id="rId18" Type="http://schemas.openxmlformats.org/officeDocument/2006/relationships/hyperlink" Target="https://onthemap.ces.census.gov/" TargetMode="External"/><Relationship Id="rId39" Type="http://schemas.openxmlformats.org/officeDocument/2006/relationships/image" Target="media/image18.png"/><Relationship Id="rId50" Type="http://schemas.openxmlformats.org/officeDocument/2006/relationships/image" Target="media/image29.png"/><Relationship Id="rId104" Type="http://schemas.openxmlformats.org/officeDocument/2006/relationships/image" Target="media/image83.png"/><Relationship Id="rId125" Type="http://schemas.openxmlformats.org/officeDocument/2006/relationships/image" Target="media/image104.png"/><Relationship Id="rId146" Type="http://schemas.openxmlformats.org/officeDocument/2006/relationships/image" Target="media/image125.png"/><Relationship Id="rId167" Type="http://schemas.openxmlformats.org/officeDocument/2006/relationships/image" Target="media/image146.png"/><Relationship Id="rId188" Type="http://schemas.openxmlformats.org/officeDocument/2006/relationships/image" Target="media/image167.png"/><Relationship Id="rId71" Type="http://schemas.openxmlformats.org/officeDocument/2006/relationships/image" Target="media/image50.png"/><Relationship Id="rId92" Type="http://schemas.openxmlformats.org/officeDocument/2006/relationships/image" Target="media/image71.png"/><Relationship Id="rId213" Type="http://schemas.openxmlformats.org/officeDocument/2006/relationships/image" Target="media/image192.png"/><Relationship Id="rId2" Type="http://schemas.openxmlformats.org/officeDocument/2006/relationships/numbering" Target="numbering.xml"/><Relationship Id="rId29" Type="http://schemas.openxmlformats.org/officeDocument/2006/relationships/image" Target="media/image9.png"/><Relationship Id="rId40" Type="http://schemas.openxmlformats.org/officeDocument/2006/relationships/image" Target="media/image19.png"/><Relationship Id="rId115" Type="http://schemas.openxmlformats.org/officeDocument/2006/relationships/image" Target="media/image94.png"/><Relationship Id="rId136" Type="http://schemas.openxmlformats.org/officeDocument/2006/relationships/image" Target="media/image115.png"/><Relationship Id="rId157" Type="http://schemas.openxmlformats.org/officeDocument/2006/relationships/image" Target="media/image136.png"/><Relationship Id="rId178" Type="http://schemas.openxmlformats.org/officeDocument/2006/relationships/image" Target="media/image157.png"/><Relationship Id="rId61" Type="http://schemas.openxmlformats.org/officeDocument/2006/relationships/image" Target="media/image40.png"/><Relationship Id="rId82" Type="http://schemas.openxmlformats.org/officeDocument/2006/relationships/image" Target="media/image61.png"/><Relationship Id="rId199" Type="http://schemas.openxmlformats.org/officeDocument/2006/relationships/image" Target="media/image178.png"/><Relationship Id="rId203" Type="http://schemas.openxmlformats.org/officeDocument/2006/relationships/image" Target="media/image182.png"/><Relationship Id="rId19" Type="http://schemas.openxmlformats.org/officeDocument/2006/relationships/hyperlink" Target="https://data.census.gov/"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3812975F37E468C9D23CA99F4A3CE8E"/>
        <w:category>
          <w:name w:val="General"/>
          <w:gallery w:val="placeholder"/>
        </w:category>
        <w:types>
          <w:type w:val="bbPlcHdr"/>
        </w:types>
        <w:behaviors>
          <w:behavior w:val="content"/>
        </w:behaviors>
        <w:guid w:val="{3269B381-E762-475A-9126-37FB8207DF39}"/>
      </w:docPartPr>
      <w:docPartBody>
        <w:p w:rsidR="0099074B" w:rsidRDefault="0099074B" w:rsidP="0099074B">
          <w:pPr>
            <w:pStyle w:val="33812975F37E468C9D23CA99F4A3CE8E"/>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074B"/>
    <w:rsid w:val="000574C1"/>
    <w:rsid w:val="000832CF"/>
    <w:rsid w:val="000A3D08"/>
    <w:rsid w:val="001E5EE6"/>
    <w:rsid w:val="00246A86"/>
    <w:rsid w:val="003C4663"/>
    <w:rsid w:val="003D0A51"/>
    <w:rsid w:val="00535B9C"/>
    <w:rsid w:val="005D5D60"/>
    <w:rsid w:val="00670726"/>
    <w:rsid w:val="006A1BDD"/>
    <w:rsid w:val="006E19A7"/>
    <w:rsid w:val="00885D8E"/>
    <w:rsid w:val="009023DC"/>
    <w:rsid w:val="0099074B"/>
    <w:rsid w:val="00A07794"/>
    <w:rsid w:val="00B732C3"/>
    <w:rsid w:val="00BD5930"/>
    <w:rsid w:val="00D54ABF"/>
    <w:rsid w:val="00EF30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9074B"/>
    <w:rPr>
      <w:color w:val="808080"/>
    </w:rPr>
  </w:style>
  <w:style w:type="paragraph" w:customStyle="1" w:styleId="33812975F37E468C9D23CA99F4A3CE8E">
    <w:name w:val="33812975F37E468C9D23CA99F4A3CE8E"/>
    <w:rsid w:val="0099074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CCCA2-67B4-498B-AD91-A65AAB1303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217</Pages>
  <Words>10312</Words>
  <Characters>58780</Characters>
  <Application>Microsoft Office Word</Application>
  <DocSecurity>0</DocSecurity>
  <Lines>489</Lines>
  <Paragraphs>137</Paragraphs>
  <ScaleCrop>false</ScaleCrop>
  <HeadingPairs>
    <vt:vector size="2" baseType="variant">
      <vt:variant>
        <vt:lpstr>Title</vt:lpstr>
      </vt:variant>
      <vt:variant>
        <vt:i4>1</vt:i4>
      </vt:variant>
    </vt:vector>
  </HeadingPairs>
  <TitlesOfParts>
    <vt:vector size="1" baseType="lpstr">
      <vt:lpstr>TORONTO POWER PLANT social and economic impact study</vt:lpstr>
    </vt:vector>
  </TitlesOfParts>
  <Company>ADOPTED BY THE LOCAL REVIEW COMMITTEE ON juNE 30, 2025</Company>
  <LinksUpToDate>false</LinksUpToDate>
  <CharactersWithSpaces>68955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TORONTO POWER PLANT social and economic impact study</dc:title>
  <dc:subject/>
  <dc:creator>Toronto power Plant social and Economic Impact Study –    June 30, 2025</dc:creator>
  <cp:keywords/>
  <dc:description/>
  <cp:lastModifiedBy>Todd Kays</cp:lastModifiedBy>
  <cp:revision>3</cp:revision>
  <cp:lastPrinted>2024-11-07T21:49:00Z</cp:lastPrinted>
  <dcterms:created xsi:type="dcterms:W3CDTF">2025-07-03T15:56:00Z</dcterms:created>
  <dcterms:modified xsi:type="dcterms:W3CDTF">2025-07-03T16:05:00Z</dcterms:modified>
</cp:coreProperties>
</file>