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B7" w:rsidRDefault="003B12B7" w:rsidP="003B12B7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Proposed Amendment</w:t>
      </w:r>
      <w:r w:rsidR="008D418C">
        <w:rPr>
          <w:rFonts w:cs="Arial"/>
          <w:b/>
          <w:sz w:val="22"/>
          <w:szCs w:val="22"/>
          <w:u w:val="single"/>
        </w:rPr>
        <w:t xml:space="preserve"> #</w:t>
      </w:r>
      <w:r w:rsidR="009528B7">
        <w:rPr>
          <w:rFonts w:cs="Arial"/>
          <w:b/>
          <w:sz w:val="22"/>
          <w:szCs w:val="22"/>
          <w:u w:val="single"/>
        </w:rPr>
        <w:t>1</w:t>
      </w:r>
      <w:r>
        <w:rPr>
          <w:rFonts w:cs="Arial"/>
          <w:b/>
          <w:sz w:val="22"/>
          <w:szCs w:val="22"/>
          <w:u w:val="single"/>
        </w:rPr>
        <w:t>:</w:t>
      </w:r>
      <w:r w:rsidR="004132C8" w:rsidRPr="004132C8">
        <w:rPr>
          <w:rFonts w:cs="Arial"/>
          <w:b/>
          <w:sz w:val="22"/>
          <w:szCs w:val="22"/>
        </w:rPr>
        <w:t xml:space="preserve">  </w:t>
      </w:r>
      <w:r w:rsidR="009528B7">
        <w:rPr>
          <w:rFonts w:cs="Arial"/>
          <w:b/>
          <w:sz w:val="22"/>
          <w:szCs w:val="22"/>
        </w:rPr>
        <w:t>Establish Boundaries of RR-Overlay District</w:t>
      </w:r>
    </w:p>
    <w:p w:rsidR="00D768D1" w:rsidRDefault="00D768D1" w:rsidP="003B12B7">
      <w:pPr>
        <w:jc w:val="both"/>
        <w:rPr>
          <w:rFonts w:cs="Arial"/>
          <w:b/>
          <w:sz w:val="22"/>
          <w:szCs w:val="22"/>
          <w:u w:val="single"/>
        </w:rPr>
      </w:pPr>
    </w:p>
    <w:p w:rsidR="00D768D1" w:rsidRPr="004132C8" w:rsidRDefault="00D768D1" w:rsidP="003B12B7">
      <w:pPr>
        <w:jc w:val="both"/>
        <w:rPr>
          <w:rFonts w:cs="Arial"/>
          <w:bCs w:val="0"/>
          <w:i/>
          <w:iCs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Proposed by:</w:t>
      </w:r>
      <w:r w:rsidR="004132C8">
        <w:rPr>
          <w:rFonts w:cs="Arial"/>
          <w:bCs w:val="0"/>
          <w:sz w:val="22"/>
          <w:szCs w:val="22"/>
        </w:rPr>
        <w:tab/>
      </w:r>
      <w:r w:rsidR="004132C8">
        <w:rPr>
          <w:rFonts w:cs="Arial"/>
          <w:bCs w:val="0"/>
          <w:sz w:val="22"/>
          <w:szCs w:val="22"/>
        </w:rPr>
        <w:tab/>
      </w:r>
      <w:r w:rsidR="009528B7">
        <w:rPr>
          <w:rFonts w:cs="Arial"/>
          <w:bCs w:val="0"/>
          <w:i/>
          <w:iCs/>
          <w:sz w:val="22"/>
          <w:szCs w:val="22"/>
        </w:rPr>
        <w:t>Deferred</w:t>
      </w:r>
      <w:r w:rsidR="00EE368E">
        <w:rPr>
          <w:rFonts w:cs="Arial"/>
          <w:bCs w:val="0"/>
          <w:i/>
          <w:iCs/>
          <w:sz w:val="22"/>
          <w:szCs w:val="22"/>
        </w:rPr>
        <w:t xml:space="preserve"> by group</w:t>
      </w:r>
      <w:bookmarkStart w:id="0" w:name="_GoBack"/>
      <w:bookmarkEnd w:id="0"/>
      <w:r w:rsidR="009528B7">
        <w:rPr>
          <w:rFonts w:cs="Arial"/>
          <w:bCs w:val="0"/>
          <w:i/>
          <w:iCs/>
          <w:sz w:val="22"/>
          <w:szCs w:val="22"/>
        </w:rPr>
        <w:t xml:space="preserve"> to final meeting</w:t>
      </w:r>
    </w:p>
    <w:p w:rsidR="003B12B7" w:rsidRDefault="003B12B7" w:rsidP="003B12B7">
      <w:pPr>
        <w:jc w:val="both"/>
        <w:rPr>
          <w:rFonts w:cs="Arial"/>
          <w:b/>
          <w:sz w:val="22"/>
          <w:szCs w:val="22"/>
          <w:u w:val="single"/>
        </w:rPr>
      </w:pPr>
    </w:p>
    <w:p w:rsidR="00D768D1" w:rsidRPr="009528B7" w:rsidRDefault="009528B7">
      <w:pPr>
        <w:rPr>
          <w:b/>
          <w:bCs w:val="0"/>
        </w:rPr>
      </w:pPr>
      <w:r>
        <w:rPr>
          <w:b/>
          <w:bCs w:val="0"/>
        </w:rPr>
        <w:t>ACTION ITEM</w:t>
      </w:r>
      <w:r w:rsidR="00EE368E">
        <w:rPr>
          <w:b/>
          <w:bCs w:val="0"/>
        </w:rPr>
        <w:t>(</w:t>
      </w:r>
      <w:r>
        <w:rPr>
          <w:b/>
          <w:bCs w:val="0"/>
        </w:rPr>
        <w:t>S</w:t>
      </w:r>
      <w:r w:rsidR="00EE368E">
        <w:rPr>
          <w:b/>
          <w:bCs w:val="0"/>
        </w:rPr>
        <w:t>)</w:t>
      </w:r>
      <w:r>
        <w:rPr>
          <w:b/>
          <w:bCs w:val="0"/>
        </w:rPr>
        <w:t>:</w:t>
      </w:r>
    </w:p>
    <w:p w:rsidR="004132C8" w:rsidRDefault="004132C8"/>
    <w:p w:rsidR="009528B7" w:rsidRDefault="009528B7" w:rsidP="009528B7">
      <w:pPr>
        <w:pStyle w:val="ListParagraph"/>
        <w:numPr>
          <w:ilvl w:val="0"/>
          <w:numId w:val="4"/>
        </w:numPr>
      </w:pPr>
      <w:r>
        <w:t>Establish Boundaries of the RR – Rural Residential Overlay District</w:t>
      </w:r>
    </w:p>
    <w:p w:rsidR="009528B7" w:rsidRDefault="009528B7"/>
    <w:p w:rsidR="009528B7" w:rsidRDefault="009528B7" w:rsidP="009528B7">
      <w:pPr>
        <w:pStyle w:val="ListParagraph"/>
        <w:numPr>
          <w:ilvl w:val="1"/>
          <w:numId w:val="4"/>
        </w:numPr>
      </w:pPr>
      <w:r>
        <w:t>If “No” the district remains in the ordinance but would require an applicant to rezone a parcel.</w:t>
      </w:r>
    </w:p>
    <w:p w:rsidR="009528B7" w:rsidRDefault="009528B7" w:rsidP="009528B7">
      <w:pPr>
        <w:ind w:firstLine="1440"/>
      </w:pPr>
    </w:p>
    <w:p w:rsidR="009528B7" w:rsidRPr="009528B7" w:rsidRDefault="009528B7" w:rsidP="009528B7">
      <w:pPr>
        <w:pStyle w:val="ListParagraph"/>
        <w:numPr>
          <w:ilvl w:val="2"/>
          <w:numId w:val="4"/>
        </w:numPr>
        <w:rPr>
          <w:i/>
          <w:iCs/>
        </w:rPr>
      </w:pPr>
      <w:r w:rsidRPr="009528B7">
        <w:rPr>
          <w:i/>
          <w:iCs/>
        </w:rPr>
        <w:t>May need to establish minimum area to be rezoned</w:t>
      </w:r>
    </w:p>
    <w:p w:rsidR="009528B7" w:rsidRDefault="009528B7">
      <w:pPr>
        <w:rPr>
          <w:i/>
          <w:iCs/>
        </w:rPr>
      </w:pPr>
    </w:p>
    <w:p w:rsidR="009528B7" w:rsidRDefault="009528B7" w:rsidP="009528B7">
      <w:pPr>
        <w:pStyle w:val="ListParagraph"/>
        <w:numPr>
          <w:ilvl w:val="1"/>
          <w:numId w:val="4"/>
        </w:numPr>
      </w:pPr>
      <w:r>
        <w:t>If “Yes” we need to establish the boundaries of the district.</w:t>
      </w:r>
    </w:p>
    <w:p w:rsidR="009528B7" w:rsidRDefault="009528B7" w:rsidP="009528B7">
      <w:pPr>
        <w:ind w:firstLine="720"/>
      </w:pPr>
    </w:p>
    <w:p w:rsidR="009528B7" w:rsidRDefault="009528B7" w:rsidP="009528B7">
      <w:pPr>
        <w:pStyle w:val="ListParagraph"/>
        <w:numPr>
          <w:ilvl w:val="2"/>
          <w:numId w:val="4"/>
        </w:numPr>
      </w:pPr>
      <w:r>
        <w:t xml:space="preserve">Regarding feedlots (CAFO’s) in the area originally proposed: </w:t>
      </w:r>
    </w:p>
    <w:p w:rsidR="009528B7" w:rsidRDefault="009528B7" w:rsidP="009528B7">
      <w:pPr>
        <w:ind w:firstLine="2160"/>
      </w:pPr>
    </w:p>
    <w:p w:rsidR="009528B7" w:rsidRDefault="009528B7" w:rsidP="009528B7">
      <w:pPr>
        <w:pStyle w:val="ListParagraph"/>
        <w:numPr>
          <w:ilvl w:val="3"/>
          <w:numId w:val="4"/>
        </w:numPr>
      </w:pPr>
      <w:r>
        <w:t>Prohibit any feedlots created after the adoption of the ordinance</w:t>
      </w:r>
    </w:p>
    <w:p w:rsidR="009528B7" w:rsidRDefault="009528B7" w:rsidP="009528B7">
      <w:pPr>
        <w:pStyle w:val="ListParagraph"/>
        <w:numPr>
          <w:ilvl w:val="3"/>
          <w:numId w:val="4"/>
        </w:numPr>
      </w:pPr>
      <w:r>
        <w:t>Cap existing and future feedlots/animals on lots (2au/acre, not to exceed…)</w:t>
      </w:r>
    </w:p>
    <w:p w:rsidR="009528B7" w:rsidRDefault="009528B7" w:rsidP="009528B7">
      <w:pPr>
        <w:pStyle w:val="ListParagraph"/>
        <w:numPr>
          <w:ilvl w:val="3"/>
          <w:numId w:val="4"/>
        </w:numPr>
      </w:pPr>
      <w:r>
        <w:t>Purposefully avoid rezoning any existing feedlots</w:t>
      </w:r>
    </w:p>
    <w:p w:rsidR="009528B7" w:rsidRDefault="009528B7" w:rsidP="004132C8">
      <w:pPr>
        <w:jc w:val="both"/>
        <w:rPr>
          <w:rFonts w:cs="Arial"/>
          <w:b/>
          <w:sz w:val="22"/>
          <w:szCs w:val="22"/>
          <w:u w:val="single"/>
        </w:rPr>
      </w:pPr>
    </w:p>
    <w:p w:rsidR="004132C8" w:rsidRDefault="00EE368E" w:rsidP="004132C8">
      <w:pPr>
        <w:jc w:val="both"/>
        <w:rPr>
          <w:rFonts w:cs="Arial"/>
          <w:bCs w:val="0"/>
          <w:i/>
          <w:iCs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Notes</w:t>
      </w:r>
      <w:r w:rsidR="004132C8">
        <w:rPr>
          <w:rFonts w:cs="Arial"/>
          <w:b/>
          <w:sz w:val="22"/>
          <w:szCs w:val="22"/>
          <w:u w:val="single"/>
        </w:rPr>
        <w:t>:</w:t>
      </w:r>
      <w:r w:rsidR="004132C8">
        <w:rPr>
          <w:rFonts w:cs="Arial"/>
          <w:bCs w:val="0"/>
          <w:sz w:val="22"/>
          <w:szCs w:val="22"/>
        </w:rPr>
        <w:tab/>
      </w:r>
      <w:r w:rsidR="004132C8">
        <w:rPr>
          <w:rFonts w:cs="Arial"/>
          <w:bCs w:val="0"/>
          <w:sz w:val="22"/>
          <w:szCs w:val="22"/>
        </w:rPr>
        <w:tab/>
      </w:r>
    </w:p>
    <w:p w:rsidR="004132C8" w:rsidRDefault="004132C8" w:rsidP="009528B7">
      <w:pPr>
        <w:jc w:val="both"/>
        <w:rPr>
          <w:rFonts w:cs="Arial"/>
          <w:bCs w:val="0"/>
          <w:sz w:val="22"/>
          <w:szCs w:val="22"/>
          <w:u w:val="single"/>
        </w:rPr>
      </w:pPr>
    </w:p>
    <w:p w:rsidR="009528B7" w:rsidRPr="00EE368E" w:rsidRDefault="00EE368E" w:rsidP="00EE368E">
      <w:pPr>
        <w:pStyle w:val="ListParagraph"/>
        <w:numPr>
          <w:ilvl w:val="0"/>
          <w:numId w:val="5"/>
        </w:numPr>
        <w:jc w:val="both"/>
        <w:rPr>
          <w:rFonts w:cs="Arial"/>
          <w:bCs w:val="0"/>
          <w:sz w:val="22"/>
          <w:szCs w:val="22"/>
        </w:rPr>
      </w:pPr>
      <w:r w:rsidRPr="00EE368E">
        <w:rPr>
          <w:rFonts w:cs="Arial"/>
          <w:bCs w:val="0"/>
          <w:sz w:val="22"/>
          <w:szCs w:val="22"/>
        </w:rPr>
        <w:t>Rezoning would require notification of properties to be rezoned</w:t>
      </w:r>
    </w:p>
    <w:p w:rsidR="00EE368E" w:rsidRPr="00EE368E" w:rsidRDefault="00EE368E" w:rsidP="00EE368E">
      <w:pPr>
        <w:pStyle w:val="ListParagraph"/>
        <w:numPr>
          <w:ilvl w:val="0"/>
          <w:numId w:val="5"/>
        </w:numPr>
        <w:jc w:val="both"/>
        <w:rPr>
          <w:rFonts w:cs="Arial"/>
          <w:bCs w:val="0"/>
          <w:sz w:val="22"/>
          <w:szCs w:val="22"/>
        </w:rPr>
      </w:pPr>
      <w:r w:rsidRPr="00EE368E">
        <w:rPr>
          <w:rFonts w:cs="Arial"/>
          <w:bCs w:val="0"/>
          <w:sz w:val="22"/>
          <w:szCs w:val="22"/>
        </w:rPr>
        <w:t>Rezoning would eliminate the step of requiring a property owner to apply to and be approved by multiple boards to create a small lot in the area identified</w:t>
      </w:r>
    </w:p>
    <w:p w:rsidR="00EE368E" w:rsidRPr="00EE368E" w:rsidRDefault="00EE368E" w:rsidP="00EE368E">
      <w:pPr>
        <w:pStyle w:val="ListParagraph"/>
        <w:numPr>
          <w:ilvl w:val="0"/>
          <w:numId w:val="5"/>
        </w:numPr>
        <w:jc w:val="both"/>
        <w:rPr>
          <w:rFonts w:cs="Arial"/>
          <w:bCs w:val="0"/>
          <w:sz w:val="22"/>
          <w:szCs w:val="22"/>
        </w:rPr>
      </w:pPr>
      <w:r w:rsidRPr="00EE368E">
        <w:rPr>
          <w:rFonts w:cs="Arial"/>
          <w:bCs w:val="0"/>
          <w:sz w:val="22"/>
          <w:szCs w:val="22"/>
        </w:rPr>
        <w:t>Some individuals may not wish for their property to be rezoned</w:t>
      </w:r>
    </w:p>
    <w:p w:rsidR="004132C8" w:rsidRDefault="004132C8"/>
    <w:sectPr w:rsidR="004132C8" w:rsidSect="00D7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56DB2"/>
    <w:multiLevelType w:val="hybridMultilevel"/>
    <w:tmpl w:val="2504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54998"/>
    <w:multiLevelType w:val="singleLevel"/>
    <w:tmpl w:val="7076D8DC"/>
    <w:lvl w:ilvl="0">
      <w:start w:val="1"/>
      <w:numFmt w:val="decimal"/>
      <w:lvlText w:val="%1. "/>
      <w:lvlJc w:val="left"/>
      <w:pPr>
        <w:ind w:left="900" w:hanging="360"/>
      </w:pPr>
      <w:rPr>
        <w:rFonts w:ascii="Univers" w:hAnsi="Univers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6C5B303E"/>
    <w:multiLevelType w:val="hybridMultilevel"/>
    <w:tmpl w:val="0A18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86426"/>
    <w:multiLevelType w:val="hybridMultilevel"/>
    <w:tmpl w:val="8EE0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77D53"/>
    <w:multiLevelType w:val="hybridMultilevel"/>
    <w:tmpl w:val="6B98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12B7"/>
    <w:rsid w:val="003B12B7"/>
    <w:rsid w:val="003B3610"/>
    <w:rsid w:val="004132C8"/>
    <w:rsid w:val="00652E89"/>
    <w:rsid w:val="006E4525"/>
    <w:rsid w:val="006F74D0"/>
    <w:rsid w:val="008D418C"/>
    <w:rsid w:val="009528B7"/>
    <w:rsid w:val="00D7431F"/>
    <w:rsid w:val="00D768D1"/>
    <w:rsid w:val="00EE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B7"/>
    <w:pPr>
      <w:spacing w:after="0" w:line="240" w:lineRule="auto"/>
    </w:pPr>
    <w:rPr>
      <w:rFonts w:ascii="Arial" w:eastAsia="Times New Roman" w:hAnsi="Arial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B7"/>
    <w:rPr>
      <w:rFonts w:ascii="Segoe UI" w:eastAsia="Times New Roman" w:hAnsi="Segoe UI" w:cs="Segoe UI"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6E4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Muller</dc:creator>
  <cp:lastModifiedBy>Suzie Zirbel</cp:lastModifiedBy>
  <cp:revision>2</cp:revision>
  <cp:lastPrinted>2019-09-05T17:56:00Z</cp:lastPrinted>
  <dcterms:created xsi:type="dcterms:W3CDTF">2019-09-06T14:08:00Z</dcterms:created>
  <dcterms:modified xsi:type="dcterms:W3CDTF">2019-09-06T14:08:00Z</dcterms:modified>
</cp:coreProperties>
</file>