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A3024" w:rsidRDefault="00300C77">
      <w:pPr>
        <w:spacing w:line="0" w:lineRule="atLeast"/>
        <w:jc w:val="center"/>
        <w:rPr>
          <w:rFonts w:ascii="Arial" w:eastAsia="Arial" w:hAnsi="Arial"/>
          <w:b/>
          <w:sz w:val="44"/>
        </w:rPr>
      </w:pPr>
      <w:bookmarkStart w:id="0" w:name="page1"/>
      <w:bookmarkStart w:id="1" w:name="_GoBack"/>
      <w:bookmarkEnd w:id="0"/>
      <w:bookmarkEnd w:id="1"/>
      <w:r>
        <w:rPr>
          <w:rFonts w:ascii="Arial" w:eastAsia="Arial" w:hAnsi="Arial"/>
          <w:b/>
          <w:sz w:val="44"/>
        </w:rPr>
        <w:t>Miner County</w:t>
      </w:r>
    </w:p>
    <w:p w:rsidR="00AA3024" w:rsidRDefault="00300C77">
      <w:pPr>
        <w:spacing w:line="0" w:lineRule="atLeast"/>
        <w:jc w:val="center"/>
        <w:rPr>
          <w:rFonts w:ascii="Arial" w:eastAsia="Arial" w:hAnsi="Arial"/>
          <w:b/>
          <w:sz w:val="44"/>
        </w:rPr>
      </w:pPr>
      <w:r>
        <w:rPr>
          <w:rFonts w:ascii="Arial" w:eastAsia="Arial" w:hAnsi="Arial"/>
          <w:b/>
          <w:sz w:val="44"/>
        </w:rPr>
        <w:t>Pre-Disaster Mitigation Plan</w:t>
      </w:r>
    </w:p>
    <w:p w:rsidR="00AA3024" w:rsidRDefault="00300C77">
      <w:pPr>
        <w:spacing w:line="239" w:lineRule="auto"/>
        <w:jc w:val="center"/>
        <w:rPr>
          <w:rFonts w:ascii="Arial" w:eastAsia="Arial" w:hAnsi="Arial"/>
          <w:b/>
          <w:sz w:val="44"/>
        </w:rPr>
      </w:pPr>
      <w:r>
        <w:rPr>
          <w:rFonts w:ascii="Arial" w:eastAsia="Arial" w:hAnsi="Arial"/>
          <w:b/>
          <w:sz w:val="44"/>
        </w:rPr>
        <w:t>2019 - 2024</w:t>
      </w:r>
    </w:p>
    <w:p w:rsidR="00AA3024" w:rsidRDefault="00300C77">
      <w:pPr>
        <w:spacing w:line="20" w:lineRule="exact"/>
        <w:rPr>
          <w:rFonts w:ascii="Times New Roman" w:eastAsia="Times New Roman" w:hAnsi="Times New Roman"/>
          <w:sz w:val="24"/>
        </w:rPr>
      </w:pPr>
      <w:r>
        <w:rPr>
          <w:rFonts w:ascii="Arial" w:eastAsia="Arial" w:hAnsi="Arial"/>
          <w:b/>
          <w:noProof/>
          <w:sz w:val="44"/>
        </w:rPr>
        <w:drawing>
          <wp:anchor distT="0" distB="0" distL="114300" distR="114300" simplePos="0" relativeHeight="251466752" behindDoc="1" locked="0" layoutInCell="1" allowOverlap="1">
            <wp:simplePos x="0" y="0"/>
            <wp:positionH relativeFrom="column">
              <wp:posOffset>0</wp:posOffset>
            </wp:positionH>
            <wp:positionV relativeFrom="paragraph">
              <wp:posOffset>189865</wp:posOffset>
            </wp:positionV>
            <wp:extent cx="5943600" cy="4457700"/>
            <wp:effectExtent l="0" t="0" r="0" b="0"/>
            <wp:wrapNone/>
            <wp:docPr id="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337" w:lineRule="exact"/>
        <w:rPr>
          <w:rFonts w:ascii="Times New Roman" w:eastAsia="Times New Roman" w:hAnsi="Times New Roman"/>
          <w:sz w:val="24"/>
        </w:rPr>
      </w:pPr>
    </w:p>
    <w:p w:rsidR="00AA3024" w:rsidRDefault="00300C77">
      <w:pPr>
        <w:spacing w:line="0" w:lineRule="atLeast"/>
        <w:ind w:left="20"/>
        <w:rPr>
          <w:rFonts w:ascii="Arial" w:eastAsia="Arial" w:hAnsi="Arial"/>
          <w:b/>
          <w:sz w:val="32"/>
        </w:rPr>
      </w:pPr>
      <w:r>
        <w:rPr>
          <w:rFonts w:ascii="Arial" w:eastAsia="Arial" w:hAnsi="Arial"/>
          <w:b/>
          <w:sz w:val="32"/>
        </w:rPr>
        <w:t>Prepared by: First District Association of Local Governments</w:t>
      </w:r>
    </w:p>
    <w:p w:rsidR="00AA3024" w:rsidRDefault="00AA3024">
      <w:pPr>
        <w:spacing w:line="280" w:lineRule="exact"/>
        <w:rPr>
          <w:rFonts w:ascii="Times New Roman" w:eastAsia="Times New Roman" w:hAnsi="Times New Roman"/>
          <w:sz w:val="24"/>
        </w:rPr>
      </w:pPr>
    </w:p>
    <w:p w:rsidR="00AA3024" w:rsidRDefault="00300C77">
      <w:pPr>
        <w:numPr>
          <w:ilvl w:val="0"/>
          <w:numId w:val="1"/>
        </w:numPr>
        <w:tabs>
          <w:tab w:val="left" w:pos="4155"/>
        </w:tabs>
        <w:spacing w:line="222" w:lineRule="auto"/>
        <w:ind w:left="3580" w:right="3580" w:firstLine="153"/>
        <w:rPr>
          <w:rFonts w:ascii="Arial" w:eastAsia="Arial" w:hAnsi="Arial"/>
          <w:sz w:val="22"/>
        </w:rPr>
      </w:pPr>
      <w:r>
        <w:rPr>
          <w:rFonts w:ascii="Arial" w:eastAsia="Arial" w:hAnsi="Arial"/>
          <w:sz w:val="22"/>
        </w:rPr>
        <w:t>1</w:t>
      </w:r>
      <w:r>
        <w:rPr>
          <w:rFonts w:ascii="Arial" w:eastAsia="Arial" w:hAnsi="Arial"/>
          <w:sz w:val="27"/>
          <w:vertAlign w:val="superscript"/>
        </w:rPr>
        <w:t>st</w:t>
      </w:r>
      <w:r>
        <w:rPr>
          <w:rFonts w:ascii="Arial" w:eastAsia="Arial" w:hAnsi="Arial"/>
          <w:sz w:val="22"/>
        </w:rPr>
        <w:t xml:space="preserve"> Avenue NW Watertown, SD 57201 Phone: 605-882-5115</w:t>
      </w:r>
    </w:p>
    <w:p w:rsidR="00AA3024" w:rsidRDefault="00AA3024">
      <w:pPr>
        <w:spacing w:line="11" w:lineRule="exact"/>
        <w:rPr>
          <w:rFonts w:ascii="Arial" w:eastAsia="Arial" w:hAnsi="Arial"/>
          <w:sz w:val="22"/>
        </w:rPr>
      </w:pPr>
    </w:p>
    <w:p w:rsidR="00AA3024" w:rsidRDefault="00300C77">
      <w:pPr>
        <w:spacing w:line="235" w:lineRule="auto"/>
        <w:ind w:left="3760" w:right="3720" w:hanging="36"/>
        <w:jc w:val="both"/>
        <w:rPr>
          <w:rFonts w:ascii="Arial" w:eastAsia="Arial" w:hAnsi="Arial"/>
          <w:sz w:val="22"/>
          <w:u w:val="single"/>
        </w:rPr>
      </w:pPr>
      <w:r>
        <w:rPr>
          <w:rFonts w:ascii="Arial" w:eastAsia="Arial" w:hAnsi="Arial"/>
          <w:sz w:val="22"/>
        </w:rPr>
        <w:t xml:space="preserve">Fax: 605-882-5049 </w:t>
      </w:r>
      <w:r>
        <w:rPr>
          <w:rFonts w:ascii="Arial" w:eastAsia="Arial" w:hAnsi="Arial"/>
          <w:sz w:val="22"/>
          <w:u w:val="single"/>
        </w:rPr>
        <w:t>www.1stdistrict.org</w:t>
      </w:r>
    </w:p>
    <w:p w:rsidR="00AA3024" w:rsidRDefault="00AA3024">
      <w:pPr>
        <w:spacing w:line="255" w:lineRule="exact"/>
        <w:rPr>
          <w:rFonts w:ascii="Times New Roman" w:eastAsia="Times New Roman" w:hAnsi="Times New Roman"/>
          <w:sz w:val="24"/>
        </w:rPr>
      </w:pPr>
    </w:p>
    <w:p w:rsidR="00AA3024" w:rsidRDefault="00300C77">
      <w:pPr>
        <w:spacing w:line="0" w:lineRule="atLeast"/>
        <w:jc w:val="center"/>
        <w:rPr>
          <w:rFonts w:ascii="Arial" w:eastAsia="Arial" w:hAnsi="Arial"/>
          <w:b/>
          <w:sz w:val="22"/>
        </w:rPr>
      </w:pPr>
      <w:r>
        <w:rPr>
          <w:rFonts w:ascii="Arial" w:eastAsia="Arial" w:hAnsi="Arial"/>
          <w:b/>
          <w:sz w:val="22"/>
        </w:rPr>
        <w:t>For: Federal Emergency Management Administration</w:t>
      </w:r>
    </w:p>
    <w:p w:rsidR="00AA3024" w:rsidRDefault="00300C77">
      <w:pPr>
        <w:spacing w:line="20" w:lineRule="exact"/>
        <w:rPr>
          <w:rFonts w:ascii="Times New Roman" w:eastAsia="Times New Roman" w:hAnsi="Times New Roman"/>
          <w:sz w:val="24"/>
        </w:rPr>
      </w:pPr>
      <w:r>
        <w:rPr>
          <w:rFonts w:ascii="Arial" w:eastAsia="Arial" w:hAnsi="Arial"/>
          <w:b/>
          <w:noProof/>
          <w:sz w:val="22"/>
        </w:rPr>
        <w:drawing>
          <wp:anchor distT="0" distB="0" distL="114300" distR="114300" simplePos="0" relativeHeight="251467776" behindDoc="1" locked="0" layoutInCell="1" allowOverlap="1">
            <wp:simplePos x="0" y="0"/>
            <wp:positionH relativeFrom="column">
              <wp:posOffset>-17145</wp:posOffset>
            </wp:positionH>
            <wp:positionV relativeFrom="paragraph">
              <wp:posOffset>458470</wp:posOffset>
            </wp:positionV>
            <wp:extent cx="5981065" cy="38100"/>
            <wp:effectExtent l="0" t="0" r="0" b="0"/>
            <wp:wrapNone/>
            <wp:docPr id="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468800" behindDoc="1" locked="0" layoutInCell="1" allowOverlap="1">
            <wp:simplePos x="0" y="0"/>
            <wp:positionH relativeFrom="column">
              <wp:posOffset>-17145</wp:posOffset>
            </wp:positionH>
            <wp:positionV relativeFrom="paragraph">
              <wp:posOffset>505460</wp:posOffset>
            </wp:positionV>
            <wp:extent cx="5981065" cy="8890"/>
            <wp:effectExtent l="0" t="0" r="0" b="0"/>
            <wp:wrapNone/>
            <wp:docPr id="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0" w:lineRule="exact"/>
        <w:rPr>
          <w:rFonts w:ascii="Times New Roman" w:eastAsia="Times New Roman" w:hAnsi="Times New Roman"/>
          <w:sz w:val="24"/>
        </w:rPr>
      </w:pPr>
    </w:p>
    <w:p w:rsidR="00AA3024" w:rsidRDefault="00AA3024">
      <w:pPr>
        <w:spacing w:line="207" w:lineRule="exact"/>
        <w:rPr>
          <w:rFonts w:ascii="Times New Roman" w:eastAsia="Times New Roman" w:hAnsi="Times New Roman"/>
          <w:sz w:val="24"/>
        </w:rPr>
      </w:pPr>
    </w:p>
    <w:p w:rsidR="00AA3024" w:rsidRDefault="00300C77">
      <w:pPr>
        <w:tabs>
          <w:tab w:val="left" w:pos="870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w:t>
      </w:r>
    </w:p>
    <w:p w:rsidR="00AA3024" w:rsidRDefault="00AA3024">
      <w:pPr>
        <w:tabs>
          <w:tab w:val="left" w:pos="8700"/>
        </w:tabs>
        <w:spacing w:line="0" w:lineRule="atLeast"/>
        <w:rPr>
          <w:rFonts w:ascii="Arial" w:eastAsia="Arial" w:hAnsi="Arial"/>
        </w:rPr>
        <w:sectPr w:rsidR="00AA3024">
          <w:pgSz w:w="12240" w:h="15840"/>
          <w:pgMar w:top="1439" w:right="1440" w:bottom="289" w:left="1440" w:header="0" w:footer="0" w:gutter="0"/>
          <w:cols w:space="0" w:equalWidth="0">
            <w:col w:w="9360"/>
          </w:cols>
          <w:docGrid w:linePitch="360"/>
        </w:sectPr>
      </w:pPr>
    </w:p>
    <w:p w:rsidR="00AA3024" w:rsidRDefault="00300C77">
      <w:pPr>
        <w:spacing w:line="0" w:lineRule="atLeast"/>
        <w:ind w:left="3380"/>
        <w:rPr>
          <w:rFonts w:ascii="Arial" w:eastAsia="Arial" w:hAnsi="Arial"/>
          <w:b/>
          <w:sz w:val="24"/>
        </w:rPr>
      </w:pPr>
      <w:bookmarkStart w:id="2" w:name="page2"/>
      <w:bookmarkEnd w:id="2"/>
      <w:r>
        <w:rPr>
          <w:rFonts w:ascii="Arial" w:eastAsia="Arial" w:hAnsi="Arial"/>
          <w:b/>
          <w:sz w:val="24"/>
        </w:rPr>
        <w:lastRenderedPageBreak/>
        <w:t>TABLE OF CONTENTS</w:t>
      </w:r>
    </w:p>
    <w:p w:rsidR="00AA3024" w:rsidRDefault="00AA3024">
      <w:pPr>
        <w:spacing w:line="274" w:lineRule="exact"/>
        <w:rPr>
          <w:rFonts w:ascii="Times New Roman" w:eastAsia="Times New Roman" w:hAnsi="Times New Roman"/>
        </w:rPr>
      </w:pPr>
    </w:p>
    <w:p w:rsidR="00AA3024" w:rsidRDefault="00300C77">
      <w:pPr>
        <w:tabs>
          <w:tab w:val="left" w:leader="dot" w:pos="9240"/>
        </w:tabs>
        <w:spacing w:line="0" w:lineRule="atLeast"/>
        <w:rPr>
          <w:rFonts w:ascii="Arial" w:eastAsia="Arial" w:hAnsi="Arial"/>
          <w:b/>
          <w:sz w:val="17"/>
        </w:rPr>
      </w:pPr>
      <w:r>
        <w:rPr>
          <w:rFonts w:ascii="Arial" w:eastAsia="Arial" w:hAnsi="Arial"/>
          <w:b/>
        </w:rPr>
        <w:t>CHAPTER 1 – INTRODUCTION</w:t>
      </w:r>
      <w:r>
        <w:rPr>
          <w:rFonts w:ascii="Times New Roman" w:eastAsia="Times New Roman" w:hAnsi="Times New Roman"/>
        </w:rPr>
        <w:tab/>
      </w:r>
      <w:r>
        <w:rPr>
          <w:rFonts w:ascii="Arial" w:eastAsia="Arial" w:hAnsi="Arial"/>
          <w:b/>
          <w:sz w:val="17"/>
        </w:rPr>
        <w:t>5</w:t>
      </w:r>
    </w:p>
    <w:p w:rsidR="00AA3024" w:rsidRDefault="00300C77">
      <w:pPr>
        <w:tabs>
          <w:tab w:val="left" w:pos="700"/>
          <w:tab w:val="left" w:leader="dot" w:pos="9240"/>
        </w:tabs>
        <w:spacing w:line="0" w:lineRule="atLeast"/>
        <w:ind w:left="360"/>
        <w:rPr>
          <w:rFonts w:ascii="Arial" w:eastAsia="Arial" w:hAnsi="Arial"/>
          <w:sz w:val="17"/>
        </w:rPr>
      </w:pPr>
      <w:r>
        <w:rPr>
          <w:rFonts w:ascii="Arial" w:eastAsia="Arial" w:hAnsi="Arial"/>
        </w:rPr>
        <w:t>•</w:t>
      </w:r>
      <w:r>
        <w:rPr>
          <w:rFonts w:ascii="Times New Roman" w:eastAsia="Times New Roman" w:hAnsi="Times New Roman"/>
        </w:rPr>
        <w:tab/>
      </w:r>
      <w:r>
        <w:rPr>
          <w:rFonts w:ascii="Arial" w:eastAsia="Arial" w:hAnsi="Arial"/>
        </w:rPr>
        <w:t>Introduction</w:t>
      </w:r>
      <w:r>
        <w:rPr>
          <w:rFonts w:ascii="Times New Roman" w:eastAsia="Times New Roman" w:hAnsi="Times New Roman"/>
        </w:rPr>
        <w:tab/>
      </w:r>
      <w:r>
        <w:rPr>
          <w:rFonts w:ascii="Arial" w:eastAsia="Arial" w:hAnsi="Arial"/>
          <w:sz w:val="17"/>
        </w:rPr>
        <w:t>5</w:t>
      </w:r>
    </w:p>
    <w:p w:rsidR="00AA3024" w:rsidRDefault="00AA3024">
      <w:pPr>
        <w:spacing w:line="2" w:lineRule="exact"/>
        <w:rPr>
          <w:rFonts w:ascii="Times New Roman" w:eastAsia="Times New Roman" w:hAnsi="Times New Roman"/>
        </w:rPr>
      </w:pPr>
    </w:p>
    <w:p w:rsidR="00AA3024" w:rsidRDefault="00300C77">
      <w:pPr>
        <w:tabs>
          <w:tab w:val="left" w:pos="700"/>
          <w:tab w:val="left" w:leader="dot" w:pos="9240"/>
        </w:tabs>
        <w:spacing w:line="0" w:lineRule="atLeast"/>
        <w:ind w:left="360"/>
        <w:rPr>
          <w:rFonts w:ascii="Arial" w:eastAsia="Arial" w:hAnsi="Arial"/>
          <w:sz w:val="17"/>
        </w:rPr>
      </w:pPr>
      <w:r>
        <w:rPr>
          <w:rFonts w:ascii="Arial" w:eastAsia="Arial" w:hAnsi="Arial"/>
        </w:rPr>
        <w:t>•</w:t>
      </w:r>
      <w:r>
        <w:rPr>
          <w:rFonts w:ascii="Times New Roman" w:eastAsia="Times New Roman" w:hAnsi="Times New Roman"/>
        </w:rPr>
        <w:tab/>
      </w:r>
      <w:r>
        <w:rPr>
          <w:rFonts w:ascii="Arial" w:eastAsia="Arial" w:hAnsi="Arial"/>
        </w:rPr>
        <w:t>Authority for Pre-disaster Mitigation Plan</w:t>
      </w:r>
      <w:r>
        <w:rPr>
          <w:rFonts w:ascii="Times New Roman" w:eastAsia="Times New Roman" w:hAnsi="Times New Roman"/>
        </w:rPr>
        <w:tab/>
      </w:r>
      <w:r>
        <w:rPr>
          <w:rFonts w:ascii="Arial" w:eastAsia="Arial" w:hAnsi="Arial"/>
          <w:sz w:val="17"/>
        </w:rPr>
        <w:t>5</w:t>
      </w:r>
    </w:p>
    <w:p w:rsidR="00AA3024" w:rsidRDefault="00AA3024">
      <w:pPr>
        <w:spacing w:line="5" w:lineRule="exact"/>
        <w:rPr>
          <w:rFonts w:ascii="Times New Roman" w:eastAsia="Times New Roman" w:hAnsi="Times New Roman"/>
        </w:rPr>
      </w:pPr>
    </w:p>
    <w:p w:rsidR="00AA3024" w:rsidRDefault="00300C77">
      <w:pPr>
        <w:tabs>
          <w:tab w:val="left" w:pos="700"/>
          <w:tab w:val="left" w:leader="dot" w:pos="9240"/>
        </w:tabs>
        <w:spacing w:line="0" w:lineRule="atLeast"/>
        <w:ind w:left="360"/>
        <w:rPr>
          <w:rFonts w:ascii="Arial" w:eastAsia="Arial" w:hAnsi="Arial"/>
          <w:sz w:val="17"/>
        </w:rPr>
      </w:pPr>
      <w:r>
        <w:rPr>
          <w:rFonts w:ascii="Arial" w:eastAsia="Arial" w:hAnsi="Arial"/>
        </w:rPr>
        <w:t>•</w:t>
      </w:r>
      <w:r>
        <w:rPr>
          <w:rFonts w:ascii="Times New Roman" w:eastAsia="Times New Roman" w:hAnsi="Times New Roman"/>
        </w:rPr>
        <w:tab/>
      </w:r>
      <w:r>
        <w:rPr>
          <w:rFonts w:ascii="Arial" w:eastAsia="Arial" w:hAnsi="Arial"/>
        </w:rPr>
        <w:t>Purpose</w:t>
      </w:r>
      <w:r>
        <w:rPr>
          <w:rFonts w:ascii="Times New Roman" w:eastAsia="Times New Roman" w:hAnsi="Times New Roman"/>
        </w:rPr>
        <w:tab/>
      </w:r>
      <w:r>
        <w:rPr>
          <w:rFonts w:ascii="Arial" w:eastAsia="Arial" w:hAnsi="Arial"/>
          <w:sz w:val="17"/>
        </w:rPr>
        <w:t>6</w:t>
      </w:r>
    </w:p>
    <w:p w:rsidR="00AA3024" w:rsidRDefault="00AA3024">
      <w:pPr>
        <w:spacing w:line="2" w:lineRule="exact"/>
        <w:rPr>
          <w:rFonts w:ascii="Times New Roman" w:eastAsia="Times New Roman" w:hAnsi="Times New Roman"/>
        </w:rPr>
      </w:pPr>
    </w:p>
    <w:p w:rsidR="00AA3024" w:rsidRDefault="00300C77">
      <w:pPr>
        <w:tabs>
          <w:tab w:val="left" w:pos="700"/>
          <w:tab w:val="left" w:leader="dot" w:pos="9240"/>
        </w:tabs>
        <w:spacing w:line="0" w:lineRule="atLeast"/>
        <w:ind w:left="360"/>
        <w:rPr>
          <w:rFonts w:ascii="Arial" w:eastAsia="Arial" w:hAnsi="Arial"/>
          <w:sz w:val="17"/>
        </w:rPr>
      </w:pPr>
      <w:r>
        <w:rPr>
          <w:rFonts w:ascii="Arial" w:eastAsia="Arial" w:hAnsi="Arial"/>
        </w:rPr>
        <w:t>•</w:t>
      </w:r>
      <w:r>
        <w:rPr>
          <w:rFonts w:ascii="Times New Roman" w:eastAsia="Times New Roman" w:hAnsi="Times New Roman"/>
        </w:rPr>
        <w:tab/>
      </w:r>
      <w:r>
        <w:rPr>
          <w:rFonts w:ascii="Arial" w:eastAsia="Arial" w:hAnsi="Arial"/>
        </w:rPr>
        <w:t>Use of Plan</w:t>
      </w:r>
      <w:r>
        <w:rPr>
          <w:rFonts w:ascii="Times New Roman" w:eastAsia="Times New Roman" w:hAnsi="Times New Roman"/>
        </w:rPr>
        <w:tab/>
      </w:r>
      <w:r>
        <w:rPr>
          <w:rFonts w:ascii="Arial" w:eastAsia="Arial" w:hAnsi="Arial"/>
          <w:sz w:val="17"/>
        </w:rPr>
        <w:t>6</w:t>
      </w:r>
    </w:p>
    <w:p w:rsidR="00AA3024" w:rsidRDefault="00AA3024">
      <w:pPr>
        <w:spacing w:line="5" w:lineRule="exact"/>
        <w:rPr>
          <w:rFonts w:ascii="Times New Roman" w:eastAsia="Times New Roman" w:hAnsi="Times New Roman"/>
        </w:rPr>
      </w:pPr>
    </w:p>
    <w:p w:rsidR="00AA3024" w:rsidRDefault="00300C77">
      <w:pPr>
        <w:tabs>
          <w:tab w:val="left" w:pos="700"/>
          <w:tab w:val="left" w:leader="dot" w:pos="9240"/>
        </w:tabs>
        <w:spacing w:line="0" w:lineRule="atLeast"/>
        <w:ind w:left="360"/>
        <w:rPr>
          <w:rFonts w:ascii="Arial" w:eastAsia="Arial" w:hAnsi="Arial"/>
          <w:sz w:val="17"/>
        </w:rPr>
      </w:pPr>
      <w:r>
        <w:rPr>
          <w:rFonts w:ascii="Arial" w:eastAsia="Arial" w:hAnsi="Arial"/>
        </w:rPr>
        <w:t>•</w:t>
      </w:r>
      <w:r>
        <w:rPr>
          <w:rFonts w:ascii="Times New Roman" w:eastAsia="Times New Roman" w:hAnsi="Times New Roman"/>
        </w:rPr>
        <w:tab/>
      </w:r>
      <w:r>
        <w:rPr>
          <w:rFonts w:ascii="Arial" w:eastAsia="Arial" w:hAnsi="Arial"/>
        </w:rPr>
        <w:t>Scope of Plan</w:t>
      </w:r>
      <w:r>
        <w:rPr>
          <w:rFonts w:ascii="Times New Roman" w:eastAsia="Times New Roman" w:hAnsi="Times New Roman"/>
        </w:rPr>
        <w:tab/>
      </w:r>
      <w:r>
        <w:rPr>
          <w:rFonts w:ascii="Arial" w:eastAsia="Arial" w:hAnsi="Arial"/>
          <w:sz w:val="17"/>
        </w:rPr>
        <w:t>6</w:t>
      </w:r>
    </w:p>
    <w:p w:rsidR="00AA3024" w:rsidRDefault="00AA3024">
      <w:pPr>
        <w:spacing w:line="2" w:lineRule="exact"/>
        <w:rPr>
          <w:rFonts w:ascii="Times New Roman" w:eastAsia="Times New Roman" w:hAnsi="Times New Roman"/>
        </w:rPr>
      </w:pPr>
    </w:p>
    <w:p w:rsidR="00AA3024" w:rsidRDefault="00300C77">
      <w:pPr>
        <w:tabs>
          <w:tab w:val="left" w:pos="700"/>
          <w:tab w:val="left" w:leader="dot" w:pos="9240"/>
        </w:tabs>
        <w:spacing w:line="0" w:lineRule="atLeast"/>
        <w:ind w:left="360"/>
        <w:rPr>
          <w:rFonts w:ascii="Arial" w:eastAsia="Arial" w:hAnsi="Arial"/>
          <w:sz w:val="17"/>
        </w:rPr>
      </w:pPr>
      <w:r>
        <w:rPr>
          <w:rFonts w:ascii="Arial" w:eastAsia="Arial" w:hAnsi="Arial"/>
        </w:rPr>
        <w:t>•</w:t>
      </w:r>
      <w:r>
        <w:rPr>
          <w:rFonts w:ascii="Times New Roman" w:eastAsia="Times New Roman" w:hAnsi="Times New Roman"/>
        </w:rPr>
        <w:tab/>
      </w:r>
      <w:r>
        <w:rPr>
          <w:rFonts w:ascii="Arial" w:eastAsia="Arial" w:hAnsi="Arial"/>
        </w:rPr>
        <w:t>What is Hazard Mitigation</w:t>
      </w:r>
      <w:r>
        <w:rPr>
          <w:rFonts w:ascii="Times New Roman" w:eastAsia="Times New Roman" w:hAnsi="Times New Roman"/>
        </w:rPr>
        <w:tab/>
      </w:r>
      <w:r>
        <w:rPr>
          <w:rFonts w:ascii="Arial" w:eastAsia="Arial" w:hAnsi="Arial"/>
          <w:sz w:val="17"/>
        </w:rPr>
        <w:t>7</w:t>
      </w:r>
    </w:p>
    <w:p w:rsidR="00AA3024" w:rsidRDefault="00AA3024">
      <w:pPr>
        <w:spacing w:line="2" w:lineRule="exact"/>
        <w:rPr>
          <w:rFonts w:ascii="Times New Roman" w:eastAsia="Times New Roman" w:hAnsi="Times New Roman"/>
        </w:rPr>
      </w:pPr>
    </w:p>
    <w:p w:rsidR="00AA3024" w:rsidRDefault="00300C77">
      <w:pPr>
        <w:tabs>
          <w:tab w:val="left" w:pos="700"/>
          <w:tab w:val="left" w:leader="dot" w:pos="9240"/>
        </w:tabs>
        <w:spacing w:line="0" w:lineRule="atLeast"/>
        <w:ind w:left="360"/>
        <w:rPr>
          <w:rFonts w:ascii="Arial" w:eastAsia="Arial" w:hAnsi="Arial"/>
          <w:sz w:val="17"/>
        </w:rPr>
      </w:pPr>
      <w:r>
        <w:rPr>
          <w:rFonts w:ascii="Arial" w:eastAsia="Arial" w:hAnsi="Arial"/>
        </w:rPr>
        <w:t>•</w:t>
      </w:r>
      <w:r>
        <w:rPr>
          <w:rFonts w:ascii="Times New Roman" w:eastAsia="Times New Roman" w:hAnsi="Times New Roman"/>
        </w:rPr>
        <w:tab/>
      </w:r>
      <w:r>
        <w:rPr>
          <w:rFonts w:ascii="Arial" w:eastAsia="Arial" w:hAnsi="Arial"/>
        </w:rPr>
        <w:t>Miner County Profile</w:t>
      </w:r>
      <w:r>
        <w:rPr>
          <w:rFonts w:ascii="Times New Roman" w:eastAsia="Times New Roman" w:hAnsi="Times New Roman"/>
        </w:rPr>
        <w:tab/>
      </w:r>
      <w:r>
        <w:rPr>
          <w:rFonts w:ascii="Arial" w:eastAsia="Arial" w:hAnsi="Arial"/>
          <w:sz w:val="17"/>
        </w:rPr>
        <w:t>8</w:t>
      </w:r>
    </w:p>
    <w:p w:rsidR="00AA3024" w:rsidRDefault="00300C77">
      <w:pPr>
        <w:tabs>
          <w:tab w:val="left" w:pos="1060"/>
          <w:tab w:val="left" w:leader="dot" w:pos="9240"/>
        </w:tabs>
        <w:spacing w:line="0" w:lineRule="atLeast"/>
        <w:ind w:left="720"/>
        <w:rPr>
          <w:rFonts w:ascii="Arial" w:eastAsia="Arial" w:hAnsi="Arial"/>
          <w:sz w:val="17"/>
        </w:rPr>
      </w:pPr>
      <w:r>
        <w:rPr>
          <w:rFonts w:ascii="Courier New" w:eastAsia="Courier New" w:hAnsi="Courier New"/>
        </w:rPr>
        <w:t>o</w:t>
      </w:r>
      <w:r>
        <w:rPr>
          <w:rFonts w:ascii="Times New Roman" w:eastAsia="Times New Roman" w:hAnsi="Times New Roman"/>
        </w:rPr>
        <w:tab/>
      </w:r>
      <w:r>
        <w:rPr>
          <w:rFonts w:ascii="Arial" w:eastAsia="Arial" w:hAnsi="Arial"/>
        </w:rPr>
        <w:t>Population</w:t>
      </w:r>
      <w:r>
        <w:rPr>
          <w:rFonts w:ascii="Times New Roman" w:eastAsia="Times New Roman" w:hAnsi="Times New Roman"/>
        </w:rPr>
        <w:tab/>
      </w:r>
      <w:r>
        <w:rPr>
          <w:rFonts w:ascii="Arial" w:eastAsia="Arial" w:hAnsi="Arial"/>
          <w:sz w:val="17"/>
        </w:rPr>
        <w:t>8</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Social and Economic Description</w:t>
      </w:r>
      <w:r>
        <w:rPr>
          <w:rFonts w:ascii="Times New Roman" w:eastAsia="Times New Roman" w:hAnsi="Times New Roman"/>
        </w:rPr>
        <w:tab/>
      </w:r>
      <w:r>
        <w:rPr>
          <w:rFonts w:ascii="Arial" w:eastAsia="Arial" w:hAnsi="Arial"/>
          <w:sz w:val="19"/>
        </w:rPr>
        <w:t>11</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Physical Description and Climate</w:t>
      </w:r>
      <w:r>
        <w:rPr>
          <w:rFonts w:ascii="Times New Roman" w:eastAsia="Times New Roman" w:hAnsi="Times New Roman"/>
        </w:rPr>
        <w:tab/>
      </w:r>
      <w:r>
        <w:rPr>
          <w:rFonts w:ascii="Arial" w:eastAsia="Arial" w:hAnsi="Arial"/>
          <w:sz w:val="19"/>
        </w:rPr>
        <w:t>11</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Transportation and Commuting Patterns</w:t>
      </w:r>
      <w:r>
        <w:rPr>
          <w:rFonts w:ascii="Times New Roman" w:eastAsia="Times New Roman" w:hAnsi="Times New Roman"/>
        </w:rPr>
        <w:tab/>
      </w:r>
      <w:r>
        <w:rPr>
          <w:rFonts w:ascii="Arial" w:eastAsia="Arial" w:hAnsi="Arial"/>
          <w:sz w:val="19"/>
        </w:rPr>
        <w:t>11</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Utility Infrastructure</w:t>
      </w:r>
      <w:r>
        <w:rPr>
          <w:rFonts w:ascii="Times New Roman" w:eastAsia="Times New Roman" w:hAnsi="Times New Roman"/>
        </w:rPr>
        <w:tab/>
      </w:r>
      <w:r>
        <w:rPr>
          <w:rFonts w:ascii="Arial" w:eastAsia="Arial" w:hAnsi="Arial"/>
          <w:sz w:val="19"/>
        </w:rPr>
        <w:t>11</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Medical and Emergency Services</w:t>
      </w:r>
      <w:r>
        <w:rPr>
          <w:rFonts w:ascii="Times New Roman" w:eastAsia="Times New Roman" w:hAnsi="Times New Roman"/>
        </w:rPr>
        <w:tab/>
      </w:r>
      <w:r>
        <w:rPr>
          <w:rFonts w:ascii="Arial" w:eastAsia="Arial" w:hAnsi="Arial"/>
          <w:sz w:val="19"/>
        </w:rPr>
        <w:t>12</w:t>
      </w:r>
    </w:p>
    <w:p w:rsidR="00AA3024" w:rsidRDefault="00AA3024">
      <w:pPr>
        <w:spacing w:line="228" w:lineRule="exact"/>
        <w:rPr>
          <w:rFonts w:ascii="Times New Roman" w:eastAsia="Times New Roman" w:hAnsi="Times New Roman"/>
        </w:rPr>
      </w:pPr>
    </w:p>
    <w:p w:rsidR="00AA3024" w:rsidRDefault="00300C77">
      <w:pPr>
        <w:tabs>
          <w:tab w:val="left" w:leader="dot" w:pos="9120"/>
        </w:tabs>
        <w:spacing w:line="0" w:lineRule="atLeast"/>
        <w:rPr>
          <w:rFonts w:ascii="Arial" w:eastAsia="Arial" w:hAnsi="Arial"/>
          <w:b/>
          <w:sz w:val="19"/>
        </w:rPr>
      </w:pPr>
      <w:r>
        <w:rPr>
          <w:rFonts w:ascii="Arial" w:eastAsia="Arial" w:hAnsi="Arial"/>
          <w:b/>
        </w:rPr>
        <w:t>CHAPTER 2 – PREREQUISITES</w:t>
      </w:r>
      <w:r>
        <w:rPr>
          <w:rFonts w:ascii="Times New Roman" w:eastAsia="Times New Roman" w:hAnsi="Times New Roman"/>
        </w:rPr>
        <w:tab/>
      </w:r>
      <w:r>
        <w:rPr>
          <w:rFonts w:ascii="Arial" w:eastAsia="Arial" w:hAnsi="Arial"/>
          <w:b/>
          <w:sz w:val="19"/>
        </w:rPr>
        <w:t>13</w:t>
      </w: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Adoption by Local Governing Body</w:t>
      </w:r>
      <w:r>
        <w:rPr>
          <w:rFonts w:ascii="Times New Roman" w:eastAsia="Times New Roman" w:hAnsi="Times New Roman"/>
        </w:rPr>
        <w:tab/>
      </w:r>
      <w:r>
        <w:rPr>
          <w:rFonts w:ascii="Arial" w:eastAsia="Arial" w:hAnsi="Arial"/>
          <w:sz w:val="19"/>
        </w:rPr>
        <w:t>13</w:t>
      </w:r>
    </w:p>
    <w:p w:rsidR="00AA3024" w:rsidRDefault="00AA3024">
      <w:pPr>
        <w:spacing w:line="5"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Multi-jurisdictional Plan Participation</w:t>
      </w:r>
      <w:r>
        <w:rPr>
          <w:rFonts w:ascii="Times New Roman" w:eastAsia="Times New Roman" w:hAnsi="Times New Roman"/>
        </w:rPr>
        <w:tab/>
      </w:r>
      <w:r>
        <w:rPr>
          <w:rFonts w:ascii="Arial" w:eastAsia="Arial" w:hAnsi="Arial"/>
          <w:sz w:val="19"/>
        </w:rPr>
        <w:t>13</w:t>
      </w:r>
    </w:p>
    <w:p w:rsidR="00AA3024" w:rsidRDefault="00AA3024">
      <w:pPr>
        <w:spacing w:line="239" w:lineRule="exact"/>
        <w:rPr>
          <w:rFonts w:ascii="Times New Roman" w:eastAsia="Times New Roman" w:hAnsi="Times New Roman"/>
        </w:rPr>
      </w:pPr>
    </w:p>
    <w:p w:rsidR="00AA3024" w:rsidRDefault="00300C77">
      <w:pPr>
        <w:tabs>
          <w:tab w:val="left" w:leader="dot" w:pos="9120"/>
        </w:tabs>
        <w:spacing w:line="0" w:lineRule="atLeast"/>
        <w:rPr>
          <w:rFonts w:ascii="Arial" w:eastAsia="Arial" w:hAnsi="Arial"/>
          <w:b/>
          <w:sz w:val="19"/>
        </w:rPr>
      </w:pPr>
      <w:r>
        <w:rPr>
          <w:rFonts w:ascii="Arial" w:eastAsia="Arial" w:hAnsi="Arial"/>
          <w:b/>
        </w:rPr>
        <w:t>CHAPTER 3 – PLANNING PROCESS</w:t>
      </w:r>
      <w:r>
        <w:rPr>
          <w:rFonts w:ascii="Times New Roman" w:eastAsia="Times New Roman" w:hAnsi="Times New Roman"/>
        </w:rPr>
        <w:tab/>
      </w:r>
      <w:r>
        <w:rPr>
          <w:rFonts w:ascii="Arial" w:eastAsia="Arial" w:hAnsi="Arial"/>
          <w:b/>
          <w:sz w:val="19"/>
        </w:rPr>
        <w:t>16</w:t>
      </w: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Background</w:t>
      </w:r>
      <w:r>
        <w:rPr>
          <w:rFonts w:ascii="Times New Roman" w:eastAsia="Times New Roman" w:hAnsi="Times New Roman"/>
        </w:rPr>
        <w:tab/>
      </w:r>
      <w:r>
        <w:rPr>
          <w:rFonts w:ascii="Arial" w:eastAsia="Arial" w:hAnsi="Arial"/>
          <w:sz w:val="19"/>
        </w:rPr>
        <w:t>16</w:t>
      </w:r>
    </w:p>
    <w:p w:rsidR="00AA3024" w:rsidRDefault="00AA3024">
      <w:pPr>
        <w:spacing w:line="2"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Documentation of Planning Process</w:t>
      </w:r>
      <w:r>
        <w:rPr>
          <w:rFonts w:ascii="Times New Roman" w:eastAsia="Times New Roman" w:hAnsi="Times New Roman"/>
        </w:rPr>
        <w:tab/>
      </w:r>
      <w:r>
        <w:rPr>
          <w:rFonts w:ascii="Arial" w:eastAsia="Arial" w:hAnsi="Arial"/>
          <w:sz w:val="19"/>
        </w:rPr>
        <w:t>17</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Methodology</w:t>
      </w:r>
      <w:r>
        <w:rPr>
          <w:rFonts w:ascii="Times New Roman" w:eastAsia="Times New Roman" w:hAnsi="Times New Roman"/>
        </w:rPr>
        <w:tab/>
      </w:r>
      <w:r>
        <w:rPr>
          <w:rFonts w:ascii="Arial" w:eastAsia="Arial" w:hAnsi="Arial"/>
          <w:sz w:val="19"/>
        </w:rPr>
        <w:t>17</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Planning Framework</w:t>
      </w:r>
      <w:r>
        <w:rPr>
          <w:rFonts w:ascii="Times New Roman" w:eastAsia="Times New Roman" w:hAnsi="Times New Roman"/>
        </w:rPr>
        <w:tab/>
      </w:r>
      <w:r>
        <w:rPr>
          <w:rFonts w:ascii="Arial" w:eastAsia="Arial" w:hAnsi="Arial"/>
          <w:sz w:val="19"/>
        </w:rPr>
        <w:t>17</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Risk Identification &amp; Assessment/Mitigation Strategy/Review of Plan</w:t>
      </w:r>
      <w:r>
        <w:rPr>
          <w:rFonts w:ascii="Times New Roman" w:eastAsia="Times New Roman" w:hAnsi="Times New Roman"/>
        </w:rPr>
        <w:tab/>
      </w:r>
      <w:r>
        <w:rPr>
          <w:rFonts w:ascii="Arial" w:eastAsia="Arial" w:hAnsi="Arial"/>
          <w:sz w:val="19"/>
        </w:rPr>
        <w:t>21</w:t>
      </w:r>
    </w:p>
    <w:p w:rsidR="00AA3024" w:rsidRDefault="00AA3024">
      <w:pPr>
        <w:spacing w:line="232" w:lineRule="exact"/>
        <w:rPr>
          <w:rFonts w:ascii="Times New Roman" w:eastAsia="Times New Roman" w:hAnsi="Times New Roman"/>
        </w:rPr>
      </w:pPr>
    </w:p>
    <w:p w:rsidR="00AA3024" w:rsidRDefault="00300C77">
      <w:pPr>
        <w:tabs>
          <w:tab w:val="left" w:leader="dot" w:pos="9120"/>
        </w:tabs>
        <w:spacing w:line="0" w:lineRule="atLeast"/>
        <w:rPr>
          <w:rFonts w:ascii="Arial" w:eastAsia="Arial" w:hAnsi="Arial"/>
          <w:b/>
          <w:sz w:val="19"/>
        </w:rPr>
      </w:pPr>
      <w:r>
        <w:rPr>
          <w:rFonts w:ascii="Arial" w:eastAsia="Arial" w:hAnsi="Arial"/>
          <w:b/>
        </w:rPr>
        <w:t>CHAPTER 4 – RISK ASSESSMENT</w:t>
      </w:r>
      <w:r>
        <w:rPr>
          <w:rFonts w:ascii="Times New Roman" w:eastAsia="Times New Roman" w:hAnsi="Times New Roman"/>
        </w:rPr>
        <w:tab/>
      </w:r>
      <w:r>
        <w:rPr>
          <w:rFonts w:ascii="Arial" w:eastAsia="Arial" w:hAnsi="Arial"/>
          <w:b/>
          <w:sz w:val="19"/>
        </w:rPr>
        <w:t>24</w:t>
      </w: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Identification of Hazards</w:t>
      </w:r>
      <w:r>
        <w:rPr>
          <w:rFonts w:ascii="Times New Roman" w:eastAsia="Times New Roman" w:hAnsi="Times New Roman"/>
        </w:rPr>
        <w:tab/>
      </w:r>
      <w:r>
        <w:rPr>
          <w:rFonts w:ascii="Arial" w:eastAsia="Arial" w:hAnsi="Arial"/>
          <w:sz w:val="19"/>
        </w:rPr>
        <w:t>24</w:t>
      </w:r>
    </w:p>
    <w:p w:rsidR="00AA3024" w:rsidRDefault="00AA3024">
      <w:pPr>
        <w:spacing w:line="2"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Types of Natural Hazards in the PDM Jurisdiction Area</w:t>
      </w:r>
      <w:r>
        <w:rPr>
          <w:rFonts w:ascii="Times New Roman" w:eastAsia="Times New Roman" w:hAnsi="Times New Roman"/>
        </w:rPr>
        <w:tab/>
      </w:r>
      <w:r>
        <w:rPr>
          <w:rFonts w:ascii="Arial" w:eastAsia="Arial" w:hAnsi="Arial"/>
          <w:sz w:val="19"/>
        </w:rPr>
        <w:t>25</w:t>
      </w:r>
    </w:p>
    <w:p w:rsidR="00AA3024" w:rsidRDefault="00AA3024">
      <w:pPr>
        <w:spacing w:line="5"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Hazard Profile</w:t>
      </w:r>
      <w:r>
        <w:rPr>
          <w:rFonts w:ascii="Times New Roman" w:eastAsia="Times New Roman" w:hAnsi="Times New Roman"/>
        </w:rPr>
        <w:tab/>
      </w:r>
      <w:r>
        <w:rPr>
          <w:rFonts w:ascii="Arial" w:eastAsia="Arial" w:hAnsi="Arial"/>
          <w:sz w:val="19"/>
        </w:rPr>
        <w:t>29</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Dam Failure</w:t>
      </w:r>
      <w:r>
        <w:rPr>
          <w:rFonts w:ascii="Times New Roman" w:eastAsia="Times New Roman" w:hAnsi="Times New Roman"/>
        </w:rPr>
        <w:tab/>
      </w:r>
      <w:r>
        <w:rPr>
          <w:rFonts w:ascii="Arial" w:eastAsia="Arial" w:hAnsi="Arial"/>
          <w:sz w:val="19"/>
        </w:rPr>
        <w:t>30</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Drought and Fire</w:t>
      </w:r>
      <w:r>
        <w:rPr>
          <w:rFonts w:ascii="Times New Roman" w:eastAsia="Times New Roman" w:hAnsi="Times New Roman"/>
        </w:rPr>
        <w:tab/>
      </w:r>
      <w:r>
        <w:rPr>
          <w:rFonts w:ascii="Arial" w:eastAsia="Arial" w:hAnsi="Arial"/>
          <w:sz w:val="19"/>
        </w:rPr>
        <w:t>30</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Flood</w:t>
      </w:r>
      <w:r>
        <w:rPr>
          <w:rFonts w:ascii="Times New Roman" w:eastAsia="Times New Roman" w:hAnsi="Times New Roman"/>
        </w:rPr>
        <w:tab/>
      </w:r>
      <w:r>
        <w:rPr>
          <w:rFonts w:ascii="Arial" w:eastAsia="Arial" w:hAnsi="Arial"/>
          <w:sz w:val="19"/>
        </w:rPr>
        <w:t>32</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Hail</w:t>
      </w:r>
      <w:r>
        <w:rPr>
          <w:rFonts w:ascii="Times New Roman" w:eastAsia="Times New Roman" w:hAnsi="Times New Roman"/>
        </w:rPr>
        <w:tab/>
      </w:r>
      <w:r>
        <w:rPr>
          <w:rFonts w:ascii="Arial" w:eastAsia="Arial" w:hAnsi="Arial"/>
          <w:sz w:val="19"/>
        </w:rPr>
        <w:t>33</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Lightning</w:t>
      </w:r>
      <w:r>
        <w:rPr>
          <w:rFonts w:ascii="Times New Roman" w:eastAsia="Times New Roman" w:hAnsi="Times New Roman"/>
        </w:rPr>
        <w:tab/>
      </w:r>
      <w:r>
        <w:rPr>
          <w:rFonts w:ascii="Arial" w:eastAsia="Arial" w:hAnsi="Arial"/>
          <w:sz w:val="19"/>
        </w:rPr>
        <w:t>34</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Tornado</w:t>
      </w:r>
      <w:r>
        <w:rPr>
          <w:rFonts w:ascii="Times New Roman" w:eastAsia="Times New Roman" w:hAnsi="Times New Roman"/>
        </w:rPr>
        <w:tab/>
      </w:r>
      <w:r>
        <w:rPr>
          <w:rFonts w:ascii="Arial" w:eastAsia="Arial" w:hAnsi="Arial"/>
          <w:sz w:val="19"/>
        </w:rPr>
        <w:t>34</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Extreme Temperatures</w:t>
      </w:r>
      <w:r>
        <w:rPr>
          <w:rFonts w:ascii="Times New Roman" w:eastAsia="Times New Roman" w:hAnsi="Times New Roman"/>
        </w:rPr>
        <w:tab/>
      </w:r>
      <w:r>
        <w:rPr>
          <w:rFonts w:ascii="Arial" w:eastAsia="Arial" w:hAnsi="Arial"/>
          <w:sz w:val="19"/>
        </w:rPr>
        <w:t>35</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Thunderstorm and High Wind</w:t>
      </w:r>
      <w:r>
        <w:rPr>
          <w:rFonts w:ascii="Times New Roman" w:eastAsia="Times New Roman" w:hAnsi="Times New Roman"/>
        </w:rPr>
        <w:tab/>
      </w:r>
      <w:r>
        <w:rPr>
          <w:rFonts w:ascii="Arial" w:eastAsia="Arial" w:hAnsi="Arial"/>
          <w:sz w:val="19"/>
        </w:rPr>
        <w:t>36</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Winter Storms</w:t>
      </w:r>
      <w:r>
        <w:rPr>
          <w:rFonts w:ascii="Times New Roman" w:eastAsia="Times New Roman" w:hAnsi="Times New Roman"/>
        </w:rPr>
        <w:tab/>
      </w:r>
      <w:r>
        <w:rPr>
          <w:rFonts w:ascii="Arial" w:eastAsia="Arial" w:hAnsi="Arial"/>
          <w:sz w:val="19"/>
        </w:rPr>
        <w:t>37</w:t>
      </w: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Assessing Vulnerability: Overview</w:t>
      </w:r>
      <w:r>
        <w:rPr>
          <w:rFonts w:ascii="Times New Roman" w:eastAsia="Times New Roman" w:hAnsi="Times New Roman"/>
        </w:rPr>
        <w:tab/>
      </w:r>
      <w:r>
        <w:rPr>
          <w:rFonts w:ascii="Arial" w:eastAsia="Arial" w:hAnsi="Arial"/>
          <w:sz w:val="19"/>
        </w:rPr>
        <w:t>39</w:t>
      </w:r>
    </w:p>
    <w:p w:rsidR="00AA3024" w:rsidRDefault="00AA3024">
      <w:pPr>
        <w:spacing w:line="2"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Assessing Vulnerability: National Flood Insurance Program Compliance</w:t>
      </w:r>
      <w:r>
        <w:rPr>
          <w:rFonts w:ascii="Times New Roman" w:eastAsia="Times New Roman" w:hAnsi="Times New Roman"/>
        </w:rPr>
        <w:tab/>
      </w:r>
      <w:r>
        <w:rPr>
          <w:rFonts w:ascii="Arial" w:eastAsia="Arial" w:hAnsi="Arial"/>
          <w:sz w:val="19"/>
        </w:rPr>
        <w:t>46</w:t>
      </w:r>
    </w:p>
    <w:p w:rsidR="00AA3024" w:rsidRDefault="00AA3024">
      <w:pPr>
        <w:spacing w:line="5"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Assessing Vulnerability: Repetitive Loss Properties</w:t>
      </w:r>
      <w:r>
        <w:rPr>
          <w:rFonts w:ascii="Times New Roman" w:eastAsia="Times New Roman" w:hAnsi="Times New Roman"/>
        </w:rPr>
        <w:tab/>
      </w:r>
      <w:r>
        <w:rPr>
          <w:rFonts w:ascii="Arial" w:eastAsia="Arial" w:hAnsi="Arial"/>
          <w:sz w:val="19"/>
        </w:rPr>
        <w:t>46</w:t>
      </w:r>
    </w:p>
    <w:p w:rsidR="00AA3024" w:rsidRDefault="00AA3024">
      <w:pPr>
        <w:spacing w:line="3"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Assessing Vulnerability: Severe Repetitive Loss Properties</w:t>
      </w:r>
      <w:r>
        <w:rPr>
          <w:rFonts w:ascii="Times New Roman" w:eastAsia="Times New Roman" w:hAnsi="Times New Roman"/>
        </w:rPr>
        <w:tab/>
      </w:r>
      <w:r>
        <w:rPr>
          <w:rFonts w:ascii="Arial" w:eastAsia="Arial" w:hAnsi="Arial"/>
          <w:sz w:val="19"/>
        </w:rPr>
        <w:t>47</w:t>
      </w:r>
    </w:p>
    <w:p w:rsidR="00AA3024" w:rsidRDefault="00AA3024">
      <w:pPr>
        <w:spacing w:line="5"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Assessing Vulnerability: Identifying Structures</w:t>
      </w:r>
      <w:r>
        <w:rPr>
          <w:rFonts w:ascii="Times New Roman" w:eastAsia="Times New Roman" w:hAnsi="Times New Roman"/>
        </w:rPr>
        <w:tab/>
      </w:r>
      <w:r>
        <w:rPr>
          <w:rFonts w:ascii="Arial" w:eastAsia="Arial" w:hAnsi="Arial"/>
          <w:sz w:val="19"/>
        </w:rPr>
        <w:t>48</w:t>
      </w:r>
    </w:p>
    <w:p w:rsidR="00AA3024" w:rsidRDefault="00AA3024">
      <w:pPr>
        <w:spacing w:line="2"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Assessing Vulnerability: Estimating Potential Losses</w:t>
      </w:r>
      <w:r>
        <w:rPr>
          <w:rFonts w:ascii="Times New Roman" w:eastAsia="Times New Roman" w:hAnsi="Times New Roman"/>
        </w:rPr>
        <w:tab/>
      </w:r>
      <w:r>
        <w:rPr>
          <w:rFonts w:ascii="Arial" w:eastAsia="Arial" w:hAnsi="Arial"/>
          <w:sz w:val="19"/>
        </w:rPr>
        <w:t>53</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Flooding</w:t>
      </w:r>
      <w:r>
        <w:rPr>
          <w:rFonts w:ascii="Times New Roman" w:eastAsia="Times New Roman" w:hAnsi="Times New Roman"/>
        </w:rPr>
        <w:tab/>
      </w:r>
      <w:r>
        <w:rPr>
          <w:rFonts w:ascii="Arial" w:eastAsia="Arial" w:hAnsi="Arial"/>
          <w:sz w:val="19"/>
        </w:rPr>
        <w:t>56</w:t>
      </w:r>
    </w:p>
    <w:p w:rsidR="00AA3024" w:rsidRDefault="00300C77">
      <w:pPr>
        <w:tabs>
          <w:tab w:val="left" w:pos="1060"/>
          <w:tab w:val="left" w:leader="dot" w:pos="9120"/>
        </w:tabs>
        <w:spacing w:line="0" w:lineRule="atLeast"/>
        <w:ind w:left="720"/>
        <w:rPr>
          <w:rFonts w:ascii="Arial" w:eastAsia="Arial" w:hAnsi="Arial"/>
          <w:sz w:val="19"/>
        </w:rPr>
      </w:pPr>
      <w:r>
        <w:rPr>
          <w:rFonts w:ascii="Courier New" w:eastAsia="Courier New" w:hAnsi="Courier New"/>
        </w:rPr>
        <w:t>o</w:t>
      </w:r>
      <w:r>
        <w:rPr>
          <w:rFonts w:ascii="Times New Roman" w:eastAsia="Times New Roman" w:hAnsi="Times New Roman"/>
        </w:rPr>
        <w:tab/>
      </w:r>
      <w:r>
        <w:rPr>
          <w:rFonts w:ascii="Arial" w:eastAsia="Arial" w:hAnsi="Arial"/>
        </w:rPr>
        <w:t>Tornado</w:t>
      </w:r>
      <w:r>
        <w:rPr>
          <w:rFonts w:ascii="Times New Roman" w:eastAsia="Times New Roman" w:hAnsi="Times New Roman"/>
        </w:rPr>
        <w:tab/>
      </w:r>
      <w:r>
        <w:rPr>
          <w:rFonts w:ascii="Arial" w:eastAsia="Arial" w:hAnsi="Arial"/>
          <w:sz w:val="19"/>
        </w:rPr>
        <w:t>56</w:t>
      </w: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Assessing Vulnerability: Analyzing Development Trends</w:t>
      </w:r>
      <w:r>
        <w:rPr>
          <w:rFonts w:ascii="Times New Roman" w:eastAsia="Times New Roman" w:hAnsi="Times New Roman"/>
        </w:rPr>
        <w:tab/>
      </w:r>
      <w:r>
        <w:rPr>
          <w:rFonts w:ascii="Arial" w:eastAsia="Arial" w:hAnsi="Arial"/>
          <w:sz w:val="19"/>
        </w:rPr>
        <w:t>56</w:t>
      </w:r>
    </w:p>
    <w:p w:rsidR="00AA3024" w:rsidRDefault="00AA3024">
      <w:pPr>
        <w:spacing w:line="5"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Unique or Varied Risk Assessment</w:t>
      </w:r>
      <w:r>
        <w:rPr>
          <w:rFonts w:ascii="Times New Roman" w:eastAsia="Times New Roman" w:hAnsi="Times New Roman"/>
        </w:rPr>
        <w:tab/>
      </w:r>
      <w:r>
        <w:rPr>
          <w:rFonts w:ascii="Arial" w:eastAsia="Arial" w:hAnsi="Arial"/>
          <w:sz w:val="19"/>
        </w:rPr>
        <w:t>58</w:t>
      </w:r>
    </w:p>
    <w:p w:rsidR="00AA3024" w:rsidRDefault="00300C77">
      <w:pPr>
        <w:spacing w:line="20" w:lineRule="exact"/>
        <w:rPr>
          <w:rFonts w:ascii="Times New Roman" w:eastAsia="Times New Roman" w:hAnsi="Times New Roman"/>
        </w:rPr>
      </w:pPr>
      <w:r>
        <w:rPr>
          <w:rFonts w:ascii="Arial" w:eastAsia="Arial" w:hAnsi="Arial"/>
          <w:noProof/>
          <w:sz w:val="19"/>
        </w:rPr>
        <w:drawing>
          <wp:anchor distT="0" distB="0" distL="114300" distR="114300" simplePos="0" relativeHeight="251469824" behindDoc="1" locked="0" layoutInCell="1" allowOverlap="1">
            <wp:simplePos x="0" y="0"/>
            <wp:positionH relativeFrom="column">
              <wp:posOffset>-17145</wp:posOffset>
            </wp:positionH>
            <wp:positionV relativeFrom="paragraph">
              <wp:posOffset>700405</wp:posOffset>
            </wp:positionV>
            <wp:extent cx="5981065" cy="38100"/>
            <wp:effectExtent l="0" t="0" r="0" b="0"/>
            <wp:wrapNone/>
            <wp:docPr id="3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9"/>
        </w:rPr>
        <w:drawing>
          <wp:anchor distT="0" distB="0" distL="114300" distR="114300" simplePos="0" relativeHeight="251470848" behindDoc="1" locked="0" layoutInCell="1" allowOverlap="1">
            <wp:simplePos x="0" y="0"/>
            <wp:positionH relativeFrom="column">
              <wp:posOffset>-17145</wp:posOffset>
            </wp:positionH>
            <wp:positionV relativeFrom="paragraph">
              <wp:posOffset>747395</wp:posOffset>
            </wp:positionV>
            <wp:extent cx="5981065" cy="8890"/>
            <wp:effectExtent l="0" t="0" r="0" b="0"/>
            <wp:wrapNone/>
            <wp:docPr id="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88" w:lineRule="exact"/>
        <w:rPr>
          <w:rFonts w:ascii="Times New Roman" w:eastAsia="Times New Roman" w:hAnsi="Times New Roman"/>
        </w:rPr>
      </w:pPr>
    </w:p>
    <w:p w:rsidR="00AA3024" w:rsidRDefault="00300C77">
      <w:pPr>
        <w:tabs>
          <w:tab w:val="left" w:pos="870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2</w:t>
      </w:r>
    </w:p>
    <w:p w:rsidR="00AA3024" w:rsidRDefault="00AA3024">
      <w:pPr>
        <w:tabs>
          <w:tab w:val="left" w:pos="8700"/>
        </w:tabs>
        <w:spacing w:line="0" w:lineRule="atLeast"/>
        <w:rPr>
          <w:rFonts w:ascii="Arial" w:eastAsia="Arial" w:hAnsi="Arial"/>
        </w:rPr>
        <w:sectPr w:rsidR="00AA3024">
          <w:pgSz w:w="12240" w:h="15840"/>
          <w:pgMar w:top="1440" w:right="1440" w:bottom="289" w:left="1440" w:header="0" w:footer="0" w:gutter="0"/>
          <w:cols w:space="0" w:equalWidth="0">
            <w:col w:w="9360"/>
          </w:cols>
          <w:docGrid w:linePitch="360"/>
        </w:sectPr>
      </w:pPr>
    </w:p>
    <w:tbl>
      <w:tblPr>
        <w:tblW w:w="0" w:type="auto"/>
        <w:tblInd w:w="20" w:type="dxa"/>
        <w:tblLayout w:type="fixed"/>
        <w:tblCellMar>
          <w:left w:w="0" w:type="dxa"/>
          <w:right w:w="0" w:type="dxa"/>
        </w:tblCellMar>
        <w:tblLook w:val="0000" w:firstRow="0" w:lastRow="0" w:firstColumn="0" w:lastColumn="0" w:noHBand="0" w:noVBand="0"/>
      </w:tblPr>
      <w:tblGrid>
        <w:gridCol w:w="580"/>
        <w:gridCol w:w="8540"/>
        <w:gridCol w:w="240"/>
      </w:tblGrid>
      <w:tr w:rsidR="00AA3024">
        <w:trPr>
          <w:trHeight w:val="230"/>
        </w:trPr>
        <w:tc>
          <w:tcPr>
            <w:tcW w:w="9120" w:type="dxa"/>
            <w:gridSpan w:val="2"/>
            <w:shd w:val="clear" w:color="auto" w:fill="auto"/>
            <w:vAlign w:val="bottom"/>
          </w:tcPr>
          <w:p w:rsidR="00AA3024" w:rsidRDefault="00300C77">
            <w:pPr>
              <w:spacing w:line="0" w:lineRule="atLeast"/>
              <w:jc w:val="right"/>
              <w:rPr>
                <w:rFonts w:ascii="Arial" w:eastAsia="Arial" w:hAnsi="Arial"/>
                <w:b/>
                <w:w w:val="99"/>
              </w:rPr>
            </w:pPr>
            <w:bookmarkStart w:id="3" w:name="page3"/>
            <w:bookmarkEnd w:id="3"/>
            <w:r>
              <w:rPr>
                <w:rFonts w:ascii="Arial" w:eastAsia="Arial" w:hAnsi="Arial"/>
                <w:b/>
                <w:w w:val="99"/>
              </w:rPr>
              <w:lastRenderedPageBreak/>
              <w:t>CHAPTER 5 – MITIGATION STRATEGY..................................................................................................</w:t>
            </w:r>
          </w:p>
        </w:tc>
        <w:tc>
          <w:tcPr>
            <w:tcW w:w="240" w:type="dxa"/>
            <w:shd w:val="clear" w:color="auto" w:fill="auto"/>
            <w:vAlign w:val="bottom"/>
          </w:tcPr>
          <w:p w:rsidR="00AA3024" w:rsidRDefault="00300C77">
            <w:pPr>
              <w:spacing w:line="0" w:lineRule="atLeast"/>
              <w:jc w:val="right"/>
              <w:rPr>
                <w:rFonts w:ascii="Arial" w:eastAsia="Arial" w:hAnsi="Arial"/>
                <w:b/>
                <w:w w:val="98"/>
              </w:rPr>
            </w:pPr>
            <w:r>
              <w:rPr>
                <w:rFonts w:ascii="Arial" w:eastAsia="Arial" w:hAnsi="Arial"/>
                <w:b/>
                <w:w w:val="98"/>
              </w:rPr>
              <w:t>63</w:t>
            </w:r>
          </w:p>
        </w:tc>
      </w:tr>
      <w:tr w:rsidR="00AA3024">
        <w:trPr>
          <w:trHeight w:val="247"/>
        </w:trPr>
        <w:tc>
          <w:tcPr>
            <w:tcW w:w="580" w:type="dxa"/>
            <w:shd w:val="clear" w:color="auto" w:fill="auto"/>
            <w:vAlign w:val="bottom"/>
          </w:tcPr>
          <w:p w:rsidR="00AA3024" w:rsidRDefault="00300C77">
            <w:pPr>
              <w:spacing w:line="0" w:lineRule="atLeast"/>
              <w:ind w:left="360"/>
              <w:rPr>
                <w:rFonts w:ascii="Arial" w:eastAsia="Arial" w:hAnsi="Arial"/>
              </w:rPr>
            </w:pPr>
            <w:r>
              <w:rPr>
                <w:rFonts w:ascii="Arial" w:eastAsia="Arial" w:hAnsi="Arial"/>
              </w:rPr>
              <w:t>•</w:t>
            </w:r>
          </w:p>
        </w:tc>
        <w:tc>
          <w:tcPr>
            <w:tcW w:w="854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Mitigation Overview ........................................................................................................................</w:t>
            </w:r>
          </w:p>
        </w:tc>
        <w:tc>
          <w:tcPr>
            <w:tcW w:w="240" w:type="dxa"/>
            <w:shd w:val="clear" w:color="auto" w:fill="auto"/>
            <w:vAlign w:val="bottom"/>
          </w:tcPr>
          <w:p w:rsidR="00AA3024" w:rsidRDefault="00300C77">
            <w:pPr>
              <w:spacing w:line="0" w:lineRule="atLeast"/>
              <w:jc w:val="right"/>
              <w:rPr>
                <w:rFonts w:ascii="Arial" w:eastAsia="Arial" w:hAnsi="Arial"/>
                <w:w w:val="98"/>
              </w:rPr>
            </w:pPr>
            <w:r>
              <w:rPr>
                <w:rFonts w:ascii="Arial" w:eastAsia="Arial" w:hAnsi="Arial"/>
                <w:w w:val="98"/>
              </w:rPr>
              <w:t>63</w:t>
            </w:r>
          </w:p>
        </w:tc>
      </w:tr>
      <w:tr w:rsidR="00AA3024">
        <w:trPr>
          <w:trHeight w:val="242"/>
        </w:trPr>
        <w:tc>
          <w:tcPr>
            <w:tcW w:w="9120" w:type="dxa"/>
            <w:gridSpan w:val="2"/>
            <w:shd w:val="clear" w:color="auto" w:fill="auto"/>
            <w:vAlign w:val="bottom"/>
          </w:tcPr>
          <w:p w:rsidR="00AA3024" w:rsidRDefault="00300C77">
            <w:pPr>
              <w:spacing w:line="0" w:lineRule="atLeast"/>
              <w:jc w:val="right"/>
              <w:rPr>
                <w:rFonts w:ascii="Arial" w:eastAsia="Arial" w:hAnsi="Arial"/>
              </w:rPr>
            </w:pPr>
            <w:r>
              <w:rPr>
                <w:rFonts w:ascii="Arial" w:eastAsia="Arial" w:hAnsi="Arial"/>
              </w:rPr>
              <w:t>•  Implementation of Mitigation Actions .............................................................................................</w:t>
            </w:r>
          </w:p>
        </w:tc>
        <w:tc>
          <w:tcPr>
            <w:tcW w:w="240" w:type="dxa"/>
            <w:shd w:val="clear" w:color="auto" w:fill="auto"/>
            <w:vAlign w:val="bottom"/>
          </w:tcPr>
          <w:p w:rsidR="00AA3024" w:rsidRDefault="00300C77">
            <w:pPr>
              <w:spacing w:line="0" w:lineRule="atLeast"/>
              <w:jc w:val="right"/>
              <w:rPr>
                <w:rFonts w:ascii="Arial" w:eastAsia="Arial" w:hAnsi="Arial"/>
                <w:w w:val="98"/>
              </w:rPr>
            </w:pPr>
            <w:r>
              <w:rPr>
                <w:rFonts w:ascii="Arial" w:eastAsia="Arial" w:hAnsi="Arial"/>
                <w:w w:val="98"/>
              </w:rPr>
              <w:t>87</w:t>
            </w:r>
          </w:p>
        </w:tc>
      </w:tr>
      <w:tr w:rsidR="00AA3024">
        <w:trPr>
          <w:trHeight w:val="456"/>
        </w:trPr>
        <w:tc>
          <w:tcPr>
            <w:tcW w:w="9120" w:type="dxa"/>
            <w:gridSpan w:val="2"/>
            <w:shd w:val="clear" w:color="auto" w:fill="auto"/>
            <w:vAlign w:val="bottom"/>
          </w:tcPr>
          <w:p w:rsidR="00AA3024" w:rsidRDefault="00300C77">
            <w:pPr>
              <w:spacing w:line="0" w:lineRule="atLeast"/>
              <w:jc w:val="right"/>
              <w:rPr>
                <w:rFonts w:ascii="Arial" w:eastAsia="Arial" w:hAnsi="Arial"/>
                <w:b/>
                <w:w w:val="99"/>
              </w:rPr>
            </w:pPr>
            <w:r>
              <w:rPr>
                <w:rFonts w:ascii="Arial" w:eastAsia="Arial" w:hAnsi="Arial"/>
                <w:b/>
                <w:w w:val="99"/>
              </w:rPr>
              <w:t>CHAPTER 6 – PLAN MAINTENANCE ......................................................................................................</w:t>
            </w:r>
          </w:p>
        </w:tc>
        <w:tc>
          <w:tcPr>
            <w:tcW w:w="240" w:type="dxa"/>
            <w:shd w:val="clear" w:color="auto" w:fill="auto"/>
            <w:vAlign w:val="bottom"/>
          </w:tcPr>
          <w:p w:rsidR="00AA3024" w:rsidRDefault="00300C77">
            <w:pPr>
              <w:spacing w:line="0" w:lineRule="atLeast"/>
              <w:jc w:val="right"/>
              <w:rPr>
                <w:rFonts w:ascii="Arial" w:eastAsia="Arial" w:hAnsi="Arial"/>
                <w:b/>
                <w:w w:val="98"/>
              </w:rPr>
            </w:pPr>
            <w:r>
              <w:rPr>
                <w:rFonts w:ascii="Arial" w:eastAsia="Arial" w:hAnsi="Arial"/>
                <w:b/>
                <w:w w:val="98"/>
              </w:rPr>
              <w:t>88</w:t>
            </w:r>
          </w:p>
        </w:tc>
      </w:tr>
      <w:tr w:rsidR="00AA3024">
        <w:trPr>
          <w:trHeight w:val="247"/>
        </w:trPr>
        <w:tc>
          <w:tcPr>
            <w:tcW w:w="9120" w:type="dxa"/>
            <w:gridSpan w:val="2"/>
            <w:shd w:val="clear" w:color="auto" w:fill="auto"/>
            <w:vAlign w:val="bottom"/>
          </w:tcPr>
          <w:p w:rsidR="00AA3024" w:rsidRDefault="00300C77">
            <w:pPr>
              <w:spacing w:line="0" w:lineRule="atLeast"/>
              <w:jc w:val="right"/>
              <w:rPr>
                <w:rFonts w:ascii="Arial" w:eastAsia="Arial" w:hAnsi="Arial"/>
              </w:rPr>
            </w:pPr>
            <w:r>
              <w:rPr>
                <w:rFonts w:ascii="Arial" w:eastAsia="Arial" w:hAnsi="Arial"/>
              </w:rPr>
              <w:t>•  Monitoring, Evaluating, and Updating The Plan ............................................................................</w:t>
            </w:r>
          </w:p>
        </w:tc>
        <w:tc>
          <w:tcPr>
            <w:tcW w:w="240" w:type="dxa"/>
            <w:shd w:val="clear" w:color="auto" w:fill="auto"/>
            <w:vAlign w:val="bottom"/>
          </w:tcPr>
          <w:p w:rsidR="00AA3024" w:rsidRDefault="00300C77">
            <w:pPr>
              <w:spacing w:line="0" w:lineRule="atLeast"/>
              <w:jc w:val="right"/>
              <w:rPr>
                <w:rFonts w:ascii="Arial" w:eastAsia="Arial" w:hAnsi="Arial"/>
                <w:w w:val="98"/>
              </w:rPr>
            </w:pPr>
            <w:r>
              <w:rPr>
                <w:rFonts w:ascii="Arial" w:eastAsia="Arial" w:hAnsi="Arial"/>
                <w:w w:val="98"/>
              </w:rPr>
              <w:t>88</w:t>
            </w:r>
          </w:p>
        </w:tc>
      </w:tr>
      <w:tr w:rsidR="00AA3024">
        <w:trPr>
          <w:trHeight w:val="245"/>
        </w:trPr>
        <w:tc>
          <w:tcPr>
            <w:tcW w:w="580" w:type="dxa"/>
            <w:shd w:val="clear" w:color="auto" w:fill="auto"/>
            <w:vAlign w:val="bottom"/>
          </w:tcPr>
          <w:p w:rsidR="00AA3024" w:rsidRDefault="00300C77">
            <w:pPr>
              <w:spacing w:line="0" w:lineRule="atLeast"/>
              <w:ind w:left="360"/>
              <w:rPr>
                <w:rFonts w:ascii="Arial" w:eastAsia="Arial" w:hAnsi="Arial"/>
              </w:rPr>
            </w:pPr>
            <w:r>
              <w:rPr>
                <w:rFonts w:ascii="Arial" w:eastAsia="Arial" w:hAnsi="Arial"/>
              </w:rPr>
              <w:t>•</w:t>
            </w:r>
          </w:p>
        </w:tc>
        <w:tc>
          <w:tcPr>
            <w:tcW w:w="854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Continued Public Participation/Involvement...................................................................................</w:t>
            </w:r>
          </w:p>
        </w:tc>
        <w:tc>
          <w:tcPr>
            <w:tcW w:w="240" w:type="dxa"/>
            <w:shd w:val="clear" w:color="auto" w:fill="auto"/>
            <w:vAlign w:val="bottom"/>
          </w:tcPr>
          <w:p w:rsidR="00AA3024" w:rsidRDefault="00300C77">
            <w:pPr>
              <w:spacing w:line="0" w:lineRule="atLeast"/>
              <w:jc w:val="right"/>
              <w:rPr>
                <w:rFonts w:ascii="Arial" w:eastAsia="Arial" w:hAnsi="Arial"/>
                <w:w w:val="98"/>
              </w:rPr>
            </w:pPr>
            <w:r>
              <w:rPr>
                <w:rFonts w:ascii="Arial" w:eastAsia="Arial" w:hAnsi="Arial"/>
                <w:w w:val="98"/>
              </w:rPr>
              <w:t>88</w:t>
            </w:r>
          </w:p>
        </w:tc>
      </w:tr>
      <w:tr w:rsidR="00AA3024">
        <w:trPr>
          <w:trHeight w:val="242"/>
        </w:trPr>
        <w:tc>
          <w:tcPr>
            <w:tcW w:w="580" w:type="dxa"/>
            <w:shd w:val="clear" w:color="auto" w:fill="auto"/>
            <w:vAlign w:val="bottom"/>
          </w:tcPr>
          <w:p w:rsidR="00AA3024" w:rsidRDefault="00300C77">
            <w:pPr>
              <w:spacing w:line="0" w:lineRule="atLeast"/>
              <w:ind w:left="360"/>
              <w:rPr>
                <w:rFonts w:ascii="Arial" w:eastAsia="Arial" w:hAnsi="Arial"/>
              </w:rPr>
            </w:pPr>
            <w:r>
              <w:rPr>
                <w:rFonts w:ascii="Arial" w:eastAsia="Arial" w:hAnsi="Arial"/>
              </w:rPr>
              <w:t>•</w:t>
            </w:r>
          </w:p>
        </w:tc>
        <w:tc>
          <w:tcPr>
            <w:tcW w:w="854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Annual Reporting Procedures ........................................................................................................</w:t>
            </w:r>
          </w:p>
        </w:tc>
        <w:tc>
          <w:tcPr>
            <w:tcW w:w="240" w:type="dxa"/>
            <w:shd w:val="clear" w:color="auto" w:fill="auto"/>
            <w:vAlign w:val="bottom"/>
          </w:tcPr>
          <w:p w:rsidR="00AA3024" w:rsidRDefault="00300C77">
            <w:pPr>
              <w:spacing w:line="0" w:lineRule="atLeast"/>
              <w:jc w:val="right"/>
              <w:rPr>
                <w:rFonts w:ascii="Arial" w:eastAsia="Arial" w:hAnsi="Arial"/>
                <w:w w:val="98"/>
              </w:rPr>
            </w:pPr>
            <w:r>
              <w:rPr>
                <w:rFonts w:ascii="Arial" w:eastAsia="Arial" w:hAnsi="Arial"/>
                <w:w w:val="98"/>
              </w:rPr>
              <w:t>89</w:t>
            </w:r>
          </w:p>
        </w:tc>
      </w:tr>
      <w:tr w:rsidR="00AA3024">
        <w:trPr>
          <w:trHeight w:val="245"/>
        </w:trPr>
        <w:tc>
          <w:tcPr>
            <w:tcW w:w="580" w:type="dxa"/>
            <w:shd w:val="clear" w:color="auto" w:fill="auto"/>
            <w:vAlign w:val="bottom"/>
          </w:tcPr>
          <w:p w:rsidR="00AA3024" w:rsidRDefault="00300C77">
            <w:pPr>
              <w:spacing w:line="0" w:lineRule="atLeast"/>
              <w:ind w:left="360"/>
              <w:rPr>
                <w:rFonts w:ascii="Arial" w:eastAsia="Arial" w:hAnsi="Arial"/>
              </w:rPr>
            </w:pPr>
            <w:r>
              <w:rPr>
                <w:rFonts w:ascii="Arial" w:eastAsia="Arial" w:hAnsi="Arial"/>
              </w:rPr>
              <w:t>•</w:t>
            </w:r>
          </w:p>
        </w:tc>
        <w:tc>
          <w:tcPr>
            <w:tcW w:w="854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Five-Year PDM Review ..................................................................................................................</w:t>
            </w:r>
          </w:p>
        </w:tc>
        <w:tc>
          <w:tcPr>
            <w:tcW w:w="240" w:type="dxa"/>
            <w:shd w:val="clear" w:color="auto" w:fill="auto"/>
            <w:vAlign w:val="bottom"/>
          </w:tcPr>
          <w:p w:rsidR="00AA3024" w:rsidRDefault="00300C77">
            <w:pPr>
              <w:spacing w:line="0" w:lineRule="atLeast"/>
              <w:jc w:val="right"/>
              <w:rPr>
                <w:rFonts w:ascii="Arial" w:eastAsia="Arial" w:hAnsi="Arial"/>
                <w:w w:val="98"/>
              </w:rPr>
            </w:pPr>
            <w:r>
              <w:rPr>
                <w:rFonts w:ascii="Arial" w:eastAsia="Arial" w:hAnsi="Arial"/>
                <w:w w:val="98"/>
              </w:rPr>
              <w:t>89</w:t>
            </w:r>
          </w:p>
        </w:tc>
      </w:tr>
      <w:tr w:rsidR="00AA3024">
        <w:trPr>
          <w:trHeight w:val="242"/>
        </w:trPr>
        <w:tc>
          <w:tcPr>
            <w:tcW w:w="580" w:type="dxa"/>
            <w:shd w:val="clear" w:color="auto" w:fill="auto"/>
            <w:vAlign w:val="bottom"/>
          </w:tcPr>
          <w:p w:rsidR="00AA3024" w:rsidRDefault="00300C77">
            <w:pPr>
              <w:spacing w:line="0" w:lineRule="atLeast"/>
              <w:ind w:left="360"/>
              <w:rPr>
                <w:rFonts w:ascii="Arial" w:eastAsia="Arial" w:hAnsi="Arial"/>
              </w:rPr>
            </w:pPr>
            <w:r>
              <w:rPr>
                <w:rFonts w:ascii="Arial" w:eastAsia="Arial" w:hAnsi="Arial"/>
              </w:rPr>
              <w:t>•</w:t>
            </w:r>
          </w:p>
        </w:tc>
        <w:tc>
          <w:tcPr>
            <w:tcW w:w="854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Plan Amendments ..........................................................................................................................</w:t>
            </w:r>
          </w:p>
        </w:tc>
        <w:tc>
          <w:tcPr>
            <w:tcW w:w="240" w:type="dxa"/>
            <w:shd w:val="clear" w:color="auto" w:fill="auto"/>
            <w:vAlign w:val="bottom"/>
          </w:tcPr>
          <w:p w:rsidR="00AA3024" w:rsidRDefault="00300C77">
            <w:pPr>
              <w:spacing w:line="0" w:lineRule="atLeast"/>
              <w:jc w:val="right"/>
              <w:rPr>
                <w:rFonts w:ascii="Arial" w:eastAsia="Arial" w:hAnsi="Arial"/>
                <w:w w:val="98"/>
              </w:rPr>
            </w:pPr>
            <w:r>
              <w:rPr>
                <w:rFonts w:ascii="Arial" w:eastAsia="Arial" w:hAnsi="Arial"/>
                <w:w w:val="98"/>
              </w:rPr>
              <w:t>89</w:t>
            </w:r>
          </w:p>
        </w:tc>
      </w:tr>
      <w:tr w:rsidR="00AA3024">
        <w:trPr>
          <w:trHeight w:val="245"/>
        </w:trPr>
        <w:tc>
          <w:tcPr>
            <w:tcW w:w="9120" w:type="dxa"/>
            <w:gridSpan w:val="2"/>
            <w:shd w:val="clear" w:color="auto" w:fill="auto"/>
            <w:vAlign w:val="bottom"/>
          </w:tcPr>
          <w:p w:rsidR="00AA3024" w:rsidRDefault="00300C77">
            <w:pPr>
              <w:spacing w:line="0" w:lineRule="atLeast"/>
              <w:jc w:val="right"/>
              <w:rPr>
                <w:rFonts w:ascii="Arial" w:eastAsia="Arial" w:hAnsi="Arial"/>
              </w:rPr>
            </w:pPr>
            <w:r>
              <w:rPr>
                <w:rFonts w:ascii="Arial" w:eastAsia="Arial" w:hAnsi="Arial"/>
              </w:rPr>
              <w:t>•  Incorporation into Existing Planning Mechanisms .........................................................................</w:t>
            </w:r>
          </w:p>
        </w:tc>
        <w:tc>
          <w:tcPr>
            <w:tcW w:w="240" w:type="dxa"/>
            <w:shd w:val="clear" w:color="auto" w:fill="auto"/>
            <w:vAlign w:val="bottom"/>
          </w:tcPr>
          <w:p w:rsidR="00AA3024" w:rsidRDefault="00300C77">
            <w:pPr>
              <w:spacing w:line="0" w:lineRule="atLeast"/>
              <w:jc w:val="right"/>
              <w:rPr>
                <w:rFonts w:ascii="Arial" w:eastAsia="Arial" w:hAnsi="Arial"/>
                <w:w w:val="98"/>
              </w:rPr>
            </w:pPr>
            <w:r>
              <w:rPr>
                <w:rFonts w:ascii="Arial" w:eastAsia="Arial" w:hAnsi="Arial"/>
                <w:w w:val="98"/>
              </w:rPr>
              <w:t>90</w:t>
            </w:r>
          </w:p>
        </w:tc>
      </w:tr>
      <w:tr w:rsidR="00AA3024">
        <w:trPr>
          <w:trHeight w:val="242"/>
        </w:trPr>
        <w:tc>
          <w:tcPr>
            <w:tcW w:w="580" w:type="dxa"/>
            <w:shd w:val="clear" w:color="auto" w:fill="auto"/>
            <w:vAlign w:val="bottom"/>
          </w:tcPr>
          <w:p w:rsidR="00AA3024" w:rsidRDefault="00300C77">
            <w:pPr>
              <w:spacing w:line="0" w:lineRule="atLeast"/>
              <w:ind w:left="360"/>
              <w:rPr>
                <w:rFonts w:ascii="Arial" w:eastAsia="Arial" w:hAnsi="Arial"/>
              </w:rPr>
            </w:pPr>
            <w:r>
              <w:rPr>
                <w:rFonts w:ascii="Arial" w:eastAsia="Arial" w:hAnsi="Arial"/>
              </w:rPr>
              <w:t>•</w:t>
            </w:r>
          </w:p>
        </w:tc>
        <w:tc>
          <w:tcPr>
            <w:tcW w:w="854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Potential Funding Sources .............................................................................................................</w:t>
            </w:r>
          </w:p>
        </w:tc>
        <w:tc>
          <w:tcPr>
            <w:tcW w:w="240" w:type="dxa"/>
            <w:shd w:val="clear" w:color="auto" w:fill="auto"/>
            <w:vAlign w:val="bottom"/>
          </w:tcPr>
          <w:p w:rsidR="00AA3024" w:rsidRDefault="00300C77">
            <w:pPr>
              <w:spacing w:line="0" w:lineRule="atLeast"/>
              <w:jc w:val="right"/>
              <w:rPr>
                <w:rFonts w:ascii="Arial" w:eastAsia="Arial" w:hAnsi="Arial"/>
                <w:w w:val="98"/>
              </w:rPr>
            </w:pPr>
            <w:r>
              <w:rPr>
                <w:rFonts w:ascii="Arial" w:eastAsia="Arial" w:hAnsi="Arial"/>
                <w:w w:val="98"/>
              </w:rPr>
              <w:t>90</w:t>
            </w:r>
          </w:p>
        </w:tc>
      </w:tr>
      <w:tr w:rsidR="00AA3024">
        <w:trPr>
          <w:trHeight w:val="242"/>
        </w:trPr>
        <w:tc>
          <w:tcPr>
            <w:tcW w:w="580" w:type="dxa"/>
            <w:shd w:val="clear" w:color="auto" w:fill="auto"/>
            <w:vAlign w:val="bottom"/>
          </w:tcPr>
          <w:p w:rsidR="00AA3024" w:rsidRDefault="00300C77">
            <w:pPr>
              <w:spacing w:line="0" w:lineRule="atLeast"/>
              <w:ind w:left="360"/>
              <w:rPr>
                <w:rFonts w:ascii="Arial" w:eastAsia="Arial" w:hAnsi="Arial"/>
              </w:rPr>
            </w:pPr>
            <w:r>
              <w:rPr>
                <w:rFonts w:ascii="Arial" w:eastAsia="Arial" w:hAnsi="Arial"/>
              </w:rPr>
              <w:t>•</w:t>
            </w:r>
          </w:p>
        </w:tc>
        <w:tc>
          <w:tcPr>
            <w:tcW w:w="854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Federal ...........................................................................................................................................</w:t>
            </w:r>
          </w:p>
        </w:tc>
        <w:tc>
          <w:tcPr>
            <w:tcW w:w="240" w:type="dxa"/>
            <w:shd w:val="clear" w:color="auto" w:fill="auto"/>
            <w:vAlign w:val="bottom"/>
          </w:tcPr>
          <w:p w:rsidR="00AA3024" w:rsidRDefault="00300C77">
            <w:pPr>
              <w:spacing w:line="0" w:lineRule="atLeast"/>
              <w:jc w:val="right"/>
              <w:rPr>
                <w:rFonts w:ascii="Arial" w:eastAsia="Arial" w:hAnsi="Arial"/>
                <w:w w:val="98"/>
              </w:rPr>
            </w:pPr>
            <w:r>
              <w:rPr>
                <w:rFonts w:ascii="Arial" w:eastAsia="Arial" w:hAnsi="Arial"/>
                <w:w w:val="98"/>
              </w:rPr>
              <w:t>91</w:t>
            </w:r>
          </w:p>
        </w:tc>
      </w:tr>
      <w:tr w:rsidR="00AA3024">
        <w:trPr>
          <w:trHeight w:val="245"/>
        </w:trPr>
        <w:tc>
          <w:tcPr>
            <w:tcW w:w="580" w:type="dxa"/>
            <w:shd w:val="clear" w:color="auto" w:fill="auto"/>
            <w:vAlign w:val="bottom"/>
          </w:tcPr>
          <w:p w:rsidR="00AA3024" w:rsidRDefault="00300C77">
            <w:pPr>
              <w:spacing w:line="0" w:lineRule="atLeast"/>
              <w:ind w:left="360"/>
              <w:rPr>
                <w:rFonts w:ascii="Arial" w:eastAsia="Arial" w:hAnsi="Arial"/>
              </w:rPr>
            </w:pPr>
            <w:r>
              <w:rPr>
                <w:rFonts w:ascii="Arial" w:eastAsia="Arial" w:hAnsi="Arial"/>
              </w:rPr>
              <w:t>•</w:t>
            </w:r>
          </w:p>
        </w:tc>
        <w:tc>
          <w:tcPr>
            <w:tcW w:w="854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Local ...............................................................................................................................................</w:t>
            </w:r>
          </w:p>
        </w:tc>
        <w:tc>
          <w:tcPr>
            <w:tcW w:w="240" w:type="dxa"/>
            <w:shd w:val="clear" w:color="auto" w:fill="auto"/>
            <w:vAlign w:val="bottom"/>
          </w:tcPr>
          <w:p w:rsidR="00AA3024" w:rsidRDefault="00300C77">
            <w:pPr>
              <w:spacing w:line="0" w:lineRule="atLeast"/>
              <w:jc w:val="right"/>
              <w:rPr>
                <w:rFonts w:ascii="Arial" w:eastAsia="Arial" w:hAnsi="Arial"/>
                <w:w w:val="98"/>
              </w:rPr>
            </w:pPr>
            <w:r>
              <w:rPr>
                <w:rFonts w:ascii="Arial" w:eastAsia="Arial" w:hAnsi="Arial"/>
                <w:w w:val="98"/>
              </w:rPr>
              <w:t>94</w:t>
            </w:r>
          </w:p>
        </w:tc>
      </w:tr>
      <w:tr w:rsidR="00AA3024">
        <w:trPr>
          <w:trHeight w:val="242"/>
        </w:trPr>
        <w:tc>
          <w:tcPr>
            <w:tcW w:w="580" w:type="dxa"/>
            <w:shd w:val="clear" w:color="auto" w:fill="auto"/>
            <w:vAlign w:val="bottom"/>
          </w:tcPr>
          <w:p w:rsidR="00AA3024" w:rsidRDefault="00300C77">
            <w:pPr>
              <w:spacing w:line="0" w:lineRule="atLeast"/>
              <w:ind w:left="360"/>
              <w:rPr>
                <w:rFonts w:ascii="Arial" w:eastAsia="Arial" w:hAnsi="Arial"/>
              </w:rPr>
            </w:pPr>
            <w:r>
              <w:rPr>
                <w:rFonts w:ascii="Arial" w:eastAsia="Arial" w:hAnsi="Arial"/>
              </w:rPr>
              <w:t>•</w:t>
            </w:r>
          </w:p>
        </w:tc>
        <w:tc>
          <w:tcPr>
            <w:tcW w:w="854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Non-Governmental .........................................................................................................................</w:t>
            </w:r>
          </w:p>
        </w:tc>
        <w:tc>
          <w:tcPr>
            <w:tcW w:w="240" w:type="dxa"/>
            <w:shd w:val="clear" w:color="auto" w:fill="auto"/>
            <w:vAlign w:val="bottom"/>
          </w:tcPr>
          <w:p w:rsidR="00AA3024" w:rsidRDefault="00300C77">
            <w:pPr>
              <w:spacing w:line="0" w:lineRule="atLeast"/>
              <w:jc w:val="right"/>
              <w:rPr>
                <w:rFonts w:ascii="Arial" w:eastAsia="Arial" w:hAnsi="Arial"/>
                <w:w w:val="98"/>
              </w:rPr>
            </w:pPr>
            <w:r>
              <w:rPr>
                <w:rFonts w:ascii="Arial" w:eastAsia="Arial" w:hAnsi="Arial"/>
                <w:w w:val="98"/>
              </w:rPr>
              <w:t>94</w:t>
            </w:r>
          </w:p>
        </w:tc>
      </w:tr>
    </w:tbl>
    <w:p w:rsidR="00AA3024" w:rsidRDefault="00AA3024">
      <w:pPr>
        <w:spacing w:line="232" w:lineRule="exact"/>
        <w:rPr>
          <w:rFonts w:ascii="Times New Roman" w:eastAsia="Times New Roman" w:hAnsi="Times New Roman"/>
        </w:rPr>
      </w:pPr>
    </w:p>
    <w:p w:rsidR="00AA3024" w:rsidRDefault="00300C77">
      <w:pPr>
        <w:spacing w:line="0" w:lineRule="atLeast"/>
        <w:ind w:left="20"/>
        <w:rPr>
          <w:rFonts w:ascii="Arial" w:eastAsia="Arial" w:hAnsi="Arial"/>
          <w:b/>
          <w:sz w:val="22"/>
        </w:rPr>
      </w:pPr>
      <w:r>
        <w:rPr>
          <w:rFonts w:ascii="Arial" w:eastAsia="Arial" w:hAnsi="Arial"/>
          <w:b/>
          <w:sz w:val="22"/>
        </w:rPr>
        <w:t>LIST OF TABLES</w:t>
      </w:r>
    </w:p>
    <w:p w:rsidR="00AA3024" w:rsidRDefault="00AA3024">
      <w:pPr>
        <w:spacing w:line="23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
        <w:gridCol w:w="600"/>
        <w:gridCol w:w="7540"/>
        <w:gridCol w:w="680"/>
      </w:tblGrid>
      <w:tr w:rsidR="00AA3024">
        <w:trPr>
          <w:trHeight w:val="242"/>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rPr>
            </w:pPr>
            <w:r>
              <w:rPr>
                <w:rFonts w:ascii="Arial" w:eastAsia="Arial" w:hAnsi="Arial"/>
              </w:rPr>
              <w:t>1.1:</w:t>
            </w:r>
          </w:p>
        </w:tc>
        <w:tc>
          <w:tcPr>
            <w:tcW w:w="7540" w:type="dxa"/>
            <w:shd w:val="clear" w:color="auto" w:fill="auto"/>
            <w:vAlign w:val="bottom"/>
          </w:tcPr>
          <w:p w:rsidR="00AA3024" w:rsidRDefault="00300C77">
            <w:pPr>
              <w:spacing w:line="0" w:lineRule="atLeast"/>
              <w:jc w:val="right"/>
              <w:rPr>
                <w:rFonts w:ascii="Arial" w:eastAsia="Arial" w:hAnsi="Arial"/>
                <w:w w:val="93"/>
              </w:rPr>
            </w:pPr>
            <w:r>
              <w:rPr>
                <w:rFonts w:ascii="Arial" w:eastAsia="Arial" w:hAnsi="Arial"/>
                <w:w w:val="93"/>
              </w:rPr>
              <w:t>Miner County Municipalities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8</w:t>
            </w:r>
          </w:p>
        </w:tc>
      </w:tr>
      <w:tr w:rsidR="00AA3024">
        <w:trPr>
          <w:trHeight w:val="242"/>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rPr>
            </w:pPr>
            <w:r>
              <w:rPr>
                <w:rFonts w:ascii="Arial" w:eastAsia="Arial" w:hAnsi="Arial"/>
              </w:rPr>
              <w:t>1.2:</w:t>
            </w:r>
          </w:p>
        </w:tc>
        <w:tc>
          <w:tcPr>
            <w:tcW w:w="7540" w:type="dxa"/>
            <w:shd w:val="clear" w:color="auto" w:fill="auto"/>
            <w:vAlign w:val="bottom"/>
          </w:tcPr>
          <w:p w:rsidR="00AA3024" w:rsidRDefault="00300C77">
            <w:pPr>
              <w:spacing w:line="0" w:lineRule="atLeast"/>
              <w:jc w:val="right"/>
              <w:rPr>
                <w:rFonts w:ascii="Arial" w:eastAsia="Arial" w:hAnsi="Arial"/>
                <w:w w:val="93"/>
              </w:rPr>
            </w:pPr>
            <w:r>
              <w:rPr>
                <w:rFonts w:ascii="Arial" w:eastAsia="Arial" w:hAnsi="Arial"/>
                <w:w w:val="93"/>
              </w:rPr>
              <w:t>Miner County Townships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9</w:t>
            </w:r>
          </w:p>
        </w:tc>
      </w:tr>
      <w:tr w:rsidR="00AA3024">
        <w:trPr>
          <w:trHeight w:val="245"/>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rPr>
            </w:pPr>
            <w:r>
              <w:rPr>
                <w:rFonts w:ascii="Arial" w:eastAsia="Arial" w:hAnsi="Arial"/>
              </w:rPr>
              <w:t>2.1:</w:t>
            </w:r>
          </w:p>
        </w:tc>
        <w:tc>
          <w:tcPr>
            <w:tcW w:w="7540" w:type="dxa"/>
            <w:shd w:val="clear" w:color="auto" w:fill="auto"/>
            <w:vAlign w:val="bottom"/>
          </w:tcPr>
          <w:p w:rsidR="00AA3024" w:rsidRDefault="00300C77">
            <w:pPr>
              <w:spacing w:line="0" w:lineRule="atLeast"/>
              <w:jc w:val="right"/>
              <w:rPr>
                <w:rFonts w:ascii="Arial" w:eastAsia="Arial" w:hAnsi="Arial"/>
                <w:w w:val="94"/>
              </w:rPr>
            </w:pPr>
            <w:r>
              <w:rPr>
                <w:rFonts w:ascii="Arial" w:eastAsia="Arial" w:hAnsi="Arial"/>
                <w:w w:val="94"/>
              </w:rPr>
              <w:t>Plan Participants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13</w:t>
            </w:r>
          </w:p>
        </w:tc>
      </w:tr>
      <w:tr w:rsidR="00AA3024">
        <w:trPr>
          <w:trHeight w:val="242"/>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rPr>
            </w:pPr>
            <w:r>
              <w:rPr>
                <w:rFonts w:ascii="Arial" w:eastAsia="Arial" w:hAnsi="Arial"/>
              </w:rPr>
              <w:t>2.2:</w:t>
            </w:r>
          </w:p>
        </w:tc>
        <w:tc>
          <w:tcPr>
            <w:tcW w:w="7540" w:type="dxa"/>
            <w:shd w:val="clear" w:color="auto" w:fill="auto"/>
            <w:vAlign w:val="bottom"/>
          </w:tcPr>
          <w:p w:rsidR="00AA3024" w:rsidRDefault="00300C77">
            <w:pPr>
              <w:spacing w:line="0" w:lineRule="atLeast"/>
              <w:jc w:val="right"/>
              <w:rPr>
                <w:rFonts w:ascii="Arial" w:eastAsia="Arial" w:hAnsi="Arial"/>
                <w:w w:val="94"/>
              </w:rPr>
            </w:pPr>
            <w:r>
              <w:rPr>
                <w:rFonts w:ascii="Arial" w:eastAsia="Arial" w:hAnsi="Arial"/>
                <w:w w:val="94"/>
              </w:rPr>
              <w:t>Dates of Plan Adoption by Jurisdiction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14</w:t>
            </w:r>
          </w:p>
        </w:tc>
      </w:tr>
      <w:tr w:rsidR="00AA3024">
        <w:trPr>
          <w:trHeight w:val="245"/>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rPr>
            </w:pPr>
            <w:r>
              <w:rPr>
                <w:rFonts w:ascii="Arial" w:eastAsia="Arial" w:hAnsi="Arial"/>
              </w:rPr>
              <w:t>2.3:</w:t>
            </w:r>
          </w:p>
        </w:tc>
        <w:tc>
          <w:tcPr>
            <w:tcW w:w="7540" w:type="dxa"/>
            <w:shd w:val="clear" w:color="auto" w:fill="auto"/>
            <w:vAlign w:val="bottom"/>
          </w:tcPr>
          <w:p w:rsidR="00AA3024" w:rsidRDefault="00300C77">
            <w:pPr>
              <w:spacing w:line="0" w:lineRule="atLeast"/>
              <w:jc w:val="right"/>
              <w:rPr>
                <w:rFonts w:ascii="Arial" w:eastAsia="Arial" w:hAnsi="Arial"/>
                <w:w w:val="94"/>
              </w:rPr>
            </w:pPr>
            <w:r>
              <w:rPr>
                <w:rFonts w:ascii="Arial" w:eastAsia="Arial" w:hAnsi="Arial"/>
                <w:w w:val="94"/>
              </w:rPr>
              <w:t>Record of Participation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15</w:t>
            </w:r>
          </w:p>
        </w:tc>
      </w:tr>
      <w:tr w:rsidR="00AA3024">
        <w:trPr>
          <w:trHeight w:val="242"/>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rPr>
            </w:pPr>
            <w:r>
              <w:rPr>
                <w:rFonts w:ascii="Arial" w:eastAsia="Arial" w:hAnsi="Arial"/>
              </w:rPr>
              <w:t>3.1:</w:t>
            </w:r>
          </w:p>
        </w:tc>
        <w:tc>
          <w:tcPr>
            <w:tcW w:w="7540" w:type="dxa"/>
            <w:shd w:val="clear" w:color="auto" w:fill="auto"/>
            <w:vAlign w:val="bottom"/>
          </w:tcPr>
          <w:p w:rsidR="00AA3024" w:rsidRDefault="00300C77">
            <w:pPr>
              <w:spacing w:line="0" w:lineRule="atLeast"/>
              <w:jc w:val="right"/>
              <w:rPr>
                <w:rFonts w:ascii="Arial" w:eastAsia="Arial" w:hAnsi="Arial"/>
                <w:w w:val="95"/>
              </w:rPr>
            </w:pPr>
            <w:r>
              <w:rPr>
                <w:rFonts w:ascii="Arial" w:eastAsia="Arial" w:hAnsi="Arial"/>
                <w:w w:val="95"/>
              </w:rPr>
              <w:t>Participation in Plan Development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18</w:t>
            </w:r>
          </w:p>
        </w:tc>
      </w:tr>
      <w:tr w:rsidR="00AA3024">
        <w:trPr>
          <w:trHeight w:val="242"/>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rPr>
            </w:pPr>
            <w:r>
              <w:rPr>
                <w:rFonts w:ascii="Arial" w:eastAsia="Arial" w:hAnsi="Arial"/>
              </w:rPr>
              <w:t>3.2:</w:t>
            </w:r>
          </w:p>
        </w:tc>
        <w:tc>
          <w:tcPr>
            <w:tcW w:w="7540" w:type="dxa"/>
            <w:shd w:val="clear" w:color="auto" w:fill="auto"/>
            <w:vAlign w:val="bottom"/>
          </w:tcPr>
          <w:p w:rsidR="00AA3024" w:rsidRDefault="00300C77">
            <w:pPr>
              <w:spacing w:line="0" w:lineRule="atLeast"/>
              <w:jc w:val="right"/>
              <w:rPr>
                <w:rFonts w:ascii="Arial" w:eastAsia="Arial" w:hAnsi="Arial"/>
                <w:w w:val="95"/>
              </w:rPr>
            </w:pPr>
            <w:r>
              <w:rPr>
                <w:rFonts w:ascii="Arial" w:eastAsia="Arial" w:hAnsi="Arial"/>
                <w:w w:val="95"/>
              </w:rPr>
              <w:t>Opportunities for Public Comment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20</w:t>
            </w:r>
          </w:p>
        </w:tc>
      </w:tr>
      <w:tr w:rsidR="00AA3024">
        <w:trPr>
          <w:trHeight w:val="245"/>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rPr>
            </w:pPr>
            <w:r>
              <w:rPr>
                <w:rFonts w:ascii="Arial" w:eastAsia="Arial" w:hAnsi="Arial"/>
              </w:rPr>
              <w:t>3.3:</w:t>
            </w:r>
          </w:p>
        </w:tc>
        <w:tc>
          <w:tcPr>
            <w:tcW w:w="7540" w:type="dxa"/>
            <w:shd w:val="clear" w:color="auto" w:fill="auto"/>
            <w:vAlign w:val="bottom"/>
          </w:tcPr>
          <w:p w:rsidR="00AA3024" w:rsidRDefault="00300C77">
            <w:pPr>
              <w:spacing w:line="0" w:lineRule="atLeast"/>
              <w:jc w:val="right"/>
              <w:rPr>
                <w:rFonts w:ascii="Arial" w:eastAsia="Arial" w:hAnsi="Arial"/>
                <w:w w:val="94"/>
              </w:rPr>
            </w:pPr>
            <w:r>
              <w:rPr>
                <w:rFonts w:ascii="Arial" w:eastAsia="Arial" w:hAnsi="Arial"/>
                <w:w w:val="94"/>
              </w:rPr>
              <w:t>Record of Review (Summary)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23</w:t>
            </w:r>
          </w:p>
        </w:tc>
      </w:tr>
      <w:tr w:rsidR="00AA3024">
        <w:trPr>
          <w:trHeight w:val="242"/>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rPr>
            </w:pPr>
            <w:r>
              <w:rPr>
                <w:rFonts w:ascii="Arial" w:eastAsia="Arial" w:hAnsi="Arial"/>
              </w:rPr>
              <w:t>4.1:</w:t>
            </w:r>
          </w:p>
        </w:tc>
        <w:tc>
          <w:tcPr>
            <w:tcW w:w="7540" w:type="dxa"/>
            <w:shd w:val="clear" w:color="auto" w:fill="auto"/>
            <w:vAlign w:val="bottom"/>
          </w:tcPr>
          <w:p w:rsidR="00AA3024" w:rsidRDefault="00300C77">
            <w:pPr>
              <w:spacing w:line="0" w:lineRule="atLeast"/>
              <w:jc w:val="right"/>
              <w:rPr>
                <w:rFonts w:ascii="Arial" w:eastAsia="Arial" w:hAnsi="Arial"/>
                <w:w w:val="94"/>
              </w:rPr>
            </w:pPr>
            <w:r>
              <w:rPr>
                <w:rFonts w:ascii="Arial" w:eastAsia="Arial" w:hAnsi="Arial"/>
                <w:w w:val="94"/>
              </w:rPr>
              <w:t>Significant Hazard Occurrences 2000-2010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24</w:t>
            </w:r>
          </w:p>
        </w:tc>
      </w:tr>
      <w:tr w:rsidR="00AA3024">
        <w:trPr>
          <w:trHeight w:val="245"/>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rPr>
            </w:pPr>
            <w:r>
              <w:rPr>
                <w:rFonts w:ascii="Arial" w:eastAsia="Arial" w:hAnsi="Arial"/>
              </w:rPr>
              <w:t>4.2:</w:t>
            </w:r>
          </w:p>
        </w:tc>
        <w:tc>
          <w:tcPr>
            <w:tcW w:w="7540" w:type="dxa"/>
            <w:shd w:val="clear" w:color="auto" w:fill="auto"/>
            <w:vAlign w:val="bottom"/>
          </w:tcPr>
          <w:p w:rsidR="00AA3024" w:rsidRDefault="00300C77">
            <w:pPr>
              <w:spacing w:line="0" w:lineRule="atLeast"/>
              <w:jc w:val="right"/>
              <w:rPr>
                <w:rFonts w:ascii="Arial" w:eastAsia="Arial" w:hAnsi="Arial"/>
                <w:w w:val="95"/>
              </w:rPr>
            </w:pPr>
            <w:r>
              <w:rPr>
                <w:rFonts w:ascii="Arial" w:eastAsia="Arial" w:hAnsi="Arial"/>
                <w:w w:val="95"/>
              </w:rPr>
              <w:t>Hazards Categorized by Likelihood of Occurrence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25</w:t>
            </w:r>
          </w:p>
        </w:tc>
      </w:tr>
      <w:tr w:rsidR="00AA3024">
        <w:trPr>
          <w:trHeight w:val="242"/>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rPr>
            </w:pPr>
            <w:r>
              <w:rPr>
                <w:rFonts w:ascii="Arial" w:eastAsia="Arial" w:hAnsi="Arial"/>
              </w:rPr>
              <w:t>4.3:</w:t>
            </w:r>
          </w:p>
        </w:tc>
        <w:tc>
          <w:tcPr>
            <w:tcW w:w="7540" w:type="dxa"/>
            <w:shd w:val="clear" w:color="auto" w:fill="auto"/>
            <w:vAlign w:val="bottom"/>
          </w:tcPr>
          <w:p w:rsidR="00AA3024" w:rsidRDefault="00300C77">
            <w:pPr>
              <w:spacing w:line="0" w:lineRule="atLeast"/>
              <w:jc w:val="right"/>
              <w:rPr>
                <w:rFonts w:ascii="Arial" w:eastAsia="Arial" w:hAnsi="Arial"/>
                <w:w w:val="95"/>
              </w:rPr>
            </w:pPr>
            <w:r>
              <w:rPr>
                <w:rFonts w:ascii="Arial" w:eastAsia="Arial" w:hAnsi="Arial"/>
                <w:w w:val="95"/>
              </w:rPr>
              <w:t>Presidential Disaster Declarations in Miner County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30</w:t>
            </w:r>
          </w:p>
        </w:tc>
      </w:tr>
      <w:tr w:rsidR="00AA3024">
        <w:trPr>
          <w:trHeight w:val="245"/>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rPr>
            </w:pPr>
            <w:r>
              <w:rPr>
                <w:rFonts w:ascii="Arial" w:eastAsia="Arial" w:hAnsi="Arial"/>
              </w:rPr>
              <w:t>4.4:</w:t>
            </w:r>
          </w:p>
        </w:tc>
        <w:tc>
          <w:tcPr>
            <w:tcW w:w="7540" w:type="dxa"/>
            <w:shd w:val="clear" w:color="auto" w:fill="auto"/>
            <w:vAlign w:val="bottom"/>
          </w:tcPr>
          <w:p w:rsidR="00AA3024" w:rsidRDefault="00300C77">
            <w:pPr>
              <w:spacing w:line="0" w:lineRule="atLeast"/>
              <w:jc w:val="right"/>
              <w:rPr>
                <w:rFonts w:ascii="Arial" w:eastAsia="Arial" w:hAnsi="Arial"/>
                <w:w w:val="95"/>
              </w:rPr>
            </w:pPr>
            <w:r>
              <w:rPr>
                <w:rFonts w:ascii="Arial" w:eastAsia="Arial" w:hAnsi="Arial"/>
                <w:w w:val="95"/>
              </w:rPr>
              <w:t>Dam Locations in Miner County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.30</w:t>
            </w:r>
          </w:p>
        </w:tc>
      </w:tr>
      <w:tr w:rsidR="00AA3024">
        <w:trPr>
          <w:trHeight w:val="242"/>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rPr>
            </w:pPr>
            <w:r>
              <w:rPr>
                <w:rFonts w:ascii="Arial" w:eastAsia="Arial" w:hAnsi="Arial"/>
              </w:rPr>
              <w:t>4.5:</w:t>
            </w:r>
          </w:p>
        </w:tc>
        <w:tc>
          <w:tcPr>
            <w:tcW w:w="7540" w:type="dxa"/>
            <w:shd w:val="clear" w:color="auto" w:fill="auto"/>
            <w:vAlign w:val="bottom"/>
          </w:tcPr>
          <w:p w:rsidR="00AA3024" w:rsidRDefault="00300C77">
            <w:pPr>
              <w:spacing w:line="0" w:lineRule="atLeast"/>
              <w:jc w:val="right"/>
              <w:rPr>
                <w:rFonts w:ascii="Arial" w:eastAsia="Arial" w:hAnsi="Arial"/>
                <w:w w:val="94"/>
              </w:rPr>
            </w:pPr>
            <w:r>
              <w:rPr>
                <w:rFonts w:ascii="Arial" w:eastAsia="Arial" w:hAnsi="Arial"/>
                <w:w w:val="94"/>
              </w:rPr>
              <w:t>Miner County Ten Year Drought History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31</w:t>
            </w:r>
          </w:p>
        </w:tc>
      </w:tr>
      <w:tr w:rsidR="00AA3024">
        <w:trPr>
          <w:trHeight w:val="245"/>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rPr>
            </w:pPr>
            <w:r>
              <w:rPr>
                <w:rFonts w:ascii="Arial" w:eastAsia="Arial" w:hAnsi="Arial"/>
              </w:rPr>
              <w:t>4.6:</w:t>
            </w:r>
          </w:p>
        </w:tc>
        <w:tc>
          <w:tcPr>
            <w:tcW w:w="7540" w:type="dxa"/>
            <w:shd w:val="clear" w:color="auto" w:fill="auto"/>
            <w:vAlign w:val="bottom"/>
          </w:tcPr>
          <w:p w:rsidR="00AA3024" w:rsidRDefault="00300C77">
            <w:pPr>
              <w:spacing w:line="0" w:lineRule="atLeast"/>
              <w:jc w:val="right"/>
              <w:rPr>
                <w:rFonts w:ascii="Arial" w:eastAsia="Arial" w:hAnsi="Arial"/>
                <w:w w:val="95"/>
              </w:rPr>
            </w:pPr>
            <w:r>
              <w:rPr>
                <w:rFonts w:ascii="Arial" w:eastAsia="Arial" w:hAnsi="Arial"/>
                <w:w w:val="95"/>
              </w:rPr>
              <w:t>Miner County Structural, Vehicle and Outside (Wildfire) Department Responses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32</w:t>
            </w:r>
          </w:p>
        </w:tc>
      </w:tr>
      <w:tr w:rsidR="00AA3024">
        <w:trPr>
          <w:trHeight w:val="242"/>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rPr>
            </w:pPr>
            <w:r>
              <w:rPr>
                <w:rFonts w:ascii="Arial" w:eastAsia="Arial" w:hAnsi="Arial"/>
              </w:rPr>
              <w:t>4.7:</w:t>
            </w:r>
          </w:p>
        </w:tc>
        <w:tc>
          <w:tcPr>
            <w:tcW w:w="7540" w:type="dxa"/>
            <w:shd w:val="clear" w:color="auto" w:fill="auto"/>
            <w:vAlign w:val="bottom"/>
          </w:tcPr>
          <w:p w:rsidR="00AA3024" w:rsidRDefault="00300C77">
            <w:pPr>
              <w:spacing w:line="0" w:lineRule="atLeast"/>
              <w:jc w:val="right"/>
              <w:rPr>
                <w:rFonts w:ascii="Arial" w:eastAsia="Arial" w:hAnsi="Arial"/>
                <w:w w:val="94"/>
              </w:rPr>
            </w:pPr>
            <w:r>
              <w:rPr>
                <w:rFonts w:ascii="Arial" w:eastAsia="Arial" w:hAnsi="Arial"/>
                <w:w w:val="94"/>
              </w:rPr>
              <w:t>Miner County 10-year Flood History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32</w:t>
            </w:r>
          </w:p>
        </w:tc>
      </w:tr>
      <w:tr w:rsidR="00AA3024">
        <w:trPr>
          <w:trHeight w:val="242"/>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rPr>
            </w:pPr>
            <w:r>
              <w:rPr>
                <w:rFonts w:ascii="Arial" w:eastAsia="Arial" w:hAnsi="Arial"/>
              </w:rPr>
              <w:t>4.8:</w:t>
            </w:r>
          </w:p>
        </w:tc>
        <w:tc>
          <w:tcPr>
            <w:tcW w:w="7540" w:type="dxa"/>
            <w:shd w:val="clear" w:color="auto" w:fill="auto"/>
            <w:vAlign w:val="bottom"/>
          </w:tcPr>
          <w:p w:rsidR="00AA3024" w:rsidRDefault="00300C77">
            <w:pPr>
              <w:spacing w:line="0" w:lineRule="atLeast"/>
              <w:jc w:val="right"/>
              <w:rPr>
                <w:rFonts w:ascii="Arial" w:eastAsia="Arial" w:hAnsi="Arial"/>
                <w:w w:val="95"/>
              </w:rPr>
            </w:pPr>
            <w:r>
              <w:rPr>
                <w:rFonts w:ascii="Arial" w:eastAsia="Arial" w:hAnsi="Arial"/>
                <w:w w:val="95"/>
              </w:rPr>
              <w:t>Miner County 10-year Hail History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33</w:t>
            </w:r>
          </w:p>
        </w:tc>
      </w:tr>
      <w:tr w:rsidR="00AA3024">
        <w:trPr>
          <w:trHeight w:val="245"/>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rPr>
            </w:pPr>
            <w:r>
              <w:rPr>
                <w:rFonts w:ascii="Arial" w:eastAsia="Arial" w:hAnsi="Arial"/>
              </w:rPr>
              <w:t>4.9:</w:t>
            </w:r>
          </w:p>
        </w:tc>
        <w:tc>
          <w:tcPr>
            <w:tcW w:w="7540" w:type="dxa"/>
            <w:shd w:val="clear" w:color="auto" w:fill="auto"/>
            <w:vAlign w:val="bottom"/>
          </w:tcPr>
          <w:p w:rsidR="00AA3024" w:rsidRDefault="00300C77">
            <w:pPr>
              <w:spacing w:line="0" w:lineRule="atLeast"/>
              <w:jc w:val="right"/>
              <w:rPr>
                <w:rFonts w:ascii="Arial" w:eastAsia="Arial" w:hAnsi="Arial"/>
                <w:w w:val="94"/>
              </w:rPr>
            </w:pPr>
            <w:r>
              <w:rPr>
                <w:rFonts w:ascii="Arial" w:eastAsia="Arial" w:hAnsi="Arial"/>
                <w:w w:val="94"/>
              </w:rPr>
              <w:t>Miner County Lightning History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34</w:t>
            </w:r>
          </w:p>
        </w:tc>
      </w:tr>
      <w:tr w:rsidR="00AA3024">
        <w:trPr>
          <w:trHeight w:val="242"/>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w w:val="98"/>
              </w:rPr>
            </w:pPr>
            <w:r>
              <w:rPr>
                <w:rFonts w:ascii="Arial" w:eastAsia="Arial" w:hAnsi="Arial"/>
                <w:w w:val="98"/>
              </w:rPr>
              <w:t>4.10:</w:t>
            </w:r>
          </w:p>
        </w:tc>
        <w:tc>
          <w:tcPr>
            <w:tcW w:w="7540" w:type="dxa"/>
            <w:shd w:val="clear" w:color="auto" w:fill="auto"/>
            <w:vAlign w:val="bottom"/>
          </w:tcPr>
          <w:p w:rsidR="00AA3024" w:rsidRDefault="00300C77">
            <w:pPr>
              <w:spacing w:line="0" w:lineRule="atLeast"/>
              <w:jc w:val="right"/>
              <w:rPr>
                <w:rFonts w:ascii="Arial" w:eastAsia="Arial" w:hAnsi="Arial"/>
                <w:w w:val="95"/>
              </w:rPr>
            </w:pPr>
            <w:r>
              <w:rPr>
                <w:rFonts w:ascii="Arial" w:eastAsia="Arial" w:hAnsi="Arial"/>
                <w:w w:val="95"/>
              </w:rPr>
              <w:t>Miner County 10-year Tornado History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34</w:t>
            </w:r>
          </w:p>
        </w:tc>
      </w:tr>
      <w:tr w:rsidR="00AA3024">
        <w:trPr>
          <w:trHeight w:val="245"/>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w w:val="98"/>
              </w:rPr>
            </w:pPr>
            <w:r>
              <w:rPr>
                <w:rFonts w:ascii="Arial" w:eastAsia="Arial" w:hAnsi="Arial"/>
                <w:w w:val="98"/>
              </w:rPr>
              <w:t>4.11:</w:t>
            </w:r>
          </w:p>
        </w:tc>
        <w:tc>
          <w:tcPr>
            <w:tcW w:w="7540" w:type="dxa"/>
            <w:shd w:val="clear" w:color="auto" w:fill="auto"/>
            <w:vAlign w:val="bottom"/>
          </w:tcPr>
          <w:p w:rsidR="00AA3024" w:rsidRDefault="00300C77">
            <w:pPr>
              <w:spacing w:line="0" w:lineRule="atLeast"/>
              <w:jc w:val="right"/>
              <w:rPr>
                <w:rFonts w:ascii="Arial" w:eastAsia="Arial" w:hAnsi="Arial"/>
                <w:w w:val="95"/>
              </w:rPr>
            </w:pPr>
            <w:r>
              <w:rPr>
                <w:rFonts w:ascii="Arial" w:eastAsia="Arial" w:hAnsi="Arial"/>
                <w:w w:val="95"/>
              </w:rPr>
              <w:t>Miner County 10-year History of Extreme Temperatures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36</w:t>
            </w:r>
          </w:p>
        </w:tc>
      </w:tr>
      <w:tr w:rsidR="00AA3024">
        <w:trPr>
          <w:trHeight w:val="242"/>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w w:val="98"/>
              </w:rPr>
            </w:pPr>
            <w:r>
              <w:rPr>
                <w:rFonts w:ascii="Arial" w:eastAsia="Arial" w:hAnsi="Arial"/>
                <w:w w:val="98"/>
              </w:rPr>
              <w:t>4.12:</w:t>
            </w:r>
          </w:p>
        </w:tc>
        <w:tc>
          <w:tcPr>
            <w:tcW w:w="7540" w:type="dxa"/>
            <w:shd w:val="clear" w:color="auto" w:fill="auto"/>
            <w:vAlign w:val="bottom"/>
          </w:tcPr>
          <w:p w:rsidR="00AA3024" w:rsidRDefault="00300C77">
            <w:pPr>
              <w:spacing w:line="0" w:lineRule="atLeast"/>
              <w:jc w:val="right"/>
              <w:rPr>
                <w:rFonts w:ascii="Arial" w:eastAsia="Arial" w:hAnsi="Arial"/>
                <w:w w:val="95"/>
              </w:rPr>
            </w:pPr>
            <w:r>
              <w:rPr>
                <w:rFonts w:ascii="Arial" w:eastAsia="Arial" w:hAnsi="Arial"/>
                <w:w w:val="95"/>
              </w:rPr>
              <w:t>Miner County 10-year History for Thunderstorms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37</w:t>
            </w:r>
          </w:p>
        </w:tc>
      </w:tr>
      <w:tr w:rsidR="00AA3024">
        <w:trPr>
          <w:trHeight w:val="245"/>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600" w:type="dxa"/>
            <w:shd w:val="clear" w:color="auto" w:fill="auto"/>
            <w:vAlign w:val="bottom"/>
          </w:tcPr>
          <w:p w:rsidR="00AA3024" w:rsidRDefault="00300C77">
            <w:pPr>
              <w:spacing w:line="0" w:lineRule="atLeast"/>
              <w:ind w:left="140"/>
              <w:rPr>
                <w:rFonts w:ascii="Arial" w:eastAsia="Arial" w:hAnsi="Arial"/>
              </w:rPr>
            </w:pPr>
            <w:r>
              <w:rPr>
                <w:rFonts w:ascii="Arial" w:eastAsia="Arial" w:hAnsi="Arial"/>
              </w:rPr>
              <w:t>4.13</w:t>
            </w:r>
          </w:p>
        </w:tc>
        <w:tc>
          <w:tcPr>
            <w:tcW w:w="7540" w:type="dxa"/>
            <w:shd w:val="clear" w:color="auto" w:fill="auto"/>
            <w:vAlign w:val="bottom"/>
          </w:tcPr>
          <w:p w:rsidR="00AA3024" w:rsidRDefault="00300C77">
            <w:pPr>
              <w:spacing w:line="0" w:lineRule="atLeast"/>
              <w:jc w:val="right"/>
              <w:rPr>
                <w:rFonts w:ascii="Arial" w:eastAsia="Arial" w:hAnsi="Arial"/>
                <w:w w:val="94"/>
              </w:rPr>
            </w:pPr>
            <w:r>
              <w:rPr>
                <w:rFonts w:ascii="Arial" w:eastAsia="Arial" w:hAnsi="Arial"/>
                <w:w w:val="94"/>
              </w:rPr>
              <w:t>Miner County 10-year History of Snow and Ice Storms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38</w:t>
            </w:r>
          </w:p>
        </w:tc>
      </w:tr>
      <w:tr w:rsidR="00AA3024">
        <w:trPr>
          <w:trHeight w:val="242"/>
        </w:trPr>
        <w:tc>
          <w:tcPr>
            <w:tcW w:w="8740" w:type="dxa"/>
            <w:gridSpan w:val="3"/>
            <w:shd w:val="clear" w:color="auto" w:fill="auto"/>
            <w:vAlign w:val="bottom"/>
          </w:tcPr>
          <w:p w:rsidR="00AA3024" w:rsidRDefault="00300C77">
            <w:pPr>
              <w:spacing w:line="0" w:lineRule="atLeast"/>
              <w:ind w:left="380"/>
              <w:rPr>
                <w:rFonts w:ascii="Arial" w:eastAsia="Arial" w:hAnsi="Arial"/>
                <w:w w:val="96"/>
              </w:rPr>
            </w:pPr>
            <w:r>
              <w:rPr>
                <w:rFonts w:ascii="Arial" w:eastAsia="Arial" w:hAnsi="Arial"/>
                <w:w w:val="96"/>
              </w:rPr>
              <w:t>•  4.14: Overall Summary of Vulnerability by Jurisdiction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40</w:t>
            </w:r>
          </w:p>
        </w:tc>
      </w:tr>
      <w:tr w:rsidR="00AA3024">
        <w:trPr>
          <w:trHeight w:val="245"/>
        </w:trPr>
        <w:tc>
          <w:tcPr>
            <w:tcW w:w="8740" w:type="dxa"/>
            <w:gridSpan w:val="3"/>
            <w:shd w:val="clear" w:color="auto" w:fill="auto"/>
            <w:vAlign w:val="bottom"/>
          </w:tcPr>
          <w:p w:rsidR="00AA3024" w:rsidRDefault="00300C77">
            <w:pPr>
              <w:spacing w:line="0" w:lineRule="atLeast"/>
              <w:ind w:left="380"/>
              <w:rPr>
                <w:rFonts w:ascii="Arial" w:eastAsia="Arial" w:hAnsi="Arial"/>
                <w:w w:val="97"/>
              </w:rPr>
            </w:pPr>
            <w:r>
              <w:rPr>
                <w:rFonts w:ascii="Arial" w:eastAsia="Arial" w:hAnsi="Arial"/>
                <w:w w:val="97"/>
              </w:rPr>
              <w:t>•  4.15: Communities Participating in the National Flood Program, Miner County, SD.....................</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46</w:t>
            </w:r>
          </w:p>
        </w:tc>
      </w:tr>
      <w:tr w:rsidR="00AA3024">
        <w:trPr>
          <w:trHeight w:val="242"/>
        </w:trPr>
        <w:tc>
          <w:tcPr>
            <w:tcW w:w="8740" w:type="dxa"/>
            <w:gridSpan w:val="3"/>
            <w:shd w:val="clear" w:color="auto" w:fill="auto"/>
            <w:vAlign w:val="bottom"/>
          </w:tcPr>
          <w:p w:rsidR="00AA3024" w:rsidRDefault="00300C77">
            <w:pPr>
              <w:spacing w:line="0" w:lineRule="atLeast"/>
              <w:ind w:left="380"/>
              <w:rPr>
                <w:rFonts w:ascii="Arial" w:eastAsia="Arial" w:hAnsi="Arial"/>
                <w:w w:val="96"/>
              </w:rPr>
            </w:pPr>
            <w:r>
              <w:rPr>
                <w:rFonts w:ascii="Arial" w:eastAsia="Arial" w:hAnsi="Arial"/>
                <w:w w:val="96"/>
              </w:rPr>
              <w:t>•  4.16: Miner County National Flood Insurance Program Statistics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46</w:t>
            </w:r>
          </w:p>
        </w:tc>
      </w:tr>
      <w:tr w:rsidR="00AA3024">
        <w:trPr>
          <w:trHeight w:val="242"/>
        </w:trPr>
        <w:tc>
          <w:tcPr>
            <w:tcW w:w="8740" w:type="dxa"/>
            <w:gridSpan w:val="3"/>
            <w:shd w:val="clear" w:color="auto" w:fill="auto"/>
            <w:vAlign w:val="bottom"/>
          </w:tcPr>
          <w:p w:rsidR="00AA3024" w:rsidRDefault="00300C77">
            <w:pPr>
              <w:spacing w:line="0" w:lineRule="atLeast"/>
              <w:ind w:left="380"/>
              <w:rPr>
                <w:rFonts w:ascii="Arial" w:eastAsia="Arial" w:hAnsi="Arial"/>
                <w:w w:val="96"/>
              </w:rPr>
            </w:pPr>
            <w:r>
              <w:rPr>
                <w:rFonts w:ascii="Arial" w:eastAsia="Arial" w:hAnsi="Arial"/>
                <w:w w:val="96"/>
              </w:rPr>
              <w:t>•  4.17: Critical Structures in Miner County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48</w:t>
            </w:r>
          </w:p>
        </w:tc>
      </w:tr>
      <w:tr w:rsidR="00AA3024">
        <w:trPr>
          <w:trHeight w:val="245"/>
        </w:trPr>
        <w:tc>
          <w:tcPr>
            <w:tcW w:w="8740" w:type="dxa"/>
            <w:gridSpan w:val="3"/>
            <w:shd w:val="clear" w:color="auto" w:fill="auto"/>
            <w:vAlign w:val="bottom"/>
          </w:tcPr>
          <w:p w:rsidR="00AA3024" w:rsidRDefault="00300C77">
            <w:pPr>
              <w:spacing w:line="0" w:lineRule="atLeast"/>
              <w:ind w:left="380"/>
              <w:rPr>
                <w:rFonts w:ascii="Arial" w:eastAsia="Arial" w:hAnsi="Arial"/>
                <w:w w:val="96"/>
              </w:rPr>
            </w:pPr>
            <w:r>
              <w:rPr>
                <w:rFonts w:ascii="Arial" w:eastAsia="Arial" w:hAnsi="Arial"/>
                <w:w w:val="96"/>
              </w:rPr>
              <w:t>•  4.18: Administrative and Technical Capabilities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51</w:t>
            </w:r>
          </w:p>
        </w:tc>
      </w:tr>
      <w:tr w:rsidR="00AA3024">
        <w:trPr>
          <w:trHeight w:val="242"/>
        </w:trPr>
        <w:tc>
          <w:tcPr>
            <w:tcW w:w="8740" w:type="dxa"/>
            <w:gridSpan w:val="3"/>
            <w:shd w:val="clear" w:color="auto" w:fill="auto"/>
            <w:vAlign w:val="bottom"/>
          </w:tcPr>
          <w:p w:rsidR="00AA3024" w:rsidRDefault="00300C77">
            <w:pPr>
              <w:spacing w:line="0" w:lineRule="atLeast"/>
              <w:ind w:left="380"/>
              <w:rPr>
                <w:rFonts w:ascii="Arial" w:eastAsia="Arial" w:hAnsi="Arial"/>
                <w:w w:val="96"/>
              </w:rPr>
            </w:pPr>
            <w:r>
              <w:rPr>
                <w:rFonts w:ascii="Arial" w:eastAsia="Arial" w:hAnsi="Arial"/>
                <w:w w:val="96"/>
              </w:rPr>
              <w:t>•  4.19: Capabilities of Growth Guidance Instruments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52</w:t>
            </w:r>
          </w:p>
        </w:tc>
      </w:tr>
      <w:tr w:rsidR="00AA3024">
        <w:trPr>
          <w:trHeight w:val="245"/>
        </w:trPr>
        <w:tc>
          <w:tcPr>
            <w:tcW w:w="8740" w:type="dxa"/>
            <w:gridSpan w:val="3"/>
            <w:shd w:val="clear" w:color="auto" w:fill="auto"/>
            <w:vAlign w:val="bottom"/>
          </w:tcPr>
          <w:p w:rsidR="00AA3024" w:rsidRDefault="00300C77">
            <w:pPr>
              <w:spacing w:line="0" w:lineRule="atLeast"/>
              <w:ind w:left="380"/>
              <w:rPr>
                <w:rFonts w:ascii="Arial" w:eastAsia="Arial" w:hAnsi="Arial"/>
                <w:w w:val="97"/>
              </w:rPr>
            </w:pPr>
            <w:r>
              <w:rPr>
                <w:rFonts w:ascii="Arial" w:eastAsia="Arial" w:hAnsi="Arial"/>
                <w:w w:val="97"/>
              </w:rPr>
              <w:t>•  4.20: Miner County (Rural Area) Estimated Potential Losses to Vulnerable Structures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54</w:t>
            </w:r>
          </w:p>
        </w:tc>
      </w:tr>
      <w:tr w:rsidR="00AA3024">
        <w:trPr>
          <w:trHeight w:val="242"/>
        </w:trPr>
        <w:tc>
          <w:tcPr>
            <w:tcW w:w="8740" w:type="dxa"/>
            <w:gridSpan w:val="3"/>
            <w:shd w:val="clear" w:color="auto" w:fill="auto"/>
            <w:vAlign w:val="bottom"/>
          </w:tcPr>
          <w:p w:rsidR="00AA3024" w:rsidRDefault="00300C77">
            <w:pPr>
              <w:spacing w:line="0" w:lineRule="atLeast"/>
              <w:ind w:left="380"/>
              <w:rPr>
                <w:rFonts w:ascii="Arial" w:eastAsia="Arial" w:hAnsi="Arial"/>
                <w:w w:val="96"/>
              </w:rPr>
            </w:pPr>
            <w:r>
              <w:rPr>
                <w:rFonts w:ascii="Arial" w:eastAsia="Arial" w:hAnsi="Arial"/>
                <w:w w:val="96"/>
              </w:rPr>
              <w:t>•  4.21: Canova Estimated Potential Dollar Losses to Vulnerable Structures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54</w:t>
            </w:r>
          </w:p>
        </w:tc>
      </w:tr>
      <w:tr w:rsidR="00AA3024">
        <w:trPr>
          <w:trHeight w:val="245"/>
        </w:trPr>
        <w:tc>
          <w:tcPr>
            <w:tcW w:w="8740" w:type="dxa"/>
            <w:gridSpan w:val="3"/>
            <w:shd w:val="clear" w:color="auto" w:fill="auto"/>
            <w:vAlign w:val="bottom"/>
          </w:tcPr>
          <w:p w:rsidR="00AA3024" w:rsidRDefault="00300C77">
            <w:pPr>
              <w:spacing w:line="0" w:lineRule="atLeast"/>
              <w:ind w:left="380"/>
              <w:rPr>
                <w:rFonts w:ascii="Arial" w:eastAsia="Arial" w:hAnsi="Arial"/>
                <w:w w:val="97"/>
              </w:rPr>
            </w:pPr>
            <w:r>
              <w:rPr>
                <w:rFonts w:ascii="Arial" w:eastAsia="Arial" w:hAnsi="Arial"/>
                <w:w w:val="97"/>
              </w:rPr>
              <w:t>•  4.22: Carthage Estimated Potential Dollar Losses to Vulnerable Structures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54</w:t>
            </w:r>
          </w:p>
        </w:tc>
      </w:tr>
      <w:tr w:rsidR="00AA3024">
        <w:trPr>
          <w:trHeight w:val="242"/>
        </w:trPr>
        <w:tc>
          <w:tcPr>
            <w:tcW w:w="8740" w:type="dxa"/>
            <w:gridSpan w:val="3"/>
            <w:shd w:val="clear" w:color="auto" w:fill="auto"/>
            <w:vAlign w:val="bottom"/>
          </w:tcPr>
          <w:p w:rsidR="00AA3024" w:rsidRDefault="00300C77">
            <w:pPr>
              <w:spacing w:line="0" w:lineRule="atLeast"/>
              <w:ind w:left="380"/>
              <w:rPr>
                <w:rFonts w:ascii="Arial" w:eastAsia="Arial" w:hAnsi="Arial"/>
                <w:w w:val="96"/>
              </w:rPr>
            </w:pPr>
            <w:r>
              <w:rPr>
                <w:rFonts w:ascii="Arial" w:eastAsia="Arial" w:hAnsi="Arial"/>
                <w:w w:val="96"/>
              </w:rPr>
              <w:t>•  4.23: Howard Estimated Potential Dollar Losses to Vulnerable Structures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55</w:t>
            </w:r>
          </w:p>
        </w:tc>
      </w:tr>
      <w:tr w:rsidR="00AA3024">
        <w:trPr>
          <w:trHeight w:val="242"/>
        </w:trPr>
        <w:tc>
          <w:tcPr>
            <w:tcW w:w="8740" w:type="dxa"/>
            <w:gridSpan w:val="3"/>
            <w:shd w:val="clear" w:color="auto" w:fill="auto"/>
            <w:vAlign w:val="bottom"/>
          </w:tcPr>
          <w:p w:rsidR="00AA3024" w:rsidRDefault="00300C77">
            <w:pPr>
              <w:spacing w:line="0" w:lineRule="atLeast"/>
              <w:ind w:left="380"/>
              <w:rPr>
                <w:rFonts w:ascii="Arial" w:eastAsia="Arial" w:hAnsi="Arial"/>
                <w:w w:val="97"/>
              </w:rPr>
            </w:pPr>
            <w:r>
              <w:rPr>
                <w:rFonts w:ascii="Arial" w:eastAsia="Arial" w:hAnsi="Arial"/>
                <w:w w:val="97"/>
              </w:rPr>
              <w:t>•  4.24: Vilas Estimated Potential Dollar Losses to Vulnerable Structures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55</w:t>
            </w:r>
          </w:p>
        </w:tc>
      </w:tr>
      <w:tr w:rsidR="00AA3024">
        <w:trPr>
          <w:trHeight w:val="245"/>
        </w:trPr>
        <w:tc>
          <w:tcPr>
            <w:tcW w:w="8740" w:type="dxa"/>
            <w:gridSpan w:val="3"/>
            <w:shd w:val="clear" w:color="auto" w:fill="auto"/>
            <w:vAlign w:val="bottom"/>
          </w:tcPr>
          <w:p w:rsidR="00AA3024" w:rsidRDefault="00300C77">
            <w:pPr>
              <w:spacing w:line="0" w:lineRule="atLeast"/>
              <w:ind w:left="380"/>
              <w:rPr>
                <w:rFonts w:ascii="Arial" w:eastAsia="Arial" w:hAnsi="Arial"/>
                <w:w w:val="96"/>
              </w:rPr>
            </w:pPr>
            <w:r>
              <w:rPr>
                <w:rFonts w:ascii="Arial" w:eastAsia="Arial" w:hAnsi="Arial"/>
                <w:w w:val="96"/>
              </w:rPr>
              <w:t>•  4.25: Miner County Estimated Potential Dollar Losses to Vulnerable Structures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55</w:t>
            </w:r>
          </w:p>
        </w:tc>
      </w:tr>
      <w:tr w:rsidR="00AA3024">
        <w:trPr>
          <w:trHeight w:val="242"/>
        </w:trPr>
        <w:tc>
          <w:tcPr>
            <w:tcW w:w="600" w:type="dxa"/>
            <w:shd w:val="clear" w:color="auto" w:fill="auto"/>
            <w:vAlign w:val="bottom"/>
          </w:tcPr>
          <w:p w:rsidR="00AA3024" w:rsidRDefault="00300C77">
            <w:pPr>
              <w:spacing w:line="0" w:lineRule="atLeast"/>
              <w:ind w:left="380"/>
              <w:rPr>
                <w:rFonts w:ascii="Arial" w:eastAsia="Arial" w:hAnsi="Arial"/>
              </w:rPr>
            </w:pPr>
            <w:r>
              <w:rPr>
                <w:rFonts w:ascii="Arial" w:eastAsia="Arial" w:hAnsi="Arial"/>
              </w:rPr>
              <w:t>•</w:t>
            </w:r>
          </w:p>
        </w:tc>
        <w:tc>
          <w:tcPr>
            <w:tcW w:w="8140" w:type="dxa"/>
            <w:gridSpan w:val="2"/>
            <w:shd w:val="clear" w:color="auto" w:fill="auto"/>
            <w:vAlign w:val="bottom"/>
          </w:tcPr>
          <w:p w:rsidR="00AA3024" w:rsidRDefault="00300C77">
            <w:pPr>
              <w:spacing w:line="0" w:lineRule="atLeast"/>
              <w:jc w:val="right"/>
              <w:rPr>
                <w:rFonts w:ascii="Arial" w:eastAsia="Arial" w:hAnsi="Arial"/>
                <w:w w:val="96"/>
              </w:rPr>
            </w:pPr>
            <w:r>
              <w:rPr>
                <w:rFonts w:ascii="Arial" w:eastAsia="Arial" w:hAnsi="Arial"/>
                <w:w w:val="96"/>
              </w:rPr>
              <w:t>4.26:  HAZUS-MH Base Flood (1 Percent Chance) Loss Estimation Results (2007)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56</w:t>
            </w:r>
          </w:p>
        </w:tc>
      </w:tr>
      <w:tr w:rsidR="00AA3024">
        <w:trPr>
          <w:trHeight w:val="245"/>
        </w:trPr>
        <w:tc>
          <w:tcPr>
            <w:tcW w:w="8740" w:type="dxa"/>
            <w:gridSpan w:val="3"/>
            <w:shd w:val="clear" w:color="auto" w:fill="auto"/>
            <w:vAlign w:val="bottom"/>
          </w:tcPr>
          <w:p w:rsidR="00AA3024" w:rsidRDefault="00300C77">
            <w:pPr>
              <w:spacing w:line="0" w:lineRule="atLeast"/>
              <w:ind w:left="380"/>
              <w:rPr>
                <w:rFonts w:ascii="Arial" w:eastAsia="Arial" w:hAnsi="Arial"/>
                <w:w w:val="96"/>
              </w:rPr>
            </w:pPr>
            <w:r>
              <w:rPr>
                <w:rFonts w:ascii="Arial" w:eastAsia="Arial" w:hAnsi="Arial"/>
                <w:w w:val="96"/>
              </w:rPr>
              <w:t>•  4.27: Miner County Annualized Losses from Tornadoes ...............................................................</w:t>
            </w:r>
          </w:p>
        </w:tc>
        <w:tc>
          <w:tcPr>
            <w:tcW w:w="680" w:type="dxa"/>
            <w:shd w:val="clear" w:color="auto" w:fill="auto"/>
            <w:vAlign w:val="bottom"/>
          </w:tcPr>
          <w:p w:rsidR="00AA3024" w:rsidRDefault="00300C77">
            <w:pPr>
              <w:spacing w:line="0" w:lineRule="atLeast"/>
              <w:jc w:val="right"/>
              <w:rPr>
                <w:rFonts w:ascii="Arial" w:eastAsia="Arial" w:hAnsi="Arial"/>
              </w:rPr>
            </w:pPr>
            <w:r>
              <w:rPr>
                <w:rFonts w:ascii="Arial" w:eastAsia="Arial" w:hAnsi="Arial"/>
              </w:rPr>
              <w:t>56</w:t>
            </w:r>
          </w:p>
        </w:tc>
      </w:tr>
      <w:tr w:rsidR="00AA3024">
        <w:trPr>
          <w:trHeight w:val="364"/>
        </w:trPr>
        <w:tc>
          <w:tcPr>
            <w:tcW w:w="8740" w:type="dxa"/>
            <w:gridSpan w:val="3"/>
            <w:shd w:val="clear" w:color="auto" w:fill="auto"/>
            <w:vAlign w:val="bottom"/>
          </w:tcPr>
          <w:p w:rsidR="00AA3024" w:rsidRDefault="00AA3024">
            <w:pPr>
              <w:spacing w:line="0" w:lineRule="atLeast"/>
              <w:rPr>
                <w:rFonts w:ascii="Times New Roman" w:eastAsia="Times New Roman" w:hAnsi="Times New Roman"/>
                <w:sz w:val="24"/>
              </w:rPr>
            </w:pPr>
          </w:p>
        </w:tc>
        <w:tc>
          <w:tcPr>
            <w:tcW w:w="68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69"/>
        </w:trPr>
        <w:tc>
          <w:tcPr>
            <w:tcW w:w="8740" w:type="dxa"/>
            <w:gridSpan w:val="3"/>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68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r>
      <w:tr w:rsidR="00AA3024">
        <w:trPr>
          <w:trHeight w:val="246"/>
        </w:trPr>
        <w:tc>
          <w:tcPr>
            <w:tcW w:w="8740" w:type="dxa"/>
            <w:gridSpan w:val="3"/>
            <w:shd w:val="clear" w:color="auto" w:fill="auto"/>
            <w:vAlign w:val="bottom"/>
          </w:tcPr>
          <w:p w:rsidR="00AA3024" w:rsidRDefault="00300C77">
            <w:pPr>
              <w:spacing w:line="0" w:lineRule="atLeast"/>
              <w:ind w:left="20"/>
              <w:rPr>
                <w:rFonts w:ascii="Arial" w:eastAsia="Arial" w:hAnsi="Arial"/>
              </w:rPr>
            </w:pPr>
            <w:r>
              <w:rPr>
                <w:rFonts w:ascii="Arial" w:eastAsia="Arial" w:hAnsi="Arial"/>
              </w:rPr>
              <w:t>Miner County Pre-Disaster Mitigation Plan</w:t>
            </w:r>
          </w:p>
        </w:tc>
        <w:tc>
          <w:tcPr>
            <w:tcW w:w="680" w:type="dxa"/>
            <w:shd w:val="clear" w:color="auto" w:fill="auto"/>
            <w:vAlign w:val="bottom"/>
          </w:tcPr>
          <w:p w:rsidR="00AA3024" w:rsidRDefault="00300C77">
            <w:pPr>
              <w:spacing w:line="0" w:lineRule="atLeast"/>
              <w:jc w:val="right"/>
              <w:rPr>
                <w:rFonts w:ascii="Arial" w:eastAsia="Arial" w:hAnsi="Arial"/>
                <w:w w:val="97"/>
              </w:rPr>
            </w:pPr>
            <w:r>
              <w:rPr>
                <w:rFonts w:ascii="Arial" w:eastAsia="Arial" w:hAnsi="Arial"/>
                <w:w w:val="97"/>
              </w:rPr>
              <w:t>Page 3</w:t>
            </w:r>
          </w:p>
        </w:tc>
      </w:tr>
    </w:tbl>
    <w:p w:rsidR="00AA3024" w:rsidRDefault="00AA3024">
      <w:pPr>
        <w:rPr>
          <w:rFonts w:ascii="Arial" w:eastAsia="Arial" w:hAnsi="Arial"/>
          <w:w w:val="97"/>
        </w:rPr>
        <w:sectPr w:rsidR="00AA3024">
          <w:pgSz w:w="12240" w:h="15840"/>
          <w:pgMar w:top="1437" w:right="1400" w:bottom="289" w:left="1420" w:header="0" w:footer="0" w:gutter="0"/>
          <w:cols w:space="0" w:equalWidth="0">
            <w:col w:w="9420"/>
          </w:cols>
          <w:docGrid w:linePitch="360"/>
        </w:sectPr>
      </w:pPr>
    </w:p>
    <w:p w:rsidR="00AA3024" w:rsidRDefault="00300C77">
      <w:pPr>
        <w:tabs>
          <w:tab w:val="left" w:pos="700"/>
          <w:tab w:val="left" w:leader="dot" w:pos="9120"/>
        </w:tabs>
        <w:spacing w:line="0" w:lineRule="atLeast"/>
        <w:ind w:left="360"/>
        <w:rPr>
          <w:rFonts w:ascii="Arial" w:eastAsia="Arial" w:hAnsi="Arial"/>
          <w:sz w:val="19"/>
        </w:rPr>
      </w:pPr>
      <w:bookmarkStart w:id="4" w:name="page4"/>
      <w:bookmarkEnd w:id="4"/>
      <w:r>
        <w:rPr>
          <w:rFonts w:ascii="Arial" w:eastAsia="Arial" w:hAnsi="Arial"/>
        </w:rPr>
        <w:lastRenderedPageBreak/>
        <w:t>•</w:t>
      </w:r>
      <w:r>
        <w:rPr>
          <w:rFonts w:ascii="Times New Roman" w:eastAsia="Times New Roman" w:hAnsi="Times New Roman"/>
        </w:rPr>
        <w:tab/>
      </w:r>
      <w:r>
        <w:rPr>
          <w:rFonts w:ascii="Arial" w:eastAsia="Arial" w:hAnsi="Arial"/>
        </w:rPr>
        <w:t>4.28: Miner County Potential Floodplain Development – By Land Use Type</w:t>
      </w:r>
      <w:r>
        <w:rPr>
          <w:rFonts w:ascii="Times New Roman" w:eastAsia="Times New Roman" w:hAnsi="Times New Roman"/>
        </w:rPr>
        <w:tab/>
      </w:r>
      <w:r>
        <w:rPr>
          <w:rFonts w:ascii="Arial" w:eastAsia="Arial" w:hAnsi="Arial"/>
          <w:sz w:val="19"/>
        </w:rPr>
        <w:t>57</w:t>
      </w:r>
    </w:p>
    <w:p w:rsidR="00AA3024" w:rsidRDefault="00AA3024">
      <w:pPr>
        <w:spacing w:line="2"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4.29: Town of Canova Potential Floodplain Development – By Land Use Type</w:t>
      </w:r>
      <w:r>
        <w:rPr>
          <w:rFonts w:ascii="Times New Roman" w:eastAsia="Times New Roman" w:hAnsi="Times New Roman"/>
        </w:rPr>
        <w:tab/>
      </w:r>
      <w:r>
        <w:rPr>
          <w:rFonts w:ascii="Arial" w:eastAsia="Arial" w:hAnsi="Arial"/>
          <w:sz w:val="19"/>
        </w:rPr>
        <w:t>57</w:t>
      </w:r>
    </w:p>
    <w:p w:rsidR="00AA3024" w:rsidRDefault="00AA3024">
      <w:pPr>
        <w:spacing w:line="5"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4.30: Town of Carthage Potential Floodplain Development – By Land Use Type</w:t>
      </w:r>
      <w:r>
        <w:rPr>
          <w:rFonts w:ascii="Times New Roman" w:eastAsia="Times New Roman" w:hAnsi="Times New Roman"/>
        </w:rPr>
        <w:tab/>
      </w:r>
      <w:r>
        <w:rPr>
          <w:rFonts w:ascii="Arial" w:eastAsia="Arial" w:hAnsi="Arial"/>
          <w:sz w:val="19"/>
        </w:rPr>
        <w:t>57</w:t>
      </w:r>
    </w:p>
    <w:p w:rsidR="00AA3024" w:rsidRDefault="00AA3024">
      <w:pPr>
        <w:spacing w:line="2"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4.31: City of Howard Potential Floodplain Development – By Land Use Type</w:t>
      </w:r>
      <w:r>
        <w:rPr>
          <w:rFonts w:ascii="Times New Roman" w:eastAsia="Times New Roman" w:hAnsi="Times New Roman"/>
        </w:rPr>
        <w:tab/>
      </w:r>
      <w:r>
        <w:rPr>
          <w:rFonts w:ascii="Arial" w:eastAsia="Arial" w:hAnsi="Arial"/>
          <w:sz w:val="19"/>
        </w:rPr>
        <w:t>58</w:t>
      </w:r>
    </w:p>
    <w:p w:rsidR="00AA3024" w:rsidRDefault="00AA3024">
      <w:pPr>
        <w:spacing w:line="35" w:lineRule="exact"/>
        <w:rPr>
          <w:rFonts w:ascii="Times New Roman" w:eastAsia="Times New Roman" w:hAnsi="Times New Roman"/>
        </w:rPr>
      </w:pPr>
    </w:p>
    <w:p w:rsidR="00AA3024" w:rsidRDefault="00300C77">
      <w:pPr>
        <w:numPr>
          <w:ilvl w:val="0"/>
          <w:numId w:val="2"/>
        </w:numPr>
        <w:tabs>
          <w:tab w:val="left" w:pos="720"/>
        </w:tabs>
        <w:spacing w:line="0" w:lineRule="atLeast"/>
        <w:ind w:left="720" w:hanging="360"/>
        <w:rPr>
          <w:rFonts w:ascii="Arial" w:eastAsia="Arial" w:hAnsi="Arial"/>
          <w:sz w:val="19"/>
        </w:rPr>
      </w:pPr>
      <w:r>
        <w:rPr>
          <w:rFonts w:ascii="Arial" w:eastAsia="Arial" w:hAnsi="Arial"/>
          <w:sz w:val="19"/>
        </w:rPr>
        <w:t>5.1: Actions/Projects to Reduce Risk Through Policy Implementation ………………………………65</w:t>
      </w:r>
    </w:p>
    <w:p w:rsidR="00AA3024" w:rsidRDefault="00AA3024">
      <w:pPr>
        <w:spacing w:line="13" w:lineRule="exact"/>
        <w:rPr>
          <w:rFonts w:ascii="Arial" w:eastAsia="Arial" w:hAnsi="Arial"/>
          <w:sz w:val="19"/>
        </w:rPr>
      </w:pPr>
    </w:p>
    <w:p w:rsidR="00AA3024" w:rsidRDefault="00300C77">
      <w:pPr>
        <w:numPr>
          <w:ilvl w:val="0"/>
          <w:numId w:val="2"/>
        </w:numPr>
        <w:tabs>
          <w:tab w:val="left" w:pos="720"/>
        </w:tabs>
        <w:spacing w:line="0" w:lineRule="atLeast"/>
        <w:ind w:left="720" w:hanging="360"/>
        <w:rPr>
          <w:rFonts w:ascii="Arial" w:eastAsia="Arial" w:hAnsi="Arial"/>
        </w:rPr>
      </w:pPr>
      <w:r>
        <w:rPr>
          <w:rFonts w:ascii="Arial" w:eastAsia="Arial" w:hAnsi="Arial"/>
        </w:rPr>
        <w:t>5.2: Actions/Projects to Change the Characteristics or Impacts Hazards ………………………….67</w:t>
      </w:r>
    </w:p>
    <w:p w:rsidR="00AA3024" w:rsidRDefault="00AA3024">
      <w:pPr>
        <w:spacing w:line="25" w:lineRule="exact"/>
        <w:rPr>
          <w:rFonts w:ascii="Arial" w:eastAsia="Arial" w:hAnsi="Arial"/>
        </w:rPr>
      </w:pPr>
    </w:p>
    <w:p w:rsidR="00AA3024" w:rsidRDefault="00300C77">
      <w:pPr>
        <w:numPr>
          <w:ilvl w:val="0"/>
          <w:numId w:val="2"/>
        </w:numPr>
        <w:tabs>
          <w:tab w:val="left" w:pos="720"/>
        </w:tabs>
        <w:spacing w:line="0" w:lineRule="atLeast"/>
        <w:ind w:left="720" w:hanging="360"/>
        <w:rPr>
          <w:rFonts w:ascii="Arial" w:eastAsia="Arial" w:hAnsi="Arial"/>
          <w:sz w:val="19"/>
        </w:rPr>
      </w:pPr>
      <w:r>
        <w:rPr>
          <w:rFonts w:ascii="Arial" w:eastAsia="Arial" w:hAnsi="Arial"/>
          <w:sz w:val="19"/>
        </w:rPr>
        <w:t>5.3: Actions/Projects to Reduce Loss Potential of Infrastructure to Hazards ………………………68</w:t>
      </w:r>
    </w:p>
    <w:p w:rsidR="00AA3024" w:rsidRDefault="00AA3024">
      <w:pPr>
        <w:spacing w:line="23" w:lineRule="exact"/>
        <w:rPr>
          <w:rFonts w:ascii="Arial" w:eastAsia="Arial" w:hAnsi="Arial"/>
          <w:sz w:val="19"/>
        </w:rPr>
      </w:pPr>
    </w:p>
    <w:p w:rsidR="00AA3024" w:rsidRDefault="00300C77">
      <w:pPr>
        <w:numPr>
          <w:ilvl w:val="0"/>
          <w:numId w:val="2"/>
        </w:numPr>
        <w:tabs>
          <w:tab w:val="left" w:pos="720"/>
        </w:tabs>
        <w:spacing w:line="0" w:lineRule="atLeast"/>
        <w:ind w:left="720" w:hanging="360"/>
        <w:rPr>
          <w:rFonts w:ascii="Arial" w:eastAsia="Arial" w:hAnsi="Arial"/>
          <w:sz w:val="19"/>
        </w:rPr>
      </w:pPr>
      <w:r>
        <w:rPr>
          <w:rFonts w:ascii="Arial" w:eastAsia="Arial" w:hAnsi="Arial"/>
          <w:sz w:val="19"/>
        </w:rPr>
        <w:t>5.4: Actions/Projects to Reduce Severe Weather Risk through Policy Implementation …………...69</w:t>
      </w:r>
    </w:p>
    <w:p w:rsidR="00AA3024" w:rsidRDefault="00AA3024">
      <w:pPr>
        <w:spacing w:line="26" w:lineRule="exact"/>
        <w:rPr>
          <w:rFonts w:ascii="Arial" w:eastAsia="Arial" w:hAnsi="Arial"/>
          <w:sz w:val="19"/>
        </w:rPr>
      </w:pPr>
    </w:p>
    <w:p w:rsidR="00AA3024" w:rsidRDefault="00300C77">
      <w:pPr>
        <w:numPr>
          <w:ilvl w:val="0"/>
          <w:numId w:val="2"/>
        </w:numPr>
        <w:tabs>
          <w:tab w:val="left" w:pos="720"/>
        </w:tabs>
        <w:spacing w:line="0" w:lineRule="atLeast"/>
        <w:ind w:left="720" w:hanging="360"/>
        <w:rPr>
          <w:rFonts w:ascii="Arial" w:eastAsia="Arial" w:hAnsi="Arial"/>
          <w:sz w:val="19"/>
        </w:rPr>
      </w:pPr>
      <w:r>
        <w:rPr>
          <w:rFonts w:ascii="Arial" w:eastAsia="Arial" w:hAnsi="Arial"/>
          <w:sz w:val="19"/>
        </w:rPr>
        <w:t>5.5: Actions/Projects to Change the Characteristics or Impacts of Severe Weather Hazards ……70</w:t>
      </w:r>
    </w:p>
    <w:p w:rsidR="00AA3024" w:rsidRDefault="00AA3024">
      <w:pPr>
        <w:spacing w:line="23" w:lineRule="exact"/>
        <w:rPr>
          <w:rFonts w:ascii="Arial" w:eastAsia="Arial" w:hAnsi="Arial"/>
          <w:sz w:val="19"/>
        </w:rPr>
      </w:pPr>
    </w:p>
    <w:p w:rsidR="00AA3024" w:rsidRDefault="00300C77">
      <w:pPr>
        <w:numPr>
          <w:ilvl w:val="0"/>
          <w:numId w:val="2"/>
        </w:numPr>
        <w:tabs>
          <w:tab w:val="left" w:pos="720"/>
        </w:tabs>
        <w:spacing w:line="0" w:lineRule="atLeast"/>
        <w:ind w:left="720" w:hanging="360"/>
        <w:rPr>
          <w:rFonts w:ascii="Arial" w:eastAsia="Arial" w:hAnsi="Arial"/>
          <w:sz w:val="19"/>
        </w:rPr>
      </w:pPr>
      <w:r>
        <w:rPr>
          <w:rFonts w:ascii="Arial" w:eastAsia="Arial" w:hAnsi="Arial"/>
          <w:sz w:val="19"/>
        </w:rPr>
        <w:t>5.6: Actions/Projects to Reduce Loss Potential of Infrastructure to Severe Weather Hazards …...71</w:t>
      </w:r>
    </w:p>
    <w:p w:rsidR="00AA3024" w:rsidRDefault="00AA3024">
      <w:pPr>
        <w:spacing w:line="23" w:lineRule="exact"/>
        <w:rPr>
          <w:rFonts w:ascii="Arial" w:eastAsia="Arial" w:hAnsi="Arial"/>
          <w:sz w:val="19"/>
        </w:rPr>
      </w:pPr>
    </w:p>
    <w:p w:rsidR="00AA3024" w:rsidRDefault="00300C77">
      <w:pPr>
        <w:numPr>
          <w:ilvl w:val="0"/>
          <w:numId w:val="2"/>
        </w:numPr>
        <w:tabs>
          <w:tab w:val="left" w:pos="720"/>
        </w:tabs>
        <w:spacing w:line="0" w:lineRule="atLeast"/>
        <w:ind w:left="720" w:hanging="360"/>
        <w:rPr>
          <w:rFonts w:ascii="Arial" w:eastAsia="Arial" w:hAnsi="Arial"/>
          <w:sz w:val="19"/>
        </w:rPr>
      </w:pPr>
      <w:r>
        <w:rPr>
          <w:rFonts w:ascii="Arial" w:eastAsia="Arial" w:hAnsi="Arial"/>
          <w:sz w:val="19"/>
        </w:rPr>
        <w:t>5.7: Actions/Projects to Reduce Fire and Drought Risk through Policy Implementation ………….73</w:t>
      </w:r>
    </w:p>
    <w:p w:rsidR="00AA3024" w:rsidRDefault="00AA3024">
      <w:pPr>
        <w:spacing w:line="26" w:lineRule="exact"/>
        <w:rPr>
          <w:rFonts w:ascii="Arial" w:eastAsia="Arial" w:hAnsi="Arial"/>
          <w:sz w:val="19"/>
        </w:rPr>
      </w:pPr>
    </w:p>
    <w:p w:rsidR="00AA3024" w:rsidRDefault="00300C77">
      <w:pPr>
        <w:numPr>
          <w:ilvl w:val="0"/>
          <w:numId w:val="2"/>
        </w:numPr>
        <w:tabs>
          <w:tab w:val="left" w:pos="720"/>
        </w:tabs>
        <w:spacing w:line="0" w:lineRule="atLeast"/>
        <w:ind w:left="720" w:hanging="360"/>
        <w:rPr>
          <w:rFonts w:ascii="Arial" w:eastAsia="Arial" w:hAnsi="Arial"/>
          <w:sz w:val="19"/>
        </w:rPr>
      </w:pPr>
      <w:r>
        <w:rPr>
          <w:rFonts w:ascii="Arial" w:eastAsia="Arial" w:hAnsi="Arial"/>
          <w:sz w:val="19"/>
        </w:rPr>
        <w:t>5.8: Actions/Projects to Reduce Loss Potential of Infrastructure to Fire and Drought Hazards ….73</w:t>
      </w:r>
    </w:p>
    <w:p w:rsidR="00AA3024" w:rsidRDefault="00AA3024">
      <w:pPr>
        <w:spacing w:line="23" w:lineRule="exact"/>
        <w:rPr>
          <w:rFonts w:ascii="Arial" w:eastAsia="Arial" w:hAnsi="Arial"/>
          <w:sz w:val="19"/>
        </w:rPr>
      </w:pPr>
    </w:p>
    <w:p w:rsidR="00AA3024" w:rsidRDefault="00300C77">
      <w:pPr>
        <w:numPr>
          <w:ilvl w:val="0"/>
          <w:numId w:val="2"/>
        </w:numPr>
        <w:tabs>
          <w:tab w:val="left" w:pos="720"/>
        </w:tabs>
        <w:spacing w:line="0" w:lineRule="atLeast"/>
        <w:ind w:left="720" w:hanging="360"/>
        <w:rPr>
          <w:rFonts w:ascii="Arial" w:eastAsia="Arial" w:hAnsi="Arial"/>
          <w:sz w:val="19"/>
        </w:rPr>
      </w:pPr>
      <w:r>
        <w:rPr>
          <w:rFonts w:ascii="Arial" w:eastAsia="Arial" w:hAnsi="Arial"/>
          <w:sz w:val="19"/>
        </w:rPr>
        <w:t>5.9: Actions/Projects to Change the Characteristics or Impacts of Fire and Drought Hazards …. 74</w:t>
      </w:r>
    </w:p>
    <w:p w:rsidR="00AA3024" w:rsidRDefault="00AA3024">
      <w:pPr>
        <w:spacing w:line="26" w:lineRule="exact"/>
        <w:rPr>
          <w:rFonts w:ascii="Arial" w:eastAsia="Arial" w:hAnsi="Arial"/>
          <w:sz w:val="19"/>
        </w:rPr>
      </w:pPr>
    </w:p>
    <w:p w:rsidR="00AA3024" w:rsidRDefault="00300C77">
      <w:pPr>
        <w:numPr>
          <w:ilvl w:val="0"/>
          <w:numId w:val="2"/>
        </w:numPr>
        <w:tabs>
          <w:tab w:val="left" w:pos="720"/>
        </w:tabs>
        <w:spacing w:line="0" w:lineRule="atLeast"/>
        <w:ind w:left="720" w:hanging="360"/>
        <w:rPr>
          <w:rFonts w:ascii="Arial" w:eastAsia="Arial" w:hAnsi="Arial"/>
          <w:sz w:val="19"/>
        </w:rPr>
      </w:pPr>
      <w:r>
        <w:rPr>
          <w:rFonts w:ascii="Arial" w:eastAsia="Arial" w:hAnsi="Arial"/>
          <w:sz w:val="19"/>
        </w:rPr>
        <w:t>5.10 Technological Activities …………………………………………………………………………….74</w:t>
      </w:r>
    </w:p>
    <w:p w:rsidR="00AA3024" w:rsidRDefault="00AA3024">
      <w:pPr>
        <w:spacing w:line="23" w:lineRule="exact"/>
        <w:rPr>
          <w:rFonts w:ascii="Arial" w:eastAsia="Arial" w:hAnsi="Arial"/>
          <w:sz w:val="19"/>
        </w:rPr>
      </w:pPr>
    </w:p>
    <w:p w:rsidR="00AA3024" w:rsidRDefault="00300C77">
      <w:pPr>
        <w:numPr>
          <w:ilvl w:val="0"/>
          <w:numId w:val="2"/>
        </w:numPr>
        <w:tabs>
          <w:tab w:val="left" w:pos="720"/>
        </w:tabs>
        <w:spacing w:line="0" w:lineRule="atLeast"/>
        <w:ind w:left="720" w:hanging="360"/>
        <w:rPr>
          <w:rFonts w:ascii="Arial" w:eastAsia="Arial" w:hAnsi="Arial"/>
          <w:sz w:val="19"/>
        </w:rPr>
      </w:pPr>
      <w:r>
        <w:rPr>
          <w:rFonts w:ascii="Arial" w:eastAsia="Arial" w:hAnsi="Arial"/>
          <w:sz w:val="19"/>
        </w:rPr>
        <w:t>5.11: Planning Activities ………………………………………………………………………………….75</w:t>
      </w:r>
    </w:p>
    <w:p w:rsidR="00AA3024" w:rsidRDefault="00AA3024">
      <w:pPr>
        <w:spacing w:line="26" w:lineRule="exact"/>
        <w:rPr>
          <w:rFonts w:ascii="Arial" w:eastAsia="Arial" w:hAnsi="Arial"/>
          <w:sz w:val="19"/>
        </w:rPr>
      </w:pPr>
    </w:p>
    <w:p w:rsidR="00AA3024" w:rsidRDefault="00300C77">
      <w:pPr>
        <w:numPr>
          <w:ilvl w:val="0"/>
          <w:numId w:val="2"/>
        </w:numPr>
        <w:tabs>
          <w:tab w:val="left" w:pos="720"/>
        </w:tabs>
        <w:spacing w:line="0" w:lineRule="atLeast"/>
        <w:ind w:left="720" w:hanging="360"/>
        <w:rPr>
          <w:rFonts w:ascii="Arial" w:eastAsia="Arial" w:hAnsi="Arial"/>
          <w:sz w:val="19"/>
        </w:rPr>
      </w:pPr>
      <w:r>
        <w:rPr>
          <w:rFonts w:ascii="Arial" w:eastAsia="Arial" w:hAnsi="Arial"/>
          <w:sz w:val="19"/>
        </w:rPr>
        <w:t>5.12: Administration/Coordination Activities ……………………………………………………………76</w:t>
      </w: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5.13:  Proposed Mitigation Activities</w:t>
      </w:r>
      <w:r>
        <w:rPr>
          <w:rFonts w:ascii="Times New Roman" w:eastAsia="Times New Roman" w:hAnsi="Times New Roman"/>
        </w:rPr>
        <w:tab/>
      </w:r>
      <w:r>
        <w:rPr>
          <w:rFonts w:ascii="Arial" w:eastAsia="Arial" w:hAnsi="Arial"/>
          <w:sz w:val="19"/>
        </w:rPr>
        <w:t>79</w:t>
      </w:r>
    </w:p>
    <w:p w:rsidR="00AA3024" w:rsidRDefault="00AA3024">
      <w:pPr>
        <w:spacing w:line="241"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LIST OF FIGURES</w:t>
      </w:r>
    </w:p>
    <w:p w:rsidR="00AA3024" w:rsidRDefault="00AA3024">
      <w:pPr>
        <w:spacing w:line="269"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1.1: Political Map</w:t>
      </w:r>
      <w:r>
        <w:rPr>
          <w:rFonts w:ascii="Times New Roman" w:eastAsia="Times New Roman" w:hAnsi="Times New Roman"/>
        </w:rPr>
        <w:tab/>
      </w:r>
      <w:r>
        <w:rPr>
          <w:rFonts w:ascii="Arial" w:eastAsia="Arial" w:hAnsi="Arial"/>
          <w:sz w:val="19"/>
        </w:rPr>
        <w:t>10</w:t>
      </w:r>
    </w:p>
    <w:p w:rsidR="00AA3024" w:rsidRDefault="00AA3024">
      <w:pPr>
        <w:spacing w:line="2"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4.1: Town of Canova Hazard Vulnerability/Critical Infrastructure Map</w:t>
      </w:r>
      <w:r>
        <w:rPr>
          <w:rFonts w:ascii="Times New Roman" w:eastAsia="Times New Roman" w:hAnsi="Times New Roman"/>
        </w:rPr>
        <w:tab/>
      </w:r>
      <w:r>
        <w:rPr>
          <w:rFonts w:ascii="Arial" w:eastAsia="Arial" w:hAnsi="Arial"/>
          <w:sz w:val="19"/>
        </w:rPr>
        <w:t>59</w:t>
      </w:r>
    </w:p>
    <w:p w:rsidR="00AA3024" w:rsidRDefault="00AA3024">
      <w:pPr>
        <w:spacing w:line="5"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4.3: City of Carthage Hazard Vulnerability/Critical Infrastructure Map</w:t>
      </w:r>
      <w:r>
        <w:rPr>
          <w:rFonts w:ascii="Times New Roman" w:eastAsia="Times New Roman" w:hAnsi="Times New Roman"/>
        </w:rPr>
        <w:tab/>
      </w:r>
      <w:r>
        <w:rPr>
          <w:rFonts w:ascii="Arial" w:eastAsia="Arial" w:hAnsi="Arial"/>
          <w:sz w:val="19"/>
        </w:rPr>
        <w:t>60</w:t>
      </w:r>
    </w:p>
    <w:p w:rsidR="00AA3024" w:rsidRDefault="00AA3024">
      <w:pPr>
        <w:spacing w:line="2"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4.4: City of Howard Hazard Vulnerability/Critical Infrastructure Map</w:t>
      </w:r>
      <w:r>
        <w:rPr>
          <w:rFonts w:ascii="Times New Roman" w:eastAsia="Times New Roman" w:hAnsi="Times New Roman"/>
        </w:rPr>
        <w:tab/>
      </w:r>
      <w:r>
        <w:rPr>
          <w:rFonts w:ascii="Arial" w:eastAsia="Arial" w:hAnsi="Arial"/>
          <w:sz w:val="19"/>
        </w:rPr>
        <w:t>61</w:t>
      </w:r>
    </w:p>
    <w:p w:rsidR="00AA3024" w:rsidRDefault="00AA3024">
      <w:pPr>
        <w:spacing w:line="2"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4.5: Miner County Hazard Vulnerability/Critical Infrastructure Map</w:t>
      </w:r>
      <w:r>
        <w:rPr>
          <w:rFonts w:ascii="Times New Roman" w:eastAsia="Times New Roman" w:hAnsi="Times New Roman"/>
        </w:rPr>
        <w:tab/>
      </w:r>
      <w:r>
        <w:rPr>
          <w:rFonts w:ascii="Arial" w:eastAsia="Arial" w:hAnsi="Arial"/>
          <w:sz w:val="19"/>
        </w:rPr>
        <w:t>62</w:t>
      </w:r>
    </w:p>
    <w:p w:rsidR="00AA3024" w:rsidRDefault="00AA3024">
      <w:pPr>
        <w:spacing w:line="5"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5.1: Miner County Mitigation Activity Sites Map</w:t>
      </w:r>
      <w:r>
        <w:rPr>
          <w:rFonts w:ascii="Times New Roman" w:eastAsia="Times New Roman" w:hAnsi="Times New Roman"/>
        </w:rPr>
        <w:tab/>
      </w:r>
      <w:r>
        <w:rPr>
          <w:rFonts w:ascii="Arial" w:eastAsia="Arial" w:hAnsi="Arial"/>
          <w:sz w:val="19"/>
        </w:rPr>
        <w:t>83</w:t>
      </w:r>
    </w:p>
    <w:p w:rsidR="00AA3024" w:rsidRDefault="00AA3024">
      <w:pPr>
        <w:spacing w:line="2"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5.2: Town of Canova Mitigation Activity Sites Map</w:t>
      </w:r>
      <w:r>
        <w:rPr>
          <w:rFonts w:ascii="Times New Roman" w:eastAsia="Times New Roman" w:hAnsi="Times New Roman"/>
        </w:rPr>
        <w:tab/>
      </w:r>
      <w:r>
        <w:rPr>
          <w:rFonts w:ascii="Arial" w:eastAsia="Arial" w:hAnsi="Arial"/>
          <w:sz w:val="19"/>
        </w:rPr>
        <w:t>84</w:t>
      </w:r>
    </w:p>
    <w:p w:rsidR="00AA3024" w:rsidRDefault="00AA3024">
      <w:pPr>
        <w:spacing w:line="5"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5.3: City of Carthage Mitigation Activity Sites Map</w:t>
      </w:r>
      <w:r>
        <w:rPr>
          <w:rFonts w:ascii="Times New Roman" w:eastAsia="Times New Roman" w:hAnsi="Times New Roman"/>
        </w:rPr>
        <w:tab/>
      </w:r>
      <w:r>
        <w:rPr>
          <w:rFonts w:ascii="Arial" w:eastAsia="Arial" w:hAnsi="Arial"/>
          <w:sz w:val="19"/>
        </w:rPr>
        <w:t>85</w:t>
      </w:r>
    </w:p>
    <w:p w:rsidR="00AA3024" w:rsidRDefault="00AA3024">
      <w:pPr>
        <w:spacing w:line="2"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5.4: City of Howard Mitigation Activity Sites Map</w:t>
      </w:r>
      <w:r>
        <w:rPr>
          <w:rFonts w:ascii="Times New Roman" w:eastAsia="Times New Roman" w:hAnsi="Times New Roman"/>
        </w:rPr>
        <w:tab/>
      </w:r>
      <w:r>
        <w:rPr>
          <w:rFonts w:ascii="Arial" w:eastAsia="Arial" w:hAnsi="Arial"/>
          <w:sz w:val="19"/>
        </w:rPr>
        <w:t>86</w:t>
      </w:r>
    </w:p>
    <w:p w:rsidR="00AA3024" w:rsidRDefault="00AA3024">
      <w:pPr>
        <w:spacing w:line="239" w:lineRule="exact"/>
        <w:rPr>
          <w:rFonts w:ascii="Times New Roman" w:eastAsia="Times New Roman" w:hAnsi="Times New Roman"/>
        </w:rPr>
      </w:pPr>
    </w:p>
    <w:p w:rsidR="00AA3024" w:rsidRDefault="00300C77">
      <w:pPr>
        <w:tabs>
          <w:tab w:val="left" w:leader="dot" w:pos="9120"/>
        </w:tabs>
        <w:spacing w:line="0" w:lineRule="atLeast"/>
        <w:rPr>
          <w:rFonts w:ascii="Arial" w:eastAsia="Arial" w:hAnsi="Arial"/>
          <w:b/>
          <w:sz w:val="19"/>
        </w:rPr>
      </w:pPr>
      <w:r>
        <w:rPr>
          <w:rFonts w:ascii="Arial" w:eastAsia="Arial" w:hAnsi="Arial"/>
          <w:b/>
        </w:rPr>
        <w:t>APPENDIX</w:t>
      </w:r>
      <w:r>
        <w:rPr>
          <w:rFonts w:ascii="Times New Roman" w:eastAsia="Times New Roman" w:hAnsi="Times New Roman"/>
        </w:rPr>
        <w:tab/>
      </w:r>
      <w:r>
        <w:rPr>
          <w:rFonts w:ascii="Arial" w:eastAsia="Arial" w:hAnsi="Arial"/>
          <w:b/>
          <w:sz w:val="19"/>
        </w:rPr>
        <w:t>95</w:t>
      </w:r>
    </w:p>
    <w:p w:rsidR="00AA3024" w:rsidRDefault="00AA3024">
      <w:pPr>
        <w:spacing w:line="200" w:lineRule="exact"/>
        <w:rPr>
          <w:rFonts w:ascii="Times New Roman" w:eastAsia="Times New Roman" w:hAnsi="Times New Roman"/>
        </w:rPr>
      </w:pPr>
    </w:p>
    <w:p w:rsidR="00AA3024" w:rsidRDefault="00AA3024">
      <w:pPr>
        <w:spacing w:line="301" w:lineRule="exact"/>
        <w:rPr>
          <w:rFonts w:ascii="Times New Roman" w:eastAsia="Times New Roman" w:hAnsi="Times New Roman"/>
        </w:rPr>
      </w:pPr>
    </w:p>
    <w:p w:rsidR="00AA3024" w:rsidRDefault="00300C77">
      <w:pPr>
        <w:tabs>
          <w:tab w:val="left" w:pos="700"/>
          <w:tab w:val="left" w:leader="dot" w:pos="9120"/>
        </w:tabs>
        <w:spacing w:line="0" w:lineRule="atLeast"/>
        <w:ind w:left="360"/>
        <w:rPr>
          <w:rFonts w:ascii="Arial" w:eastAsia="Arial" w:hAnsi="Arial"/>
          <w:sz w:val="19"/>
        </w:rPr>
      </w:pPr>
      <w:r>
        <w:rPr>
          <w:rFonts w:ascii="Arial" w:eastAsia="Arial" w:hAnsi="Arial"/>
        </w:rPr>
        <w:t>•</w:t>
      </w:r>
      <w:r>
        <w:rPr>
          <w:rFonts w:ascii="Times New Roman" w:eastAsia="Times New Roman" w:hAnsi="Times New Roman"/>
        </w:rPr>
        <w:tab/>
      </w:r>
      <w:r>
        <w:rPr>
          <w:rFonts w:ascii="Arial" w:eastAsia="Arial" w:hAnsi="Arial"/>
        </w:rPr>
        <w:t>Appendix A: Resolution of Adoption by Jurisdiction</w:t>
      </w:r>
      <w:r>
        <w:rPr>
          <w:rFonts w:ascii="Times New Roman" w:eastAsia="Times New Roman" w:hAnsi="Times New Roman"/>
        </w:rPr>
        <w:tab/>
      </w:r>
      <w:r>
        <w:rPr>
          <w:rFonts w:ascii="Arial" w:eastAsia="Arial" w:hAnsi="Arial"/>
          <w:sz w:val="19"/>
        </w:rPr>
        <w:t>96</w:t>
      </w:r>
    </w:p>
    <w:p w:rsidR="00AA3024" w:rsidRDefault="00AA3024">
      <w:pPr>
        <w:spacing w:line="5" w:lineRule="exact"/>
        <w:rPr>
          <w:rFonts w:ascii="Times New Roman" w:eastAsia="Times New Roman" w:hAnsi="Times New Roman"/>
        </w:rPr>
      </w:pPr>
    </w:p>
    <w:p w:rsidR="00AA3024" w:rsidRDefault="00300C77">
      <w:pPr>
        <w:tabs>
          <w:tab w:val="left" w:pos="700"/>
          <w:tab w:val="left" w:leader="dot" w:pos="9000"/>
        </w:tabs>
        <w:spacing w:line="0" w:lineRule="atLeast"/>
        <w:ind w:left="360"/>
        <w:rPr>
          <w:rFonts w:ascii="Arial" w:eastAsia="Arial" w:hAnsi="Arial"/>
        </w:rPr>
      </w:pPr>
      <w:r>
        <w:rPr>
          <w:rFonts w:ascii="Arial" w:eastAsia="Arial" w:hAnsi="Arial"/>
        </w:rPr>
        <w:t>•</w:t>
      </w:r>
      <w:r>
        <w:rPr>
          <w:rFonts w:ascii="Times New Roman" w:eastAsia="Times New Roman" w:hAnsi="Times New Roman"/>
        </w:rPr>
        <w:tab/>
      </w:r>
      <w:r>
        <w:rPr>
          <w:rFonts w:ascii="Arial" w:eastAsia="Arial" w:hAnsi="Arial"/>
        </w:rPr>
        <w:t>Appendix B: PDM Planning Team Agendas, Sign-in Sheets</w:t>
      </w:r>
      <w:r>
        <w:rPr>
          <w:rFonts w:ascii="Times New Roman" w:eastAsia="Times New Roman" w:hAnsi="Times New Roman"/>
        </w:rPr>
        <w:tab/>
      </w:r>
      <w:r>
        <w:rPr>
          <w:rFonts w:ascii="Arial" w:eastAsia="Arial" w:hAnsi="Arial"/>
        </w:rPr>
        <w:t>101</w:t>
      </w:r>
    </w:p>
    <w:p w:rsidR="00AA3024" w:rsidRDefault="00AA3024">
      <w:pPr>
        <w:spacing w:line="2" w:lineRule="exact"/>
        <w:rPr>
          <w:rFonts w:ascii="Times New Roman" w:eastAsia="Times New Roman" w:hAnsi="Times New Roman"/>
        </w:rPr>
      </w:pPr>
    </w:p>
    <w:p w:rsidR="00AA3024" w:rsidRDefault="00300C77">
      <w:pPr>
        <w:tabs>
          <w:tab w:val="left" w:pos="700"/>
          <w:tab w:val="left" w:leader="dot" w:pos="9000"/>
        </w:tabs>
        <w:spacing w:line="0" w:lineRule="atLeast"/>
        <w:ind w:left="360"/>
        <w:rPr>
          <w:rFonts w:ascii="Arial" w:eastAsia="Arial" w:hAnsi="Arial"/>
        </w:rPr>
      </w:pPr>
      <w:r>
        <w:rPr>
          <w:rFonts w:ascii="Arial" w:eastAsia="Arial" w:hAnsi="Arial"/>
        </w:rPr>
        <w:t>•</w:t>
      </w:r>
      <w:r>
        <w:rPr>
          <w:rFonts w:ascii="Times New Roman" w:eastAsia="Times New Roman" w:hAnsi="Times New Roman"/>
        </w:rPr>
        <w:tab/>
      </w:r>
      <w:r>
        <w:rPr>
          <w:rFonts w:ascii="Arial" w:eastAsia="Arial" w:hAnsi="Arial"/>
        </w:rPr>
        <w:t>Appendix C: Community Meeting and Sign in Sheets Jurisdiction</w:t>
      </w:r>
      <w:r>
        <w:rPr>
          <w:rFonts w:ascii="Times New Roman" w:eastAsia="Times New Roman" w:hAnsi="Times New Roman"/>
        </w:rPr>
        <w:tab/>
      </w:r>
      <w:r>
        <w:rPr>
          <w:rFonts w:ascii="Arial" w:eastAsia="Arial" w:hAnsi="Arial"/>
        </w:rPr>
        <w:t>111</w:t>
      </w:r>
    </w:p>
    <w:p w:rsidR="00AA3024" w:rsidRDefault="00AA3024">
      <w:pPr>
        <w:spacing w:line="33" w:lineRule="exact"/>
        <w:rPr>
          <w:rFonts w:ascii="Times New Roman" w:eastAsia="Times New Roman" w:hAnsi="Times New Roman"/>
        </w:rPr>
      </w:pPr>
    </w:p>
    <w:p w:rsidR="00AA3024" w:rsidRDefault="00300C77">
      <w:pPr>
        <w:numPr>
          <w:ilvl w:val="0"/>
          <w:numId w:val="3"/>
        </w:numPr>
        <w:tabs>
          <w:tab w:val="left" w:pos="720"/>
        </w:tabs>
        <w:spacing w:line="0" w:lineRule="atLeast"/>
        <w:ind w:left="720" w:hanging="360"/>
        <w:rPr>
          <w:rFonts w:ascii="Arial" w:eastAsia="Arial" w:hAnsi="Arial"/>
          <w:sz w:val="19"/>
        </w:rPr>
      </w:pPr>
      <w:r>
        <w:rPr>
          <w:rFonts w:ascii="Arial" w:eastAsia="Arial" w:hAnsi="Arial"/>
          <w:sz w:val="19"/>
        </w:rPr>
        <w:t>Appendix D: Hazard Identification/Vulnerability Worksheets ……………………………………… 121</w:t>
      </w:r>
    </w:p>
    <w:p w:rsidR="00AA3024" w:rsidRDefault="00300C77">
      <w:pPr>
        <w:tabs>
          <w:tab w:val="left" w:pos="700"/>
          <w:tab w:val="left" w:leader="dot" w:pos="9000"/>
        </w:tabs>
        <w:spacing w:line="235" w:lineRule="auto"/>
        <w:ind w:left="360"/>
        <w:rPr>
          <w:rFonts w:ascii="Arial" w:eastAsia="Arial" w:hAnsi="Arial"/>
        </w:rPr>
      </w:pPr>
      <w:r>
        <w:rPr>
          <w:rFonts w:ascii="Arial" w:eastAsia="Arial" w:hAnsi="Arial"/>
        </w:rPr>
        <w:t>•</w:t>
      </w:r>
      <w:r>
        <w:rPr>
          <w:rFonts w:ascii="Times New Roman" w:eastAsia="Times New Roman" w:hAnsi="Times New Roman"/>
        </w:rPr>
        <w:tab/>
      </w:r>
      <w:r>
        <w:rPr>
          <w:rFonts w:ascii="Arial" w:eastAsia="Arial" w:hAnsi="Arial"/>
        </w:rPr>
        <w:t>Appendix E: Township Vulnerable and Potential Mitigation Project Site Maps</w:t>
      </w:r>
      <w:r>
        <w:rPr>
          <w:rFonts w:ascii="Times New Roman" w:eastAsia="Times New Roman" w:hAnsi="Times New Roman"/>
        </w:rPr>
        <w:tab/>
      </w:r>
      <w:r>
        <w:rPr>
          <w:rFonts w:ascii="Arial" w:eastAsia="Arial" w:hAnsi="Arial"/>
        </w:rPr>
        <w:t>130</w:t>
      </w:r>
    </w:p>
    <w:p w:rsidR="00AA3024" w:rsidRDefault="00AA3024">
      <w:pPr>
        <w:spacing w:line="23" w:lineRule="exact"/>
        <w:rPr>
          <w:rFonts w:ascii="Times New Roman" w:eastAsia="Times New Roman" w:hAnsi="Times New Roman"/>
        </w:rPr>
      </w:pPr>
    </w:p>
    <w:p w:rsidR="00AA3024" w:rsidRDefault="00300C77">
      <w:pPr>
        <w:numPr>
          <w:ilvl w:val="0"/>
          <w:numId w:val="4"/>
        </w:numPr>
        <w:tabs>
          <w:tab w:val="left" w:pos="720"/>
        </w:tabs>
        <w:spacing w:line="0" w:lineRule="atLeast"/>
        <w:ind w:left="720" w:hanging="360"/>
        <w:rPr>
          <w:rFonts w:ascii="Arial" w:eastAsia="Arial" w:hAnsi="Arial"/>
        </w:rPr>
      </w:pPr>
      <w:r>
        <w:rPr>
          <w:rFonts w:ascii="Arial" w:eastAsia="Arial" w:hAnsi="Arial"/>
        </w:rPr>
        <w:t>Appendix F: Comprehensive Land Use Maps ……………………………………………………….147</w:t>
      </w:r>
    </w:p>
    <w:p w:rsidR="00AA3024" w:rsidRDefault="00300C77">
      <w:pPr>
        <w:tabs>
          <w:tab w:val="left" w:pos="700"/>
          <w:tab w:val="left" w:leader="dot" w:pos="9000"/>
        </w:tabs>
        <w:spacing w:line="234" w:lineRule="auto"/>
        <w:ind w:left="360"/>
        <w:rPr>
          <w:rFonts w:ascii="Arial" w:eastAsia="Arial" w:hAnsi="Arial"/>
        </w:rPr>
      </w:pPr>
      <w:r>
        <w:rPr>
          <w:rFonts w:ascii="Arial" w:eastAsia="Arial" w:hAnsi="Arial"/>
        </w:rPr>
        <w:t>•</w:t>
      </w:r>
      <w:r>
        <w:rPr>
          <w:rFonts w:ascii="Times New Roman" w:eastAsia="Times New Roman" w:hAnsi="Times New Roman"/>
        </w:rPr>
        <w:tab/>
      </w:r>
      <w:r>
        <w:rPr>
          <w:rFonts w:ascii="Arial" w:eastAsia="Arial" w:hAnsi="Arial"/>
        </w:rPr>
        <w:t>Appendix G: Review of 2013 PDM Mitigation Project Implementation</w:t>
      </w:r>
      <w:r>
        <w:rPr>
          <w:rFonts w:ascii="Times New Roman" w:eastAsia="Times New Roman" w:hAnsi="Times New Roman"/>
        </w:rPr>
        <w:tab/>
      </w:r>
      <w:r>
        <w:rPr>
          <w:rFonts w:ascii="Arial" w:eastAsia="Arial" w:hAnsi="Arial"/>
        </w:rPr>
        <w:t>152</w:t>
      </w:r>
    </w:p>
    <w:p w:rsidR="00AA3024" w:rsidRDefault="00AA3024">
      <w:pPr>
        <w:spacing w:line="2" w:lineRule="exact"/>
        <w:rPr>
          <w:rFonts w:ascii="Times New Roman" w:eastAsia="Times New Roman" w:hAnsi="Times New Roman"/>
        </w:rPr>
      </w:pPr>
    </w:p>
    <w:p w:rsidR="00AA3024" w:rsidRDefault="00300C77">
      <w:pPr>
        <w:tabs>
          <w:tab w:val="left" w:pos="700"/>
          <w:tab w:val="left" w:leader="dot" w:pos="9000"/>
        </w:tabs>
        <w:spacing w:line="0" w:lineRule="atLeast"/>
        <w:ind w:left="360"/>
        <w:rPr>
          <w:rFonts w:ascii="Arial" w:eastAsia="Arial" w:hAnsi="Arial"/>
        </w:rPr>
      </w:pPr>
      <w:r>
        <w:rPr>
          <w:rFonts w:ascii="Arial" w:eastAsia="Arial" w:hAnsi="Arial"/>
        </w:rPr>
        <w:t>•</w:t>
      </w:r>
      <w:r>
        <w:rPr>
          <w:rFonts w:ascii="Times New Roman" w:eastAsia="Times New Roman" w:hAnsi="Times New Roman"/>
        </w:rPr>
        <w:tab/>
      </w:r>
      <w:r>
        <w:rPr>
          <w:rFonts w:ascii="Arial" w:eastAsia="Arial" w:hAnsi="Arial"/>
        </w:rPr>
        <w:t>Appendix H: References</w:t>
      </w:r>
      <w:r>
        <w:rPr>
          <w:rFonts w:ascii="Times New Roman" w:eastAsia="Times New Roman" w:hAnsi="Times New Roman"/>
        </w:rPr>
        <w:tab/>
      </w:r>
      <w:r>
        <w:rPr>
          <w:rFonts w:ascii="Arial" w:eastAsia="Arial" w:hAnsi="Arial"/>
        </w:rPr>
        <w:t>154</w:t>
      </w:r>
    </w:p>
    <w:p w:rsidR="00AA3024" w:rsidRDefault="00300C77">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471872" behindDoc="1" locked="0" layoutInCell="1" allowOverlap="1">
            <wp:simplePos x="0" y="0"/>
            <wp:positionH relativeFrom="column">
              <wp:posOffset>-17145</wp:posOffset>
            </wp:positionH>
            <wp:positionV relativeFrom="paragraph">
              <wp:posOffset>2044700</wp:posOffset>
            </wp:positionV>
            <wp:extent cx="5981065" cy="38100"/>
            <wp:effectExtent l="0" t="0" r="0" b="0"/>
            <wp:wrapNone/>
            <wp:docPr id="3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472896" behindDoc="1" locked="0" layoutInCell="1" allowOverlap="1">
            <wp:simplePos x="0" y="0"/>
            <wp:positionH relativeFrom="column">
              <wp:posOffset>-17145</wp:posOffset>
            </wp:positionH>
            <wp:positionV relativeFrom="paragraph">
              <wp:posOffset>2092325</wp:posOffset>
            </wp:positionV>
            <wp:extent cx="5981065" cy="8890"/>
            <wp:effectExtent l="0" t="0" r="0" b="0"/>
            <wp:wrapNone/>
            <wp:docPr id="3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06" w:lineRule="exact"/>
        <w:rPr>
          <w:rFonts w:ascii="Times New Roman" w:eastAsia="Times New Roman" w:hAnsi="Times New Roman"/>
        </w:rPr>
      </w:pPr>
    </w:p>
    <w:p w:rsidR="00AA3024" w:rsidRDefault="00300C77">
      <w:pPr>
        <w:tabs>
          <w:tab w:val="left" w:pos="870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4</w:t>
      </w:r>
    </w:p>
    <w:p w:rsidR="00AA3024" w:rsidRDefault="00AA3024">
      <w:pPr>
        <w:tabs>
          <w:tab w:val="left" w:pos="8700"/>
        </w:tabs>
        <w:spacing w:line="0" w:lineRule="atLeast"/>
        <w:rPr>
          <w:rFonts w:ascii="Arial" w:eastAsia="Arial" w:hAnsi="Arial"/>
        </w:rPr>
        <w:sectPr w:rsidR="00AA3024">
          <w:pgSz w:w="12240" w:h="15840"/>
          <w:pgMar w:top="1431" w:right="1440" w:bottom="289"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5" w:name="page5"/>
      <w:bookmarkEnd w:id="5"/>
      <w:r>
        <w:rPr>
          <w:rFonts w:ascii="Arial" w:eastAsia="Arial" w:hAnsi="Arial"/>
          <w:b/>
          <w:sz w:val="24"/>
        </w:rPr>
        <w:lastRenderedPageBreak/>
        <w:t>CHAPTER 1</w:t>
      </w:r>
    </w:p>
    <w:p w:rsidR="00AA3024" w:rsidRDefault="00300C77">
      <w:pPr>
        <w:spacing w:line="0" w:lineRule="atLeast"/>
        <w:jc w:val="center"/>
        <w:rPr>
          <w:rFonts w:ascii="Arial" w:eastAsia="Arial" w:hAnsi="Arial"/>
          <w:b/>
          <w:sz w:val="24"/>
        </w:rPr>
      </w:pPr>
      <w:r>
        <w:rPr>
          <w:rFonts w:ascii="Arial" w:eastAsia="Arial" w:hAnsi="Arial"/>
          <w:b/>
          <w:sz w:val="24"/>
        </w:rPr>
        <w:t>INTRODUCTION</w:t>
      </w:r>
    </w:p>
    <w:p w:rsidR="00AA3024" w:rsidRDefault="00AA3024">
      <w:pPr>
        <w:spacing w:line="276" w:lineRule="exact"/>
        <w:rPr>
          <w:rFonts w:ascii="Times New Roman" w:eastAsia="Times New Roman" w:hAnsi="Times New Roman"/>
        </w:rPr>
      </w:pPr>
    </w:p>
    <w:p w:rsidR="00AA3024" w:rsidRDefault="00300C77">
      <w:pPr>
        <w:spacing w:line="0" w:lineRule="atLeast"/>
        <w:rPr>
          <w:rFonts w:ascii="Arial" w:eastAsia="Arial" w:hAnsi="Arial"/>
          <w:b/>
          <w:sz w:val="24"/>
          <w:u w:val="single"/>
        </w:rPr>
      </w:pPr>
      <w:r>
        <w:rPr>
          <w:rFonts w:ascii="Arial" w:eastAsia="Arial" w:hAnsi="Arial"/>
          <w:b/>
          <w:sz w:val="24"/>
          <w:u w:val="single"/>
        </w:rPr>
        <w:t>INTRODUCTION</w:t>
      </w:r>
    </w:p>
    <w:p w:rsidR="00AA3024" w:rsidRDefault="00AA3024">
      <w:pPr>
        <w:spacing w:line="284" w:lineRule="exact"/>
        <w:rPr>
          <w:rFonts w:ascii="Times New Roman" w:eastAsia="Times New Roman" w:hAnsi="Times New Roman"/>
        </w:rPr>
      </w:pPr>
    </w:p>
    <w:p w:rsidR="00AA3024" w:rsidRDefault="00300C77">
      <w:pPr>
        <w:spacing w:line="252" w:lineRule="auto"/>
        <w:jc w:val="both"/>
        <w:rPr>
          <w:rFonts w:ascii="Arial" w:eastAsia="Arial" w:hAnsi="Arial"/>
          <w:sz w:val="21"/>
        </w:rPr>
      </w:pPr>
      <w:r>
        <w:rPr>
          <w:rFonts w:ascii="Arial" w:eastAsia="Arial" w:hAnsi="Arial"/>
          <w:sz w:val="21"/>
        </w:rPr>
        <w:t>Miner County (County) is vulnerable to natural hazards that have the possibility of causing serious threat to the health, welfare, and security of our citizens. The cost of response and recovery, in terms of potential loss of life or loss of property, from potential disasters can be lessened when attention is turned to mitigating their impacts and effects before they occur or re-occur.</w:t>
      </w:r>
    </w:p>
    <w:p w:rsidR="00AA3024" w:rsidRDefault="00AA3024">
      <w:pPr>
        <w:spacing w:line="251"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This plan is an update of the Pre-Disaster Mitigation Plan (PDM) that was developed by the County in 2014. The document will serve as a strategic planning tool for use by the county and its communities in its efforts to mitigate against future disaster events. The plan identifies and analyzes the natural disasters that may occur in the County in order to understand the county’s vulnerabilities and propose mitigation strategies that minimize future damage caused by those hazards. This knowledge will help identify solutions that can significantly reduce threat to life and property. The plan is based on the premise that hazard mitigation works. With increased attention to mitigating natural hazards, communities can do much to reduce threats to existing citizens and avoid creating new problems in the future. In addition, many mitigation actions can be implemented at minimal cost.</w:t>
      </w:r>
    </w:p>
    <w:p w:rsidR="00AA3024" w:rsidRDefault="00AA3024">
      <w:pPr>
        <w:spacing w:line="263"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In the past 10 years there have been 20 major Disaster Declarations which have occurred fully or partially within the state of South Dakota, including 6 which occurred in 2010. Miner County is not a stranger to natural and man-made disasters. In order to prevent and reduce the cost that is incurred by businesses, citizens, and property owners from these disasters, the Miner County Pre-Disaster Mitigation Plan developed. This plan identifies hazards that occur throughout Miner County and mitigation projects that will aid in preventing and reducing the effects of those disasters on the property and lives within. Special consideration has been given to critical infrastructure throughout the country.</w:t>
      </w:r>
    </w:p>
    <w:p w:rsidR="00AA3024" w:rsidRDefault="00AA3024">
      <w:pPr>
        <w:spacing w:line="26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This is not an emergency response or emergency management plan. Certainly, the plan can be used to identify weaknesses and refocus emergency response planning. Enhanced emergency response planning is an important mitigation strategy. However, the focus of this plan is to support better decision making directed toward avoidance of future risks and the implementation of activities or projects that will eliminate or reduce the risk for those that may already have exposure to a natural hazard threat.</w:t>
      </w:r>
    </w:p>
    <w:p w:rsidR="00AA3024" w:rsidRDefault="00AA3024">
      <w:pPr>
        <w:spacing w:line="258" w:lineRule="exact"/>
        <w:rPr>
          <w:rFonts w:ascii="Times New Roman" w:eastAsia="Times New Roman" w:hAnsi="Times New Roman"/>
        </w:rPr>
      </w:pPr>
    </w:p>
    <w:p w:rsidR="00AA3024" w:rsidRDefault="00300C77">
      <w:pPr>
        <w:spacing w:line="0" w:lineRule="atLeast"/>
        <w:rPr>
          <w:rFonts w:ascii="Arial" w:eastAsia="Arial" w:hAnsi="Arial"/>
          <w:b/>
          <w:sz w:val="22"/>
          <w:u w:val="single"/>
        </w:rPr>
      </w:pPr>
      <w:r>
        <w:rPr>
          <w:rFonts w:ascii="Arial" w:eastAsia="Arial" w:hAnsi="Arial"/>
          <w:b/>
          <w:sz w:val="22"/>
          <w:u w:val="single"/>
        </w:rPr>
        <w:t>AUTHORITY FOR PRE-DISASTER MITIGATION PLAN</w:t>
      </w:r>
    </w:p>
    <w:p w:rsidR="00AA3024" w:rsidRDefault="00AA3024">
      <w:pPr>
        <w:spacing w:line="28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In October of 2000, the Disaster Mitigation Act (DMA2K) was signed to amend the 1988 Robert T. Stafford Disaster Relief and Emergency Assistance Act. Section 322 (a-d) requires that local governments, as a condition of receiving federal disaster mitigation funds, have a pre-disaster mitigation (PDM) plan in place that:</w:t>
      </w:r>
    </w:p>
    <w:p w:rsidR="00AA3024" w:rsidRDefault="00AA3024">
      <w:pPr>
        <w:spacing w:line="254" w:lineRule="exact"/>
        <w:rPr>
          <w:rFonts w:ascii="Times New Roman" w:eastAsia="Times New Roman" w:hAnsi="Times New Roman"/>
        </w:rPr>
      </w:pPr>
    </w:p>
    <w:p w:rsidR="00AA3024" w:rsidRDefault="00300C77">
      <w:pPr>
        <w:numPr>
          <w:ilvl w:val="0"/>
          <w:numId w:val="5"/>
        </w:numPr>
        <w:tabs>
          <w:tab w:val="left" w:pos="360"/>
        </w:tabs>
        <w:spacing w:line="0" w:lineRule="atLeast"/>
        <w:ind w:left="360" w:hanging="360"/>
        <w:rPr>
          <w:rFonts w:ascii="Arial" w:eastAsia="Arial" w:hAnsi="Arial"/>
          <w:sz w:val="22"/>
        </w:rPr>
      </w:pPr>
      <w:r>
        <w:rPr>
          <w:rFonts w:ascii="Arial" w:eastAsia="Arial" w:hAnsi="Arial"/>
          <w:sz w:val="22"/>
        </w:rPr>
        <w:t>Identifies hazards and their associated risks and vulnerabilities;</w:t>
      </w:r>
    </w:p>
    <w:p w:rsidR="00AA3024" w:rsidRDefault="00AA3024">
      <w:pPr>
        <w:spacing w:line="1" w:lineRule="exact"/>
        <w:rPr>
          <w:rFonts w:ascii="Arial" w:eastAsia="Arial" w:hAnsi="Arial"/>
          <w:sz w:val="22"/>
        </w:rPr>
      </w:pPr>
    </w:p>
    <w:p w:rsidR="00AA3024" w:rsidRDefault="00300C77">
      <w:pPr>
        <w:numPr>
          <w:ilvl w:val="0"/>
          <w:numId w:val="5"/>
        </w:numPr>
        <w:tabs>
          <w:tab w:val="left" w:pos="360"/>
        </w:tabs>
        <w:spacing w:line="0" w:lineRule="atLeast"/>
        <w:ind w:left="360" w:hanging="360"/>
        <w:rPr>
          <w:rFonts w:ascii="Arial" w:eastAsia="Arial" w:hAnsi="Arial"/>
          <w:sz w:val="22"/>
        </w:rPr>
      </w:pPr>
      <w:r>
        <w:rPr>
          <w:rFonts w:ascii="Arial" w:eastAsia="Arial" w:hAnsi="Arial"/>
          <w:sz w:val="22"/>
        </w:rPr>
        <w:t>Develops and prioritizes mitigation projects; and</w:t>
      </w:r>
    </w:p>
    <w:p w:rsidR="00AA3024" w:rsidRDefault="00AA3024">
      <w:pPr>
        <w:spacing w:line="7" w:lineRule="exact"/>
        <w:rPr>
          <w:rFonts w:ascii="Arial" w:eastAsia="Arial" w:hAnsi="Arial"/>
          <w:sz w:val="22"/>
        </w:rPr>
      </w:pPr>
    </w:p>
    <w:p w:rsidR="00AA3024" w:rsidRDefault="00300C77">
      <w:pPr>
        <w:numPr>
          <w:ilvl w:val="0"/>
          <w:numId w:val="5"/>
        </w:numPr>
        <w:tabs>
          <w:tab w:val="left" w:pos="360"/>
        </w:tabs>
        <w:spacing w:line="0" w:lineRule="atLeast"/>
        <w:ind w:left="360" w:hanging="360"/>
        <w:rPr>
          <w:rFonts w:ascii="Arial" w:eastAsia="Arial" w:hAnsi="Arial"/>
          <w:sz w:val="21"/>
        </w:rPr>
      </w:pPr>
      <w:r>
        <w:rPr>
          <w:rFonts w:ascii="Arial" w:eastAsia="Arial" w:hAnsi="Arial"/>
          <w:sz w:val="21"/>
        </w:rPr>
        <w:t>Encourages cooperation and communication between all levels of government and the public.</w:t>
      </w:r>
    </w:p>
    <w:p w:rsidR="00AA3024" w:rsidRDefault="00AA3024">
      <w:pPr>
        <w:spacing w:line="265" w:lineRule="exact"/>
        <w:rPr>
          <w:rFonts w:ascii="Times New Roman" w:eastAsia="Times New Roman" w:hAnsi="Times New Roman"/>
        </w:rPr>
      </w:pPr>
    </w:p>
    <w:p w:rsidR="00AA3024" w:rsidRDefault="00300C77">
      <w:pPr>
        <w:spacing w:line="235" w:lineRule="auto"/>
        <w:jc w:val="both"/>
        <w:rPr>
          <w:rFonts w:ascii="Arial" w:eastAsia="Arial" w:hAnsi="Arial"/>
          <w:sz w:val="22"/>
        </w:rPr>
      </w:pPr>
      <w:r>
        <w:rPr>
          <w:rFonts w:ascii="Arial" w:eastAsia="Arial" w:hAnsi="Arial"/>
          <w:sz w:val="22"/>
        </w:rPr>
        <w:t>The objective of this plan is to meet the hazard mitigation planning needs for the County and participating entities. Consistent with the Federal Emergency Management Agency’s guidelines,</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473920" behindDoc="1" locked="0" layoutInCell="1" allowOverlap="1">
            <wp:simplePos x="0" y="0"/>
            <wp:positionH relativeFrom="column">
              <wp:posOffset>-17145</wp:posOffset>
            </wp:positionH>
            <wp:positionV relativeFrom="paragraph">
              <wp:posOffset>270510</wp:posOffset>
            </wp:positionV>
            <wp:extent cx="5981065" cy="38100"/>
            <wp:effectExtent l="0" t="0" r="0" b="0"/>
            <wp:wrapNone/>
            <wp:docPr id="2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474944" behindDoc="1" locked="0" layoutInCell="1" allowOverlap="1">
            <wp:simplePos x="0" y="0"/>
            <wp:positionH relativeFrom="column">
              <wp:posOffset>-17145</wp:posOffset>
            </wp:positionH>
            <wp:positionV relativeFrom="paragraph">
              <wp:posOffset>317500</wp:posOffset>
            </wp:positionV>
            <wp:extent cx="5981065" cy="8890"/>
            <wp:effectExtent l="0" t="0" r="0" b="0"/>
            <wp:wrapNone/>
            <wp:docPr id="2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311" w:lineRule="exact"/>
        <w:rPr>
          <w:rFonts w:ascii="Times New Roman" w:eastAsia="Times New Roman" w:hAnsi="Times New Roman"/>
        </w:rPr>
      </w:pPr>
    </w:p>
    <w:p w:rsidR="00AA3024" w:rsidRDefault="00300C77">
      <w:pPr>
        <w:tabs>
          <w:tab w:val="left" w:pos="870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5</w:t>
      </w:r>
    </w:p>
    <w:p w:rsidR="00AA3024" w:rsidRDefault="00AA3024">
      <w:pPr>
        <w:tabs>
          <w:tab w:val="left" w:pos="8700"/>
        </w:tabs>
        <w:spacing w:line="0" w:lineRule="atLeast"/>
        <w:rPr>
          <w:rFonts w:ascii="Arial" w:eastAsia="Arial" w:hAnsi="Arial"/>
        </w:rPr>
        <w:sectPr w:rsidR="00AA3024">
          <w:pgSz w:w="12240" w:h="15840"/>
          <w:pgMar w:top="1440" w:right="1440" w:bottom="289" w:left="1440" w:header="0" w:footer="0" w:gutter="0"/>
          <w:cols w:space="0" w:equalWidth="0">
            <w:col w:w="9360"/>
          </w:cols>
          <w:docGrid w:linePitch="360"/>
        </w:sectPr>
      </w:pPr>
    </w:p>
    <w:p w:rsidR="00AA3024" w:rsidRDefault="00AA3024">
      <w:pPr>
        <w:spacing w:line="8" w:lineRule="exact"/>
        <w:rPr>
          <w:rFonts w:ascii="Times New Roman" w:eastAsia="Times New Roman" w:hAnsi="Times New Roman"/>
        </w:rPr>
      </w:pPr>
      <w:bookmarkStart w:id="6" w:name="page6"/>
      <w:bookmarkEnd w:id="6"/>
    </w:p>
    <w:p w:rsidR="00AA3024" w:rsidRDefault="00300C77">
      <w:pPr>
        <w:spacing w:line="237" w:lineRule="auto"/>
        <w:jc w:val="both"/>
        <w:rPr>
          <w:rFonts w:ascii="Arial" w:eastAsia="Arial" w:hAnsi="Arial"/>
          <w:sz w:val="22"/>
        </w:rPr>
      </w:pPr>
      <w:r>
        <w:rPr>
          <w:rFonts w:ascii="Arial" w:eastAsia="Arial" w:hAnsi="Arial"/>
          <w:sz w:val="22"/>
        </w:rPr>
        <w:t>this plan will review all possible activities related to disasters to reach efficient solutions, link hazard management policies to specific activities, educate and facilitate communication with the public, build public and political support for mitigation activities, and develop implementation and planning requirements for future hazard mitigation projects.</w:t>
      </w:r>
    </w:p>
    <w:p w:rsidR="00AA3024" w:rsidRDefault="00AA3024">
      <w:pPr>
        <w:spacing w:line="257" w:lineRule="exact"/>
        <w:rPr>
          <w:rFonts w:ascii="Times New Roman" w:eastAsia="Times New Roman" w:hAnsi="Times New Roman"/>
        </w:rPr>
      </w:pPr>
    </w:p>
    <w:p w:rsidR="00AA3024" w:rsidRDefault="00300C77">
      <w:pPr>
        <w:spacing w:line="0" w:lineRule="atLeast"/>
        <w:rPr>
          <w:rFonts w:ascii="Arial" w:eastAsia="Arial" w:hAnsi="Arial"/>
          <w:b/>
          <w:sz w:val="22"/>
          <w:u w:val="single"/>
        </w:rPr>
      </w:pPr>
      <w:r>
        <w:rPr>
          <w:rFonts w:ascii="Arial" w:eastAsia="Arial" w:hAnsi="Arial"/>
          <w:b/>
          <w:sz w:val="22"/>
          <w:u w:val="single"/>
        </w:rPr>
        <w:t>PURPOSE</w:t>
      </w:r>
    </w:p>
    <w:p w:rsidR="00AA3024" w:rsidRDefault="00AA3024">
      <w:pPr>
        <w:spacing w:line="262"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The County PDM is a planning tool to be used by the County, as well as other local, state and federal units of government, in their efforts to fulfill federal, state, and local hazard mitigation planning responsibilities; to promote pre and post disaster mitigation measures, short/long range strategies that minimize suffering, loss of life, and damage to property resulting from hazardous or potentially hazardous conditions to which citizens and institutions within the county are exposed; and to eliminate or minimize conditions which would have an undesirable impact on our citizens, economy, environment, or the well-being of the County. This plan will aid city, township, and county agencies and officials in enhancing public awareness to the threat hazards have on property and life, and what can be done to help prevent or reduce the vulnerability and risk of each County jurisdiction.</w:t>
      </w:r>
    </w:p>
    <w:p w:rsidR="00AA3024" w:rsidRDefault="00AA3024">
      <w:pPr>
        <w:spacing w:line="255" w:lineRule="exact"/>
        <w:rPr>
          <w:rFonts w:ascii="Times New Roman" w:eastAsia="Times New Roman" w:hAnsi="Times New Roman"/>
        </w:rPr>
      </w:pPr>
    </w:p>
    <w:p w:rsidR="00AA3024" w:rsidRDefault="00300C77">
      <w:pPr>
        <w:spacing w:line="0" w:lineRule="atLeast"/>
        <w:rPr>
          <w:rFonts w:ascii="Arial" w:eastAsia="Arial" w:hAnsi="Arial"/>
          <w:b/>
          <w:sz w:val="22"/>
          <w:u w:val="single"/>
        </w:rPr>
      </w:pPr>
      <w:r>
        <w:rPr>
          <w:rFonts w:ascii="Arial" w:eastAsia="Arial" w:hAnsi="Arial"/>
          <w:b/>
          <w:sz w:val="22"/>
          <w:u w:val="single"/>
        </w:rPr>
        <w:t>USE OF PLAN</w:t>
      </w:r>
    </w:p>
    <w:p w:rsidR="00AA3024" w:rsidRDefault="00AA3024">
      <w:pPr>
        <w:spacing w:line="286" w:lineRule="exact"/>
        <w:rPr>
          <w:rFonts w:ascii="Times New Roman" w:eastAsia="Times New Roman" w:hAnsi="Times New Roman"/>
        </w:rPr>
      </w:pPr>
    </w:p>
    <w:p w:rsidR="00AA3024" w:rsidRDefault="00300C77">
      <w:pPr>
        <w:spacing w:line="0" w:lineRule="atLeast"/>
        <w:rPr>
          <w:rFonts w:ascii="Arial" w:eastAsia="Arial" w:hAnsi="Arial"/>
          <w:sz w:val="21"/>
        </w:rPr>
      </w:pPr>
      <w:r>
        <w:rPr>
          <w:rFonts w:ascii="Arial" w:eastAsia="Arial" w:hAnsi="Arial"/>
          <w:sz w:val="21"/>
        </w:rPr>
        <w:t>The plan will be used to help the county and communities and their elected and appointed officials:</w:t>
      </w:r>
    </w:p>
    <w:p w:rsidR="00AA3024" w:rsidRDefault="00AA3024">
      <w:pPr>
        <w:spacing w:line="301" w:lineRule="exact"/>
        <w:rPr>
          <w:rFonts w:ascii="Times New Roman" w:eastAsia="Times New Roman" w:hAnsi="Times New Roman"/>
        </w:rPr>
      </w:pPr>
    </w:p>
    <w:p w:rsidR="00AA3024" w:rsidRDefault="00300C77">
      <w:pPr>
        <w:numPr>
          <w:ilvl w:val="0"/>
          <w:numId w:val="6"/>
        </w:numPr>
        <w:tabs>
          <w:tab w:val="left" w:pos="360"/>
        </w:tabs>
        <w:spacing w:line="243" w:lineRule="auto"/>
        <w:ind w:left="360" w:hanging="360"/>
        <w:rPr>
          <w:rFonts w:ascii="Arial" w:eastAsia="Arial" w:hAnsi="Arial"/>
          <w:sz w:val="24"/>
        </w:rPr>
      </w:pPr>
      <w:r>
        <w:rPr>
          <w:rFonts w:ascii="Arial" w:eastAsia="Arial" w:hAnsi="Arial"/>
          <w:sz w:val="22"/>
        </w:rPr>
        <w:t>Plan, design and implement programs and projects that will help reduce their community’s vulnerability to natural hazards</w:t>
      </w:r>
    </w:p>
    <w:p w:rsidR="00AA3024" w:rsidRDefault="00AA3024">
      <w:pPr>
        <w:spacing w:line="81" w:lineRule="exact"/>
        <w:rPr>
          <w:rFonts w:ascii="Arial" w:eastAsia="Arial" w:hAnsi="Arial"/>
          <w:sz w:val="24"/>
        </w:rPr>
      </w:pPr>
    </w:p>
    <w:p w:rsidR="00AA3024" w:rsidRDefault="00300C77">
      <w:pPr>
        <w:numPr>
          <w:ilvl w:val="0"/>
          <w:numId w:val="6"/>
        </w:numPr>
        <w:tabs>
          <w:tab w:val="left" w:pos="360"/>
        </w:tabs>
        <w:spacing w:line="243" w:lineRule="auto"/>
        <w:ind w:left="360" w:hanging="360"/>
        <w:rPr>
          <w:rFonts w:ascii="Arial" w:eastAsia="Arial" w:hAnsi="Arial"/>
          <w:sz w:val="24"/>
        </w:rPr>
      </w:pPr>
      <w:r>
        <w:rPr>
          <w:rFonts w:ascii="Arial" w:eastAsia="Arial" w:hAnsi="Arial"/>
          <w:sz w:val="22"/>
        </w:rPr>
        <w:t>Facilitate inter-jurisdictional coordination and collaboration related to natural hazard mitigation planning and implementation.</w:t>
      </w:r>
    </w:p>
    <w:p w:rsidR="00AA3024" w:rsidRDefault="00AA3024">
      <w:pPr>
        <w:spacing w:line="49" w:lineRule="exact"/>
        <w:rPr>
          <w:rFonts w:ascii="Arial" w:eastAsia="Arial" w:hAnsi="Arial"/>
          <w:sz w:val="24"/>
        </w:rPr>
      </w:pPr>
    </w:p>
    <w:p w:rsidR="00AA3024" w:rsidRDefault="00300C77">
      <w:pPr>
        <w:numPr>
          <w:ilvl w:val="0"/>
          <w:numId w:val="6"/>
        </w:numPr>
        <w:tabs>
          <w:tab w:val="left" w:pos="360"/>
        </w:tabs>
        <w:spacing w:line="0" w:lineRule="atLeast"/>
        <w:ind w:left="360" w:hanging="360"/>
        <w:rPr>
          <w:rFonts w:ascii="Arial" w:eastAsia="Arial" w:hAnsi="Arial"/>
          <w:sz w:val="24"/>
        </w:rPr>
      </w:pPr>
      <w:r>
        <w:rPr>
          <w:rFonts w:ascii="Arial" w:eastAsia="Arial" w:hAnsi="Arial"/>
          <w:sz w:val="22"/>
        </w:rPr>
        <w:t>Develop or provide guidance for local emergency response planning.</w:t>
      </w:r>
    </w:p>
    <w:p w:rsidR="00AA3024" w:rsidRDefault="00AA3024">
      <w:pPr>
        <w:spacing w:line="48" w:lineRule="exact"/>
        <w:rPr>
          <w:rFonts w:ascii="Arial" w:eastAsia="Arial" w:hAnsi="Arial"/>
          <w:sz w:val="24"/>
        </w:rPr>
      </w:pPr>
    </w:p>
    <w:p w:rsidR="00AA3024" w:rsidRDefault="00300C77">
      <w:pPr>
        <w:numPr>
          <w:ilvl w:val="0"/>
          <w:numId w:val="6"/>
        </w:numPr>
        <w:tabs>
          <w:tab w:val="left" w:pos="360"/>
        </w:tabs>
        <w:spacing w:line="0" w:lineRule="atLeast"/>
        <w:ind w:left="360" w:hanging="360"/>
        <w:rPr>
          <w:rFonts w:ascii="Arial" w:eastAsia="Arial" w:hAnsi="Arial"/>
          <w:sz w:val="24"/>
        </w:rPr>
      </w:pPr>
      <w:r>
        <w:rPr>
          <w:rFonts w:ascii="Arial" w:eastAsia="Arial" w:hAnsi="Arial"/>
          <w:sz w:val="22"/>
        </w:rPr>
        <w:t>Be compliant with the Disaster Mitigation Act of 2000.</w:t>
      </w:r>
    </w:p>
    <w:p w:rsidR="00AA3024" w:rsidRDefault="00AA3024">
      <w:pPr>
        <w:spacing w:line="289" w:lineRule="exact"/>
        <w:rPr>
          <w:rFonts w:ascii="Times New Roman" w:eastAsia="Times New Roman" w:hAnsi="Times New Roman"/>
        </w:rPr>
      </w:pPr>
    </w:p>
    <w:p w:rsidR="00AA3024" w:rsidRDefault="00300C77">
      <w:pPr>
        <w:spacing w:line="0" w:lineRule="atLeast"/>
        <w:rPr>
          <w:rFonts w:ascii="Arial" w:eastAsia="Arial" w:hAnsi="Arial"/>
          <w:b/>
          <w:sz w:val="22"/>
          <w:u w:val="single"/>
        </w:rPr>
      </w:pPr>
      <w:r>
        <w:rPr>
          <w:rFonts w:ascii="Arial" w:eastAsia="Arial" w:hAnsi="Arial"/>
          <w:b/>
          <w:sz w:val="22"/>
          <w:u w:val="single"/>
        </w:rPr>
        <w:t>SCOPE OF PLAN</w:t>
      </w:r>
    </w:p>
    <w:p w:rsidR="00AA3024" w:rsidRDefault="00AA3024">
      <w:pPr>
        <w:spacing w:line="298" w:lineRule="exact"/>
        <w:rPr>
          <w:rFonts w:ascii="Times New Roman" w:eastAsia="Times New Roman" w:hAnsi="Times New Roman"/>
        </w:rPr>
      </w:pPr>
    </w:p>
    <w:p w:rsidR="00AA3024" w:rsidRDefault="00300C77">
      <w:pPr>
        <w:numPr>
          <w:ilvl w:val="0"/>
          <w:numId w:val="7"/>
        </w:numPr>
        <w:tabs>
          <w:tab w:val="left" w:pos="360"/>
        </w:tabs>
        <w:spacing w:line="245" w:lineRule="auto"/>
        <w:ind w:left="360" w:hanging="360"/>
        <w:rPr>
          <w:rFonts w:ascii="Arial" w:eastAsia="Arial" w:hAnsi="Arial"/>
          <w:sz w:val="24"/>
        </w:rPr>
      </w:pPr>
      <w:r>
        <w:rPr>
          <w:rFonts w:ascii="Arial" w:eastAsia="Arial" w:hAnsi="Arial"/>
          <w:sz w:val="22"/>
        </w:rPr>
        <w:t>Provide opportunities for public input and encourage participation and involvement regarding the mitigation plan.</w:t>
      </w:r>
    </w:p>
    <w:p w:rsidR="00AA3024" w:rsidRDefault="00AA3024">
      <w:pPr>
        <w:spacing w:line="45" w:lineRule="exact"/>
        <w:rPr>
          <w:rFonts w:ascii="Arial" w:eastAsia="Arial" w:hAnsi="Arial"/>
          <w:sz w:val="24"/>
        </w:rPr>
      </w:pPr>
    </w:p>
    <w:p w:rsidR="00AA3024" w:rsidRDefault="00300C77">
      <w:pPr>
        <w:numPr>
          <w:ilvl w:val="0"/>
          <w:numId w:val="7"/>
        </w:numPr>
        <w:tabs>
          <w:tab w:val="left" w:pos="360"/>
        </w:tabs>
        <w:spacing w:line="0" w:lineRule="atLeast"/>
        <w:ind w:left="360" w:hanging="360"/>
        <w:rPr>
          <w:rFonts w:ascii="Arial" w:eastAsia="Arial" w:hAnsi="Arial"/>
          <w:sz w:val="24"/>
        </w:rPr>
      </w:pPr>
      <w:r>
        <w:rPr>
          <w:rFonts w:ascii="Arial" w:eastAsia="Arial" w:hAnsi="Arial"/>
          <w:sz w:val="22"/>
        </w:rPr>
        <w:t>Identify hazards and vulnerabilities within the county and local jurisdictions.</w:t>
      </w:r>
    </w:p>
    <w:p w:rsidR="00AA3024" w:rsidRDefault="00AA3024">
      <w:pPr>
        <w:spacing w:line="50" w:lineRule="exact"/>
        <w:rPr>
          <w:rFonts w:ascii="Arial" w:eastAsia="Arial" w:hAnsi="Arial"/>
          <w:sz w:val="24"/>
        </w:rPr>
      </w:pPr>
    </w:p>
    <w:p w:rsidR="00AA3024" w:rsidRDefault="00300C77">
      <w:pPr>
        <w:numPr>
          <w:ilvl w:val="0"/>
          <w:numId w:val="7"/>
        </w:numPr>
        <w:tabs>
          <w:tab w:val="left" w:pos="360"/>
        </w:tabs>
        <w:spacing w:line="0" w:lineRule="atLeast"/>
        <w:ind w:left="360" w:hanging="360"/>
        <w:rPr>
          <w:rFonts w:ascii="Arial" w:eastAsia="Arial" w:hAnsi="Arial"/>
          <w:sz w:val="24"/>
        </w:rPr>
      </w:pPr>
      <w:r>
        <w:rPr>
          <w:rFonts w:ascii="Arial" w:eastAsia="Arial" w:hAnsi="Arial"/>
          <w:sz w:val="22"/>
        </w:rPr>
        <w:t>Combine risk assessments with public and emergency management ideas.</w:t>
      </w:r>
    </w:p>
    <w:p w:rsidR="00AA3024" w:rsidRDefault="00AA3024">
      <w:pPr>
        <w:spacing w:line="50" w:lineRule="exact"/>
        <w:rPr>
          <w:rFonts w:ascii="Arial" w:eastAsia="Arial" w:hAnsi="Arial"/>
          <w:sz w:val="24"/>
        </w:rPr>
      </w:pPr>
    </w:p>
    <w:p w:rsidR="00AA3024" w:rsidRDefault="00300C77">
      <w:pPr>
        <w:numPr>
          <w:ilvl w:val="0"/>
          <w:numId w:val="7"/>
        </w:numPr>
        <w:tabs>
          <w:tab w:val="left" w:pos="360"/>
        </w:tabs>
        <w:spacing w:line="0" w:lineRule="atLeast"/>
        <w:ind w:left="360" w:hanging="360"/>
        <w:rPr>
          <w:rFonts w:ascii="Arial" w:eastAsia="Arial" w:hAnsi="Arial"/>
          <w:sz w:val="24"/>
        </w:rPr>
      </w:pPr>
      <w:r>
        <w:rPr>
          <w:rFonts w:ascii="Arial" w:eastAsia="Arial" w:hAnsi="Arial"/>
          <w:sz w:val="22"/>
        </w:rPr>
        <w:t>Develop goals based on the identified hazards and risks.</w:t>
      </w:r>
    </w:p>
    <w:p w:rsidR="00AA3024" w:rsidRDefault="00AA3024">
      <w:pPr>
        <w:spacing w:line="81" w:lineRule="exact"/>
        <w:rPr>
          <w:rFonts w:ascii="Arial" w:eastAsia="Arial" w:hAnsi="Arial"/>
          <w:sz w:val="24"/>
        </w:rPr>
      </w:pPr>
    </w:p>
    <w:p w:rsidR="00AA3024" w:rsidRDefault="00300C77">
      <w:pPr>
        <w:numPr>
          <w:ilvl w:val="0"/>
          <w:numId w:val="7"/>
        </w:numPr>
        <w:tabs>
          <w:tab w:val="left" w:pos="360"/>
        </w:tabs>
        <w:spacing w:line="243" w:lineRule="auto"/>
        <w:ind w:left="360" w:hanging="360"/>
        <w:rPr>
          <w:rFonts w:ascii="Arial" w:eastAsia="Arial" w:hAnsi="Arial"/>
          <w:sz w:val="24"/>
        </w:rPr>
      </w:pPr>
      <w:r>
        <w:rPr>
          <w:rFonts w:ascii="Arial" w:eastAsia="Arial" w:hAnsi="Arial"/>
          <w:sz w:val="22"/>
        </w:rPr>
        <w:t>Review existing mitigation measures for gaps and establish projects to sufficiently fulfill the goals.</w:t>
      </w:r>
    </w:p>
    <w:p w:rsidR="00AA3024" w:rsidRDefault="00AA3024">
      <w:pPr>
        <w:spacing w:line="50" w:lineRule="exact"/>
        <w:rPr>
          <w:rFonts w:ascii="Arial" w:eastAsia="Arial" w:hAnsi="Arial"/>
          <w:sz w:val="24"/>
        </w:rPr>
      </w:pPr>
    </w:p>
    <w:p w:rsidR="00AA3024" w:rsidRDefault="00300C77">
      <w:pPr>
        <w:numPr>
          <w:ilvl w:val="0"/>
          <w:numId w:val="7"/>
        </w:numPr>
        <w:tabs>
          <w:tab w:val="left" w:pos="360"/>
        </w:tabs>
        <w:spacing w:line="0" w:lineRule="atLeast"/>
        <w:ind w:left="360" w:hanging="360"/>
        <w:rPr>
          <w:rFonts w:ascii="Arial" w:eastAsia="Arial" w:hAnsi="Arial"/>
          <w:sz w:val="24"/>
        </w:rPr>
      </w:pPr>
      <w:r>
        <w:rPr>
          <w:rFonts w:ascii="Arial" w:eastAsia="Arial" w:hAnsi="Arial"/>
          <w:sz w:val="22"/>
        </w:rPr>
        <w:t>Prioritize and evaluate each strategy/objective.</w:t>
      </w:r>
    </w:p>
    <w:p w:rsidR="00AA3024" w:rsidRDefault="00AA3024">
      <w:pPr>
        <w:spacing w:line="48" w:lineRule="exact"/>
        <w:rPr>
          <w:rFonts w:ascii="Arial" w:eastAsia="Arial" w:hAnsi="Arial"/>
          <w:sz w:val="24"/>
        </w:rPr>
      </w:pPr>
    </w:p>
    <w:p w:rsidR="00AA3024" w:rsidRDefault="00300C77">
      <w:pPr>
        <w:numPr>
          <w:ilvl w:val="0"/>
          <w:numId w:val="7"/>
        </w:numPr>
        <w:tabs>
          <w:tab w:val="left" w:pos="360"/>
        </w:tabs>
        <w:spacing w:line="0" w:lineRule="atLeast"/>
        <w:ind w:left="360" w:hanging="360"/>
        <w:rPr>
          <w:rFonts w:ascii="Arial" w:eastAsia="Arial" w:hAnsi="Arial"/>
          <w:sz w:val="24"/>
        </w:rPr>
      </w:pPr>
      <w:r>
        <w:rPr>
          <w:rFonts w:ascii="Arial" w:eastAsia="Arial" w:hAnsi="Arial"/>
          <w:sz w:val="22"/>
        </w:rPr>
        <w:t>Review other plans for cohesion and incorporation with the PDM.</w:t>
      </w:r>
    </w:p>
    <w:p w:rsidR="00AA3024" w:rsidRDefault="00AA3024">
      <w:pPr>
        <w:spacing w:line="50" w:lineRule="exact"/>
        <w:rPr>
          <w:rFonts w:ascii="Arial" w:eastAsia="Arial" w:hAnsi="Arial"/>
          <w:sz w:val="24"/>
        </w:rPr>
      </w:pPr>
    </w:p>
    <w:p w:rsidR="00AA3024" w:rsidRDefault="00300C77">
      <w:pPr>
        <w:numPr>
          <w:ilvl w:val="0"/>
          <w:numId w:val="7"/>
        </w:numPr>
        <w:tabs>
          <w:tab w:val="left" w:pos="360"/>
        </w:tabs>
        <w:spacing w:line="0" w:lineRule="atLeast"/>
        <w:ind w:left="360" w:hanging="360"/>
        <w:rPr>
          <w:rFonts w:ascii="Arial" w:eastAsia="Arial" w:hAnsi="Arial"/>
          <w:sz w:val="24"/>
        </w:rPr>
      </w:pPr>
      <w:r>
        <w:rPr>
          <w:rFonts w:ascii="Arial" w:eastAsia="Arial" w:hAnsi="Arial"/>
          <w:sz w:val="22"/>
        </w:rPr>
        <w:t>Establish guidelines for updating and monitoring the plan.</w:t>
      </w:r>
    </w:p>
    <w:p w:rsidR="00AA3024" w:rsidRDefault="00AA3024">
      <w:pPr>
        <w:spacing w:line="81" w:lineRule="exact"/>
        <w:rPr>
          <w:rFonts w:ascii="Arial" w:eastAsia="Arial" w:hAnsi="Arial"/>
          <w:sz w:val="24"/>
        </w:rPr>
      </w:pPr>
    </w:p>
    <w:p w:rsidR="00AA3024" w:rsidRDefault="00300C77">
      <w:pPr>
        <w:numPr>
          <w:ilvl w:val="0"/>
          <w:numId w:val="7"/>
        </w:numPr>
        <w:tabs>
          <w:tab w:val="left" w:pos="360"/>
        </w:tabs>
        <w:spacing w:line="245" w:lineRule="auto"/>
        <w:ind w:left="360" w:hanging="360"/>
        <w:rPr>
          <w:rFonts w:ascii="Arial" w:eastAsia="Arial" w:hAnsi="Arial"/>
          <w:sz w:val="24"/>
        </w:rPr>
      </w:pPr>
      <w:r>
        <w:rPr>
          <w:rFonts w:ascii="Arial" w:eastAsia="Arial" w:hAnsi="Arial"/>
          <w:sz w:val="22"/>
        </w:rPr>
        <w:t>Present the plan to the Miner County Commissioners and the participating communities within the county for adoption.</w:t>
      </w:r>
    </w:p>
    <w:p w:rsidR="00AA3024" w:rsidRDefault="00300C77">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475968" behindDoc="1" locked="0" layoutInCell="1" allowOverlap="1">
            <wp:simplePos x="0" y="0"/>
            <wp:positionH relativeFrom="column">
              <wp:posOffset>-17145</wp:posOffset>
            </wp:positionH>
            <wp:positionV relativeFrom="paragraph">
              <wp:posOffset>764540</wp:posOffset>
            </wp:positionV>
            <wp:extent cx="5981065" cy="38100"/>
            <wp:effectExtent l="0" t="0" r="0" b="0"/>
            <wp:wrapNone/>
            <wp:docPr id="2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1476992" behindDoc="1" locked="0" layoutInCell="1" allowOverlap="1">
            <wp:simplePos x="0" y="0"/>
            <wp:positionH relativeFrom="column">
              <wp:posOffset>-17145</wp:posOffset>
            </wp:positionH>
            <wp:positionV relativeFrom="paragraph">
              <wp:posOffset>811530</wp:posOffset>
            </wp:positionV>
            <wp:extent cx="5981065" cy="8890"/>
            <wp:effectExtent l="0" t="0" r="0" b="0"/>
            <wp:wrapNone/>
            <wp:docPr id="2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89" w:lineRule="exact"/>
        <w:rPr>
          <w:rFonts w:ascii="Times New Roman" w:eastAsia="Times New Roman" w:hAnsi="Times New Roman"/>
        </w:rPr>
      </w:pPr>
    </w:p>
    <w:p w:rsidR="00AA3024" w:rsidRDefault="00300C77">
      <w:pPr>
        <w:tabs>
          <w:tab w:val="left" w:pos="870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6</w:t>
      </w:r>
    </w:p>
    <w:p w:rsidR="00AA3024" w:rsidRDefault="00AA3024">
      <w:pPr>
        <w:tabs>
          <w:tab w:val="left" w:pos="8700"/>
        </w:tabs>
        <w:spacing w:line="0" w:lineRule="atLeast"/>
        <w:rPr>
          <w:rFonts w:ascii="Arial" w:eastAsia="Arial" w:hAnsi="Arial"/>
        </w:rPr>
        <w:sectPr w:rsidR="00AA3024">
          <w:pgSz w:w="12240" w:h="15840"/>
          <w:pgMar w:top="1440" w:right="1440" w:bottom="289" w:left="1440" w:header="0" w:footer="0" w:gutter="0"/>
          <w:cols w:space="0" w:equalWidth="0">
            <w:col w:w="9360"/>
          </w:cols>
          <w:docGrid w:linePitch="360"/>
        </w:sectPr>
      </w:pPr>
    </w:p>
    <w:p w:rsidR="00AA3024" w:rsidRDefault="00300C77">
      <w:pPr>
        <w:spacing w:line="0" w:lineRule="atLeast"/>
        <w:rPr>
          <w:rFonts w:ascii="Arial" w:eastAsia="Arial" w:hAnsi="Arial"/>
          <w:b/>
          <w:sz w:val="22"/>
          <w:u w:val="single"/>
        </w:rPr>
      </w:pPr>
      <w:bookmarkStart w:id="7" w:name="page7"/>
      <w:bookmarkEnd w:id="7"/>
      <w:r>
        <w:rPr>
          <w:rFonts w:ascii="Arial" w:eastAsia="Arial" w:hAnsi="Arial"/>
          <w:b/>
          <w:sz w:val="22"/>
          <w:u w:val="single"/>
        </w:rPr>
        <w:lastRenderedPageBreak/>
        <w:t>WHAT IS HAZARD MITIGATION?</w:t>
      </w:r>
    </w:p>
    <w:p w:rsidR="00AA3024" w:rsidRDefault="00AA3024">
      <w:pPr>
        <w:spacing w:line="262"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Hazard mitigation is defined as any cost-effective action(s) that has the effect of reducing, limiting, or preventing vulnerability of people, property, and the environment to potentially damaging, harmful, or costly hazards. Hazard mitigation measures, which can be used to eliminate or minimize the risk to life and property, fall into three categories. First are those that keep the hazard away from people, property, and structures. Second are those that keep people, property, and structures away from the hazard. Third are those that do not address the hazard at all but rather reduce the impact of the hazard on the victims such as insurance. This mitigation plan has strategies that fall into all three categories.</w:t>
      </w:r>
    </w:p>
    <w:p w:rsidR="00AA3024" w:rsidRDefault="00AA3024">
      <w:pPr>
        <w:spacing w:line="260"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Hazard mitigation measures must be practical, cost effective, and environmentally and politically acceptable. Actions taken to limit the vulnerability of society to hazards must not in themselves be more costly than the value of anticipated damages.</w:t>
      </w:r>
    </w:p>
    <w:p w:rsidR="00AA3024" w:rsidRDefault="00AA3024">
      <w:pPr>
        <w:spacing w:line="264"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The primary focus of hazard mitigation actions must be at the point at which capital investment decisions are made and based on vulnerability. Capital investments, whether for homes, roads, public utilities, pipelines, power plants, or public works, determine to a large extent the nature and degree of hazard vulnerability of a community. Once a capital facility is in place, very few opportunities will present themselves over the useful life of the facility to correct any errors in location or construction with respect to hazard vulnerability. It is for these reasons that zoning and other ordinances, which manage development in high vulnerability areas, and building codes, which ensure that new buildings are built to withstand the damaging forces of hazards, are often the most useful mitigation approaches a jurisdiction can implement.</w:t>
      </w:r>
    </w:p>
    <w:p w:rsidR="00AA3024" w:rsidRDefault="00AA3024">
      <w:pPr>
        <w:spacing w:line="262"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Previously, mitigation measures have been the most neglected programs within emergency management. Since the priority to implement mitigation activities is generally low in comparison to the perceived threat, some important mitigation measures take time to implement. Mitigation success can be achieved, however, if accurate information is portrayed through complete hazard identification and impact studies, followed by effective mitigation management. Hazard mitigation is the key to eliminating long-term risk to people and property in South Dakota from hazards and their effects. Preparedness for all hazards includes: response and recovery plans, training, development, management of resources, and mitigation of each jurisdictional hazard.</w:t>
      </w:r>
    </w:p>
    <w:p w:rsidR="00AA3024" w:rsidRDefault="00AA3024">
      <w:pPr>
        <w:spacing w:line="263"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This plan evaluates the impacts, risks and vulnerabilities of natural hazards within the jurisdictional area of the entire county. The plan supports, provides assistance, identifies and describes mitigation projects for each of the local jurisdictions who participated in the plan update. The suggested actions and plan implementation for local governments could reduce the impact of future natural hazard occurrences. Lessening the impact of natural hazards can prevent such occurrences from becoming disastrous, but will only be accomplished through coordinated partnership with emergency managers, political entities, public works officials, community planners and other dedicated individuals working to implement this program.</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478016" behindDoc="1" locked="0" layoutInCell="1" allowOverlap="1">
            <wp:simplePos x="0" y="0"/>
            <wp:positionH relativeFrom="column">
              <wp:posOffset>-17145</wp:posOffset>
            </wp:positionH>
            <wp:positionV relativeFrom="paragraph">
              <wp:posOffset>1641475</wp:posOffset>
            </wp:positionV>
            <wp:extent cx="5981065" cy="38100"/>
            <wp:effectExtent l="0" t="0" r="0" b="0"/>
            <wp:wrapNone/>
            <wp:docPr id="2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479040" behindDoc="1" locked="0" layoutInCell="1" allowOverlap="1">
            <wp:simplePos x="0" y="0"/>
            <wp:positionH relativeFrom="column">
              <wp:posOffset>-17145</wp:posOffset>
            </wp:positionH>
            <wp:positionV relativeFrom="paragraph">
              <wp:posOffset>1689100</wp:posOffset>
            </wp:positionV>
            <wp:extent cx="5981065" cy="8890"/>
            <wp:effectExtent l="0" t="0" r="0" b="0"/>
            <wp:wrapNone/>
            <wp:docPr id="2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71" w:lineRule="exact"/>
        <w:rPr>
          <w:rFonts w:ascii="Times New Roman" w:eastAsia="Times New Roman" w:hAnsi="Times New Roman"/>
        </w:rPr>
      </w:pPr>
    </w:p>
    <w:p w:rsidR="00AA3024" w:rsidRDefault="00300C77">
      <w:pPr>
        <w:tabs>
          <w:tab w:val="left" w:pos="870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7</w:t>
      </w:r>
    </w:p>
    <w:p w:rsidR="00AA3024" w:rsidRDefault="00AA3024">
      <w:pPr>
        <w:tabs>
          <w:tab w:val="left" w:pos="8700"/>
        </w:tabs>
        <w:spacing w:line="0" w:lineRule="atLeast"/>
        <w:rPr>
          <w:rFonts w:ascii="Arial" w:eastAsia="Arial" w:hAnsi="Arial"/>
        </w:rPr>
        <w:sectPr w:rsidR="00AA3024">
          <w:pgSz w:w="12240" w:h="15840"/>
          <w:pgMar w:top="1439" w:right="1440" w:bottom="289" w:left="1440" w:header="0" w:footer="0" w:gutter="0"/>
          <w:cols w:space="0" w:equalWidth="0">
            <w:col w:w="9360"/>
          </w:cols>
          <w:docGrid w:linePitch="360"/>
        </w:sectPr>
      </w:pPr>
    </w:p>
    <w:p w:rsidR="00AA3024" w:rsidRDefault="00300C77">
      <w:pPr>
        <w:spacing w:line="0" w:lineRule="atLeast"/>
        <w:rPr>
          <w:rFonts w:ascii="Arial" w:eastAsia="Arial" w:hAnsi="Arial"/>
          <w:b/>
          <w:sz w:val="22"/>
          <w:u w:val="single"/>
        </w:rPr>
      </w:pPr>
      <w:bookmarkStart w:id="8" w:name="page8"/>
      <w:bookmarkEnd w:id="8"/>
      <w:r>
        <w:rPr>
          <w:rFonts w:ascii="Arial" w:eastAsia="Arial" w:hAnsi="Arial"/>
          <w:b/>
          <w:sz w:val="22"/>
          <w:u w:val="single"/>
        </w:rPr>
        <w:lastRenderedPageBreak/>
        <w:t>MINER COUNTY PROFILE</w:t>
      </w:r>
    </w:p>
    <w:p w:rsidR="00AA3024" w:rsidRDefault="00AA3024">
      <w:pPr>
        <w:spacing w:line="253"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Population</w:t>
      </w:r>
    </w:p>
    <w:p w:rsidR="00AA3024" w:rsidRDefault="00AA3024">
      <w:pPr>
        <w:spacing w:line="262"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Miner County is located in southeast South Dakota. It borders Kingsbury County to the north, Lake County to the east, Hanson and McCook Counties to the south, and Sanborn County to the west. The county has a geographic area of 576 square miles and it’s population according to the 2010 US Census was 2,389, which averages to 4.2 people per square mile. Just over 22 percent of the population is older than age 65. Education levels of persons include eighty-five percent high school graduate and seventeen percent college level.</w:t>
      </w:r>
    </w:p>
    <w:p w:rsidR="00AA3024" w:rsidRDefault="00AA3024">
      <w:pPr>
        <w:spacing w:line="264"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The county has experienced a significant reduction in population during the past 10 years and is expected to decrease slightly during the next 10 years. See table in the appendix (Estimated population losses 2000-2008) Miner had an estimated 15.5% population decrease from 2000 to 2008. Population decreases are expected in both the rural and municipal populations. Miner County had the largest percentage decrease in population since the last census of any county within the state. The 1990 population was 3,272, while the 2010 population was 2,389. This is mainly due to the location and close proximity to much larger communities. Madison, Sioux Falls, and Mitchell tend to attract residents due to employment opportunities. The City of Howard has a revitalization committee and is working to attract industry to the area. They have had success, attracting some small industry to provide local employment. Table 1.1 shows the population and number of housing units of the county’s municipalities. Table 1.2 lists the sixteen County Townships by population.</w:t>
      </w:r>
    </w:p>
    <w:p w:rsidR="00AA3024" w:rsidRDefault="00AA3024">
      <w:pPr>
        <w:spacing w:line="260"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1.1: Miner County Municipalities</w:t>
      </w:r>
    </w:p>
    <w:p w:rsidR="00AA3024" w:rsidRDefault="00AA3024">
      <w:pPr>
        <w:spacing w:line="234" w:lineRule="exact"/>
        <w:rPr>
          <w:rFonts w:ascii="Times New Roman" w:eastAsia="Times New Roman" w:hAnsi="Times New Roman"/>
        </w:rPr>
      </w:pPr>
    </w:p>
    <w:tbl>
      <w:tblPr>
        <w:tblW w:w="0" w:type="auto"/>
        <w:tblInd w:w="110" w:type="dxa"/>
        <w:tblLayout w:type="fixed"/>
        <w:tblCellMar>
          <w:left w:w="0" w:type="dxa"/>
          <w:right w:w="0" w:type="dxa"/>
        </w:tblCellMar>
        <w:tblLook w:val="0000" w:firstRow="0" w:lastRow="0" w:firstColumn="0" w:lastColumn="0" w:noHBand="0" w:noVBand="0"/>
      </w:tblPr>
      <w:tblGrid>
        <w:gridCol w:w="1980"/>
        <w:gridCol w:w="1740"/>
        <w:gridCol w:w="360"/>
        <w:gridCol w:w="1100"/>
        <w:gridCol w:w="420"/>
        <w:gridCol w:w="1880"/>
        <w:gridCol w:w="1800"/>
      </w:tblGrid>
      <w:tr w:rsidR="00AA3024">
        <w:trPr>
          <w:trHeight w:val="262"/>
        </w:trPr>
        <w:tc>
          <w:tcPr>
            <w:tcW w:w="1980" w:type="dxa"/>
            <w:tcBorders>
              <w:top w:val="single" w:sz="8" w:space="0" w:color="auto"/>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sz w:val="22"/>
              </w:rPr>
            </w:pPr>
            <w:r>
              <w:rPr>
                <w:rFonts w:ascii="Arial" w:eastAsia="Arial" w:hAnsi="Arial"/>
                <w:b/>
                <w:sz w:val="22"/>
              </w:rPr>
              <w:t>Name</w:t>
            </w:r>
          </w:p>
        </w:tc>
        <w:tc>
          <w:tcPr>
            <w:tcW w:w="174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Population</w:t>
            </w:r>
          </w:p>
        </w:tc>
        <w:tc>
          <w:tcPr>
            <w:tcW w:w="1460" w:type="dxa"/>
            <w:gridSpan w:val="2"/>
            <w:tcBorders>
              <w:top w:val="single" w:sz="8" w:space="0" w:color="auto"/>
              <w:bottom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Location</w:t>
            </w:r>
          </w:p>
        </w:tc>
        <w:tc>
          <w:tcPr>
            <w:tcW w:w="420" w:type="dxa"/>
            <w:tcBorders>
              <w:top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88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Elevation</w:t>
            </w:r>
          </w:p>
        </w:tc>
        <w:tc>
          <w:tcPr>
            <w:tcW w:w="180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Housing Units</w:t>
            </w:r>
          </w:p>
        </w:tc>
      </w:tr>
      <w:tr w:rsidR="00AA3024">
        <w:trPr>
          <w:trHeight w:val="242"/>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Canova</w:t>
            </w:r>
          </w:p>
        </w:tc>
        <w:tc>
          <w:tcPr>
            <w:tcW w:w="174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105</w:t>
            </w:r>
          </w:p>
        </w:tc>
        <w:tc>
          <w:tcPr>
            <w:tcW w:w="360" w:type="dxa"/>
            <w:shd w:val="clear" w:color="auto" w:fill="auto"/>
            <w:vAlign w:val="bottom"/>
          </w:tcPr>
          <w:p w:rsidR="00AA3024" w:rsidRDefault="00300C77">
            <w:pPr>
              <w:spacing w:line="242" w:lineRule="exact"/>
              <w:ind w:left="80"/>
              <w:rPr>
                <w:rFonts w:ascii="Arial" w:eastAsia="Arial" w:hAnsi="Arial"/>
                <w:sz w:val="22"/>
              </w:rPr>
            </w:pPr>
            <w:r>
              <w:rPr>
                <w:rFonts w:ascii="Arial" w:eastAsia="Arial" w:hAnsi="Arial"/>
                <w:sz w:val="22"/>
              </w:rPr>
              <w:t>43</w:t>
            </w:r>
          </w:p>
        </w:tc>
        <w:tc>
          <w:tcPr>
            <w:tcW w:w="1100" w:type="dxa"/>
            <w:shd w:val="clear" w:color="auto" w:fill="auto"/>
            <w:vAlign w:val="bottom"/>
          </w:tcPr>
          <w:p w:rsidR="00AA3024" w:rsidRDefault="00300C77">
            <w:pPr>
              <w:spacing w:line="242" w:lineRule="exact"/>
              <w:ind w:left="40"/>
              <w:rPr>
                <w:rFonts w:ascii="Arial" w:eastAsia="Arial" w:hAnsi="Arial"/>
                <w:sz w:val="22"/>
              </w:rPr>
            </w:pPr>
            <w:r>
              <w:rPr>
                <w:rFonts w:ascii="Arial" w:eastAsia="Arial" w:hAnsi="Arial"/>
                <w:sz w:val="22"/>
              </w:rPr>
              <w:t>52’ 52” N</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88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1,522 feet</w:t>
            </w:r>
          </w:p>
        </w:tc>
        <w:tc>
          <w:tcPr>
            <w:tcW w:w="180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59</w:t>
            </w:r>
          </w:p>
        </w:tc>
      </w:tr>
      <w:tr w:rsidR="00AA3024">
        <w:trPr>
          <w:trHeight w:val="128"/>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360" w:type="dxa"/>
            <w:vMerge w:val="restart"/>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97</w:t>
            </w:r>
          </w:p>
        </w:tc>
        <w:tc>
          <w:tcPr>
            <w:tcW w:w="1100" w:type="dxa"/>
            <w:vMerge w:val="restart"/>
            <w:shd w:val="clear" w:color="auto" w:fill="auto"/>
            <w:vAlign w:val="bottom"/>
          </w:tcPr>
          <w:p w:rsidR="00AA3024" w:rsidRDefault="00300C77">
            <w:pPr>
              <w:spacing w:line="0" w:lineRule="atLeast"/>
              <w:ind w:left="40"/>
              <w:rPr>
                <w:rFonts w:ascii="Arial" w:eastAsia="Arial" w:hAnsi="Arial"/>
                <w:sz w:val="22"/>
              </w:rPr>
            </w:pPr>
            <w:r>
              <w:rPr>
                <w:rFonts w:ascii="Arial" w:eastAsia="Arial" w:hAnsi="Arial"/>
                <w:sz w:val="22"/>
              </w:rPr>
              <w:t>30’ 16” W</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7"/>
        </w:trPr>
        <w:tc>
          <w:tcPr>
            <w:tcW w:w="198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36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10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242"/>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Carthage</w:t>
            </w:r>
          </w:p>
        </w:tc>
        <w:tc>
          <w:tcPr>
            <w:tcW w:w="174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144</w:t>
            </w:r>
          </w:p>
        </w:tc>
        <w:tc>
          <w:tcPr>
            <w:tcW w:w="360" w:type="dxa"/>
            <w:shd w:val="clear" w:color="auto" w:fill="auto"/>
            <w:vAlign w:val="bottom"/>
          </w:tcPr>
          <w:p w:rsidR="00AA3024" w:rsidRDefault="00300C77">
            <w:pPr>
              <w:spacing w:line="242" w:lineRule="exact"/>
              <w:ind w:left="80"/>
              <w:rPr>
                <w:rFonts w:ascii="Arial" w:eastAsia="Arial" w:hAnsi="Arial"/>
                <w:sz w:val="22"/>
              </w:rPr>
            </w:pPr>
            <w:r>
              <w:rPr>
                <w:rFonts w:ascii="Arial" w:eastAsia="Arial" w:hAnsi="Arial"/>
                <w:sz w:val="22"/>
              </w:rPr>
              <w:t>44</w:t>
            </w:r>
          </w:p>
        </w:tc>
        <w:tc>
          <w:tcPr>
            <w:tcW w:w="1100" w:type="dxa"/>
            <w:shd w:val="clear" w:color="auto" w:fill="auto"/>
            <w:vAlign w:val="bottom"/>
          </w:tcPr>
          <w:p w:rsidR="00AA3024" w:rsidRDefault="00300C77">
            <w:pPr>
              <w:spacing w:line="242" w:lineRule="exact"/>
              <w:ind w:left="40"/>
              <w:rPr>
                <w:rFonts w:ascii="Arial" w:eastAsia="Arial" w:hAnsi="Arial"/>
                <w:sz w:val="22"/>
              </w:rPr>
            </w:pPr>
            <w:r>
              <w:rPr>
                <w:rFonts w:ascii="Arial" w:eastAsia="Arial" w:hAnsi="Arial"/>
                <w:sz w:val="22"/>
              </w:rPr>
              <w:t>10’ 16” N</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88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1,434 feet</w:t>
            </w:r>
          </w:p>
        </w:tc>
        <w:tc>
          <w:tcPr>
            <w:tcW w:w="180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136</w:t>
            </w:r>
          </w:p>
        </w:tc>
      </w:tr>
      <w:tr w:rsidR="00AA3024">
        <w:trPr>
          <w:trHeight w:val="127"/>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360" w:type="dxa"/>
            <w:vMerge w:val="restart"/>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97</w:t>
            </w:r>
          </w:p>
        </w:tc>
        <w:tc>
          <w:tcPr>
            <w:tcW w:w="1100" w:type="dxa"/>
            <w:vMerge w:val="restart"/>
            <w:shd w:val="clear" w:color="auto" w:fill="auto"/>
            <w:vAlign w:val="bottom"/>
          </w:tcPr>
          <w:p w:rsidR="00AA3024" w:rsidRDefault="00300C77">
            <w:pPr>
              <w:spacing w:line="0" w:lineRule="atLeast"/>
              <w:ind w:left="40"/>
              <w:rPr>
                <w:rFonts w:ascii="Arial" w:eastAsia="Arial" w:hAnsi="Arial"/>
                <w:sz w:val="22"/>
              </w:rPr>
            </w:pPr>
            <w:r>
              <w:rPr>
                <w:rFonts w:ascii="Arial" w:eastAsia="Arial" w:hAnsi="Arial"/>
                <w:sz w:val="22"/>
              </w:rPr>
              <w:t>42’ 59” W</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7"/>
        </w:trPr>
        <w:tc>
          <w:tcPr>
            <w:tcW w:w="198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36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10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242"/>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Howard</w:t>
            </w:r>
          </w:p>
        </w:tc>
        <w:tc>
          <w:tcPr>
            <w:tcW w:w="174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858</w:t>
            </w:r>
          </w:p>
        </w:tc>
        <w:tc>
          <w:tcPr>
            <w:tcW w:w="360" w:type="dxa"/>
            <w:shd w:val="clear" w:color="auto" w:fill="auto"/>
            <w:vAlign w:val="bottom"/>
          </w:tcPr>
          <w:p w:rsidR="00AA3024" w:rsidRDefault="00300C77">
            <w:pPr>
              <w:spacing w:line="242" w:lineRule="exact"/>
              <w:ind w:left="80"/>
              <w:rPr>
                <w:rFonts w:ascii="Arial" w:eastAsia="Arial" w:hAnsi="Arial"/>
                <w:sz w:val="22"/>
              </w:rPr>
            </w:pPr>
            <w:r>
              <w:rPr>
                <w:rFonts w:ascii="Arial" w:eastAsia="Arial" w:hAnsi="Arial"/>
                <w:sz w:val="22"/>
              </w:rPr>
              <w:t>44</w:t>
            </w:r>
          </w:p>
        </w:tc>
        <w:tc>
          <w:tcPr>
            <w:tcW w:w="1100" w:type="dxa"/>
            <w:shd w:val="clear" w:color="auto" w:fill="auto"/>
            <w:vAlign w:val="bottom"/>
          </w:tcPr>
          <w:p w:rsidR="00AA3024" w:rsidRDefault="00300C77">
            <w:pPr>
              <w:spacing w:line="242" w:lineRule="exact"/>
              <w:ind w:left="40"/>
              <w:rPr>
                <w:rFonts w:ascii="Arial" w:eastAsia="Arial" w:hAnsi="Arial"/>
                <w:sz w:val="22"/>
              </w:rPr>
            </w:pPr>
            <w:r>
              <w:rPr>
                <w:rFonts w:ascii="Arial" w:eastAsia="Arial" w:hAnsi="Arial"/>
                <w:sz w:val="22"/>
              </w:rPr>
              <w:t>00’ 39” N</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88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1,575 feet</w:t>
            </w:r>
          </w:p>
        </w:tc>
        <w:tc>
          <w:tcPr>
            <w:tcW w:w="180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509</w:t>
            </w:r>
          </w:p>
        </w:tc>
      </w:tr>
      <w:tr w:rsidR="00AA3024">
        <w:trPr>
          <w:trHeight w:val="127"/>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360" w:type="dxa"/>
            <w:vMerge w:val="restart"/>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97</w:t>
            </w:r>
          </w:p>
        </w:tc>
        <w:tc>
          <w:tcPr>
            <w:tcW w:w="1100" w:type="dxa"/>
            <w:vMerge w:val="restart"/>
            <w:shd w:val="clear" w:color="auto" w:fill="auto"/>
            <w:vAlign w:val="bottom"/>
          </w:tcPr>
          <w:p w:rsidR="00AA3024" w:rsidRDefault="00300C77">
            <w:pPr>
              <w:spacing w:line="0" w:lineRule="atLeast"/>
              <w:ind w:left="40"/>
              <w:rPr>
                <w:rFonts w:ascii="Arial" w:eastAsia="Arial" w:hAnsi="Arial"/>
                <w:sz w:val="22"/>
              </w:rPr>
            </w:pPr>
            <w:r>
              <w:rPr>
                <w:rFonts w:ascii="Arial" w:eastAsia="Arial" w:hAnsi="Arial"/>
                <w:sz w:val="22"/>
              </w:rPr>
              <w:t>31’ 36” W</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7"/>
        </w:trPr>
        <w:tc>
          <w:tcPr>
            <w:tcW w:w="198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36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10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242"/>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Roswell*</w:t>
            </w:r>
          </w:p>
        </w:tc>
        <w:tc>
          <w:tcPr>
            <w:tcW w:w="174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15</w:t>
            </w:r>
          </w:p>
        </w:tc>
        <w:tc>
          <w:tcPr>
            <w:tcW w:w="360" w:type="dxa"/>
            <w:shd w:val="clear" w:color="auto" w:fill="auto"/>
            <w:vAlign w:val="bottom"/>
          </w:tcPr>
          <w:p w:rsidR="00AA3024" w:rsidRDefault="00300C77">
            <w:pPr>
              <w:spacing w:line="242" w:lineRule="exact"/>
              <w:ind w:left="80"/>
              <w:rPr>
                <w:rFonts w:ascii="Arial" w:eastAsia="Arial" w:hAnsi="Arial"/>
                <w:sz w:val="22"/>
              </w:rPr>
            </w:pPr>
            <w:r>
              <w:rPr>
                <w:rFonts w:ascii="Arial" w:eastAsia="Arial" w:hAnsi="Arial"/>
                <w:sz w:val="22"/>
              </w:rPr>
              <w:t>44</w:t>
            </w:r>
          </w:p>
        </w:tc>
        <w:tc>
          <w:tcPr>
            <w:tcW w:w="1100" w:type="dxa"/>
            <w:shd w:val="clear" w:color="auto" w:fill="auto"/>
            <w:vAlign w:val="bottom"/>
          </w:tcPr>
          <w:p w:rsidR="00AA3024" w:rsidRDefault="00300C77">
            <w:pPr>
              <w:spacing w:line="242" w:lineRule="exact"/>
              <w:ind w:left="40"/>
              <w:rPr>
                <w:rFonts w:ascii="Arial" w:eastAsia="Arial" w:hAnsi="Arial"/>
                <w:sz w:val="22"/>
              </w:rPr>
            </w:pPr>
            <w:r>
              <w:rPr>
                <w:rFonts w:ascii="Arial" w:eastAsia="Arial" w:hAnsi="Arial"/>
                <w:sz w:val="22"/>
              </w:rPr>
              <w:t>00'26'' N</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88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1,401 feet</w:t>
            </w:r>
          </w:p>
        </w:tc>
        <w:tc>
          <w:tcPr>
            <w:tcW w:w="180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11</w:t>
            </w:r>
          </w:p>
        </w:tc>
      </w:tr>
      <w:tr w:rsidR="00AA3024">
        <w:trPr>
          <w:trHeight w:val="127"/>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360" w:type="dxa"/>
            <w:vMerge w:val="restart"/>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97</w:t>
            </w:r>
          </w:p>
        </w:tc>
        <w:tc>
          <w:tcPr>
            <w:tcW w:w="1100" w:type="dxa"/>
            <w:vMerge w:val="restart"/>
            <w:shd w:val="clear" w:color="auto" w:fill="auto"/>
            <w:vAlign w:val="bottom"/>
          </w:tcPr>
          <w:p w:rsidR="00AA3024" w:rsidRDefault="00300C77">
            <w:pPr>
              <w:spacing w:line="0" w:lineRule="atLeast"/>
              <w:ind w:left="40"/>
              <w:rPr>
                <w:rFonts w:ascii="Arial" w:eastAsia="Arial" w:hAnsi="Arial"/>
                <w:sz w:val="22"/>
              </w:rPr>
            </w:pPr>
            <w:r>
              <w:rPr>
                <w:rFonts w:ascii="Arial" w:eastAsia="Arial" w:hAnsi="Arial"/>
                <w:sz w:val="22"/>
              </w:rPr>
              <w:t>41'45'' W</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7"/>
        </w:trPr>
        <w:tc>
          <w:tcPr>
            <w:tcW w:w="198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36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10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242"/>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Vilas**</w:t>
            </w:r>
          </w:p>
        </w:tc>
        <w:tc>
          <w:tcPr>
            <w:tcW w:w="174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20</w:t>
            </w:r>
          </w:p>
        </w:tc>
        <w:tc>
          <w:tcPr>
            <w:tcW w:w="360" w:type="dxa"/>
            <w:shd w:val="clear" w:color="auto" w:fill="auto"/>
            <w:vAlign w:val="bottom"/>
          </w:tcPr>
          <w:p w:rsidR="00AA3024" w:rsidRDefault="00300C77">
            <w:pPr>
              <w:spacing w:line="242" w:lineRule="exact"/>
              <w:ind w:left="80"/>
              <w:rPr>
                <w:rFonts w:ascii="Arial" w:eastAsia="Arial" w:hAnsi="Arial"/>
                <w:sz w:val="22"/>
              </w:rPr>
            </w:pPr>
            <w:r>
              <w:rPr>
                <w:rFonts w:ascii="Arial" w:eastAsia="Arial" w:hAnsi="Arial"/>
                <w:sz w:val="22"/>
              </w:rPr>
              <w:t>44</w:t>
            </w:r>
          </w:p>
        </w:tc>
        <w:tc>
          <w:tcPr>
            <w:tcW w:w="1100" w:type="dxa"/>
            <w:shd w:val="clear" w:color="auto" w:fill="auto"/>
            <w:vAlign w:val="bottom"/>
          </w:tcPr>
          <w:p w:rsidR="00AA3024" w:rsidRDefault="00300C77">
            <w:pPr>
              <w:spacing w:line="242" w:lineRule="exact"/>
              <w:ind w:left="300"/>
              <w:rPr>
                <w:rFonts w:ascii="Arial" w:eastAsia="Arial" w:hAnsi="Arial"/>
                <w:sz w:val="22"/>
              </w:rPr>
            </w:pPr>
            <w:r>
              <w:rPr>
                <w:rFonts w:ascii="Arial" w:eastAsia="Arial" w:hAnsi="Arial"/>
                <w:sz w:val="22"/>
              </w:rPr>
              <w:t>00'38''</w:t>
            </w:r>
          </w:p>
        </w:tc>
        <w:tc>
          <w:tcPr>
            <w:tcW w:w="420" w:type="dxa"/>
            <w:tcBorders>
              <w:right w:val="single" w:sz="8" w:space="0" w:color="auto"/>
            </w:tcBorders>
            <w:shd w:val="clear" w:color="auto" w:fill="auto"/>
            <w:vAlign w:val="bottom"/>
          </w:tcPr>
          <w:p w:rsidR="00AA3024" w:rsidRDefault="00300C77">
            <w:pPr>
              <w:spacing w:line="242" w:lineRule="exact"/>
              <w:ind w:left="140"/>
              <w:rPr>
                <w:rFonts w:ascii="Arial" w:eastAsia="Arial" w:hAnsi="Arial"/>
                <w:sz w:val="22"/>
              </w:rPr>
            </w:pPr>
            <w:r>
              <w:rPr>
                <w:rFonts w:ascii="Arial" w:eastAsia="Arial" w:hAnsi="Arial"/>
                <w:sz w:val="22"/>
              </w:rPr>
              <w:t>N</w:t>
            </w:r>
          </w:p>
        </w:tc>
        <w:tc>
          <w:tcPr>
            <w:tcW w:w="188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1,480 feet</w:t>
            </w:r>
          </w:p>
        </w:tc>
        <w:tc>
          <w:tcPr>
            <w:tcW w:w="180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13</w:t>
            </w:r>
          </w:p>
        </w:tc>
      </w:tr>
      <w:tr w:rsidR="00AA3024">
        <w:trPr>
          <w:trHeight w:val="127"/>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360" w:type="dxa"/>
            <w:vMerge w:val="restart"/>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97</w:t>
            </w:r>
          </w:p>
        </w:tc>
        <w:tc>
          <w:tcPr>
            <w:tcW w:w="1100" w:type="dxa"/>
            <w:vMerge w:val="restart"/>
            <w:shd w:val="clear" w:color="auto" w:fill="auto"/>
            <w:vAlign w:val="bottom"/>
          </w:tcPr>
          <w:p w:rsidR="00AA3024" w:rsidRDefault="00300C77">
            <w:pPr>
              <w:spacing w:line="0" w:lineRule="atLeast"/>
              <w:ind w:left="40"/>
              <w:rPr>
                <w:rFonts w:ascii="Arial" w:eastAsia="Arial" w:hAnsi="Arial"/>
                <w:sz w:val="22"/>
              </w:rPr>
            </w:pPr>
            <w:r>
              <w:rPr>
                <w:rFonts w:ascii="Arial" w:eastAsia="Arial" w:hAnsi="Arial"/>
                <w:sz w:val="22"/>
              </w:rPr>
              <w:t>35'50'' W</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7"/>
        </w:trPr>
        <w:tc>
          <w:tcPr>
            <w:tcW w:w="198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36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10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242"/>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Fedora*</w:t>
            </w:r>
          </w:p>
        </w:tc>
        <w:tc>
          <w:tcPr>
            <w:tcW w:w="174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*Township</w:t>
            </w:r>
          </w:p>
        </w:tc>
        <w:tc>
          <w:tcPr>
            <w:tcW w:w="360" w:type="dxa"/>
            <w:shd w:val="clear" w:color="auto" w:fill="auto"/>
            <w:vAlign w:val="bottom"/>
          </w:tcPr>
          <w:p w:rsidR="00AA3024" w:rsidRDefault="00300C77">
            <w:pPr>
              <w:spacing w:line="242" w:lineRule="exact"/>
              <w:ind w:left="80"/>
              <w:rPr>
                <w:rFonts w:ascii="Arial" w:eastAsia="Arial" w:hAnsi="Arial"/>
                <w:sz w:val="22"/>
              </w:rPr>
            </w:pPr>
            <w:r>
              <w:rPr>
                <w:rFonts w:ascii="Arial" w:eastAsia="Arial" w:hAnsi="Arial"/>
                <w:sz w:val="22"/>
              </w:rPr>
              <w:t>44</w:t>
            </w:r>
          </w:p>
        </w:tc>
        <w:tc>
          <w:tcPr>
            <w:tcW w:w="1100" w:type="dxa"/>
            <w:shd w:val="clear" w:color="auto" w:fill="auto"/>
            <w:vAlign w:val="bottom"/>
          </w:tcPr>
          <w:p w:rsidR="00AA3024" w:rsidRDefault="00300C77">
            <w:pPr>
              <w:spacing w:line="242" w:lineRule="exact"/>
              <w:ind w:left="300"/>
              <w:rPr>
                <w:rFonts w:ascii="Arial" w:eastAsia="Arial" w:hAnsi="Arial"/>
                <w:sz w:val="22"/>
              </w:rPr>
            </w:pPr>
            <w:r>
              <w:rPr>
                <w:rFonts w:ascii="Arial" w:eastAsia="Arial" w:hAnsi="Arial"/>
                <w:sz w:val="22"/>
              </w:rPr>
              <w:t>00'32''</w:t>
            </w:r>
          </w:p>
        </w:tc>
        <w:tc>
          <w:tcPr>
            <w:tcW w:w="420" w:type="dxa"/>
            <w:tcBorders>
              <w:right w:val="single" w:sz="8" w:space="0" w:color="auto"/>
            </w:tcBorders>
            <w:shd w:val="clear" w:color="auto" w:fill="auto"/>
            <w:vAlign w:val="bottom"/>
          </w:tcPr>
          <w:p w:rsidR="00AA3024" w:rsidRDefault="00300C77">
            <w:pPr>
              <w:spacing w:line="242" w:lineRule="exact"/>
              <w:ind w:left="140"/>
              <w:rPr>
                <w:rFonts w:ascii="Arial" w:eastAsia="Arial" w:hAnsi="Arial"/>
                <w:sz w:val="22"/>
              </w:rPr>
            </w:pPr>
            <w:r>
              <w:rPr>
                <w:rFonts w:ascii="Arial" w:eastAsia="Arial" w:hAnsi="Arial"/>
                <w:sz w:val="22"/>
              </w:rPr>
              <w:t>N</w:t>
            </w:r>
          </w:p>
        </w:tc>
        <w:tc>
          <w:tcPr>
            <w:tcW w:w="188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1,375 feet</w:t>
            </w:r>
          </w:p>
        </w:tc>
        <w:tc>
          <w:tcPr>
            <w:tcW w:w="180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16</w:t>
            </w:r>
          </w:p>
        </w:tc>
      </w:tr>
      <w:tr w:rsidR="00AA3024">
        <w:trPr>
          <w:trHeight w:val="127"/>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360" w:type="dxa"/>
            <w:vMerge w:val="restart"/>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97</w:t>
            </w:r>
          </w:p>
        </w:tc>
        <w:tc>
          <w:tcPr>
            <w:tcW w:w="1100" w:type="dxa"/>
            <w:vMerge w:val="restart"/>
            <w:shd w:val="clear" w:color="auto" w:fill="auto"/>
            <w:vAlign w:val="bottom"/>
          </w:tcPr>
          <w:p w:rsidR="00AA3024" w:rsidRDefault="00300C77">
            <w:pPr>
              <w:spacing w:line="0" w:lineRule="atLeast"/>
              <w:ind w:left="40"/>
              <w:rPr>
                <w:rFonts w:ascii="Arial" w:eastAsia="Arial" w:hAnsi="Arial"/>
                <w:sz w:val="22"/>
              </w:rPr>
            </w:pPr>
            <w:r>
              <w:rPr>
                <w:rFonts w:ascii="Arial" w:eastAsia="Arial" w:hAnsi="Arial"/>
                <w:sz w:val="22"/>
              </w:rPr>
              <w:t>47'27'' W</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7"/>
        </w:trPr>
        <w:tc>
          <w:tcPr>
            <w:tcW w:w="198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36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10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242"/>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Epiphany*</w:t>
            </w:r>
          </w:p>
        </w:tc>
        <w:tc>
          <w:tcPr>
            <w:tcW w:w="174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*Township</w:t>
            </w:r>
          </w:p>
        </w:tc>
        <w:tc>
          <w:tcPr>
            <w:tcW w:w="360" w:type="dxa"/>
            <w:shd w:val="clear" w:color="auto" w:fill="auto"/>
            <w:vAlign w:val="bottom"/>
          </w:tcPr>
          <w:p w:rsidR="00AA3024" w:rsidRDefault="00300C77">
            <w:pPr>
              <w:spacing w:line="242" w:lineRule="exact"/>
              <w:ind w:left="80"/>
              <w:rPr>
                <w:rFonts w:ascii="Arial" w:eastAsia="Arial" w:hAnsi="Arial"/>
                <w:sz w:val="22"/>
              </w:rPr>
            </w:pPr>
            <w:r>
              <w:rPr>
                <w:rFonts w:ascii="Arial" w:eastAsia="Arial" w:hAnsi="Arial"/>
                <w:sz w:val="22"/>
              </w:rPr>
              <w:t>43</w:t>
            </w:r>
          </w:p>
        </w:tc>
        <w:tc>
          <w:tcPr>
            <w:tcW w:w="1100" w:type="dxa"/>
            <w:shd w:val="clear" w:color="auto" w:fill="auto"/>
            <w:vAlign w:val="bottom"/>
          </w:tcPr>
          <w:p w:rsidR="00AA3024" w:rsidRDefault="00300C77">
            <w:pPr>
              <w:spacing w:line="242" w:lineRule="exact"/>
              <w:ind w:left="300"/>
              <w:rPr>
                <w:rFonts w:ascii="Arial" w:eastAsia="Arial" w:hAnsi="Arial"/>
                <w:sz w:val="22"/>
              </w:rPr>
            </w:pPr>
            <w:r>
              <w:rPr>
                <w:rFonts w:ascii="Arial" w:eastAsia="Arial" w:hAnsi="Arial"/>
                <w:sz w:val="22"/>
              </w:rPr>
              <w:t>50'57''</w:t>
            </w:r>
          </w:p>
        </w:tc>
        <w:tc>
          <w:tcPr>
            <w:tcW w:w="420" w:type="dxa"/>
            <w:tcBorders>
              <w:right w:val="single" w:sz="8" w:space="0" w:color="auto"/>
            </w:tcBorders>
            <w:shd w:val="clear" w:color="auto" w:fill="auto"/>
            <w:vAlign w:val="bottom"/>
          </w:tcPr>
          <w:p w:rsidR="00AA3024" w:rsidRDefault="00300C77">
            <w:pPr>
              <w:spacing w:line="242" w:lineRule="exact"/>
              <w:ind w:left="140"/>
              <w:rPr>
                <w:rFonts w:ascii="Arial" w:eastAsia="Arial" w:hAnsi="Arial"/>
                <w:sz w:val="22"/>
              </w:rPr>
            </w:pPr>
            <w:r>
              <w:rPr>
                <w:rFonts w:ascii="Arial" w:eastAsia="Arial" w:hAnsi="Arial"/>
                <w:sz w:val="22"/>
              </w:rPr>
              <w:t>N</w:t>
            </w:r>
          </w:p>
        </w:tc>
        <w:tc>
          <w:tcPr>
            <w:tcW w:w="188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1,362 feet</w:t>
            </w:r>
          </w:p>
        </w:tc>
        <w:tc>
          <w:tcPr>
            <w:tcW w:w="180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10</w:t>
            </w:r>
          </w:p>
        </w:tc>
      </w:tr>
      <w:tr w:rsidR="00AA3024">
        <w:trPr>
          <w:trHeight w:val="127"/>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360" w:type="dxa"/>
            <w:vMerge w:val="restart"/>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97</w:t>
            </w:r>
          </w:p>
        </w:tc>
        <w:tc>
          <w:tcPr>
            <w:tcW w:w="1100" w:type="dxa"/>
            <w:vMerge w:val="restart"/>
            <w:shd w:val="clear" w:color="auto" w:fill="auto"/>
            <w:vAlign w:val="bottom"/>
          </w:tcPr>
          <w:p w:rsidR="00AA3024" w:rsidRDefault="00300C77">
            <w:pPr>
              <w:spacing w:line="0" w:lineRule="atLeast"/>
              <w:ind w:left="40"/>
              <w:rPr>
                <w:rFonts w:ascii="Arial" w:eastAsia="Arial" w:hAnsi="Arial"/>
                <w:sz w:val="22"/>
              </w:rPr>
            </w:pPr>
            <w:r>
              <w:rPr>
                <w:rFonts w:ascii="Arial" w:eastAsia="Arial" w:hAnsi="Arial"/>
                <w:sz w:val="22"/>
              </w:rPr>
              <w:t>39'42'' W</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7"/>
        </w:trPr>
        <w:tc>
          <w:tcPr>
            <w:tcW w:w="198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36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10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243"/>
        </w:trPr>
        <w:tc>
          <w:tcPr>
            <w:tcW w:w="1980" w:type="dxa"/>
            <w:tcBorders>
              <w:left w:val="single" w:sz="8" w:space="0" w:color="auto"/>
              <w:right w:val="single" w:sz="8" w:space="0" w:color="auto"/>
            </w:tcBorders>
            <w:shd w:val="clear" w:color="auto" w:fill="auto"/>
            <w:vAlign w:val="bottom"/>
          </w:tcPr>
          <w:p w:rsidR="00AA3024" w:rsidRDefault="00300C77">
            <w:pPr>
              <w:spacing w:line="243" w:lineRule="exact"/>
              <w:ind w:left="120"/>
              <w:rPr>
                <w:rFonts w:ascii="Arial" w:eastAsia="Arial" w:hAnsi="Arial"/>
                <w:sz w:val="22"/>
              </w:rPr>
            </w:pPr>
            <w:r>
              <w:rPr>
                <w:rFonts w:ascii="Arial" w:eastAsia="Arial" w:hAnsi="Arial"/>
                <w:sz w:val="22"/>
              </w:rPr>
              <w:t>Miner County</w:t>
            </w:r>
          </w:p>
        </w:tc>
        <w:tc>
          <w:tcPr>
            <w:tcW w:w="174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1,232</w:t>
            </w:r>
          </w:p>
        </w:tc>
        <w:tc>
          <w:tcPr>
            <w:tcW w:w="360" w:type="dxa"/>
            <w:shd w:val="clear" w:color="auto" w:fill="auto"/>
            <w:vAlign w:val="bottom"/>
          </w:tcPr>
          <w:p w:rsidR="00AA3024" w:rsidRDefault="00300C77">
            <w:pPr>
              <w:spacing w:line="243" w:lineRule="exact"/>
              <w:ind w:left="80"/>
              <w:rPr>
                <w:rFonts w:ascii="Arial" w:eastAsia="Arial" w:hAnsi="Arial"/>
                <w:sz w:val="22"/>
              </w:rPr>
            </w:pPr>
            <w:r>
              <w:rPr>
                <w:rFonts w:ascii="Arial" w:eastAsia="Arial" w:hAnsi="Arial"/>
                <w:sz w:val="22"/>
              </w:rPr>
              <w:t>44</w:t>
            </w:r>
          </w:p>
        </w:tc>
        <w:tc>
          <w:tcPr>
            <w:tcW w:w="1100" w:type="dxa"/>
            <w:shd w:val="clear" w:color="auto" w:fill="auto"/>
            <w:vAlign w:val="bottom"/>
          </w:tcPr>
          <w:p w:rsidR="00AA3024" w:rsidRDefault="00300C77">
            <w:pPr>
              <w:spacing w:line="243" w:lineRule="exact"/>
              <w:ind w:left="300"/>
              <w:rPr>
                <w:rFonts w:ascii="Arial" w:eastAsia="Arial" w:hAnsi="Arial"/>
                <w:sz w:val="22"/>
              </w:rPr>
            </w:pPr>
            <w:r>
              <w:rPr>
                <w:rFonts w:ascii="Arial" w:eastAsia="Arial" w:hAnsi="Arial"/>
                <w:sz w:val="22"/>
              </w:rPr>
              <w:t>02'40''</w:t>
            </w:r>
          </w:p>
        </w:tc>
        <w:tc>
          <w:tcPr>
            <w:tcW w:w="420" w:type="dxa"/>
            <w:tcBorders>
              <w:right w:val="single" w:sz="8" w:space="0" w:color="auto"/>
            </w:tcBorders>
            <w:shd w:val="clear" w:color="auto" w:fill="auto"/>
            <w:vAlign w:val="bottom"/>
          </w:tcPr>
          <w:p w:rsidR="00AA3024" w:rsidRDefault="00300C77">
            <w:pPr>
              <w:spacing w:line="243" w:lineRule="exact"/>
              <w:ind w:left="140"/>
              <w:rPr>
                <w:rFonts w:ascii="Arial" w:eastAsia="Arial" w:hAnsi="Arial"/>
                <w:sz w:val="22"/>
              </w:rPr>
            </w:pPr>
            <w:r>
              <w:rPr>
                <w:rFonts w:ascii="Arial" w:eastAsia="Arial" w:hAnsi="Arial"/>
                <w:sz w:val="22"/>
              </w:rPr>
              <w:t>N</w:t>
            </w:r>
          </w:p>
        </w:tc>
        <w:tc>
          <w:tcPr>
            <w:tcW w:w="188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1,463 feet</w:t>
            </w:r>
          </w:p>
        </w:tc>
        <w:tc>
          <w:tcPr>
            <w:tcW w:w="180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1,308</w:t>
            </w:r>
          </w:p>
        </w:tc>
      </w:tr>
      <w:tr w:rsidR="00AA3024">
        <w:trPr>
          <w:trHeight w:val="127"/>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(rural area only)</w:t>
            </w:r>
          </w:p>
        </w:tc>
        <w:tc>
          <w:tcPr>
            <w:tcW w:w="1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460" w:type="dxa"/>
            <w:gridSpan w:val="2"/>
            <w:vMerge w:val="restart"/>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97 37'29'' W</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7"/>
        </w:trPr>
        <w:tc>
          <w:tcPr>
            <w:tcW w:w="1980" w:type="dxa"/>
            <w:vMerge/>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460" w:type="dxa"/>
            <w:gridSpan w:val="2"/>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bl>
    <w:p w:rsidR="00AA3024" w:rsidRDefault="00300C77">
      <w:pPr>
        <w:spacing w:line="0" w:lineRule="atLeast"/>
        <w:ind w:left="60"/>
        <w:rPr>
          <w:rFonts w:ascii="Arial" w:eastAsia="Arial" w:hAnsi="Arial"/>
          <w:b/>
          <w:sz w:val="19"/>
        </w:rPr>
      </w:pPr>
      <w:r>
        <w:rPr>
          <w:rFonts w:ascii="Arial" w:eastAsia="Arial" w:hAnsi="Arial"/>
          <w:b/>
          <w:sz w:val="22"/>
        </w:rPr>
        <w:t>*</w:t>
      </w:r>
      <w:r>
        <w:rPr>
          <w:rFonts w:ascii="Arial" w:eastAsia="Arial" w:hAnsi="Arial"/>
          <w:b/>
          <w:sz w:val="19"/>
        </w:rPr>
        <w:t>Unincorporated</w:t>
      </w:r>
    </w:p>
    <w:p w:rsidR="00AA3024" w:rsidRDefault="00300C77">
      <w:pPr>
        <w:spacing w:line="236" w:lineRule="auto"/>
        <w:ind w:left="60"/>
        <w:rPr>
          <w:rFonts w:ascii="Arial" w:eastAsia="Arial" w:hAnsi="Arial"/>
          <w:b/>
        </w:rPr>
      </w:pPr>
      <w:r>
        <w:rPr>
          <w:rFonts w:ascii="Arial" w:eastAsia="Arial" w:hAnsi="Arial"/>
          <w:b/>
        </w:rPr>
        <w:t>**Non-participating entity</w:t>
      </w:r>
    </w:p>
    <w:p w:rsidR="00AA3024" w:rsidRDefault="00AA3024">
      <w:pPr>
        <w:spacing w:line="1" w:lineRule="exact"/>
        <w:rPr>
          <w:rFonts w:ascii="Times New Roman" w:eastAsia="Times New Roman" w:hAnsi="Times New Roman"/>
        </w:rPr>
      </w:pPr>
    </w:p>
    <w:p w:rsidR="00AA3024" w:rsidRDefault="00300C77">
      <w:pPr>
        <w:spacing w:line="0" w:lineRule="atLeast"/>
        <w:jc w:val="center"/>
        <w:rPr>
          <w:rFonts w:ascii="Arial" w:eastAsia="Arial" w:hAnsi="Arial"/>
        </w:rPr>
      </w:pPr>
      <w:r>
        <w:rPr>
          <w:rFonts w:ascii="Arial" w:eastAsia="Arial" w:hAnsi="Arial"/>
        </w:rPr>
        <w:t>Source:  2010 Census, www.Lat-Long.com, www.usbeacon.com</w:t>
      </w:r>
    </w:p>
    <w:p w:rsidR="00AA3024" w:rsidRDefault="00300C77">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480064" behindDoc="1" locked="0" layoutInCell="1" allowOverlap="1">
            <wp:simplePos x="0" y="0"/>
            <wp:positionH relativeFrom="column">
              <wp:posOffset>-17145</wp:posOffset>
            </wp:positionH>
            <wp:positionV relativeFrom="paragraph">
              <wp:posOffset>966470</wp:posOffset>
            </wp:positionV>
            <wp:extent cx="5981065" cy="38100"/>
            <wp:effectExtent l="0" t="0" r="0" b="0"/>
            <wp:wrapNone/>
            <wp:docPr id="2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481088" behindDoc="1" locked="0" layoutInCell="1" allowOverlap="1">
            <wp:simplePos x="0" y="0"/>
            <wp:positionH relativeFrom="column">
              <wp:posOffset>-17145</wp:posOffset>
            </wp:positionH>
            <wp:positionV relativeFrom="paragraph">
              <wp:posOffset>1014095</wp:posOffset>
            </wp:positionV>
            <wp:extent cx="5981065" cy="8890"/>
            <wp:effectExtent l="0" t="0" r="0" b="0"/>
            <wp:wrapNone/>
            <wp:docPr id="2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8" w:lineRule="exact"/>
        <w:rPr>
          <w:rFonts w:ascii="Times New Roman" w:eastAsia="Times New Roman" w:hAnsi="Times New Roman"/>
        </w:rPr>
      </w:pPr>
    </w:p>
    <w:p w:rsidR="00AA3024" w:rsidRDefault="00300C77">
      <w:pPr>
        <w:tabs>
          <w:tab w:val="left" w:pos="870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8</w:t>
      </w:r>
    </w:p>
    <w:p w:rsidR="00AA3024" w:rsidRDefault="00AA3024">
      <w:pPr>
        <w:tabs>
          <w:tab w:val="left" w:pos="8700"/>
        </w:tabs>
        <w:spacing w:line="0" w:lineRule="atLeast"/>
        <w:rPr>
          <w:rFonts w:ascii="Arial" w:eastAsia="Arial" w:hAnsi="Arial"/>
        </w:rPr>
        <w:sectPr w:rsidR="00AA3024">
          <w:pgSz w:w="12240" w:h="15840"/>
          <w:pgMar w:top="1439" w:right="1440" w:bottom="289"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9" w:name="page9"/>
      <w:bookmarkEnd w:id="9"/>
      <w:r>
        <w:rPr>
          <w:rFonts w:ascii="Arial" w:eastAsia="Arial" w:hAnsi="Arial"/>
          <w:b/>
          <w:sz w:val="22"/>
        </w:rPr>
        <w:lastRenderedPageBreak/>
        <w:t>Table 1.2: Miner County Townships</w:t>
      </w:r>
    </w:p>
    <w:p w:rsidR="00AA3024" w:rsidRDefault="00AA3024">
      <w:pPr>
        <w:spacing w:line="234" w:lineRule="exact"/>
        <w:rPr>
          <w:rFonts w:ascii="Times New Roman" w:eastAsia="Times New Roman" w:hAnsi="Times New Roman"/>
        </w:rPr>
      </w:pPr>
    </w:p>
    <w:tbl>
      <w:tblPr>
        <w:tblW w:w="0" w:type="auto"/>
        <w:tblInd w:w="110" w:type="dxa"/>
        <w:tblLayout w:type="fixed"/>
        <w:tblCellMar>
          <w:left w:w="0" w:type="dxa"/>
          <w:right w:w="0" w:type="dxa"/>
        </w:tblCellMar>
        <w:tblLook w:val="0000" w:firstRow="0" w:lastRow="0" w:firstColumn="0" w:lastColumn="0" w:noHBand="0" w:noVBand="0"/>
      </w:tblPr>
      <w:tblGrid>
        <w:gridCol w:w="2280"/>
        <w:gridCol w:w="2380"/>
        <w:gridCol w:w="2360"/>
        <w:gridCol w:w="2260"/>
      </w:tblGrid>
      <w:tr w:rsidR="00AA3024">
        <w:trPr>
          <w:trHeight w:val="262"/>
        </w:trPr>
        <w:tc>
          <w:tcPr>
            <w:tcW w:w="2280" w:type="dxa"/>
            <w:tcBorders>
              <w:top w:val="single" w:sz="8" w:space="0" w:color="auto"/>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sz w:val="22"/>
              </w:rPr>
            </w:pPr>
            <w:r>
              <w:rPr>
                <w:rFonts w:ascii="Arial" w:eastAsia="Arial" w:hAnsi="Arial"/>
                <w:b/>
                <w:sz w:val="22"/>
              </w:rPr>
              <w:t>Township</w:t>
            </w:r>
          </w:p>
        </w:tc>
        <w:tc>
          <w:tcPr>
            <w:tcW w:w="238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Population</w:t>
            </w:r>
          </w:p>
        </w:tc>
        <w:tc>
          <w:tcPr>
            <w:tcW w:w="236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Township</w:t>
            </w:r>
          </w:p>
        </w:tc>
        <w:tc>
          <w:tcPr>
            <w:tcW w:w="226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Population</w:t>
            </w:r>
          </w:p>
        </w:tc>
      </w:tr>
      <w:tr w:rsidR="00AA3024">
        <w:trPr>
          <w:trHeight w:val="244"/>
        </w:trPr>
        <w:tc>
          <w:tcPr>
            <w:tcW w:w="22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44" w:lineRule="exact"/>
              <w:ind w:left="120"/>
              <w:rPr>
                <w:rFonts w:ascii="Arial" w:eastAsia="Arial" w:hAnsi="Arial"/>
                <w:sz w:val="22"/>
              </w:rPr>
            </w:pPr>
            <w:r>
              <w:rPr>
                <w:rFonts w:ascii="Arial" w:eastAsia="Arial" w:hAnsi="Arial"/>
                <w:sz w:val="22"/>
              </w:rPr>
              <w:t>Adams</w:t>
            </w:r>
          </w:p>
        </w:tc>
        <w:tc>
          <w:tcPr>
            <w:tcW w:w="2380" w:type="dxa"/>
            <w:tcBorders>
              <w:bottom w:val="single" w:sz="8" w:space="0" w:color="auto"/>
              <w:right w:val="single" w:sz="8" w:space="0" w:color="auto"/>
            </w:tcBorders>
            <w:shd w:val="clear" w:color="auto" w:fill="auto"/>
            <w:vAlign w:val="bottom"/>
          </w:tcPr>
          <w:p w:rsidR="00AA3024" w:rsidRDefault="00300C77">
            <w:pPr>
              <w:spacing w:line="244" w:lineRule="exact"/>
              <w:ind w:left="100"/>
              <w:rPr>
                <w:rFonts w:ascii="Arial" w:eastAsia="Arial" w:hAnsi="Arial"/>
                <w:sz w:val="22"/>
              </w:rPr>
            </w:pPr>
            <w:r>
              <w:rPr>
                <w:rFonts w:ascii="Arial" w:eastAsia="Arial" w:hAnsi="Arial"/>
                <w:sz w:val="22"/>
              </w:rPr>
              <w:t>120</w:t>
            </w:r>
          </w:p>
        </w:tc>
        <w:tc>
          <w:tcPr>
            <w:tcW w:w="2360" w:type="dxa"/>
            <w:tcBorders>
              <w:bottom w:val="single" w:sz="8" w:space="0" w:color="auto"/>
              <w:right w:val="single" w:sz="8" w:space="0" w:color="auto"/>
            </w:tcBorders>
            <w:shd w:val="clear" w:color="auto" w:fill="auto"/>
            <w:vAlign w:val="bottom"/>
          </w:tcPr>
          <w:p w:rsidR="00AA3024" w:rsidRDefault="00300C77">
            <w:pPr>
              <w:spacing w:line="244" w:lineRule="exact"/>
              <w:ind w:left="80"/>
              <w:rPr>
                <w:rFonts w:ascii="Arial" w:eastAsia="Arial" w:hAnsi="Arial"/>
                <w:sz w:val="22"/>
              </w:rPr>
            </w:pPr>
            <w:r>
              <w:rPr>
                <w:rFonts w:ascii="Arial" w:eastAsia="Arial" w:hAnsi="Arial"/>
                <w:sz w:val="22"/>
              </w:rPr>
              <w:t>Henden</w:t>
            </w:r>
          </w:p>
        </w:tc>
        <w:tc>
          <w:tcPr>
            <w:tcW w:w="2260" w:type="dxa"/>
            <w:tcBorders>
              <w:bottom w:val="single" w:sz="8" w:space="0" w:color="auto"/>
              <w:right w:val="single" w:sz="8" w:space="0" w:color="auto"/>
            </w:tcBorders>
            <w:shd w:val="clear" w:color="auto" w:fill="auto"/>
            <w:vAlign w:val="bottom"/>
          </w:tcPr>
          <w:p w:rsidR="00AA3024" w:rsidRDefault="00300C77">
            <w:pPr>
              <w:spacing w:line="244" w:lineRule="exact"/>
              <w:ind w:left="80"/>
              <w:rPr>
                <w:rFonts w:ascii="Arial" w:eastAsia="Arial" w:hAnsi="Arial"/>
                <w:sz w:val="22"/>
              </w:rPr>
            </w:pPr>
            <w:r>
              <w:rPr>
                <w:rFonts w:ascii="Arial" w:eastAsia="Arial" w:hAnsi="Arial"/>
                <w:sz w:val="22"/>
              </w:rPr>
              <w:t>111</w:t>
            </w:r>
          </w:p>
        </w:tc>
      </w:tr>
      <w:tr w:rsidR="00AA3024">
        <w:trPr>
          <w:trHeight w:val="243"/>
        </w:trPr>
        <w:tc>
          <w:tcPr>
            <w:tcW w:w="22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43" w:lineRule="exact"/>
              <w:ind w:left="120"/>
              <w:rPr>
                <w:rFonts w:ascii="Arial" w:eastAsia="Arial" w:hAnsi="Arial"/>
                <w:sz w:val="22"/>
              </w:rPr>
            </w:pPr>
            <w:r>
              <w:rPr>
                <w:rFonts w:ascii="Arial" w:eastAsia="Arial" w:hAnsi="Arial"/>
                <w:sz w:val="22"/>
              </w:rPr>
              <w:t>Beaver</w:t>
            </w:r>
          </w:p>
        </w:tc>
        <w:tc>
          <w:tcPr>
            <w:tcW w:w="2380" w:type="dxa"/>
            <w:tcBorders>
              <w:bottom w:val="single" w:sz="8" w:space="0" w:color="auto"/>
              <w:right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40</w:t>
            </w:r>
          </w:p>
        </w:tc>
        <w:tc>
          <w:tcPr>
            <w:tcW w:w="2360" w:type="dxa"/>
            <w:tcBorders>
              <w:bottom w:val="single" w:sz="8" w:space="0" w:color="auto"/>
              <w:right w:val="single" w:sz="8" w:space="0" w:color="auto"/>
            </w:tcBorders>
            <w:shd w:val="clear" w:color="auto" w:fill="auto"/>
            <w:vAlign w:val="bottom"/>
          </w:tcPr>
          <w:p w:rsidR="00AA3024" w:rsidRDefault="00300C77">
            <w:pPr>
              <w:spacing w:line="243" w:lineRule="exact"/>
              <w:ind w:left="80"/>
              <w:rPr>
                <w:rFonts w:ascii="Arial" w:eastAsia="Arial" w:hAnsi="Arial"/>
                <w:sz w:val="22"/>
              </w:rPr>
            </w:pPr>
            <w:r>
              <w:rPr>
                <w:rFonts w:ascii="Arial" w:eastAsia="Arial" w:hAnsi="Arial"/>
                <w:sz w:val="22"/>
              </w:rPr>
              <w:t>Howard</w:t>
            </w:r>
          </w:p>
        </w:tc>
        <w:tc>
          <w:tcPr>
            <w:tcW w:w="2260" w:type="dxa"/>
            <w:tcBorders>
              <w:bottom w:val="single" w:sz="8" w:space="0" w:color="auto"/>
              <w:right w:val="single" w:sz="8" w:space="0" w:color="auto"/>
            </w:tcBorders>
            <w:shd w:val="clear" w:color="auto" w:fill="auto"/>
            <w:vAlign w:val="bottom"/>
          </w:tcPr>
          <w:p w:rsidR="00AA3024" w:rsidRDefault="00300C77">
            <w:pPr>
              <w:spacing w:line="243" w:lineRule="exact"/>
              <w:ind w:left="80"/>
              <w:rPr>
                <w:rFonts w:ascii="Arial" w:eastAsia="Arial" w:hAnsi="Arial"/>
                <w:sz w:val="22"/>
              </w:rPr>
            </w:pPr>
            <w:r>
              <w:rPr>
                <w:rFonts w:ascii="Arial" w:eastAsia="Arial" w:hAnsi="Arial"/>
                <w:sz w:val="22"/>
              </w:rPr>
              <w:t>140</w:t>
            </w:r>
          </w:p>
        </w:tc>
      </w:tr>
      <w:tr w:rsidR="00AA3024">
        <w:trPr>
          <w:trHeight w:val="243"/>
        </w:trPr>
        <w:tc>
          <w:tcPr>
            <w:tcW w:w="22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43" w:lineRule="exact"/>
              <w:ind w:left="120"/>
              <w:rPr>
                <w:rFonts w:ascii="Arial" w:eastAsia="Arial" w:hAnsi="Arial"/>
                <w:sz w:val="22"/>
              </w:rPr>
            </w:pPr>
            <w:r>
              <w:rPr>
                <w:rFonts w:ascii="Arial" w:eastAsia="Arial" w:hAnsi="Arial"/>
                <w:sz w:val="22"/>
              </w:rPr>
              <w:t>Belleview</w:t>
            </w:r>
          </w:p>
        </w:tc>
        <w:tc>
          <w:tcPr>
            <w:tcW w:w="2380" w:type="dxa"/>
            <w:tcBorders>
              <w:bottom w:val="single" w:sz="8" w:space="0" w:color="auto"/>
              <w:right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70</w:t>
            </w:r>
          </w:p>
        </w:tc>
        <w:tc>
          <w:tcPr>
            <w:tcW w:w="2360" w:type="dxa"/>
            <w:tcBorders>
              <w:bottom w:val="single" w:sz="8" w:space="0" w:color="auto"/>
              <w:right w:val="single" w:sz="8" w:space="0" w:color="auto"/>
            </w:tcBorders>
            <w:shd w:val="clear" w:color="auto" w:fill="auto"/>
            <w:vAlign w:val="bottom"/>
          </w:tcPr>
          <w:p w:rsidR="00AA3024" w:rsidRDefault="00300C77">
            <w:pPr>
              <w:spacing w:line="243" w:lineRule="exact"/>
              <w:ind w:left="80"/>
              <w:rPr>
                <w:rFonts w:ascii="Arial" w:eastAsia="Arial" w:hAnsi="Arial"/>
                <w:sz w:val="22"/>
              </w:rPr>
            </w:pPr>
            <w:r>
              <w:rPr>
                <w:rFonts w:ascii="Arial" w:eastAsia="Arial" w:hAnsi="Arial"/>
                <w:sz w:val="22"/>
              </w:rPr>
              <w:t>Miner</w:t>
            </w:r>
          </w:p>
        </w:tc>
        <w:tc>
          <w:tcPr>
            <w:tcW w:w="2260" w:type="dxa"/>
            <w:tcBorders>
              <w:bottom w:val="single" w:sz="8" w:space="0" w:color="auto"/>
              <w:right w:val="single" w:sz="8" w:space="0" w:color="auto"/>
            </w:tcBorders>
            <w:shd w:val="clear" w:color="auto" w:fill="auto"/>
            <w:vAlign w:val="bottom"/>
          </w:tcPr>
          <w:p w:rsidR="00AA3024" w:rsidRDefault="00300C77">
            <w:pPr>
              <w:spacing w:line="243" w:lineRule="exact"/>
              <w:ind w:left="80"/>
              <w:rPr>
                <w:rFonts w:ascii="Arial" w:eastAsia="Arial" w:hAnsi="Arial"/>
                <w:sz w:val="22"/>
              </w:rPr>
            </w:pPr>
            <w:r>
              <w:rPr>
                <w:rFonts w:ascii="Arial" w:eastAsia="Arial" w:hAnsi="Arial"/>
                <w:sz w:val="22"/>
              </w:rPr>
              <w:t>35</w:t>
            </w:r>
          </w:p>
        </w:tc>
      </w:tr>
      <w:tr w:rsidR="00AA3024">
        <w:trPr>
          <w:trHeight w:val="243"/>
        </w:trPr>
        <w:tc>
          <w:tcPr>
            <w:tcW w:w="22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43" w:lineRule="exact"/>
              <w:ind w:left="120"/>
              <w:rPr>
                <w:rFonts w:ascii="Arial" w:eastAsia="Arial" w:hAnsi="Arial"/>
                <w:sz w:val="22"/>
              </w:rPr>
            </w:pPr>
            <w:r>
              <w:rPr>
                <w:rFonts w:ascii="Arial" w:eastAsia="Arial" w:hAnsi="Arial"/>
                <w:sz w:val="22"/>
              </w:rPr>
              <w:t>Canova</w:t>
            </w:r>
          </w:p>
        </w:tc>
        <w:tc>
          <w:tcPr>
            <w:tcW w:w="2380" w:type="dxa"/>
            <w:tcBorders>
              <w:bottom w:val="single" w:sz="8" w:space="0" w:color="auto"/>
              <w:right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82</w:t>
            </w:r>
          </w:p>
        </w:tc>
        <w:tc>
          <w:tcPr>
            <w:tcW w:w="2360" w:type="dxa"/>
            <w:tcBorders>
              <w:bottom w:val="single" w:sz="8" w:space="0" w:color="auto"/>
              <w:right w:val="single" w:sz="8" w:space="0" w:color="auto"/>
            </w:tcBorders>
            <w:shd w:val="clear" w:color="auto" w:fill="auto"/>
            <w:vAlign w:val="bottom"/>
          </w:tcPr>
          <w:p w:rsidR="00AA3024" w:rsidRDefault="00300C77">
            <w:pPr>
              <w:spacing w:line="243" w:lineRule="exact"/>
              <w:ind w:left="80"/>
              <w:rPr>
                <w:rFonts w:ascii="Arial" w:eastAsia="Arial" w:hAnsi="Arial"/>
                <w:sz w:val="22"/>
              </w:rPr>
            </w:pPr>
            <w:r>
              <w:rPr>
                <w:rFonts w:ascii="Arial" w:eastAsia="Arial" w:hAnsi="Arial"/>
                <w:sz w:val="22"/>
              </w:rPr>
              <w:t>Redstone</w:t>
            </w:r>
          </w:p>
        </w:tc>
        <w:tc>
          <w:tcPr>
            <w:tcW w:w="2260" w:type="dxa"/>
            <w:tcBorders>
              <w:bottom w:val="single" w:sz="8" w:space="0" w:color="auto"/>
              <w:right w:val="single" w:sz="8" w:space="0" w:color="auto"/>
            </w:tcBorders>
            <w:shd w:val="clear" w:color="auto" w:fill="auto"/>
            <w:vAlign w:val="bottom"/>
          </w:tcPr>
          <w:p w:rsidR="00AA3024" w:rsidRDefault="00300C77">
            <w:pPr>
              <w:spacing w:line="243" w:lineRule="exact"/>
              <w:ind w:left="80"/>
              <w:rPr>
                <w:rFonts w:ascii="Arial" w:eastAsia="Arial" w:hAnsi="Arial"/>
                <w:sz w:val="22"/>
              </w:rPr>
            </w:pPr>
            <w:r>
              <w:rPr>
                <w:rFonts w:ascii="Arial" w:eastAsia="Arial" w:hAnsi="Arial"/>
                <w:sz w:val="22"/>
              </w:rPr>
              <w:t>19</w:t>
            </w:r>
          </w:p>
        </w:tc>
      </w:tr>
      <w:tr w:rsidR="00AA3024">
        <w:trPr>
          <w:trHeight w:val="243"/>
        </w:trPr>
        <w:tc>
          <w:tcPr>
            <w:tcW w:w="22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43" w:lineRule="exact"/>
              <w:ind w:left="120"/>
              <w:rPr>
                <w:rFonts w:ascii="Arial" w:eastAsia="Arial" w:hAnsi="Arial"/>
                <w:sz w:val="22"/>
              </w:rPr>
            </w:pPr>
            <w:r>
              <w:rPr>
                <w:rFonts w:ascii="Arial" w:eastAsia="Arial" w:hAnsi="Arial"/>
                <w:sz w:val="22"/>
              </w:rPr>
              <w:t>Carthage</w:t>
            </w:r>
          </w:p>
        </w:tc>
        <w:tc>
          <w:tcPr>
            <w:tcW w:w="2380" w:type="dxa"/>
            <w:tcBorders>
              <w:bottom w:val="single" w:sz="8" w:space="0" w:color="auto"/>
              <w:right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38</w:t>
            </w:r>
          </w:p>
        </w:tc>
        <w:tc>
          <w:tcPr>
            <w:tcW w:w="2360" w:type="dxa"/>
            <w:tcBorders>
              <w:bottom w:val="single" w:sz="8" w:space="0" w:color="auto"/>
              <w:right w:val="single" w:sz="8" w:space="0" w:color="auto"/>
            </w:tcBorders>
            <w:shd w:val="clear" w:color="auto" w:fill="auto"/>
            <w:vAlign w:val="bottom"/>
          </w:tcPr>
          <w:p w:rsidR="00AA3024" w:rsidRDefault="00300C77">
            <w:pPr>
              <w:spacing w:line="243" w:lineRule="exact"/>
              <w:ind w:left="80"/>
              <w:rPr>
                <w:rFonts w:ascii="Arial" w:eastAsia="Arial" w:hAnsi="Arial"/>
                <w:sz w:val="22"/>
              </w:rPr>
            </w:pPr>
            <w:r>
              <w:rPr>
                <w:rFonts w:ascii="Arial" w:eastAsia="Arial" w:hAnsi="Arial"/>
                <w:sz w:val="22"/>
              </w:rPr>
              <w:t>Rock Creek</w:t>
            </w:r>
          </w:p>
        </w:tc>
        <w:tc>
          <w:tcPr>
            <w:tcW w:w="2260" w:type="dxa"/>
            <w:tcBorders>
              <w:bottom w:val="single" w:sz="8" w:space="0" w:color="auto"/>
              <w:right w:val="single" w:sz="8" w:space="0" w:color="auto"/>
            </w:tcBorders>
            <w:shd w:val="clear" w:color="auto" w:fill="auto"/>
            <w:vAlign w:val="bottom"/>
          </w:tcPr>
          <w:p w:rsidR="00AA3024" w:rsidRDefault="00300C77">
            <w:pPr>
              <w:spacing w:line="243" w:lineRule="exact"/>
              <w:ind w:left="80"/>
              <w:rPr>
                <w:rFonts w:ascii="Arial" w:eastAsia="Arial" w:hAnsi="Arial"/>
                <w:sz w:val="22"/>
              </w:rPr>
            </w:pPr>
            <w:r>
              <w:rPr>
                <w:rFonts w:ascii="Arial" w:eastAsia="Arial" w:hAnsi="Arial"/>
                <w:sz w:val="22"/>
              </w:rPr>
              <w:t>78</w:t>
            </w:r>
          </w:p>
        </w:tc>
      </w:tr>
      <w:tr w:rsidR="00AA3024">
        <w:trPr>
          <w:trHeight w:val="243"/>
        </w:trPr>
        <w:tc>
          <w:tcPr>
            <w:tcW w:w="22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43" w:lineRule="exact"/>
              <w:ind w:left="120"/>
              <w:rPr>
                <w:rFonts w:ascii="Arial" w:eastAsia="Arial" w:hAnsi="Arial"/>
                <w:sz w:val="22"/>
              </w:rPr>
            </w:pPr>
            <w:r>
              <w:rPr>
                <w:rFonts w:ascii="Arial" w:eastAsia="Arial" w:hAnsi="Arial"/>
                <w:sz w:val="22"/>
              </w:rPr>
              <w:t>Clearwater</w:t>
            </w:r>
          </w:p>
        </w:tc>
        <w:tc>
          <w:tcPr>
            <w:tcW w:w="2380" w:type="dxa"/>
            <w:tcBorders>
              <w:bottom w:val="single" w:sz="8" w:space="0" w:color="auto"/>
              <w:right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162</w:t>
            </w:r>
          </w:p>
        </w:tc>
        <w:tc>
          <w:tcPr>
            <w:tcW w:w="2360" w:type="dxa"/>
            <w:tcBorders>
              <w:bottom w:val="single" w:sz="8" w:space="0" w:color="auto"/>
              <w:right w:val="single" w:sz="8" w:space="0" w:color="auto"/>
            </w:tcBorders>
            <w:shd w:val="clear" w:color="auto" w:fill="auto"/>
            <w:vAlign w:val="bottom"/>
          </w:tcPr>
          <w:p w:rsidR="00AA3024" w:rsidRDefault="00300C77">
            <w:pPr>
              <w:spacing w:line="243" w:lineRule="exact"/>
              <w:ind w:left="80"/>
              <w:rPr>
                <w:rFonts w:ascii="Arial" w:eastAsia="Arial" w:hAnsi="Arial"/>
                <w:sz w:val="22"/>
              </w:rPr>
            </w:pPr>
            <w:r>
              <w:rPr>
                <w:rFonts w:ascii="Arial" w:eastAsia="Arial" w:hAnsi="Arial"/>
                <w:sz w:val="22"/>
              </w:rPr>
              <w:t>Roswell</w:t>
            </w:r>
          </w:p>
        </w:tc>
        <w:tc>
          <w:tcPr>
            <w:tcW w:w="2260" w:type="dxa"/>
            <w:tcBorders>
              <w:bottom w:val="single" w:sz="8" w:space="0" w:color="auto"/>
              <w:right w:val="single" w:sz="8" w:space="0" w:color="auto"/>
            </w:tcBorders>
            <w:shd w:val="clear" w:color="auto" w:fill="auto"/>
            <w:vAlign w:val="bottom"/>
          </w:tcPr>
          <w:p w:rsidR="00AA3024" w:rsidRDefault="00300C77">
            <w:pPr>
              <w:spacing w:line="243" w:lineRule="exact"/>
              <w:ind w:left="80"/>
              <w:rPr>
                <w:rFonts w:ascii="Arial" w:eastAsia="Arial" w:hAnsi="Arial"/>
                <w:sz w:val="22"/>
              </w:rPr>
            </w:pPr>
            <w:r>
              <w:rPr>
                <w:rFonts w:ascii="Arial" w:eastAsia="Arial" w:hAnsi="Arial"/>
                <w:sz w:val="22"/>
              </w:rPr>
              <w:t>58</w:t>
            </w:r>
          </w:p>
        </w:tc>
      </w:tr>
      <w:tr w:rsidR="00AA3024">
        <w:trPr>
          <w:trHeight w:val="243"/>
        </w:trPr>
        <w:tc>
          <w:tcPr>
            <w:tcW w:w="22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43" w:lineRule="exact"/>
              <w:ind w:left="120"/>
              <w:rPr>
                <w:rFonts w:ascii="Arial" w:eastAsia="Arial" w:hAnsi="Arial"/>
                <w:sz w:val="22"/>
              </w:rPr>
            </w:pPr>
            <w:r>
              <w:rPr>
                <w:rFonts w:ascii="Arial" w:eastAsia="Arial" w:hAnsi="Arial"/>
                <w:sz w:val="22"/>
              </w:rPr>
              <w:t>Clinton</w:t>
            </w:r>
          </w:p>
        </w:tc>
        <w:tc>
          <w:tcPr>
            <w:tcW w:w="2380" w:type="dxa"/>
            <w:tcBorders>
              <w:bottom w:val="single" w:sz="8" w:space="0" w:color="auto"/>
              <w:right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82</w:t>
            </w:r>
          </w:p>
        </w:tc>
        <w:tc>
          <w:tcPr>
            <w:tcW w:w="2360" w:type="dxa"/>
            <w:tcBorders>
              <w:bottom w:val="single" w:sz="8" w:space="0" w:color="auto"/>
              <w:right w:val="single" w:sz="8" w:space="0" w:color="auto"/>
            </w:tcBorders>
            <w:shd w:val="clear" w:color="auto" w:fill="auto"/>
            <w:vAlign w:val="bottom"/>
          </w:tcPr>
          <w:p w:rsidR="00AA3024" w:rsidRDefault="00300C77">
            <w:pPr>
              <w:spacing w:line="243" w:lineRule="exact"/>
              <w:ind w:left="80"/>
              <w:rPr>
                <w:rFonts w:ascii="Arial" w:eastAsia="Arial" w:hAnsi="Arial"/>
                <w:sz w:val="22"/>
              </w:rPr>
            </w:pPr>
            <w:r>
              <w:rPr>
                <w:rFonts w:ascii="Arial" w:eastAsia="Arial" w:hAnsi="Arial"/>
                <w:sz w:val="22"/>
              </w:rPr>
              <w:t>Vermillion</w:t>
            </w:r>
          </w:p>
        </w:tc>
        <w:tc>
          <w:tcPr>
            <w:tcW w:w="2260" w:type="dxa"/>
            <w:tcBorders>
              <w:bottom w:val="single" w:sz="8" w:space="0" w:color="auto"/>
              <w:right w:val="single" w:sz="8" w:space="0" w:color="auto"/>
            </w:tcBorders>
            <w:shd w:val="clear" w:color="auto" w:fill="auto"/>
            <w:vAlign w:val="bottom"/>
          </w:tcPr>
          <w:p w:rsidR="00AA3024" w:rsidRDefault="00300C77">
            <w:pPr>
              <w:spacing w:line="243" w:lineRule="exact"/>
              <w:ind w:left="80"/>
              <w:rPr>
                <w:rFonts w:ascii="Arial" w:eastAsia="Arial" w:hAnsi="Arial"/>
                <w:sz w:val="22"/>
              </w:rPr>
            </w:pPr>
            <w:r>
              <w:rPr>
                <w:rFonts w:ascii="Arial" w:eastAsia="Arial" w:hAnsi="Arial"/>
                <w:sz w:val="22"/>
              </w:rPr>
              <w:t>90</w:t>
            </w:r>
          </w:p>
        </w:tc>
      </w:tr>
      <w:tr w:rsidR="00AA3024">
        <w:trPr>
          <w:trHeight w:val="244"/>
        </w:trPr>
        <w:tc>
          <w:tcPr>
            <w:tcW w:w="22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44" w:lineRule="exact"/>
              <w:ind w:left="120"/>
              <w:rPr>
                <w:rFonts w:ascii="Arial" w:eastAsia="Arial" w:hAnsi="Arial"/>
                <w:sz w:val="22"/>
              </w:rPr>
            </w:pPr>
            <w:r>
              <w:rPr>
                <w:rFonts w:ascii="Arial" w:eastAsia="Arial" w:hAnsi="Arial"/>
                <w:sz w:val="22"/>
              </w:rPr>
              <w:t>Grafton</w:t>
            </w:r>
          </w:p>
        </w:tc>
        <w:tc>
          <w:tcPr>
            <w:tcW w:w="2380" w:type="dxa"/>
            <w:tcBorders>
              <w:bottom w:val="single" w:sz="8" w:space="0" w:color="auto"/>
              <w:right w:val="single" w:sz="8" w:space="0" w:color="auto"/>
            </w:tcBorders>
            <w:shd w:val="clear" w:color="auto" w:fill="auto"/>
            <w:vAlign w:val="bottom"/>
          </w:tcPr>
          <w:p w:rsidR="00AA3024" w:rsidRDefault="00300C77">
            <w:pPr>
              <w:spacing w:line="244" w:lineRule="exact"/>
              <w:ind w:left="100"/>
              <w:rPr>
                <w:rFonts w:ascii="Arial" w:eastAsia="Arial" w:hAnsi="Arial"/>
                <w:sz w:val="22"/>
              </w:rPr>
            </w:pPr>
            <w:r>
              <w:rPr>
                <w:rFonts w:ascii="Arial" w:eastAsia="Arial" w:hAnsi="Arial"/>
                <w:sz w:val="22"/>
              </w:rPr>
              <w:t>71</w:t>
            </w:r>
          </w:p>
        </w:tc>
        <w:tc>
          <w:tcPr>
            <w:tcW w:w="2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3"/>
        </w:trPr>
        <w:tc>
          <w:tcPr>
            <w:tcW w:w="22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43" w:lineRule="exact"/>
              <w:ind w:left="120"/>
              <w:rPr>
                <w:rFonts w:ascii="Arial" w:eastAsia="Arial" w:hAnsi="Arial"/>
                <w:sz w:val="22"/>
              </w:rPr>
            </w:pPr>
            <w:r>
              <w:rPr>
                <w:rFonts w:ascii="Arial" w:eastAsia="Arial" w:hAnsi="Arial"/>
                <w:sz w:val="22"/>
              </w:rPr>
              <w:t>Green Valley</w:t>
            </w:r>
          </w:p>
        </w:tc>
        <w:tc>
          <w:tcPr>
            <w:tcW w:w="2380" w:type="dxa"/>
            <w:tcBorders>
              <w:bottom w:val="single" w:sz="8" w:space="0" w:color="auto"/>
              <w:right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51</w:t>
            </w:r>
          </w:p>
        </w:tc>
        <w:tc>
          <w:tcPr>
            <w:tcW w:w="2360" w:type="dxa"/>
            <w:tcBorders>
              <w:bottom w:val="single" w:sz="8" w:space="0" w:color="auto"/>
              <w:right w:val="single" w:sz="8" w:space="0" w:color="auto"/>
            </w:tcBorders>
            <w:shd w:val="clear" w:color="auto" w:fill="auto"/>
            <w:vAlign w:val="bottom"/>
          </w:tcPr>
          <w:p w:rsidR="00AA3024" w:rsidRDefault="00300C77">
            <w:pPr>
              <w:spacing w:line="243" w:lineRule="exact"/>
              <w:ind w:left="80"/>
              <w:rPr>
                <w:rFonts w:ascii="Arial" w:eastAsia="Arial" w:hAnsi="Arial"/>
                <w:b/>
                <w:sz w:val="22"/>
              </w:rPr>
            </w:pPr>
            <w:r>
              <w:rPr>
                <w:rFonts w:ascii="Arial" w:eastAsia="Arial" w:hAnsi="Arial"/>
                <w:b/>
                <w:sz w:val="22"/>
              </w:rPr>
              <w:t>Township Total Pop.</w:t>
            </w:r>
          </w:p>
        </w:tc>
        <w:tc>
          <w:tcPr>
            <w:tcW w:w="2260" w:type="dxa"/>
            <w:tcBorders>
              <w:bottom w:val="single" w:sz="8" w:space="0" w:color="auto"/>
              <w:right w:val="single" w:sz="8" w:space="0" w:color="auto"/>
            </w:tcBorders>
            <w:shd w:val="clear" w:color="auto" w:fill="auto"/>
            <w:vAlign w:val="bottom"/>
          </w:tcPr>
          <w:p w:rsidR="00AA3024" w:rsidRDefault="00300C77">
            <w:pPr>
              <w:spacing w:line="243" w:lineRule="exact"/>
              <w:ind w:left="80"/>
              <w:rPr>
                <w:rFonts w:ascii="Arial" w:eastAsia="Arial" w:hAnsi="Arial"/>
                <w:b/>
                <w:sz w:val="22"/>
              </w:rPr>
            </w:pPr>
            <w:r>
              <w:rPr>
                <w:rFonts w:ascii="Arial" w:eastAsia="Arial" w:hAnsi="Arial"/>
                <w:b/>
                <w:sz w:val="22"/>
              </w:rPr>
              <w:t>1,247</w:t>
            </w:r>
          </w:p>
        </w:tc>
      </w:tr>
    </w:tbl>
    <w:p w:rsidR="00AA3024" w:rsidRDefault="00AA3024">
      <w:pPr>
        <w:spacing w:line="225" w:lineRule="exact"/>
        <w:rPr>
          <w:rFonts w:ascii="Times New Roman" w:eastAsia="Times New Roman" w:hAnsi="Times New Roman"/>
        </w:rPr>
      </w:pPr>
    </w:p>
    <w:p w:rsidR="00AA3024" w:rsidRDefault="00300C77">
      <w:pPr>
        <w:spacing w:line="0" w:lineRule="atLeast"/>
        <w:jc w:val="center"/>
        <w:rPr>
          <w:rFonts w:ascii="Arial" w:eastAsia="Arial" w:hAnsi="Arial"/>
        </w:rPr>
      </w:pPr>
      <w:r>
        <w:rPr>
          <w:rFonts w:ascii="Arial" w:eastAsia="Arial" w:hAnsi="Arial"/>
        </w:rPr>
        <w:t>Source:  2010 Census – note:  municipal populations not included</w:t>
      </w:r>
    </w:p>
    <w:p w:rsidR="00AA3024" w:rsidRDefault="00300C77">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482112" behindDoc="1" locked="0" layoutInCell="1" allowOverlap="1">
            <wp:simplePos x="0" y="0"/>
            <wp:positionH relativeFrom="column">
              <wp:posOffset>-17145</wp:posOffset>
            </wp:positionH>
            <wp:positionV relativeFrom="paragraph">
              <wp:posOffset>6102350</wp:posOffset>
            </wp:positionV>
            <wp:extent cx="5981065" cy="38100"/>
            <wp:effectExtent l="0" t="0" r="0" b="0"/>
            <wp:wrapNone/>
            <wp:docPr id="2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483136" behindDoc="1" locked="0" layoutInCell="1" allowOverlap="1">
            <wp:simplePos x="0" y="0"/>
            <wp:positionH relativeFrom="column">
              <wp:posOffset>-17145</wp:posOffset>
            </wp:positionH>
            <wp:positionV relativeFrom="paragraph">
              <wp:posOffset>6149340</wp:posOffset>
            </wp:positionV>
            <wp:extent cx="5981065" cy="8890"/>
            <wp:effectExtent l="0" t="0" r="0" b="0"/>
            <wp:wrapNone/>
            <wp:docPr id="2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95" w:lineRule="exact"/>
        <w:rPr>
          <w:rFonts w:ascii="Times New Roman" w:eastAsia="Times New Roman" w:hAnsi="Times New Roman"/>
        </w:rPr>
      </w:pPr>
    </w:p>
    <w:p w:rsidR="00AA3024" w:rsidRDefault="00300C77">
      <w:pPr>
        <w:tabs>
          <w:tab w:val="left" w:pos="870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9</w:t>
      </w:r>
    </w:p>
    <w:p w:rsidR="00AA3024" w:rsidRDefault="00AA3024">
      <w:pPr>
        <w:tabs>
          <w:tab w:val="left" w:pos="8700"/>
        </w:tabs>
        <w:spacing w:line="0" w:lineRule="atLeast"/>
        <w:rPr>
          <w:rFonts w:ascii="Arial" w:eastAsia="Arial" w:hAnsi="Arial"/>
        </w:rPr>
        <w:sectPr w:rsidR="00AA3024">
          <w:pgSz w:w="12240" w:h="15840"/>
          <w:pgMar w:top="1439" w:right="1440" w:bottom="289"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10" w:name="page10"/>
      <w:bookmarkEnd w:id="10"/>
      <w:r>
        <w:rPr>
          <w:rFonts w:ascii="Arial" w:eastAsia="Arial" w:hAnsi="Arial"/>
          <w:b/>
          <w:sz w:val="22"/>
        </w:rPr>
        <w:lastRenderedPageBreak/>
        <w:t>Figure 1.1 Political Map</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484160" behindDoc="1" locked="0" layoutInCell="1" allowOverlap="1">
            <wp:simplePos x="0" y="0"/>
            <wp:positionH relativeFrom="column">
              <wp:posOffset>-17145</wp:posOffset>
            </wp:positionH>
            <wp:positionV relativeFrom="paragraph">
              <wp:posOffset>0</wp:posOffset>
            </wp:positionV>
            <wp:extent cx="5981065" cy="8284845"/>
            <wp:effectExtent l="0" t="0" r="0" b="0"/>
            <wp:wrapNone/>
            <wp:docPr id="2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065" cy="828484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44"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10</w:t>
      </w:r>
    </w:p>
    <w:p w:rsidR="00AA3024" w:rsidRDefault="00AA3024">
      <w:pPr>
        <w:tabs>
          <w:tab w:val="left" w:pos="8600"/>
        </w:tabs>
        <w:spacing w:line="0" w:lineRule="atLeast"/>
        <w:rPr>
          <w:rFonts w:ascii="Arial" w:eastAsia="Arial" w:hAnsi="Arial"/>
          <w:sz w:val="19"/>
        </w:rPr>
        <w:sectPr w:rsidR="00AA3024">
          <w:pgSz w:w="12240" w:h="15840"/>
          <w:pgMar w:top="1439" w:right="1440" w:bottom="289" w:left="1440" w:header="0" w:footer="0" w:gutter="0"/>
          <w:cols w:space="0" w:equalWidth="0">
            <w:col w:w="9360"/>
          </w:cols>
          <w:docGrid w:linePitch="360"/>
        </w:sectPr>
      </w:pPr>
    </w:p>
    <w:p w:rsidR="00AA3024" w:rsidRDefault="00300C77">
      <w:pPr>
        <w:spacing w:line="0" w:lineRule="atLeast"/>
        <w:rPr>
          <w:rFonts w:ascii="Arial" w:eastAsia="Arial" w:hAnsi="Arial"/>
          <w:b/>
          <w:sz w:val="22"/>
        </w:rPr>
      </w:pPr>
      <w:bookmarkStart w:id="11" w:name="page11"/>
      <w:bookmarkEnd w:id="11"/>
      <w:r>
        <w:rPr>
          <w:rFonts w:ascii="Arial" w:eastAsia="Arial" w:hAnsi="Arial"/>
          <w:b/>
          <w:sz w:val="22"/>
        </w:rPr>
        <w:lastRenderedPageBreak/>
        <w:t>Social and Economic Description</w:t>
      </w:r>
    </w:p>
    <w:p w:rsidR="00AA3024" w:rsidRDefault="00AA3024">
      <w:pPr>
        <w:spacing w:line="298"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Miner County is governed by a five member board of commissioners and the County’s economy is primarily dependent upon the agricultural sector. Most non-agricultural employment is concentrated in the City of Howard and consists of a mixture of manufacturing, education, health care, and service sector employment. The City of Howard is also the county seat and the retail hub for the area.</w:t>
      </w:r>
    </w:p>
    <w:p w:rsidR="00AA3024" w:rsidRDefault="00AA3024">
      <w:pPr>
        <w:spacing w:line="265" w:lineRule="exact"/>
        <w:rPr>
          <w:rFonts w:ascii="Times New Roman" w:eastAsia="Times New Roman" w:hAnsi="Times New Roman"/>
        </w:rPr>
      </w:pPr>
    </w:p>
    <w:p w:rsidR="00AA3024" w:rsidRDefault="00300C77">
      <w:pPr>
        <w:spacing w:line="236" w:lineRule="auto"/>
        <w:jc w:val="both"/>
        <w:rPr>
          <w:rFonts w:ascii="Arial" w:eastAsia="Arial" w:hAnsi="Arial"/>
          <w:sz w:val="22"/>
        </w:rPr>
      </w:pPr>
      <w:r>
        <w:rPr>
          <w:rFonts w:ascii="Arial" w:eastAsia="Arial" w:hAnsi="Arial"/>
          <w:sz w:val="22"/>
        </w:rPr>
        <w:t>The remaining communities serve as bedroom communities for Howard and other surrounding communities while providing a small town atmosphere for those residents. Most of the communities have limited retail and service sectors which provide basic needs to the residents.</w:t>
      </w:r>
    </w:p>
    <w:p w:rsidR="00AA3024" w:rsidRDefault="00AA3024">
      <w:pPr>
        <w:spacing w:line="256"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Physical Description and Climate</w:t>
      </w:r>
    </w:p>
    <w:p w:rsidR="00AA3024" w:rsidRDefault="00AA3024">
      <w:pPr>
        <w:spacing w:line="286"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Miner County is located in southeast South Dakota. It borders Kingsbury County to the north, Lake County to the east, Hanson and McCook Counties to the south, and Sanborn County to the west. A majority of the land area within the County is undeveloped with most of the land consisting of grassland, pasture and cropland. The topography of the County is mostly flat to undulating. The County’s elevation has a range of approximately 1,400 feet above sea level to approximately 1,575 feet above sea level.</w:t>
      </w:r>
    </w:p>
    <w:p w:rsidR="00AA3024" w:rsidRDefault="00AA3024">
      <w:pPr>
        <w:spacing w:line="302"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Miner County has a limited amount of large lakes in the county with Lake Carthage being the largest in the community of Carthage. Rock Creek runs southeast from Lake Carthage. Red Stone Creek is about five miles west of Howard and runs south through the county. The West Vermillion Creek runs through the municipal golf course and does cause flooding during high water events. Miner County participates in the National Flood Insurance Program, but the only mapping available is for the City of Howard.</w:t>
      </w:r>
    </w:p>
    <w:p w:rsidR="00AA3024" w:rsidRDefault="00AA3024">
      <w:pPr>
        <w:spacing w:line="266" w:lineRule="exact"/>
        <w:rPr>
          <w:rFonts w:ascii="Times New Roman" w:eastAsia="Times New Roman" w:hAnsi="Times New Roman"/>
        </w:rPr>
      </w:pPr>
    </w:p>
    <w:p w:rsidR="00AA3024" w:rsidRDefault="00300C77">
      <w:pPr>
        <w:spacing w:line="251" w:lineRule="auto"/>
        <w:jc w:val="both"/>
        <w:rPr>
          <w:rFonts w:ascii="Arial" w:eastAsia="Arial" w:hAnsi="Arial"/>
          <w:sz w:val="21"/>
        </w:rPr>
      </w:pPr>
      <w:r>
        <w:rPr>
          <w:rFonts w:ascii="Arial" w:eastAsia="Arial" w:hAnsi="Arial"/>
          <w:sz w:val="21"/>
        </w:rPr>
        <w:t>The County’s climate is considered Mid-Continental with hot summers and cold winters. Normal summer temperatures are eighty degrees Fahrenheit and winter temperature twenty-one degrees (about twelve degrees in January). Average annual precipitation is twenty inches (approximately eighty percent of the precipitation falls between the months of April and September), and the average annual snowfall is twenty-four inches, although as much as eighty inches and as little as five inches have fallen annually. Due to the strong winds that usually accompany the snowfall, it is common to find open fields bare while snow piles up in the sheltered areas.</w:t>
      </w:r>
    </w:p>
    <w:p w:rsidR="00AA3024" w:rsidRDefault="00AA3024">
      <w:pPr>
        <w:spacing w:line="269" w:lineRule="exact"/>
        <w:rPr>
          <w:rFonts w:ascii="Times New Roman" w:eastAsia="Times New Roman" w:hAnsi="Times New Roman"/>
        </w:rPr>
      </w:pPr>
    </w:p>
    <w:p w:rsidR="00AA3024" w:rsidRDefault="00300C77">
      <w:pPr>
        <w:spacing w:line="0" w:lineRule="atLeast"/>
        <w:rPr>
          <w:rFonts w:ascii="Arial" w:eastAsia="Arial" w:hAnsi="Arial"/>
          <w:b/>
          <w:sz w:val="24"/>
        </w:rPr>
      </w:pPr>
      <w:r>
        <w:rPr>
          <w:rFonts w:ascii="Arial" w:eastAsia="Arial" w:hAnsi="Arial"/>
          <w:b/>
          <w:sz w:val="24"/>
        </w:rPr>
        <w:t>Transportation and Utility Infrastructure</w:t>
      </w:r>
    </w:p>
    <w:p w:rsidR="00AA3024" w:rsidRDefault="00AA3024">
      <w:pPr>
        <w:spacing w:line="26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US Highway 34 is the main east/west route and US Highway 25 is the major north/south route in Miner County. US Highway 81 also provides interstate access in the eastern portion of the County. Transportation systems, other than the highway system are very limited. The railroad was abandoned several years ago and the tracks removed. The Howard Airport has grass runways and only private aircraft utilize the facility. The airport does not have any nav-aid, communications or flight service capabilities.</w:t>
      </w:r>
    </w:p>
    <w:p w:rsidR="00AA3024" w:rsidRDefault="00AA3024">
      <w:pPr>
        <w:spacing w:line="267"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The remainder of the county meets its current transportation needs through a mixture of county, township and municipal road systems. The rural road system performs two basic functions: (1) providing general mobility for the residents in rural areas, and (2) accommodating the movements of agricultural products to market. The rural transportation system was not designed to accommodate large volumes of traffic on a daily basis.</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485184" behindDoc="1" locked="0" layoutInCell="1" allowOverlap="1">
            <wp:simplePos x="0" y="0"/>
            <wp:positionH relativeFrom="column">
              <wp:posOffset>-17145</wp:posOffset>
            </wp:positionH>
            <wp:positionV relativeFrom="paragraph">
              <wp:posOffset>266700</wp:posOffset>
            </wp:positionV>
            <wp:extent cx="5981065" cy="38100"/>
            <wp:effectExtent l="0" t="0" r="0" b="0"/>
            <wp:wrapNone/>
            <wp:docPr id="2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486208" behindDoc="1" locked="0" layoutInCell="1" allowOverlap="1">
            <wp:simplePos x="0" y="0"/>
            <wp:positionH relativeFrom="column">
              <wp:posOffset>-17145</wp:posOffset>
            </wp:positionH>
            <wp:positionV relativeFrom="paragraph">
              <wp:posOffset>314325</wp:posOffset>
            </wp:positionV>
            <wp:extent cx="5981065" cy="8890"/>
            <wp:effectExtent l="0" t="0" r="0" b="0"/>
            <wp:wrapNone/>
            <wp:docPr id="2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305"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11</w:t>
      </w:r>
    </w:p>
    <w:p w:rsidR="00AA3024" w:rsidRDefault="00AA3024">
      <w:pPr>
        <w:tabs>
          <w:tab w:val="left" w:pos="8600"/>
        </w:tabs>
        <w:spacing w:line="0" w:lineRule="atLeast"/>
        <w:rPr>
          <w:rFonts w:ascii="Arial" w:eastAsia="Arial" w:hAnsi="Arial"/>
          <w:sz w:val="19"/>
        </w:rPr>
        <w:sectPr w:rsidR="00AA3024">
          <w:pgSz w:w="12240" w:h="15840"/>
          <w:pgMar w:top="1439" w:right="1440" w:bottom="289" w:left="1440" w:header="0" w:footer="0" w:gutter="0"/>
          <w:cols w:space="0" w:equalWidth="0">
            <w:col w:w="9360"/>
          </w:cols>
          <w:docGrid w:linePitch="360"/>
        </w:sectPr>
      </w:pPr>
    </w:p>
    <w:p w:rsidR="00AA3024" w:rsidRDefault="00AA3024">
      <w:pPr>
        <w:spacing w:line="284" w:lineRule="exact"/>
        <w:rPr>
          <w:rFonts w:ascii="Times New Roman" w:eastAsia="Times New Roman" w:hAnsi="Times New Roman"/>
        </w:rPr>
      </w:pPr>
      <w:bookmarkStart w:id="12" w:name="page12"/>
      <w:bookmarkEnd w:id="12"/>
    </w:p>
    <w:p w:rsidR="00AA3024" w:rsidRDefault="00300C77">
      <w:pPr>
        <w:spacing w:line="238" w:lineRule="auto"/>
        <w:jc w:val="both"/>
        <w:rPr>
          <w:rFonts w:ascii="Arial" w:eastAsia="Arial" w:hAnsi="Arial"/>
          <w:sz w:val="22"/>
        </w:rPr>
      </w:pPr>
      <w:r>
        <w:rPr>
          <w:rFonts w:ascii="Arial" w:eastAsia="Arial" w:hAnsi="Arial"/>
          <w:sz w:val="22"/>
        </w:rPr>
        <w:t>Water is provided to Miner County residents through private wells, the Hanson Rural Water System or the Kingbrook Rural Water System. Carthage, Howard, Fedora and Vilas receive water from Kingbrook Rural Water System as well as many rural residents within the County. Epiphany receives water from the Hanson Rural Water System. Private wells serve the remainder of the County’s residents.</w:t>
      </w:r>
    </w:p>
    <w:p w:rsidR="00AA3024" w:rsidRDefault="00AA3024">
      <w:pPr>
        <w:spacing w:line="263" w:lineRule="exact"/>
        <w:rPr>
          <w:rFonts w:ascii="Times New Roman" w:eastAsia="Times New Roman" w:hAnsi="Times New Roman"/>
        </w:rPr>
      </w:pPr>
    </w:p>
    <w:p w:rsidR="00AA3024" w:rsidRDefault="00300C77">
      <w:pPr>
        <w:spacing w:line="252" w:lineRule="auto"/>
        <w:jc w:val="both"/>
        <w:rPr>
          <w:rFonts w:ascii="Arial" w:eastAsia="Arial" w:hAnsi="Arial"/>
          <w:sz w:val="21"/>
        </w:rPr>
      </w:pPr>
      <w:r>
        <w:rPr>
          <w:rFonts w:ascii="Arial" w:eastAsia="Arial" w:hAnsi="Arial"/>
          <w:sz w:val="21"/>
        </w:rPr>
        <w:t>Electricity within the County is provided Central Electric Cooperative and Excel Energy. The City of Howard operates a municipal power system. The primary providers of phone, cable and internet services are Alliance Communications, Santel Communications, and, Triotel Communications. AT&amp;T and Verizon provide cellular towers and service is available in most parts of the county, but there are still places in the county where cellular coverage does not reach.</w:t>
      </w:r>
    </w:p>
    <w:p w:rsidR="00AA3024" w:rsidRDefault="00AA3024">
      <w:pPr>
        <w:spacing w:line="243"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Medical and Emergency Services</w:t>
      </w:r>
    </w:p>
    <w:p w:rsidR="00AA3024" w:rsidRDefault="00AA3024">
      <w:pPr>
        <w:spacing w:line="262"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The primary medical facility in the County is the Howard Community Health Center, which can provide emergency services and is open 44 hours a week. The Howard Community Health Center is part of the Horizon Health Care, Inc. and has a community-based network of 17 community health centers throughout South Dakota. Miner County operates a volunteer ambulance service with the addition of two full-time "on-call" EMTs. Cora Schwader serves as ambulance manager under the direction of the Miner County Ambulance Board. Board members include Kari Jo Carlson, Barb Esser, Lanny Klinkhammer, Jerome Johnson, Denise Gassman, Valera Anderson, and Michael Connor.</w:t>
      </w:r>
    </w:p>
    <w:p w:rsidR="00AA3024" w:rsidRDefault="00AA3024">
      <w:pPr>
        <w:spacing w:line="251"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sz w:val="22"/>
        </w:rPr>
        <w:t>The Miner Country Sheriff’s Department provides law enforcement for the entire county.</w:t>
      </w:r>
    </w:p>
    <w:p w:rsidR="00AA3024" w:rsidRDefault="00AA3024">
      <w:pPr>
        <w:spacing w:line="253"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sz w:val="22"/>
        </w:rPr>
        <w:t>There are fire departments in Canova, Carthage, and Howard.</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487232" behindDoc="1" locked="0" layoutInCell="1" allowOverlap="1">
            <wp:simplePos x="0" y="0"/>
            <wp:positionH relativeFrom="column">
              <wp:posOffset>-17145</wp:posOffset>
            </wp:positionH>
            <wp:positionV relativeFrom="paragraph">
              <wp:posOffset>4037330</wp:posOffset>
            </wp:positionV>
            <wp:extent cx="5981065" cy="38100"/>
            <wp:effectExtent l="0" t="0" r="0" b="0"/>
            <wp:wrapNone/>
            <wp:docPr id="2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488256" behindDoc="1" locked="0" layoutInCell="1" allowOverlap="1">
            <wp:simplePos x="0" y="0"/>
            <wp:positionH relativeFrom="column">
              <wp:posOffset>-17145</wp:posOffset>
            </wp:positionH>
            <wp:positionV relativeFrom="paragraph">
              <wp:posOffset>4084955</wp:posOffset>
            </wp:positionV>
            <wp:extent cx="5981065" cy="8890"/>
            <wp:effectExtent l="0" t="0" r="0" b="0"/>
            <wp:wrapNone/>
            <wp:docPr id="2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43"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12</w:t>
      </w:r>
    </w:p>
    <w:p w:rsidR="00AA3024" w:rsidRDefault="00AA3024">
      <w:pPr>
        <w:tabs>
          <w:tab w:val="left" w:pos="8600"/>
        </w:tabs>
        <w:spacing w:line="0" w:lineRule="atLeast"/>
        <w:rPr>
          <w:rFonts w:ascii="Arial" w:eastAsia="Arial" w:hAnsi="Arial"/>
          <w:sz w:val="19"/>
        </w:rPr>
        <w:sectPr w:rsidR="00AA3024">
          <w:pgSz w:w="12240" w:h="15840"/>
          <w:pgMar w:top="1440" w:right="1440" w:bottom="289"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13" w:name="page13"/>
      <w:bookmarkEnd w:id="13"/>
      <w:r>
        <w:rPr>
          <w:rFonts w:ascii="Arial" w:eastAsia="Arial" w:hAnsi="Arial"/>
          <w:b/>
          <w:sz w:val="22"/>
        </w:rPr>
        <w:t>CHAPTER 2</w:t>
      </w:r>
    </w:p>
    <w:p w:rsidR="00AA3024" w:rsidRDefault="00300C77">
      <w:pPr>
        <w:spacing w:line="0" w:lineRule="atLeast"/>
        <w:jc w:val="center"/>
        <w:rPr>
          <w:rFonts w:ascii="Arial" w:eastAsia="Arial" w:hAnsi="Arial"/>
          <w:b/>
          <w:sz w:val="22"/>
        </w:rPr>
      </w:pPr>
      <w:r>
        <w:rPr>
          <w:rFonts w:ascii="Arial" w:eastAsia="Arial" w:hAnsi="Arial"/>
          <w:b/>
          <w:sz w:val="22"/>
        </w:rPr>
        <w:t>PREREQUISITES</w:t>
      </w:r>
    </w:p>
    <w:p w:rsidR="00AA3024" w:rsidRDefault="00AA3024">
      <w:pPr>
        <w:spacing w:line="252"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ADOPTION BY LOCAL GOVERNING BODY</w:t>
      </w:r>
    </w:p>
    <w:p w:rsidR="00AA3024" w:rsidRDefault="00AA3024">
      <w:pPr>
        <w:spacing w:line="262"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The local governing body, that oversees the update of the Miner County Pre-Disaster Mitigation Plan, is the Miner County Board of Commissioners. The Commission has tasked the Miner County Emergency Management Office with the responsibility of ensuring that the PDM is compliant with Federal Emergency Management Agency (FEMA) Guidelines and corresponding regulations.</w:t>
      </w:r>
    </w:p>
    <w:p w:rsidR="00AA3024" w:rsidRDefault="00AA3024">
      <w:pPr>
        <w:spacing w:line="254"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MULTI-JURISDICTIONAL PLAN PARTICIPATION</w:t>
      </w:r>
    </w:p>
    <w:p w:rsidR="00AA3024" w:rsidRDefault="00AA3024">
      <w:pPr>
        <w:spacing w:line="239" w:lineRule="exact"/>
        <w:rPr>
          <w:rFonts w:ascii="Times New Roman" w:eastAsia="Times New Roman" w:hAnsi="Times New Roman"/>
        </w:rPr>
      </w:pPr>
    </w:p>
    <w:p w:rsidR="00AA3024" w:rsidRDefault="00300C77">
      <w:pPr>
        <w:tabs>
          <w:tab w:val="left" w:pos="2440"/>
        </w:tabs>
        <w:spacing w:line="0" w:lineRule="atLeast"/>
        <w:rPr>
          <w:rFonts w:ascii="Arial" w:eastAsia="Arial" w:hAnsi="Arial"/>
          <w:i/>
          <w:sz w:val="19"/>
        </w:rPr>
      </w:pPr>
      <w:r>
        <w:rPr>
          <w:rFonts w:ascii="Arial" w:eastAsia="Arial" w:hAnsi="Arial"/>
          <w:i/>
        </w:rPr>
        <w:t>Requirement 201.6(c)(1)</w:t>
      </w:r>
      <w:r>
        <w:rPr>
          <w:rFonts w:ascii="Times New Roman" w:eastAsia="Times New Roman" w:hAnsi="Times New Roman"/>
        </w:rPr>
        <w:tab/>
      </w:r>
      <w:r>
        <w:rPr>
          <w:rFonts w:ascii="Arial" w:eastAsia="Arial" w:hAnsi="Arial"/>
          <w:i/>
          <w:sz w:val="19"/>
        </w:rPr>
        <w:t>Local Mitigation Plan Review Tool – A1.</w:t>
      </w:r>
    </w:p>
    <w:p w:rsidR="00AA3024" w:rsidRDefault="00AA3024">
      <w:pPr>
        <w:spacing w:line="275"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201.6(c)(5).  Local Mitigation Plan Review Tool – E2.</w:t>
      </w:r>
    </w:p>
    <w:p w:rsidR="00AA3024" w:rsidRDefault="00AA3024">
      <w:pPr>
        <w:spacing w:line="274"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201.6(c)(5).  Local Mitigation Plan Review Tool – E1.</w:t>
      </w:r>
    </w:p>
    <w:p w:rsidR="00AA3024" w:rsidRDefault="00AA3024">
      <w:pPr>
        <w:spacing w:line="299"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This plan is a multi-jurisdictional plan which serves the entire geographical area located within the boundaries of Miner County, South Dakota. The County has four incorporated municipalities. All of the incorporated municipalities located within the County elected to participate in the planning process and the update of the existing PDM. Table 2.1 shows the participating local jurisdictions include the following municipalities:</w:t>
      </w:r>
    </w:p>
    <w:p w:rsidR="00AA3024" w:rsidRDefault="00AA3024">
      <w:pPr>
        <w:spacing w:line="254" w:lineRule="exact"/>
        <w:rPr>
          <w:rFonts w:ascii="Times New Roman" w:eastAsia="Times New Roman" w:hAnsi="Times New Roman"/>
        </w:rPr>
      </w:pPr>
    </w:p>
    <w:p w:rsidR="00AA3024" w:rsidRDefault="00300C77">
      <w:pPr>
        <w:spacing w:line="0" w:lineRule="atLeast"/>
        <w:ind w:left="3040"/>
        <w:rPr>
          <w:rFonts w:ascii="Arial" w:eastAsia="Arial" w:hAnsi="Arial"/>
          <w:b/>
          <w:sz w:val="22"/>
        </w:rPr>
      </w:pPr>
      <w:r>
        <w:rPr>
          <w:rFonts w:ascii="Arial" w:eastAsia="Arial" w:hAnsi="Arial"/>
          <w:b/>
          <w:sz w:val="22"/>
        </w:rPr>
        <w:t>Table 2.1: Plan Participants</w:t>
      </w:r>
    </w:p>
    <w:p w:rsidR="00AA3024" w:rsidRDefault="00AA3024">
      <w:pPr>
        <w:spacing w:line="258" w:lineRule="exact"/>
        <w:rPr>
          <w:rFonts w:ascii="Times New Roman" w:eastAsia="Times New Roman" w:hAnsi="Times New Roman"/>
        </w:rPr>
      </w:pPr>
    </w:p>
    <w:tbl>
      <w:tblPr>
        <w:tblW w:w="0" w:type="auto"/>
        <w:tblInd w:w="1870" w:type="dxa"/>
        <w:tblLayout w:type="fixed"/>
        <w:tblCellMar>
          <w:left w:w="0" w:type="dxa"/>
          <w:right w:w="0" w:type="dxa"/>
        </w:tblCellMar>
        <w:tblLook w:val="0000" w:firstRow="0" w:lastRow="0" w:firstColumn="0" w:lastColumn="0" w:noHBand="0" w:noVBand="0"/>
      </w:tblPr>
      <w:tblGrid>
        <w:gridCol w:w="2980"/>
        <w:gridCol w:w="2660"/>
      </w:tblGrid>
      <w:tr w:rsidR="00AA3024">
        <w:trPr>
          <w:trHeight w:val="262"/>
        </w:trPr>
        <w:tc>
          <w:tcPr>
            <w:tcW w:w="2980" w:type="dxa"/>
            <w:tcBorders>
              <w:top w:val="single" w:sz="8" w:space="0" w:color="auto"/>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sz w:val="22"/>
              </w:rPr>
            </w:pPr>
            <w:r>
              <w:rPr>
                <w:rFonts w:ascii="Arial" w:eastAsia="Arial" w:hAnsi="Arial"/>
                <w:b/>
                <w:sz w:val="22"/>
              </w:rPr>
              <w:t>Continuing Participants</w:t>
            </w:r>
          </w:p>
        </w:tc>
        <w:tc>
          <w:tcPr>
            <w:tcW w:w="266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Do Not Participate</w:t>
            </w:r>
          </w:p>
        </w:tc>
      </w:tr>
      <w:tr w:rsidR="00AA3024">
        <w:trPr>
          <w:trHeight w:val="243"/>
        </w:trPr>
        <w:tc>
          <w:tcPr>
            <w:tcW w:w="29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43" w:lineRule="exact"/>
              <w:ind w:left="920"/>
              <w:rPr>
                <w:rFonts w:ascii="Arial" w:eastAsia="Arial" w:hAnsi="Arial"/>
                <w:sz w:val="22"/>
              </w:rPr>
            </w:pPr>
            <w:r>
              <w:rPr>
                <w:rFonts w:ascii="Arial" w:eastAsia="Arial" w:hAnsi="Arial"/>
                <w:sz w:val="22"/>
              </w:rPr>
              <w:t>Canova</w:t>
            </w:r>
          </w:p>
        </w:tc>
        <w:tc>
          <w:tcPr>
            <w:tcW w:w="2660" w:type="dxa"/>
            <w:tcBorders>
              <w:bottom w:val="single" w:sz="8" w:space="0" w:color="auto"/>
              <w:right w:val="single" w:sz="8" w:space="0" w:color="auto"/>
            </w:tcBorders>
            <w:shd w:val="clear" w:color="auto" w:fill="auto"/>
            <w:vAlign w:val="bottom"/>
          </w:tcPr>
          <w:p w:rsidR="00AA3024" w:rsidRDefault="00300C77">
            <w:pPr>
              <w:spacing w:line="243" w:lineRule="exact"/>
              <w:ind w:right="290"/>
              <w:jc w:val="center"/>
              <w:rPr>
                <w:rFonts w:ascii="Arial" w:eastAsia="Arial" w:hAnsi="Arial"/>
                <w:sz w:val="22"/>
              </w:rPr>
            </w:pPr>
            <w:r>
              <w:rPr>
                <w:rFonts w:ascii="Arial" w:eastAsia="Arial" w:hAnsi="Arial"/>
                <w:sz w:val="22"/>
              </w:rPr>
              <w:t>Fedora</w:t>
            </w:r>
          </w:p>
        </w:tc>
      </w:tr>
      <w:tr w:rsidR="00AA3024">
        <w:trPr>
          <w:trHeight w:val="243"/>
        </w:trPr>
        <w:tc>
          <w:tcPr>
            <w:tcW w:w="29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43" w:lineRule="exact"/>
              <w:ind w:left="860"/>
              <w:rPr>
                <w:rFonts w:ascii="Arial" w:eastAsia="Arial" w:hAnsi="Arial"/>
                <w:sz w:val="22"/>
              </w:rPr>
            </w:pPr>
            <w:r>
              <w:rPr>
                <w:rFonts w:ascii="Arial" w:eastAsia="Arial" w:hAnsi="Arial"/>
                <w:sz w:val="22"/>
              </w:rPr>
              <w:t>Carthage</w:t>
            </w:r>
          </w:p>
        </w:tc>
        <w:tc>
          <w:tcPr>
            <w:tcW w:w="2660" w:type="dxa"/>
            <w:tcBorders>
              <w:bottom w:val="single" w:sz="8" w:space="0" w:color="auto"/>
              <w:right w:val="single" w:sz="8" w:space="0" w:color="auto"/>
            </w:tcBorders>
            <w:shd w:val="clear" w:color="auto" w:fill="auto"/>
            <w:vAlign w:val="bottom"/>
          </w:tcPr>
          <w:p w:rsidR="00AA3024" w:rsidRDefault="00300C77">
            <w:pPr>
              <w:spacing w:line="243" w:lineRule="exact"/>
              <w:ind w:right="270"/>
              <w:jc w:val="center"/>
              <w:rPr>
                <w:rFonts w:ascii="Arial" w:eastAsia="Arial" w:hAnsi="Arial"/>
                <w:sz w:val="22"/>
              </w:rPr>
            </w:pPr>
            <w:r>
              <w:rPr>
                <w:rFonts w:ascii="Arial" w:eastAsia="Arial" w:hAnsi="Arial"/>
                <w:sz w:val="22"/>
              </w:rPr>
              <w:t>Epiphany</w:t>
            </w:r>
          </w:p>
        </w:tc>
      </w:tr>
      <w:tr w:rsidR="00AA3024">
        <w:trPr>
          <w:trHeight w:val="244"/>
        </w:trPr>
        <w:tc>
          <w:tcPr>
            <w:tcW w:w="29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44" w:lineRule="exact"/>
              <w:ind w:left="920"/>
              <w:rPr>
                <w:rFonts w:ascii="Arial" w:eastAsia="Arial" w:hAnsi="Arial"/>
                <w:sz w:val="22"/>
              </w:rPr>
            </w:pPr>
            <w:r>
              <w:rPr>
                <w:rFonts w:ascii="Arial" w:eastAsia="Arial" w:hAnsi="Arial"/>
                <w:sz w:val="22"/>
              </w:rPr>
              <w:t>Howard</w:t>
            </w:r>
          </w:p>
        </w:tc>
        <w:tc>
          <w:tcPr>
            <w:tcW w:w="2660" w:type="dxa"/>
            <w:tcBorders>
              <w:bottom w:val="single" w:sz="8" w:space="0" w:color="auto"/>
              <w:right w:val="single" w:sz="8" w:space="0" w:color="auto"/>
            </w:tcBorders>
            <w:shd w:val="clear" w:color="auto" w:fill="auto"/>
            <w:vAlign w:val="bottom"/>
          </w:tcPr>
          <w:p w:rsidR="00AA3024" w:rsidRDefault="00300C77">
            <w:pPr>
              <w:spacing w:line="244" w:lineRule="exact"/>
              <w:ind w:right="270"/>
              <w:jc w:val="center"/>
              <w:rPr>
                <w:rFonts w:ascii="Arial" w:eastAsia="Arial" w:hAnsi="Arial"/>
                <w:w w:val="98"/>
                <w:sz w:val="22"/>
              </w:rPr>
            </w:pPr>
            <w:r>
              <w:rPr>
                <w:rFonts w:ascii="Arial" w:eastAsia="Arial" w:hAnsi="Arial"/>
                <w:w w:val="98"/>
                <w:sz w:val="22"/>
              </w:rPr>
              <w:t>Roswell</w:t>
            </w:r>
          </w:p>
        </w:tc>
      </w:tr>
      <w:tr w:rsidR="00AA3024">
        <w:trPr>
          <w:trHeight w:val="243"/>
        </w:trPr>
        <w:tc>
          <w:tcPr>
            <w:tcW w:w="29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43" w:lineRule="exact"/>
              <w:ind w:left="920"/>
              <w:rPr>
                <w:rFonts w:ascii="Arial" w:eastAsia="Arial" w:hAnsi="Arial"/>
                <w:sz w:val="22"/>
              </w:rPr>
            </w:pPr>
            <w:r>
              <w:rPr>
                <w:rFonts w:ascii="Arial" w:eastAsia="Arial" w:hAnsi="Arial"/>
                <w:sz w:val="22"/>
              </w:rPr>
              <w:t>Miner County</w:t>
            </w:r>
          </w:p>
        </w:tc>
        <w:tc>
          <w:tcPr>
            <w:tcW w:w="2660" w:type="dxa"/>
            <w:tcBorders>
              <w:bottom w:val="single" w:sz="8" w:space="0" w:color="auto"/>
              <w:right w:val="single" w:sz="8" w:space="0" w:color="auto"/>
            </w:tcBorders>
            <w:shd w:val="clear" w:color="auto" w:fill="auto"/>
            <w:vAlign w:val="bottom"/>
          </w:tcPr>
          <w:p w:rsidR="00AA3024" w:rsidRDefault="00300C77">
            <w:pPr>
              <w:spacing w:line="243" w:lineRule="exact"/>
              <w:ind w:right="270"/>
              <w:jc w:val="center"/>
              <w:rPr>
                <w:rFonts w:ascii="Arial" w:eastAsia="Arial" w:hAnsi="Arial"/>
                <w:sz w:val="22"/>
              </w:rPr>
            </w:pPr>
            <w:r>
              <w:rPr>
                <w:rFonts w:ascii="Arial" w:eastAsia="Arial" w:hAnsi="Arial"/>
                <w:sz w:val="22"/>
              </w:rPr>
              <w:t>Vilas</w:t>
            </w:r>
          </w:p>
        </w:tc>
      </w:tr>
    </w:tbl>
    <w:p w:rsidR="00AA3024" w:rsidRDefault="00AA3024">
      <w:pPr>
        <w:spacing w:line="200" w:lineRule="exact"/>
        <w:rPr>
          <w:rFonts w:ascii="Times New Roman" w:eastAsia="Times New Roman" w:hAnsi="Times New Roman"/>
        </w:rPr>
      </w:pPr>
    </w:p>
    <w:p w:rsidR="00AA3024" w:rsidRDefault="00AA3024">
      <w:pPr>
        <w:spacing w:line="22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Non-participating communities are still eligible for hazard mitigation funding, however may not directly apply for assistance. Instead any assistance would need to be applied for on behalf of the non-participating communities by Miner County. All of the non-participants are unincorporated communities with very small populations (50 people or less) Fedora is located approximately 5 miles west of Roswell. Epiphany is located approximately 13 miles south of Roswell. Roswell is located approximately 8 miles west of Howard.</w:t>
      </w:r>
    </w:p>
    <w:p w:rsidR="00AA3024" w:rsidRDefault="00AA3024">
      <w:pPr>
        <w:spacing w:line="267"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The unincorporated villages and townships are not direct participating entities in the plan because these entities are too small, both in population and in resources, to be capable of handling disaster needs on their own. The villages are governed by the township boards and are served by the County whenever necessary. The townships were invited to participate in the PDM update and asked to identify hazard risks, vulnerability and critical infrastructure.</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489280" behindDoc="1" locked="0" layoutInCell="1" allowOverlap="1">
            <wp:simplePos x="0" y="0"/>
            <wp:positionH relativeFrom="column">
              <wp:posOffset>-17145</wp:posOffset>
            </wp:positionH>
            <wp:positionV relativeFrom="paragraph">
              <wp:posOffset>841375</wp:posOffset>
            </wp:positionV>
            <wp:extent cx="5981065" cy="38100"/>
            <wp:effectExtent l="0" t="0" r="0" b="0"/>
            <wp:wrapNone/>
            <wp:docPr id="2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490304" behindDoc="1" locked="0" layoutInCell="1" allowOverlap="1">
            <wp:simplePos x="0" y="0"/>
            <wp:positionH relativeFrom="column">
              <wp:posOffset>-17145</wp:posOffset>
            </wp:positionH>
            <wp:positionV relativeFrom="paragraph">
              <wp:posOffset>888365</wp:posOffset>
            </wp:positionV>
            <wp:extent cx="5981065" cy="8890"/>
            <wp:effectExtent l="0" t="0" r="0" b="0"/>
            <wp:wrapNone/>
            <wp:docPr id="2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10"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13</w:t>
      </w:r>
    </w:p>
    <w:p w:rsidR="00AA3024" w:rsidRDefault="00AA3024">
      <w:pPr>
        <w:tabs>
          <w:tab w:val="left" w:pos="8600"/>
        </w:tabs>
        <w:spacing w:line="0" w:lineRule="atLeast"/>
        <w:rPr>
          <w:rFonts w:ascii="Arial" w:eastAsia="Arial" w:hAnsi="Arial"/>
          <w:sz w:val="19"/>
        </w:rPr>
        <w:sectPr w:rsidR="00AA3024">
          <w:pgSz w:w="12240" w:h="15840"/>
          <w:pgMar w:top="1439" w:right="1440" w:bottom="289" w:left="1440" w:header="0" w:footer="0" w:gutter="0"/>
          <w:cols w:space="0" w:equalWidth="0">
            <w:col w:w="9360"/>
          </w:cols>
          <w:docGrid w:linePitch="360"/>
        </w:sectPr>
      </w:pPr>
    </w:p>
    <w:p w:rsidR="00AA3024" w:rsidRDefault="00AA3024">
      <w:pPr>
        <w:spacing w:line="8" w:lineRule="exact"/>
        <w:rPr>
          <w:rFonts w:ascii="Times New Roman" w:eastAsia="Times New Roman" w:hAnsi="Times New Roman"/>
        </w:rPr>
      </w:pPr>
      <w:bookmarkStart w:id="14" w:name="page14"/>
      <w:bookmarkEnd w:id="14"/>
    </w:p>
    <w:p w:rsidR="00AA3024" w:rsidRDefault="00300C77">
      <w:pPr>
        <w:spacing w:line="237" w:lineRule="auto"/>
        <w:jc w:val="both"/>
        <w:rPr>
          <w:rFonts w:ascii="Arial" w:eastAsia="Arial" w:hAnsi="Arial"/>
          <w:sz w:val="22"/>
        </w:rPr>
      </w:pPr>
      <w:r>
        <w:rPr>
          <w:rFonts w:ascii="Arial" w:eastAsia="Arial" w:hAnsi="Arial"/>
          <w:sz w:val="22"/>
        </w:rPr>
        <w:t>The Miner County Commission and each of the listed participating municipalities will pass resolutions to adopt the updated PDM. The dates of adoption by resolution for each of the jurisdictions are summarized in Table 2.2.</w:t>
      </w:r>
    </w:p>
    <w:p w:rsidR="00AA3024" w:rsidRDefault="00AA3024">
      <w:pPr>
        <w:spacing w:line="255"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2.2: Dates of Plan Adoption by Jurisdiction</w:t>
      </w:r>
    </w:p>
    <w:p w:rsidR="00AA3024" w:rsidRDefault="00AA3024">
      <w:pPr>
        <w:spacing w:line="232" w:lineRule="exact"/>
        <w:rPr>
          <w:rFonts w:ascii="Times New Roman" w:eastAsia="Times New Roman" w:hAnsi="Times New Roman"/>
        </w:rPr>
      </w:pPr>
    </w:p>
    <w:tbl>
      <w:tblPr>
        <w:tblW w:w="0" w:type="auto"/>
        <w:tblInd w:w="1530" w:type="dxa"/>
        <w:tblLayout w:type="fixed"/>
        <w:tblCellMar>
          <w:left w:w="0" w:type="dxa"/>
          <w:right w:w="0" w:type="dxa"/>
        </w:tblCellMar>
        <w:tblLook w:val="0000" w:firstRow="0" w:lastRow="0" w:firstColumn="0" w:lastColumn="0" w:noHBand="0" w:noVBand="0"/>
      </w:tblPr>
      <w:tblGrid>
        <w:gridCol w:w="3440"/>
        <w:gridCol w:w="2880"/>
      </w:tblGrid>
      <w:tr w:rsidR="00AA3024">
        <w:trPr>
          <w:trHeight w:val="264"/>
        </w:trPr>
        <w:tc>
          <w:tcPr>
            <w:tcW w:w="3440" w:type="dxa"/>
            <w:tcBorders>
              <w:top w:val="single" w:sz="8" w:space="0" w:color="auto"/>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sz w:val="22"/>
              </w:rPr>
            </w:pPr>
            <w:r>
              <w:rPr>
                <w:rFonts w:ascii="Arial" w:eastAsia="Arial" w:hAnsi="Arial"/>
                <w:b/>
                <w:sz w:val="22"/>
              </w:rPr>
              <w:t>Jurisdiction</w:t>
            </w:r>
          </w:p>
        </w:tc>
        <w:tc>
          <w:tcPr>
            <w:tcW w:w="288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Date of Adoption</w:t>
            </w:r>
          </w:p>
        </w:tc>
      </w:tr>
      <w:tr w:rsidR="00AA3024">
        <w:trPr>
          <w:trHeight w:val="244"/>
        </w:trPr>
        <w:tc>
          <w:tcPr>
            <w:tcW w:w="344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44" w:lineRule="exact"/>
              <w:ind w:left="120"/>
              <w:rPr>
                <w:rFonts w:ascii="Arial" w:eastAsia="Arial" w:hAnsi="Arial"/>
                <w:sz w:val="22"/>
              </w:rPr>
            </w:pPr>
            <w:r>
              <w:rPr>
                <w:rFonts w:ascii="Arial" w:eastAsia="Arial" w:hAnsi="Arial"/>
                <w:sz w:val="22"/>
              </w:rPr>
              <w:t>Miner County Commission</w:t>
            </w:r>
          </w:p>
        </w:tc>
        <w:tc>
          <w:tcPr>
            <w:tcW w:w="2880" w:type="dxa"/>
            <w:tcBorders>
              <w:bottom w:val="single" w:sz="8" w:space="0" w:color="auto"/>
              <w:right w:val="single" w:sz="8" w:space="0" w:color="auto"/>
            </w:tcBorders>
            <w:shd w:val="clear" w:color="auto" w:fill="auto"/>
            <w:vAlign w:val="bottom"/>
          </w:tcPr>
          <w:p w:rsidR="00AA3024" w:rsidRDefault="00300C77">
            <w:pPr>
              <w:spacing w:line="244" w:lineRule="exact"/>
              <w:ind w:left="100"/>
              <w:rPr>
                <w:rFonts w:ascii="Arial" w:eastAsia="Arial" w:hAnsi="Arial"/>
                <w:sz w:val="22"/>
              </w:rPr>
            </w:pPr>
            <w:r>
              <w:rPr>
                <w:rFonts w:ascii="Arial" w:eastAsia="Arial" w:hAnsi="Arial"/>
                <w:sz w:val="22"/>
              </w:rPr>
              <w:t>August 6</w:t>
            </w:r>
            <w:r>
              <w:rPr>
                <w:rFonts w:ascii="Arial" w:eastAsia="Arial" w:hAnsi="Arial"/>
                <w:sz w:val="27"/>
                <w:vertAlign w:val="superscript"/>
              </w:rPr>
              <w:t>th</w:t>
            </w:r>
            <w:r>
              <w:rPr>
                <w:rFonts w:ascii="Arial" w:eastAsia="Arial" w:hAnsi="Arial"/>
                <w:sz w:val="22"/>
              </w:rPr>
              <w:t>, 2019</w:t>
            </w:r>
          </w:p>
        </w:tc>
      </w:tr>
      <w:tr w:rsidR="00AA3024">
        <w:trPr>
          <w:trHeight w:val="242"/>
        </w:trPr>
        <w:tc>
          <w:tcPr>
            <w:tcW w:w="344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42" w:lineRule="exact"/>
              <w:ind w:left="120"/>
              <w:rPr>
                <w:rFonts w:ascii="Arial" w:eastAsia="Arial" w:hAnsi="Arial"/>
                <w:sz w:val="22"/>
              </w:rPr>
            </w:pPr>
            <w:r>
              <w:rPr>
                <w:rFonts w:ascii="Arial" w:eastAsia="Arial" w:hAnsi="Arial"/>
                <w:sz w:val="22"/>
              </w:rPr>
              <w:t>Canova</w:t>
            </w:r>
          </w:p>
        </w:tc>
        <w:tc>
          <w:tcPr>
            <w:tcW w:w="2880" w:type="dxa"/>
            <w:tcBorders>
              <w:bottom w:val="single" w:sz="8" w:space="0" w:color="auto"/>
              <w:right w:val="single" w:sz="8" w:space="0" w:color="auto"/>
            </w:tcBorders>
            <w:shd w:val="clear" w:color="auto" w:fill="auto"/>
            <w:vAlign w:val="bottom"/>
          </w:tcPr>
          <w:p w:rsidR="00AA3024" w:rsidRDefault="00300C77">
            <w:pPr>
              <w:spacing w:line="241" w:lineRule="exact"/>
              <w:ind w:left="100"/>
              <w:rPr>
                <w:rFonts w:ascii="Arial" w:eastAsia="Arial" w:hAnsi="Arial"/>
                <w:sz w:val="22"/>
              </w:rPr>
            </w:pPr>
            <w:r>
              <w:rPr>
                <w:rFonts w:ascii="Arial" w:eastAsia="Arial" w:hAnsi="Arial"/>
                <w:sz w:val="22"/>
              </w:rPr>
              <w:t>July 10</w:t>
            </w:r>
            <w:r>
              <w:rPr>
                <w:rFonts w:ascii="Arial" w:eastAsia="Arial" w:hAnsi="Arial"/>
                <w:sz w:val="27"/>
                <w:vertAlign w:val="superscript"/>
              </w:rPr>
              <w:t>th</w:t>
            </w:r>
            <w:r>
              <w:rPr>
                <w:rFonts w:ascii="Arial" w:eastAsia="Arial" w:hAnsi="Arial"/>
                <w:sz w:val="22"/>
              </w:rPr>
              <w:t>, 2019</w:t>
            </w:r>
          </w:p>
        </w:tc>
      </w:tr>
      <w:tr w:rsidR="00AA3024">
        <w:trPr>
          <w:trHeight w:val="244"/>
        </w:trPr>
        <w:tc>
          <w:tcPr>
            <w:tcW w:w="344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44" w:lineRule="exact"/>
              <w:ind w:left="120"/>
              <w:rPr>
                <w:rFonts w:ascii="Arial" w:eastAsia="Arial" w:hAnsi="Arial"/>
                <w:sz w:val="22"/>
              </w:rPr>
            </w:pPr>
            <w:r>
              <w:rPr>
                <w:rFonts w:ascii="Arial" w:eastAsia="Arial" w:hAnsi="Arial"/>
                <w:sz w:val="22"/>
              </w:rPr>
              <w:t>Carthage</w:t>
            </w:r>
          </w:p>
        </w:tc>
        <w:tc>
          <w:tcPr>
            <w:tcW w:w="2880" w:type="dxa"/>
            <w:tcBorders>
              <w:bottom w:val="single" w:sz="8" w:space="0" w:color="auto"/>
              <w:right w:val="single" w:sz="8" w:space="0" w:color="auto"/>
            </w:tcBorders>
            <w:shd w:val="clear" w:color="auto" w:fill="auto"/>
            <w:vAlign w:val="bottom"/>
          </w:tcPr>
          <w:p w:rsidR="00AA3024" w:rsidRDefault="00300C77">
            <w:pPr>
              <w:spacing w:line="244" w:lineRule="exact"/>
              <w:ind w:left="100"/>
              <w:rPr>
                <w:rFonts w:ascii="Arial" w:eastAsia="Arial" w:hAnsi="Arial"/>
                <w:sz w:val="22"/>
              </w:rPr>
            </w:pPr>
            <w:r>
              <w:rPr>
                <w:rFonts w:ascii="Arial" w:eastAsia="Arial" w:hAnsi="Arial"/>
                <w:sz w:val="22"/>
              </w:rPr>
              <w:t>July 8</w:t>
            </w:r>
            <w:r>
              <w:rPr>
                <w:rFonts w:ascii="Arial" w:eastAsia="Arial" w:hAnsi="Arial"/>
                <w:sz w:val="27"/>
                <w:vertAlign w:val="superscript"/>
              </w:rPr>
              <w:t>th</w:t>
            </w:r>
            <w:r>
              <w:rPr>
                <w:rFonts w:ascii="Arial" w:eastAsia="Arial" w:hAnsi="Arial"/>
                <w:sz w:val="22"/>
              </w:rPr>
              <w:t>, 2019</w:t>
            </w:r>
          </w:p>
        </w:tc>
      </w:tr>
      <w:tr w:rsidR="00AA3024">
        <w:trPr>
          <w:trHeight w:val="242"/>
        </w:trPr>
        <w:tc>
          <w:tcPr>
            <w:tcW w:w="344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42" w:lineRule="exact"/>
              <w:ind w:left="120"/>
              <w:rPr>
                <w:rFonts w:ascii="Arial" w:eastAsia="Arial" w:hAnsi="Arial"/>
                <w:sz w:val="22"/>
              </w:rPr>
            </w:pPr>
            <w:r>
              <w:rPr>
                <w:rFonts w:ascii="Arial" w:eastAsia="Arial" w:hAnsi="Arial"/>
                <w:sz w:val="22"/>
              </w:rPr>
              <w:t>Howard</w:t>
            </w:r>
          </w:p>
        </w:tc>
        <w:tc>
          <w:tcPr>
            <w:tcW w:w="2880" w:type="dxa"/>
            <w:tcBorders>
              <w:bottom w:val="single" w:sz="8" w:space="0" w:color="auto"/>
              <w:right w:val="single" w:sz="8" w:space="0" w:color="auto"/>
            </w:tcBorders>
            <w:shd w:val="clear" w:color="auto" w:fill="auto"/>
            <w:vAlign w:val="bottom"/>
          </w:tcPr>
          <w:p w:rsidR="00AA3024" w:rsidRDefault="00300C77">
            <w:pPr>
              <w:spacing w:line="242" w:lineRule="exact"/>
              <w:ind w:left="100"/>
              <w:rPr>
                <w:rFonts w:ascii="Arial" w:eastAsia="Arial" w:hAnsi="Arial"/>
                <w:sz w:val="22"/>
              </w:rPr>
            </w:pPr>
            <w:r>
              <w:rPr>
                <w:rFonts w:ascii="Arial" w:eastAsia="Arial" w:hAnsi="Arial"/>
                <w:sz w:val="22"/>
              </w:rPr>
              <w:t>August 12th, 2019</w:t>
            </w:r>
          </w:p>
        </w:tc>
      </w:tr>
    </w:tbl>
    <w:p w:rsidR="00AA3024" w:rsidRDefault="00AA3024">
      <w:pPr>
        <w:spacing w:line="262"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All of the participating jurisdictions were involved in the plan update. Representatives from each municipality and the County attended the planning meetings and provided valuable perspective on the changes required for the plan.</w:t>
      </w:r>
    </w:p>
    <w:p w:rsidR="00AA3024" w:rsidRDefault="00AA3024">
      <w:pPr>
        <w:spacing w:line="264"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Representatives also took information from the PDM planning meetings back to their respective councils and presented the progress of the plan update. The local jurisdictions have also presented the Resolution of Adoption to their councils and will pass the resolutions upon FEMA approval of the PDM update. The Resolutions are included in the Appendix.</w:t>
      </w:r>
    </w:p>
    <w:p w:rsidR="00AA3024" w:rsidRDefault="00AA3024">
      <w:pPr>
        <w:spacing w:line="266" w:lineRule="exact"/>
        <w:rPr>
          <w:rFonts w:ascii="Times New Roman" w:eastAsia="Times New Roman" w:hAnsi="Times New Roman"/>
        </w:rPr>
      </w:pPr>
    </w:p>
    <w:p w:rsidR="00AA3024" w:rsidRDefault="00300C77">
      <w:pPr>
        <w:spacing w:line="236" w:lineRule="auto"/>
        <w:jc w:val="both"/>
        <w:rPr>
          <w:rFonts w:ascii="Arial" w:eastAsia="Arial" w:hAnsi="Arial"/>
          <w:sz w:val="22"/>
        </w:rPr>
      </w:pPr>
      <w:r>
        <w:rPr>
          <w:rFonts w:ascii="Arial" w:eastAsia="Arial" w:hAnsi="Arial"/>
          <w:sz w:val="22"/>
        </w:rPr>
        <w:t>Table 2.3 was derived to help define “participation” for the local jurisdictions who intend on adopting the plan. To be considered “participating”, each jurisdiction must have at least seven of the ten participation requirements fulfilled.</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491328" behindDoc="1" locked="0" layoutInCell="1" allowOverlap="1">
            <wp:simplePos x="0" y="0"/>
            <wp:positionH relativeFrom="column">
              <wp:posOffset>-17145</wp:posOffset>
            </wp:positionH>
            <wp:positionV relativeFrom="paragraph">
              <wp:posOffset>4497705</wp:posOffset>
            </wp:positionV>
            <wp:extent cx="5981065" cy="38100"/>
            <wp:effectExtent l="0" t="0" r="0" b="0"/>
            <wp:wrapNone/>
            <wp:docPr id="2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492352" behindDoc="1" locked="0" layoutInCell="1" allowOverlap="1">
            <wp:simplePos x="0" y="0"/>
            <wp:positionH relativeFrom="column">
              <wp:posOffset>-17145</wp:posOffset>
            </wp:positionH>
            <wp:positionV relativeFrom="paragraph">
              <wp:posOffset>4544695</wp:posOffset>
            </wp:positionV>
            <wp:extent cx="5981065" cy="8890"/>
            <wp:effectExtent l="0" t="0" r="0" b="0"/>
            <wp:wrapNone/>
            <wp:docPr id="2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68"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14</w:t>
      </w:r>
    </w:p>
    <w:p w:rsidR="00AA3024" w:rsidRDefault="00AA3024">
      <w:pPr>
        <w:tabs>
          <w:tab w:val="left" w:pos="8600"/>
        </w:tabs>
        <w:spacing w:line="0" w:lineRule="atLeast"/>
        <w:rPr>
          <w:rFonts w:ascii="Arial" w:eastAsia="Arial" w:hAnsi="Arial"/>
          <w:sz w:val="19"/>
        </w:rPr>
        <w:sectPr w:rsidR="00AA3024">
          <w:pgSz w:w="12240" w:h="15840"/>
          <w:pgMar w:top="1440" w:right="1440" w:bottom="289"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15" w:name="page15"/>
      <w:bookmarkEnd w:id="15"/>
      <w:r>
        <w:rPr>
          <w:rFonts w:ascii="Arial" w:eastAsia="Arial" w:hAnsi="Arial"/>
          <w:b/>
          <w:sz w:val="22"/>
        </w:rPr>
        <w:t>Table 2.3: Record of Participation</w:t>
      </w:r>
    </w:p>
    <w:p w:rsidR="00AA3024" w:rsidRDefault="00300C77">
      <w:pPr>
        <w:spacing w:line="20" w:lineRule="exact"/>
        <w:rPr>
          <w:rFonts w:ascii="Times New Roman" w:eastAsia="Times New Roman" w:hAnsi="Times New Roman"/>
        </w:rPr>
      </w:pPr>
      <w:r>
        <w:rPr>
          <w:rFonts w:ascii="Arial" w:eastAsia="Arial" w:hAnsi="Arial"/>
          <w:b/>
          <w:noProof/>
          <w:sz w:val="22"/>
        </w:rPr>
        <mc:AlternateContent>
          <mc:Choice Requires="wps">
            <w:drawing>
              <wp:anchor distT="0" distB="0" distL="114300" distR="114300" simplePos="0" relativeHeight="251493376" behindDoc="1" locked="0" layoutInCell="1" allowOverlap="1">
                <wp:simplePos x="0" y="0"/>
                <wp:positionH relativeFrom="column">
                  <wp:posOffset>656590</wp:posOffset>
                </wp:positionH>
                <wp:positionV relativeFrom="paragraph">
                  <wp:posOffset>0</wp:posOffset>
                </wp:positionV>
                <wp:extent cx="0" cy="8012430"/>
                <wp:effectExtent l="8890" t="7620" r="10160" b="9525"/>
                <wp:wrapNone/>
                <wp:docPr id="20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12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9F0ED" id="Line 28"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pt,0" to="51.7pt,6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" strokeweight=".48pt"/>
            </w:pict>
          </mc:Fallback>
        </mc:AlternateContent>
      </w:r>
    </w:p>
    <w:tbl>
      <w:tblPr>
        <w:tblW w:w="0" w:type="auto"/>
        <w:tblInd w:w="1040" w:type="dxa"/>
        <w:tblLayout w:type="fixed"/>
        <w:tblCellMar>
          <w:left w:w="0" w:type="dxa"/>
          <w:right w:w="0" w:type="dxa"/>
        </w:tblCellMar>
        <w:tblLook w:val="0000" w:firstRow="0" w:lastRow="0" w:firstColumn="0" w:lastColumn="0" w:noHBand="0" w:noVBand="0"/>
      </w:tblPr>
      <w:tblGrid>
        <w:gridCol w:w="520"/>
        <w:gridCol w:w="220"/>
        <w:gridCol w:w="300"/>
        <w:gridCol w:w="200"/>
        <w:gridCol w:w="280"/>
        <w:gridCol w:w="520"/>
        <w:gridCol w:w="980"/>
        <w:gridCol w:w="1180"/>
        <w:gridCol w:w="1080"/>
        <w:gridCol w:w="1040"/>
        <w:gridCol w:w="980"/>
      </w:tblGrid>
      <w:tr w:rsidR="00AA3024">
        <w:trPr>
          <w:trHeight w:val="220"/>
        </w:trPr>
        <w:tc>
          <w:tcPr>
            <w:tcW w:w="740" w:type="dxa"/>
            <w:gridSpan w:val="2"/>
            <w:tcBorders>
              <w:top w:val="single" w:sz="8" w:space="0" w:color="auto"/>
            </w:tcBorders>
            <w:shd w:val="clear" w:color="auto" w:fill="auto"/>
            <w:vAlign w:val="bottom"/>
          </w:tcPr>
          <w:p w:rsidR="00AA3024" w:rsidRDefault="00300C77">
            <w:pPr>
              <w:spacing w:line="220" w:lineRule="exact"/>
              <w:ind w:left="100"/>
              <w:rPr>
                <w:rFonts w:ascii="Arial" w:eastAsia="Arial" w:hAnsi="Arial"/>
                <w:b/>
                <w:w w:val="97"/>
              </w:rPr>
            </w:pPr>
            <w:r>
              <w:rPr>
                <w:rFonts w:ascii="Arial" w:eastAsia="Arial" w:hAnsi="Arial"/>
                <w:b/>
                <w:w w:val="97"/>
              </w:rPr>
              <w:t>Nature</w:t>
            </w:r>
          </w:p>
        </w:tc>
        <w:tc>
          <w:tcPr>
            <w:tcW w:w="30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20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2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520" w:type="dxa"/>
            <w:tcBorders>
              <w:top w:val="single" w:sz="8" w:space="0" w:color="auto"/>
              <w:right w:val="single" w:sz="8" w:space="0" w:color="auto"/>
            </w:tcBorders>
            <w:shd w:val="clear" w:color="auto" w:fill="auto"/>
            <w:vAlign w:val="bottom"/>
          </w:tcPr>
          <w:p w:rsidR="00AA3024" w:rsidRDefault="00300C77">
            <w:pPr>
              <w:spacing w:line="220" w:lineRule="exact"/>
              <w:ind w:right="45"/>
              <w:jc w:val="right"/>
              <w:rPr>
                <w:rFonts w:ascii="Arial" w:eastAsia="Arial" w:hAnsi="Arial"/>
                <w:b/>
              </w:rPr>
            </w:pPr>
            <w:r>
              <w:rPr>
                <w:rFonts w:ascii="Arial" w:eastAsia="Arial" w:hAnsi="Arial"/>
                <w:b/>
              </w:rPr>
              <w:t>of</w:t>
            </w:r>
          </w:p>
        </w:tc>
        <w:tc>
          <w:tcPr>
            <w:tcW w:w="98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Canova</w:t>
            </w:r>
          </w:p>
        </w:tc>
        <w:tc>
          <w:tcPr>
            <w:tcW w:w="118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Carthage</w:t>
            </w:r>
          </w:p>
        </w:tc>
        <w:tc>
          <w:tcPr>
            <w:tcW w:w="108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Howard</w:t>
            </w:r>
          </w:p>
        </w:tc>
        <w:tc>
          <w:tcPr>
            <w:tcW w:w="104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Vilas</w:t>
            </w:r>
          </w:p>
        </w:tc>
        <w:tc>
          <w:tcPr>
            <w:tcW w:w="980" w:type="dxa"/>
            <w:tcBorders>
              <w:top w:val="single" w:sz="8" w:space="0" w:color="auto"/>
              <w:right w:val="single" w:sz="8" w:space="0" w:color="auto"/>
            </w:tcBorders>
            <w:shd w:val="clear" w:color="auto" w:fill="auto"/>
            <w:vAlign w:val="bottom"/>
          </w:tcPr>
          <w:p w:rsidR="00AA3024" w:rsidRDefault="00300C77">
            <w:pPr>
              <w:spacing w:line="220" w:lineRule="exact"/>
              <w:ind w:left="80"/>
              <w:rPr>
                <w:rFonts w:ascii="Arial" w:eastAsia="Arial" w:hAnsi="Arial"/>
                <w:b/>
              </w:rPr>
            </w:pPr>
            <w:r>
              <w:rPr>
                <w:rFonts w:ascii="Arial" w:eastAsia="Arial" w:hAnsi="Arial"/>
                <w:b/>
              </w:rPr>
              <w:t>Miner</w:t>
            </w:r>
          </w:p>
        </w:tc>
      </w:tr>
      <w:tr w:rsidR="00AA3024">
        <w:trPr>
          <w:trHeight w:val="112"/>
        </w:trPr>
        <w:tc>
          <w:tcPr>
            <w:tcW w:w="1520" w:type="dxa"/>
            <w:gridSpan w:val="5"/>
            <w:vMerge w:val="restart"/>
            <w:shd w:val="clear" w:color="auto" w:fill="auto"/>
            <w:vAlign w:val="bottom"/>
          </w:tcPr>
          <w:p w:rsidR="00AA3024" w:rsidRDefault="00300C77">
            <w:pPr>
              <w:spacing w:line="228" w:lineRule="exact"/>
              <w:ind w:left="100"/>
              <w:rPr>
                <w:rFonts w:ascii="Arial" w:eastAsia="Arial" w:hAnsi="Arial"/>
                <w:b/>
              </w:rPr>
            </w:pPr>
            <w:r>
              <w:rPr>
                <w:rFonts w:ascii="Arial" w:eastAsia="Arial" w:hAnsi="Arial"/>
                <w:b/>
              </w:rPr>
              <w:t>Participation</w:t>
            </w:r>
          </w:p>
        </w:tc>
        <w:tc>
          <w:tcPr>
            <w:tcW w:w="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vMerge w:val="restart"/>
            <w:tcBorders>
              <w:right w:val="single" w:sz="8" w:space="0" w:color="auto"/>
            </w:tcBorders>
            <w:shd w:val="clear" w:color="auto" w:fill="auto"/>
            <w:vAlign w:val="bottom"/>
          </w:tcPr>
          <w:p w:rsidR="00AA3024" w:rsidRDefault="00300C77">
            <w:pPr>
              <w:spacing w:line="228" w:lineRule="exact"/>
              <w:ind w:left="80"/>
              <w:rPr>
                <w:rFonts w:ascii="Arial" w:eastAsia="Arial" w:hAnsi="Arial"/>
                <w:b/>
              </w:rPr>
            </w:pPr>
            <w:r>
              <w:rPr>
                <w:rFonts w:ascii="Arial" w:eastAsia="Arial" w:hAnsi="Arial"/>
                <w:b/>
              </w:rPr>
              <w:t>County</w:t>
            </w:r>
          </w:p>
        </w:tc>
      </w:tr>
      <w:tr w:rsidR="00AA3024">
        <w:trPr>
          <w:trHeight w:val="117"/>
        </w:trPr>
        <w:tc>
          <w:tcPr>
            <w:tcW w:w="1520" w:type="dxa"/>
            <w:gridSpan w:val="5"/>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8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207"/>
        </w:trPr>
        <w:tc>
          <w:tcPr>
            <w:tcW w:w="2040" w:type="dxa"/>
            <w:gridSpan w:val="6"/>
            <w:tcBorders>
              <w:right w:val="single" w:sz="8" w:space="0" w:color="auto"/>
            </w:tcBorders>
            <w:shd w:val="clear" w:color="auto" w:fill="auto"/>
            <w:vAlign w:val="bottom"/>
          </w:tcPr>
          <w:p w:rsidR="00AA3024" w:rsidRDefault="00300C77">
            <w:pPr>
              <w:spacing w:line="207" w:lineRule="exact"/>
              <w:ind w:left="100"/>
              <w:rPr>
                <w:rFonts w:ascii="Arial" w:eastAsia="Arial" w:hAnsi="Arial"/>
                <w:sz w:val="19"/>
              </w:rPr>
            </w:pPr>
            <w:r>
              <w:rPr>
                <w:rFonts w:ascii="Arial" w:eastAsia="Arial" w:hAnsi="Arial"/>
                <w:sz w:val="19"/>
              </w:rPr>
              <w:t>Attended Meetings or</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18"/>
        </w:trPr>
        <w:tc>
          <w:tcPr>
            <w:tcW w:w="520" w:type="dxa"/>
            <w:shd w:val="clear" w:color="auto" w:fill="auto"/>
            <w:vAlign w:val="bottom"/>
          </w:tcPr>
          <w:p w:rsidR="00AA3024" w:rsidRDefault="00300C77">
            <w:pPr>
              <w:spacing w:line="0" w:lineRule="atLeast"/>
              <w:ind w:left="100"/>
              <w:rPr>
                <w:rFonts w:ascii="Arial" w:eastAsia="Arial" w:hAnsi="Arial"/>
                <w:w w:val="99"/>
                <w:sz w:val="19"/>
              </w:rPr>
            </w:pPr>
            <w:r>
              <w:rPr>
                <w:rFonts w:ascii="Arial" w:eastAsia="Arial" w:hAnsi="Arial"/>
                <w:w w:val="99"/>
                <w:sz w:val="19"/>
              </w:rPr>
              <w:t>work</w:t>
            </w:r>
          </w:p>
        </w:tc>
        <w:tc>
          <w:tcPr>
            <w:tcW w:w="220" w:type="dxa"/>
            <w:shd w:val="clear" w:color="auto" w:fill="auto"/>
            <w:vAlign w:val="bottom"/>
          </w:tcPr>
          <w:p w:rsidR="00AA3024" w:rsidRDefault="00AA3024">
            <w:pPr>
              <w:spacing w:line="0" w:lineRule="atLeast"/>
              <w:rPr>
                <w:rFonts w:ascii="Times New Roman" w:eastAsia="Times New Roman" w:hAnsi="Times New Roman"/>
                <w:sz w:val="18"/>
              </w:rPr>
            </w:pPr>
          </w:p>
        </w:tc>
        <w:tc>
          <w:tcPr>
            <w:tcW w:w="780" w:type="dxa"/>
            <w:gridSpan w:val="3"/>
            <w:shd w:val="clear" w:color="auto" w:fill="auto"/>
            <w:vAlign w:val="bottom"/>
          </w:tcPr>
          <w:p w:rsidR="00AA3024" w:rsidRDefault="00300C77">
            <w:pPr>
              <w:spacing w:line="0" w:lineRule="atLeast"/>
              <w:jc w:val="right"/>
              <w:rPr>
                <w:rFonts w:ascii="Arial" w:eastAsia="Arial" w:hAnsi="Arial"/>
                <w:sz w:val="19"/>
              </w:rPr>
            </w:pPr>
            <w:r>
              <w:rPr>
                <w:rFonts w:ascii="Arial" w:eastAsia="Arial" w:hAnsi="Arial"/>
                <w:sz w:val="19"/>
              </w:rPr>
              <w:t>sessions</w:t>
            </w:r>
          </w:p>
        </w:tc>
        <w:tc>
          <w:tcPr>
            <w:tcW w:w="520" w:type="dxa"/>
            <w:tcBorders>
              <w:right w:val="single" w:sz="8" w:space="0" w:color="auto"/>
            </w:tcBorders>
            <w:shd w:val="clear" w:color="auto" w:fill="auto"/>
            <w:vAlign w:val="bottom"/>
          </w:tcPr>
          <w:p w:rsidR="00AA3024" w:rsidRDefault="00300C77">
            <w:pPr>
              <w:spacing w:line="0" w:lineRule="atLeast"/>
              <w:ind w:right="25"/>
              <w:jc w:val="right"/>
              <w:rPr>
                <w:rFonts w:ascii="Arial" w:eastAsia="Arial" w:hAnsi="Arial"/>
                <w:sz w:val="19"/>
              </w:rPr>
            </w:pPr>
            <w:r>
              <w:rPr>
                <w:rFonts w:ascii="Arial" w:eastAsia="Arial" w:hAnsi="Arial"/>
                <w:sz w:val="19"/>
              </w:rPr>
              <w:t>(a</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33"/>
        </w:trPr>
        <w:tc>
          <w:tcPr>
            <w:tcW w:w="1040" w:type="dxa"/>
            <w:gridSpan w:val="3"/>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minimum</w:t>
            </w:r>
          </w:p>
        </w:tc>
        <w:tc>
          <w:tcPr>
            <w:tcW w:w="200" w:type="dxa"/>
            <w:shd w:val="clear" w:color="auto" w:fill="auto"/>
            <w:vAlign w:val="bottom"/>
          </w:tcPr>
          <w:p w:rsidR="00AA3024" w:rsidRDefault="00AA3024">
            <w:pPr>
              <w:spacing w:line="0" w:lineRule="atLeast"/>
              <w:rPr>
                <w:rFonts w:ascii="Times New Roman" w:eastAsia="Times New Roman" w:hAnsi="Times New Roman"/>
              </w:rPr>
            </w:pPr>
          </w:p>
        </w:tc>
        <w:tc>
          <w:tcPr>
            <w:tcW w:w="280" w:type="dxa"/>
            <w:shd w:val="clear" w:color="auto" w:fill="auto"/>
            <w:vAlign w:val="bottom"/>
          </w:tcPr>
          <w:p w:rsidR="00AA3024" w:rsidRDefault="00300C77">
            <w:pPr>
              <w:spacing w:line="0" w:lineRule="atLeast"/>
              <w:ind w:right="5"/>
              <w:jc w:val="right"/>
              <w:rPr>
                <w:rFonts w:ascii="Arial" w:eastAsia="Arial" w:hAnsi="Arial"/>
                <w:sz w:val="19"/>
              </w:rPr>
            </w:pPr>
            <w:r>
              <w:rPr>
                <w:rFonts w:ascii="Arial" w:eastAsia="Arial" w:hAnsi="Arial"/>
                <w:sz w:val="19"/>
              </w:rPr>
              <w:t>of</w:t>
            </w:r>
          </w:p>
        </w:tc>
        <w:tc>
          <w:tcPr>
            <w:tcW w:w="520" w:type="dxa"/>
            <w:tcBorders>
              <w:right w:val="single" w:sz="8" w:space="0" w:color="auto"/>
            </w:tcBorders>
            <w:shd w:val="clear" w:color="auto" w:fill="auto"/>
            <w:vAlign w:val="bottom"/>
          </w:tcPr>
          <w:p w:rsidR="00AA3024" w:rsidRDefault="00300C77">
            <w:pPr>
              <w:spacing w:line="0" w:lineRule="atLeast"/>
              <w:ind w:right="25"/>
              <w:jc w:val="right"/>
              <w:rPr>
                <w:rFonts w:ascii="Arial" w:eastAsia="Arial" w:hAnsi="Arial"/>
                <w:sz w:val="19"/>
              </w:rPr>
            </w:pPr>
            <w:r>
              <w:rPr>
                <w:rFonts w:ascii="Arial" w:eastAsia="Arial" w:hAnsi="Arial"/>
                <w:sz w:val="19"/>
              </w:rPr>
              <w:t>1</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09"/>
        </w:trPr>
        <w:tc>
          <w:tcPr>
            <w:tcW w:w="1040" w:type="dxa"/>
            <w:gridSpan w:val="3"/>
            <w:shd w:val="clear" w:color="auto" w:fill="auto"/>
            <w:vAlign w:val="bottom"/>
          </w:tcPr>
          <w:p w:rsidR="00AA3024" w:rsidRDefault="00300C77">
            <w:pPr>
              <w:spacing w:line="209" w:lineRule="exact"/>
              <w:ind w:left="100"/>
              <w:rPr>
                <w:rFonts w:ascii="Arial" w:eastAsia="Arial" w:hAnsi="Arial"/>
                <w:sz w:val="19"/>
              </w:rPr>
            </w:pPr>
            <w:r>
              <w:rPr>
                <w:rFonts w:ascii="Arial" w:eastAsia="Arial" w:hAnsi="Arial"/>
                <w:sz w:val="19"/>
              </w:rPr>
              <w:t>meetings</w:t>
            </w:r>
          </w:p>
        </w:tc>
        <w:tc>
          <w:tcPr>
            <w:tcW w:w="480" w:type="dxa"/>
            <w:gridSpan w:val="2"/>
            <w:shd w:val="clear" w:color="auto" w:fill="auto"/>
            <w:vAlign w:val="bottom"/>
          </w:tcPr>
          <w:p w:rsidR="00AA3024" w:rsidRDefault="00300C77">
            <w:pPr>
              <w:spacing w:line="209" w:lineRule="exact"/>
              <w:ind w:right="5"/>
              <w:jc w:val="right"/>
              <w:rPr>
                <w:rFonts w:ascii="Arial" w:eastAsia="Arial" w:hAnsi="Arial"/>
                <w:sz w:val="19"/>
              </w:rPr>
            </w:pPr>
            <w:r>
              <w:rPr>
                <w:rFonts w:ascii="Arial" w:eastAsia="Arial" w:hAnsi="Arial"/>
                <w:sz w:val="19"/>
              </w:rPr>
              <w:t>will</w:t>
            </w:r>
          </w:p>
        </w:tc>
        <w:tc>
          <w:tcPr>
            <w:tcW w:w="520" w:type="dxa"/>
            <w:tcBorders>
              <w:right w:val="single" w:sz="8" w:space="0" w:color="auto"/>
            </w:tcBorders>
            <w:shd w:val="clear" w:color="auto" w:fill="auto"/>
            <w:vAlign w:val="bottom"/>
          </w:tcPr>
          <w:p w:rsidR="00AA3024" w:rsidRDefault="00300C77">
            <w:pPr>
              <w:spacing w:line="209" w:lineRule="exact"/>
              <w:ind w:right="25"/>
              <w:jc w:val="right"/>
              <w:rPr>
                <w:rFonts w:ascii="Arial" w:eastAsia="Arial" w:hAnsi="Arial"/>
                <w:sz w:val="19"/>
              </w:rPr>
            </w:pPr>
            <w:r>
              <w:rPr>
                <w:rFonts w:ascii="Arial" w:eastAsia="Arial" w:hAnsi="Arial"/>
                <w:sz w:val="19"/>
              </w:rPr>
              <w:t>be</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15"/>
        </w:trPr>
        <w:tc>
          <w:tcPr>
            <w:tcW w:w="1040" w:type="dxa"/>
            <w:gridSpan w:val="3"/>
            <w:shd w:val="clear" w:color="auto" w:fill="auto"/>
            <w:vAlign w:val="bottom"/>
          </w:tcPr>
          <w:p w:rsidR="00AA3024" w:rsidRDefault="00300C77">
            <w:pPr>
              <w:spacing w:line="214" w:lineRule="exact"/>
              <w:ind w:left="100"/>
              <w:rPr>
                <w:rFonts w:ascii="Arial" w:eastAsia="Arial" w:hAnsi="Arial"/>
                <w:w w:val="98"/>
                <w:sz w:val="19"/>
              </w:rPr>
            </w:pPr>
            <w:r>
              <w:rPr>
                <w:rFonts w:ascii="Arial" w:eastAsia="Arial" w:hAnsi="Arial"/>
                <w:w w:val="98"/>
                <w:sz w:val="19"/>
              </w:rPr>
              <w:t>considered</w:t>
            </w:r>
          </w:p>
        </w:tc>
        <w:tc>
          <w:tcPr>
            <w:tcW w:w="200" w:type="dxa"/>
            <w:shd w:val="clear" w:color="auto" w:fill="auto"/>
            <w:vAlign w:val="bottom"/>
          </w:tcPr>
          <w:p w:rsidR="00AA3024" w:rsidRDefault="00AA3024">
            <w:pPr>
              <w:spacing w:line="0" w:lineRule="atLeast"/>
              <w:rPr>
                <w:rFonts w:ascii="Times New Roman" w:eastAsia="Times New Roman" w:hAnsi="Times New Roman"/>
                <w:sz w:val="18"/>
              </w:rPr>
            </w:pPr>
          </w:p>
        </w:tc>
        <w:tc>
          <w:tcPr>
            <w:tcW w:w="280" w:type="dxa"/>
            <w:shd w:val="clear" w:color="auto" w:fill="auto"/>
            <w:vAlign w:val="bottom"/>
          </w:tcPr>
          <w:p w:rsidR="00AA3024" w:rsidRDefault="00AA3024">
            <w:pPr>
              <w:spacing w:line="0" w:lineRule="atLeast"/>
              <w:rPr>
                <w:rFonts w:ascii="Times New Roman" w:eastAsia="Times New Roman" w:hAnsi="Times New Roman"/>
                <w:sz w:val="18"/>
              </w:rPr>
            </w:pPr>
          </w:p>
        </w:tc>
        <w:tc>
          <w:tcPr>
            <w:tcW w:w="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20"/>
        </w:trPr>
        <w:tc>
          <w:tcPr>
            <w:tcW w:w="1240" w:type="dxa"/>
            <w:gridSpan w:val="4"/>
            <w:tcBorders>
              <w:bottom w:val="single" w:sz="8" w:space="0" w:color="auto"/>
            </w:tcBorders>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satisfactory).</w:t>
            </w: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07"/>
        </w:trPr>
        <w:tc>
          <w:tcPr>
            <w:tcW w:w="1040" w:type="dxa"/>
            <w:gridSpan w:val="3"/>
            <w:shd w:val="clear" w:color="auto" w:fill="auto"/>
            <w:vAlign w:val="bottom"/>
          </w:tcPr>
          <w:p w:rsidR="00AA3024" w:rsidRDefault="00300C77">
            <w:pPr>
              <w:spacing w:line="206" w:lineRule="exact"/>
              <w:ind w:left="100"/>
              <w:rPr>
                <w:rFonts w:ascii="Arial" w:eastAsia="Arial" w:hAnsi="Arial"/>
                <w:sz w:val="19"/>
              </w:rPr>
            </w:pPr>
            <w:r>
              <w:rPr>
                <w:rFonts w:ascii="Arial" w:eastAsia="Arial" w:hAnsi="Arial"/>
                <w:sz w:val="19"/>
              </w:rPr>
              <w:t>Submitted</w:t>
            </w:r>
          </w:p>
        </w:tc>
        <w:tc>
          <w:tcPr>
            <w:tcW w:w="1000" w:type="dxa"/>
            <w:gridSpan w:val="3"/>
            <w:tcBorders>
              <w:right w:val="single" w:sz="8" w:space="0" w:color="auto"/>
            </w:tcBorders>
            <w:shd w:val="clear" w:color="auto" w:fill="auto"/>
            <w:vAlign w:val="bottom"/>
          </w:tcPr>
          <w:p w:rsidR="00AA3024" w:rsidRDefault="00300C77">
            <w:pPr>
              <w:spacing w:line="206" w:lineRule="exact"/>
              <w:ind w:right="25"/>
              <w:jc w:val="right"/>
              <w:rPr>
                <w:rFonts w:ascii="Arial" w:eastAsia="Arial" w:hAnsi="Arial"/>
                <w:sz w:val="19"/>
              </w:rPr>
            </w:pPr>
            <w:r>
              <w:rPr>
                <w:rFonts w:ascii="Arial" w:eastAsia="Arial" w:hAnsi="Arial"/>
                <w:sz w:val="19"/>
              </w:rPr>
              <w:t>inventory</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18"/>
        </w:trPr>
        <w:tc>
          <w:tcPr>
            <w:tcW w:w="520" w:type="dxa"/>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and</w:t>
            </w:r>
          </w:p>
        </w:tc>
        <w:tc>
          <w:tcPr>
            <w:tcW w:w="1000" w:type="dxa"/>
            <w:gridSpan w:val="4"/>
            <w:shd w:val="clear" w:color="auto" w:fill="auto"/>
            <w:vAlign w:val="bottom"/>
          </w:tcPr>
          <w:p w:rsidR="00AA3024" w:rsidRDefault="00300C77">
            <w:pPr>
              <w:spacing w:line="0" w:lineRule="atLeast"/>
              <w:ind w:left="45"/>
              <w:jc w:val="center"/>
              <w:rPr>
                <w:rFonts w:ascii="Arial" w:eastAsia="Arial" w:hAnsi="Arial"/>
                <w:w w:val="99"/>
                <w:sz w:val="19"/>
              </w:rPr>
            </w:pPr>
            <w:r>
              <w:rPr>
                <w:rFonts w:ascii="Arial" w:eastAsia="Arial" w:hAnsi="Arial"/>
                <w:w w:val="99"/>
                <w:sz w:val="19"/>
              </w:rPr>
              <w:t>summary</w:t>
            </w:r>
          </w:p>
        </w:tc>
        <w:tc>
          <w:tcPr>
            <w:tcW w:w="520" w:type="dxa"/>
            <w:tcBorders>
              <w:right w:val="single" w:sz="8" w:space="0" w:color="auto"/>
            </w:tcBorders>
            <w:shd w:val="clear" w:color="auto" w:fill="auto"/>
            <w:vAlign w:val="bottom"/>
          </w:tcPr>
          <w:p w:rsidR="00AA3024" w:rsidRDefault="00300C77">
            <w:pPr>
              <w:spacing w:line="0" w:lineRule="atLeast"/>
              <w:ind w:right="25"/>
              <w:jc w:val="right"/>
              <w:rPr>
                <w:rFonts w:ascii="Arial" w:eastAsia="Arial" w:hAnsi="Arial"/>
                <w:sz w:val="19"/>
              </w:rPr>
            </w:pPr>
            <w:r>
              <w:rPr>
                <w:rFonts w:ascii="Arial" w:eastAsia="Arial" w:hAnsi="Arial"/>
                <w:sz w:val="19"/>
              </w:rPr>
              <w:t>of</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18"/>
        </w:trPr>
        <w:tc>
          <w:tcPr>
            <w:tcW w:w="740" w:type="dxa"/>
            <w:gridSpan w:val="2"/>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reports</w:t>
            </w:r>
          </w:p>
        </w:tc>
        <w:tc>
          <w:tcPr>
            <w:tcW w:w="500" w:type="dxa"/>
            <w:gridSpan w:val="2"/>
            <w:shd w:val="clear" w:color="auto" w:fill="auto"/>
            <w:vAlign w:val="bottom"/>
          </w:tcPr>
          <w:p w:rsidR="00AA3024" w:rsidRDefault="00300C77">
            <w:pPr>
              <w:spacing w:line="0" w:lineRule="atLeast"/>
              <w:ind w:left="85"/>
              <w:jc w:val="center"/>
              <w:rPr>
                <w:rFonts w:ascii="Arial" w:eastAsia="Arial" w:hAnsi="Arial"/>
                <w:sz w:val="19"/>
              </w:rPr>
            </w:pPr>
            <w:r>
              <w:rPr>
                <w:rFonts w:ascii="Arial" w:eastAsia="Arial" w:hAnsi="Arial"/>
                <w:sz w:val="19"/>
              </w:rPr>
              <w:t>and</w:t>
            </w:r>
          </w:p>
        </w:tc>
        <w:tc>
          <w:tcPr>
            <w:tcW w:w="800" w:type="dxa"/>
            <w:gridSpan w:val="2"/>
            <w:tcBorders>
              <w:right w:val="single" w:sz="8" w:space="0" w:color="auto"/>
            </w:tcBorders>
            <w:shd w:val="clear" w:color="auto" w:fill="auto"/>
            <w:vAlign w:val="bottom"/>
          </w:tcPr>
          <w:p w:rsidR="00AA3024" w:rsidRDefault="00300C77">
            <w:pPr>
              <w:spacing w:line="0" w:lineRule="atLeast"/>
              <w:ind w:right="25"/>
              <w:jc w:val="right"/>
              <w:rPr>
                <w:rFonts w:ascii="Arial" w:eastAsia="Arial" w:hAnsi="Arial"/>
                <w:sz w:val="19"/>
              </w:rPr>
            </w:pPr>
            <w:r>
              <w:rPr>
                <w:rFonts w:ascii="Arial" w:eastAsia="Arial" w:hAnsi="Arial"/>
                <w:sz w:val="19"/>
              </w:rPr>
              <w:t>plans</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18"/>
        </w:trPr>
        <w:tc>
          <w:tcPr>
            <w:tcW w:w="1040" w:type="dxa"/>
            <w:gridSpan w:val="3"/>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relevant</w:t>
            </w:r>
          </w:p>
        </w:tc>
        <w:tc>
          <w:tcPr>
            <w:tcW w:w="200" w:type="dxa"/>
            <w:shd w:val="clear" w:color="auto" w:fill="auto"/>
            <w:vAlign w:val="bottom"/>
          </w:tcPr>
          <w:p w:rsidR="00AA3024" w:rsidRDefault="00AA3024">
            <w:pPr>
              <w:spacing w:line="0" w:lineRule="atLeast"/>
              <w:rPr>
                <w:rFonts w:ascii="Times New Roman" w:eastAsia="Times New Roman" w:hAnsi="Times New Roman"/>
                <w:sz w:val="18"/>
              </w:rPr>
            </w:pPr>
          </w:p>
        </w:tc>
        <w:tc>
          <w:tcPr>
            <w:tcW w:w="280" w:type="dxa"/>
            <w:shd w:val="clear" w:color="auto" w:fill="auto"/>
            <w:vAlign w:val="bottom"/>
          </w:tcPr>
          <w:p w:rsidR="00AA3024" w:rsidRDefault="00AA3024">
            <w:pPr>
              <w:spacing w:line="0" w:lineRule="atLeast"/>
              <w:rPr>
                <w:rFonts w:ascii="Times New Roman" w:eastAsia="Times New Roman" w:hAnsi="Times New Roman"/>
                <w:sz w:val="18"/>
              </w:rPr>
            </w:pPr>
          </w:p>
        </w:tc>
        <w:tc>
          <w:tcPr>
            <w:tcW w:w="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20"/>
        </w:trPr>
        <w:tc>
          <w:tcPr>
            <w:tcW w:w="2040" w:type="dxa"/>
            <w:gridSpan w:val="6"/>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to hazard mitigation.</w:t>
            </w: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07"/>
        </w:trPr>
        <w:tc>
          <w:tcPr>
            <w:tcW w:w="1040" w:type="dxa"/>
            <w:gridSpan w:val="3"/>
            <w:shd w:val="clear" w:color="auto" w:fill="auto"/>
            <w:vAlign w:val="bottom"/>
          </w:tcPr>
          <w:p w:rsidR="00AA3024" w:rsidRDefault="00300C77">
            <w:pPr>
              <w:spacing w:line="206" w:lineRule="exact"/>
              <w:ind w:left="100"/>
              <w:rPr>
                <w:rFonts w:ascii="Arial" w:eastAsia="Arial" w:hAnsi="Arial"/>
                <w:sz w:val="19"/>
              </w:rPr>
            </w:pPr>
            <w:r>
              <w:rPr>
                <w:rFonts w:ascii="Arial" w:eastAsia="Arial" w:hAnsi="Arial"/>
                <w:sz w:val="19"/>
              </w:rPr>
              <w:t>Submitted</w:t>
            </w:r>
          </w:p>
        </w:tc>
        <w:tc>
          <w:tcPr>
            <w:tcW w:w="480" w:type="dxa"/>
            <w:gridSpan w:val="2"/>
            <w:shd w:val="clear" w:color="auto" w:fill="auto"/>
            <w:vAlign w:val="bottom"/>
          </w:tcPr>
          <w:p w:rsidR="00AA3024" w:rsidRDefault="00300C77">
            <w:pPr>
              <w:spacing w:line="206" w:lineRule="exact"/>
              <w:ind w:right="45"/>
              <w:jc w:val="right"/>
              <w:rPr>
                <w:rFonts w:ascii="Arial" w:eastAsia="Arial" w:hAnsi="Arial"/>
                <w:sz w:val="19"/>
              </w:rPr>
            </w:pPr>
            <w:r>
              <w:rPr>
                <w:rFonts w:ascii="Arial" w:eastAsia="Arial" w:hAnsi="Arial"/>
                <w:sz w:val="19"/>
              </w:rPr>
              <w:t>the</w:t>
            </w:r>
          </w:p>
        </w:tc>
        <w:tc>
          <w:tcPr>
            <w:tcW w:w="520" w:type="dxa"/>
            <w:tcBorders>
              <w:right w:val="single" w:sz="8" w:space="0" w:color="auto"/>
            </w:tcBorders>
            <w:shd w:val="clear" w:color="auto" w:fill="auto"/>
            <w:vAlign w:val="bottom"/>
          </w:tcPr>
          <w:p w:rsidR="00AA3024" w:rsidRDefault="00300C77">
            <w:pPr>
              <w:spacing w:line="206" w:lineRule="exact"/>
              <w:ind w:right="25"/>
              <w:jc w:val="right"/>
              <w:rPr>
                <w:rFonts w:ascii="Arial" w:eastAsia="Arial" w:hAnsi="Arial"/>
                <w:sz w:val="19"/>
              </w:rPr>
            </w:pPr>
            <w:r>
              <w:rPr>
                <w:rFonts w:ascii="Arial" w:eastAsia="Arial" w:hAnsi="Arial"/>
                <w:sz w:val="19"/>
              </w:rPr>
              <w:t>Risk</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18"/>
        </w:trPr>
        <w:tc>
          <w:tcPr>
            <w:tcW w:w="1240" w:type="dxa"/>
            <w:gridSpan w:val="4"/>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Assessment</w:t>
            </w:r>
          </w:p>
        </w:tc>
        <w:tc>
          <w:tcPr>
            <w:tcW w:w="280" w:type="dxa"/>
            <w:shd w:val="clear" w:color="auto" w:fill="auto"/>
            <w:vAlign w:val="bottom"/>
          </w:tcPr>
          <w:p w:rsidR="00AA3024" w:rsidRDefault="00AA3024">
            <w:pPr>
              <w:spacing w:line="0" w:lineRule="atLeast"/>
              <w:rPr>
                <w:rFonts w:ascii="Times New Roman" w:eastAsia="Times New Roman" w:hAnsi="Times New Roman"/>
                <w:sz w:val="18"/>
              </w:rPr>
            </w:pPr>
          </w:p>
        </w:tc>
        <w:tc>
          <w:tcPr>
            <w:tcW w:w="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20"/>
        </w:trPr>
        <w:tc>
          <w:tcPr>
            <w:tcW w:w="1240" w:type="dxa"/>
            <w:gridSpan w:val="4"/>
            <w:tcBorders>
              <w:bottom w:val="single" w:sz="8" w:space="0" w:color="auto"/>
            </w:tcBorders>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Worksheet.</w:t>
            </w: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07"/>
        </w:trPr>
        <w:tc>
          <w:tcPr>
            <w:tcW w:w="1040" w:type="dxa"/>
            <w:gridSpan w:val="3"/>
            <w:shd w:val="clear" w:color="auto" w:fill="auto"/>
            <w:vAlign w:val="bottom"/>
          </w:tcPr>
          <w:p w:rsidR="00AA3024" w:rsidRDefault="00300C77">
            <w:pPr>
              <w:spacing w:line="206" w:lineRule="exact"/>
              <w:ind w:left="100"/>
              <w:rPr>
                <w:rFonts w:ascii="Arial" w:eastAsia="Arial" w:hAnsi="Arial"/>
                <w:sz w:val="19"/>
              </w:rPr>
            </w:pPr>
            <w:r>
              <w:rPr>
                <w:rFonts w:ascii="Arial" w:eastAsia="Arial" w:hAnsi="Arial"/>
                <w:sz w:val="19"/>
              </w:rPr>
              <w:t>Submitted</w:t>
            </w:r>
          </w:p>
        </w:tc>
        <w:tc>
          <w:tcPr>
            <w:tcW w:w="200" w:type="dxa"/>
            <w:shd w:val="clear" w:color="auto" w:fill="auto"/>
            <w:vAlign w:val="bottom"/>
          </w:tcPr>
          <w:p w:rsidR="00AA3024" w:rsidRDefault="00AA3024">
            <w:pPr>
              <w:spacing w:line="0" w:lineRule="atLeast"/>
              <w:rPr>
                <w:rFonts w:ascii="Times New Roman" w:eastAsia="Times New Roman" w:hAnsi="Times New Roman"/>
                <w:sz w:val="17"/>
              </w:rPr>
            </w:pPr>
          </w:p>
        </w:tc>
        <w:tc>
          <w:tcPr>
            <w:tcW w:w="280" w:type="dxa"/>
            <w:shd w:val="clear" w:color="auto" w:fill="auto"/>
            <w:vAlign w:val="bottom"/>
          </w:tcPr>
          <w:p w:rsidR="00AA3024" w:rsidRDefault="00AA3024">
            <w:pPr>
              <w:spacing w:line="0" w:lineRule="atLeast"/>
              <w:rPr>
                <w:rFonts w:ascii="Times New Roman" w:eastAsia="Times New Roman" w:hAnsi="Times New Roman"/>
                <w:sz w:val="17"/>
              </w:rPr>
            </w:pPr>
          </w:p>
        </w:tc>
        <w:tc>
          <w:tcPr>
            <w:tcW w:w="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18"/>
        </w:trPr>
        <w:tc>
          <w:tcPr>
            <w:tcW w:w="2040" w:type="dxa"/>
            <w:gridSpan w:val="6"/>
            <w:tcBorders>
              <w:right w:val="single" w:sz="8" w:space="0" w:color="auto"/>
            </w:tcBorders>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description of what is</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18"/>
        </w:trPr>
        <w:tc>
          <w:tcPr>
            <w:tcW w:w="2040" w:type="dxa"/>
            <w:gridSpan w:val="6"/>
            <w:tcBorders>
              <w:right w:val="single" w:sz="8" w:space="0" w:color="auto"/>
            </w:tcBorders>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at risk (including local</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18"/>
        </w:trPr>
        <w:tc>
          <w:tcPr>
            <w:tcW w:w="1520" w:type="dxa"/>
            <w:gridSpan w:val="5"/>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critical facilities</w:t>
            </w:r>
          </w:p>
        </w:tc>
        <w:tc>
          <w:tcPr>
            <w:tcW w:w="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21"/>
        </w:trPr>
        <w:tc>
          <w:tcPr>
            <w:tcW w:w="520" w:type="dxa"/>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and</w:t>
            </w:r>
          </w:p>
        </w:tc>
        <w:tc>
          <w:tcPr>
            <w:tcW w:w="1520" w:type="dxa"/>
            <w:gridSpan w:val="5"/>
            <w:tcBorders>
              <w:right w:val="single" w:sz="8" w:space="0" w:color="auto"/>
            </w:tcBorders>
            <w:shd w:val="clear" w:color="auto" w:fill="auto"/>
            <w:vAlign w:val="bottom"/>
          </w:tcPr>
          <w:p w:rsidR="00AA3024" w:rsidRDefault="00300C77">
            <w:pPr>
              <w:spacing w:line="0" w:lineRule="atLeast"/>
              <w:ind w:right="25"/>
              <w:jc w:val="right"/>
              <w:rPr>
                <w:rFonts w:ascii="Arial" w:eastAsia="Arial" w:hAnsi="Arial"/>
                <w:sz w:val="19"/>
              </w:rPr>
            </w:pPr>
            <w:r>
              <w:rPr>
                <w:rFonts w:ascii="Arial" w:eastAsia="Arial" w:hAnsi="Arial"/>
                <w:sz w:val="19"/>
              </w:rPr>
              <w:t>infrastructure  at</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18"/>
        </w:trPr>
        <w:tc>
          <w:tcPr>
            <w:tcW w:w="520" w:type="dxa"/>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risk</w:t>
            </w:r>
          </w:p>
        </w:tc>
        <w:tc>
          <w:tcPr>
            <w:tcW w:w="520" w:type="dxa"/>
            <w:gridSpan w:val="2"/>
            <w:shd w:val="clear" w:color="auto" w:fill="auto"/>
            <w:vAlign w:val="bottom"/>
          </w:tcPr>
          <w:p w:rsidR="00AA3024" w:rsidRDefault="00300C77">
            <w:pPr>
              <w:spacing w:line="0" w:lineRule="atLeast"/>
              <w:ind w:left="120"/>
              <w:rPr>
                <w:rFonts w:ascii="Arial" w:eastAsia="Arial" w:hAnsi="Arial"/>
                <w:w w:val="99"/>
                <w:sz w:val="19"/>
              </w:rPr>
            </w:pPr>
            <w:r>
              <w:rPr>
                <w:rFonts w:ascii="Arial" w:eastAsia="Arial" w:hAnsi="Arial"/>
                <w:w w:val="99"/>
                <w:sz w:val="19"/>
              </w:rPr>
              <w:t>from</w:t>
            </w:r>
          </w:p>
        </w:tc>
        <w:tc>
          <w:tcPr>
            <w:tcW w:w="200" w:type="dxa"/>
            <w:shd w:val="clear" w:color="auto" w:fill="auto"/>
            <w:vAlign w:val="bottom"/>
          </w:tcPr>
          <w:p w:rsidR="00AA3024" w:rsidRDefault="00AA3024">
            <w:pPr>
              <w:spacing w:line="0" w:lineRule="atLeast"/>
              <w:rPr>
                <w:rFonts w:ascii="Times New Roman" w:eastAsia="Times New Roman" w:hAnsi="Times New Roman"/>
                <w:sz w:val="18"/>
              </w:rPr>
            </w:pPr>
          </w:p>
        </w:tc>
        <w:tc>
          <w:tcPr>
            <w:tcW w:w="800" w:type="dxa"/>
            <w:gridSpan w:val="2"/>
            <w:tcBorders>
              <w:right w:val="single" w:sz="8" w:space="0" w:color="auto"/>
            </w:tcBorders>
            <w:shd w:val="clear" w:color="auto" w:fill="auto"/>
            <w:vAlign w:val="bottom"/>
          </w:tcPr>
          <w:p w:rsidR="00AA3024" w:rsidRDefault="00300C77">
            <w:pPr>
              <w:spacing w:line="0" w:lineRule="atLeast"/>
              <w:ind w:right="25"/>
              <w:jc w:val="right"/>
              <w:rPr>
                <w:rFonts w:ascii="Arial" w:eastAsia="Arial" w:hAnsi="Arial"/>
                <w:sz w:val="19"/>
              </w:rPr>
            </w:pPr>
            <w:r>
              <w:rPr>
                <w:rFonts w:ascii="Arial" w:eastAsia="Arial" w:hAnsi="Arial"/>
                <w:sz w:val="19"/>
              </w:rPr>
              <w:t>specific</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20"/>
        </w:trPr>
        <w:tc>
          <w:tcPr>
            <w:tcW w:w="2040" w:type="dxa"/>
            <w:gridSpan w:val="6"/>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Hazards worksheet)</w:t>
            </w: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07"/>
        </w:trPr>
        <w:tc>
          <w:tcPr>
            <w:tcW w:w="1040" w:type="dxa"/>
            <w:gridSpan w:val="3"/>
            <w:shd w:val="clear" w:color="auto" w:fill="auto"/>
            <w:vAlign w:val="bottom"/>
          </w:tcPr>
          <w:p w:rsidR="00AA3024" w:rsidRDefault="00300C77">
            <w:pPr>
              <w:spacing w:line="206" w:lineRule="exact"/>
              <w:ind w:left="100"/>
              <w:rPr>
                <w:rFonts w:ascii="Arial" w:eastAsia="Arial" w:hAnsi="Arial"/>
                <w:sz w:val="19"/>
              </w:rPr>
            </w:pPr>
            <w:r>
              <w:rPr>
                <w:rFonts w:ascii="Arial" w:eastAsia="Arial" w:hAnsi="Arial"/>
                <w:sz w:val="19"/>
              </w:rPr>
              <w:t>Submitted</w:t>
            </w:r>
          </w:p>
        </w:tc>
        <w:tc>
          <w:tcPr>
            <w:tcW w:w="200" w:type="dxa"/>
            <w:shd w:val="clear" w:color="auto" w:fill="auto"/>
            <w:vAlign w:val="bottom"/>
          </w:tcPr>
          <w:p w:rsidR="00AA3024" w:rsidRDefault="00AA3024">
            <w:pPr>
              <w:spacing w:line="0" w:lineRule="atLeast"/>
              <w:rPr>
                <w:rFonts w:ascii="Times New Roman" w:eastAsia="Times New Roman" w:hAnsi="Times New Roman"/>
                <w:sz w:val="17"/>
              </w:rPr>
            </w:pPr>
          </w:p>
        </w:tc>
        <w:tc>
          <w:tcPr>
            <w:tcW w:w="280" w:type="dxa"/>
            <w:shd w:val="clear" w:color="auto" w:fill="auto"/>
            <w:vAlign w:val="bottom"/>
          </w:tcPr>
          <w:p w:rsidR="00AA3024" w:rsidRDefault="00AA3024">
            <w:pPr>
              <w:spacing w:line="0" w:lineRule="atLeast"/>
              <w:rPr>
                <w:rFonts w:ascii="Times New Roman" w:eastAsia="Times New Roman" w:hAnsi="Times New Roman"/>
                <w:sz w:val="17"/>
              </w:rPr>
            </w:pPr>
          </w:p>
        </w:tc>
        <w:tc>
          <w:tcPr>
            <w:tcW w:w="520" w:type="dxa"/>
            <w:tcBorders>
              <w:right w:val="single" w:sz="8" w:space="0" w:color="auto"/>
            </w:tcBorders>
            <w:shd w:val="clear" w:color="auto" w:fill="auto"/>
            <w:vAlign w:val="bottom"/>
          </w:tcPr>
          <w:p w:rsidR="00AA3024" w:rsidRDefault="00300C77">
            <w:pPr>
              <w:spacing w:line="206" w:lineRule="exact"/>
              <w:ind w:right="25"/>
              <w:jc w:val="right"/>
              <w:rPr>
                <w:rFonts w:ascii="Arial" w:eastAsia="Arial" w:hAnsi="Arial"/>
                <w:sz w:val="19"/>
              </w:rPr>
            </w:pPr>
            <w:r>
              <w:rPr>
                <w:rFonts w:ascii="Arial" w:eastAsia="Arial" w:hAnsi="Arial"/>
                <w:sz w:val="19"/>
              </w:rPr>
              <w:t>a</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18"/>
        </w:trPr>
        <w:tc>
          <w:tcPr>
            <w:tcW w:w="2040" w:type="dxa"/>
            <w:gridSpan w:val="6"/>
            <w:tcBorders>
              <w:right w:val="single" w:sz="8" w:space="0" w:color="auto"/>
            </w:tcBorders>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description or map of</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18"/>
        </w:trPr>
        <w:tc>
          <w:tcPr>
            <w:tcW w:w="520" w:type="dxa"/>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local</w:t>
            </w:r>
          </w:p>
        </w:tc>
        <w:tc>
          <w:tcPr>
            <w:tcW w:w="220" w:type="dxa"/>
            <w:shd w:val="clear" w:color="auto" w:fill="auto"/>
            <w:vAlign w:val="bottom"/>
          </w:tcPr>
          <w:p w:rsidR="00AA3024" w:rsidRDefault="00AA3024">
            <w:pPr>
              <w:spacing w:line="0" w:lineRule="atLeast"/>
              <w:rPr>
                <w:rFonts w:ascii="Times New Roman" w:eastAsia="Times New Roman" w:hAnsi="Times New Roman"/>
                <w:sz w:val="18"/>
              </w:rPr>
            </w:pPr>
          </w:p>
        </w:tc>
        <w:tc>
          <w:tcPr>
            <w:tcW w:w="300" w:type="dxa"/>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gridSpan w:val="3"/>
            <w:tcBorders>
              <w:right w:val="single" w:sz="8" w:space="0" w:color="auto"/>
            </w:tcBorders>
            <w:shd w:val="clear" w:color="auto" w:fill="auto"/>
            <w:vAlign w:val="bottom"/>
          </w:tcPr>
          <w:p w:rsidR="00AA3024" w:rsidRDefault="00300C77">
            <w:pPr>
              <w:spacing w:line="0" w:lineRule="atLeast"/>
              <w:ind w:right="25"/>
              <w:jc w:val="right"/>
              <w:rPr>
                <w:rFonts w:ascii="Arial" w:eastAsia="Arial" w:hAnsi="Arial"/>
                <w:sz w:val="19"/>
              </w:rPr>
            </w:pPr>
            <w:r>
              <w:rPr>
                <w:rFonts w:ascii="Arial" w:eastAsia="Arial" w:hAnsi="Arial"/>
                <w:sz w:val="19"/>
              </w:rPr>
              <w:t>land-use</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18"/>
        </w:trPr>
        <w:tc>
          <w:tcPr>
            <w:tcW w:w="2040" w:type="dxa"/>
            <w:gridSpan w:val="6"/>
            <w:tcBorders>
              <w:right w:val="single" w:sz="8" w:space="0" w:color="auto"/>
            </w:tcBorders>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patterns (current and</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20"/>
        </w:trPr>
        <w:tc>
          <w:tcPr>
            <w:tcW w:w="2040" w:type="dxa"/>
            <w:gridSpan w:val="6"/>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proposed/expected).</w:t>
            </w: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22"/>
        </w:trPr>
        <w:tc>
          <w:tcPr>
            <w:tcW w:w="1040" w:type="dxa"/>
            <w:gridSpan w:val="3"/>
            <w:shd w:val="clear" w:color="auto" w:fill="auto"/>
            <w:vAlign w:val="bottom"/>
          </w:tcPr>
          <w:p w:rsidR="00AA3024" w:rsidRDefault="00300C77">
            <w:pPr>
              <w:spacing w:line="209" w:lineRule="exact"/>
              <w:ind w:left="100"/>
              <w:rPr>
                <w:rFonts w:ascii="Arial" w:eastAsia="Arial" w:hAnsi="Arial"/>
                <w:sz w:val="19"/>
              </w:rPr>
            </w:pPr>
            <w:r>
              <w:rPr>
                <w:rFonts w:ascii="Arial" w:eastAsia="Arial" w:hAnsi="Arial"/>
                <w:sz w:val="19"/>
              </w:rPr>
              <w:t>Developed</w:t>
            </w:r>
          </w:p>
        </w:tc>
        <w:tc>
          <w:tcPr>
            <w:tcW w:w="1000" w:type="dxa"/>
            <w:gridSpan w:val="3"/>
            <w:tcBorders>
              <w:right w:val="single" w:sz="8" w:space="0" w:color="auto"/>
            </w:tcBorders>
            <w:shd w:val="clear" w:color="auto" w:fill="auto"/>
            <w:vAlign w:val="bottom"/>
          </w:tcPr>
          <w:p w:rsidR="00AA3024" w:rsidRDefault="00300C77">
            <w:pPr>
              <w:spacing w:line="209" w:lineRule="exact"/>
              <w:ind w:right="25"/>
              <w:jc w:val="right"/>
              <w:rPr>
                <w:rFonts w:ascii="Arial" w:eastAsia="Arial" w:hAnsi="Arial"/>
                <w:sz w:val="19"/>
              </w:rPr>
            </w:pPr>
            <w:r>
              <w:rPr>
                <w:rFonts w:ascii="Arial" w:eastAsia="Arial" w:hAnsi="Arial"/>
                <w:sz w:val="19"/>
              </w:rPr>
              <w:t>goals  for</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06"/>
        </w:trPr>
        <w:tc>
          <w:tcPr>
            <w:tcW w:w="1520" w:type="dxa"/>
            <w:gridSpan w:val="5"/>
            <w:tcBorders>
              <w:bottom w:val="single" w:sz="8" w:space="0" w:color="auto"/>
            </w:tcBorders>
            <w:shd w:val="clear" w:color="auto" w:fill="auto"/>
            <w:vAlign w:val="bottom"/>
          </w:tcPr>
          <w:p w:rsidR="00AA3024" w:rsidRDefault="00300C77">
            <w:pPr>
              <w:spacing w:line="206" w:lineRule="exact"/>
              <w:ind w:left="100"/>
              <w:rPr>
                <w:rFonts w:ascii="Arial" w:eastAsia="Arial" w:hAnsi="Arial"/>
                <w:sz w:val="19"/>
              </w:rPr>
            </w:pPr>
            <w:r>
              <w:rPr>
                <w:rFonts w:ascii="Arial" w:eastAsia="Arial" w:hAnsi="Arial"/>
                <w:sz w:val="19"/>
              </w:rPr>
              <w:t>the community.</w:t>
            </w:r>
          </w:p>
        </w:tc>
        <w:tc>
          <w:tcPr>
            <w:tcW w:w="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5"/>
        </w:trPr>
        <w:tc>
          <w:tcPr>
            <w:tcW w:w="2040" w:type="dxa"/>
            <w:gridSpan w:val="6"/>
            <w:tcBorders>
              <w:right w:val="single" w:sz="8" w:space="0" w:color="auto"/>
            </w:tcBorders>
            <w:shd w:val="clear" w:color="auto" w:fill="auto"/>
            <w:vAlign w:val="bottom"/>
          </w:tcPr>
          <w:p w:rsidR="00AA3024" w:rsidRDefault="00300C77">
            <w:pPr>
              <w:spacing w:line="205" w:lineRule="exact"/>
              <w:ind w:left="100"/>
              <w:rPr>
                <w:rFonts w:ascii="Arial" w:eastAsia="Arial" w:hAnsi="Arial"/>
                <w:sz w:val="19"/>
              </w:rPr>
            </w:pPr>
            <w:r>
              <w:rPr>
                <w:rFonts w:ascii="Arial" w:eastAsia="Arial" w:hAnsi="Arial"/>
                <w:sz w:val="19"/>
              </w:rPr>
              <w:t>Developed mitigation</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19"/>
        </w:trPr>
        <w:tc>
          <w:tcPr>
            <w:tcW w:w="740" w:type="dxa"/>
            <w:gridSpan w:val="2"/>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actions</w:t>
            </w:r>
          </w:p>
        </w:tc>
        <w:tc>
          <w:tcPr>
            <w:tcW w:w="300" w:type="dxa"/>
            <w:shd w:val="clear" w:color="auto" w:fill="auto"/>
            <w:vAlign w:val="bottom"/>
          </w:tcPr>
          <w:p w:rsidR="00AA3024" w:rsidRDefault="00AA3024">
            <w:pPr>
              <w:spacing w:line="0" w:lineRule="atLeast"/>
              <w:rPr>
                <w:rFonts w:ascii="Times New Roman" w:eastAsia="Times New Roman" w:hAnsi="Times New Roman"/>
                <w:sz w:val="19"/>
              </w:rPr>
            </w:pPr>
          </w:p>
        </w:tc>
        <w:tc>
          <w:tcPr>
            <w:tcW w:w="480" w:type="dxa"/>
            <w:gridSpan w:val="2"/>
            <w:shd w:val="clear" w:color="auto" w:fill="auto"/>
            <w:vAlign w:val="bottom"/>
          </w:tcPr>
          <w:p w:rsidR="00AA3024" w:rsidRDefault="00300C77">
            <w:pPr>
              <w:spacing w:line="0" w:lineRule="atLeast"/>
              <w:rPr>
                <w:rFonts w:ascii="Arial" w:eastAsia="Arial" w:hAnsi="Arial"/>
                <w:sz w:val="19"/>
              </w:rPr>
            </w:pPr>
            <w:r>
              <w:rPr>
                <w:rFonts w:ascii="Arial" w:eastAsia="Arial" w:hAnsi="Arial"/>
                <w:sz w:val="19"/>
              </w:rPr>
              <w:t>with</w:t>
            </w:r>
          </w:p>
        </w:tc>
        <w:tc>
          <w:tcPr>
            <w:tcW w:w="520" w:type="dxa"/>
            <w:tcBorders>
              <w:right w:val="single" w:sz="8" w:space="0" w:color="auto"/>
            </w:tcBorders>
            <w:shd w:val="clear" w:color="auto" w:fill="auto"/>
            <w:vAlign w:val="bottom"/>
          </w:tcPr>
          <w:p w:rsidR="00AA3024" w:rsidRDefault="00300C77">
            <w:pPr>
              <w:spacing w:line="0" w:lineRule="atLeast"/>
              <w:ind w:right="25"/>
              <w:jc w:val="right"/>
              <w:rPr>
                <w:rFonts w:ascii="Arial" w:eastAsia="Arial" w:hAnsi="Arial"/>
                <w:sz w:val="19"/>
              </w:rPr>
            </w:pPr>
            <w:r>
              <w:rPr>
                <w:rFonts w:ascii="Arial" w:eastAsia="Arial" w:hAnsi="Arial"/>
                <w:sz w:val="19"/>
              </w:rPr>
              <w:t>an</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18"/>
        </w:trPr>
        <w:tc>
          <w:tcPr>
            <w:tcW w:w="2040" w:type="dxa"/>
            <w:gridSpan w:val="6"/>
            <w:tcBorders>
              <w:right w:val="single" w:sz="8" w:space="0" w:color="auto"/>
            </w:tcBorders>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analysis/explanation</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18"/>
        </w:trPr>
        <w:tc>
          <w:tcPr>
            <w:tcW w:w="2040" w:type="dxa"/>
            <w:gridSpan w:val="6"/>
            <w:tcBorders>
              <w:right w:val="single" w:sz="8" w:space="0" w:color="auto"/>
            </w:tcBorders>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of why those actions</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21"/>
        </w:trPr>
        <w:tc>
          <w:tcPr>
            <w:tcW w:w="1520" w:type="dxa"/>
            <w:gridSpan w:val="5"/>
            <w:tcBorders>
              <w:bottom w:val="single" w:sz="8" w:space="0" w:color="auto"/>
            </w:tcBorders>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were selected.</w:t>
            </w:r>
          </w:p>
        </w:tc>
        <w:tc>
          <w:tcPr>
            <w:tcW w:w="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08"/>
        </w:trPr>
        <w:tc>
          <w:tcPr>
            <w:tcW w:w="1040" w:type="dxa"/>
            <w:gridSpan w:val="3"/>
            <w:shd w:val="clear" w:color="auto" w:fill="auto"/>
            <w:vAlign w:val="bottom"/>
          </w:tcPr>
          <w:p w:rsidR="00AA3024" w:rsidRDefault="00300C77">
            <w:pPr>
              <w:spacing w:line="208" w:lineRule="exact"/>
              <w:ind w:left="100"/>
              <w:rPr>
                <w:rFonts w:ascii="Arial" w:eastAsia="Arial" w:hAnsi="Arial"/>
                <w:sz w:val="19"/>
              </w:rPr>
            </w:pPr>
            <w:r>
              <w:rPr>
                <w:rFonts w:ascii="Arial" w:eastAsia="Arial" w:hAnsi="Arial"/>
                <w:sz w:val="19"/>
              </w:rPr>
              <w:t>Prioritized</w:t>
            </w:r>
          </w:p>
        </w:tc>
        <w:tc>
          <w:tcPr>
            <w:tcW w:w="200" w:type="dxa"/>
            <w:shd w:val="clear" w:color="auto" w:fill="auto"/>
            <w:vAlign w:val="bottom"/>
          </w:tcPr>
          <w:p w:rsidR="00AA3024" w:rsidRDefault="00AA3024">
            <w:pPr>
              <w:spacing w:line="0" w:lineRule="atLeast"/>
              <w:rPr>
                <w:rFonts w:ascii="Times New Roman" w:eastAsia="Times New Roman" w:hAnsi="Times New Roman"/>
                <w:sz w:val="18"/>
              </w:rPr>
            </w:pPr>
          </w:p>
        </w:tc>
        <w:tc>
          <w:tcPr>
            <w:tcW w:w="800" w:type="dxa"/>
            <w:gridSpan w:val="2"/>
            <w:tcBorders>
              <w:right w:val="single" w:sz="8" w:space="0" w:color="auto"/>
            </w:tcBorders>
            <w:shd w:val="clear" w:color="auto" w:fill="auto"/>
            <w:vAlign w:val="bottom"/>
          </w:tcPr>
          <w:p w:rsidR="00AA3024" w:rsidRDefault="00300C77">
            <w:pPr>
              <w:spacing w:line="208" w:lineRule="exact"/>
              <w:ind w:right="25"/>
              <w:jc w:val="right"/>
              <w:rPr>
                <w:rFonts w:ascii="Arial" w:eastAsia="Arial" w:hAnsi="Arial"/>
                <w:sz w:val="19"/>
              </w:rPr>
            </w:pPr>
            <w:r>
              <w:rPr>
                <w:rFonts w:ascii="Arial" w:eastAsia="Arial" w:hAnsi="Arial"/>
                <w:sz w:val="19"/>
              </w:rPr>
              <w:t>actions</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18"/>
        </w:trPr>
        <w:tc>
          <w:tcPr>
            <w:tcW w:w="1240" w:type="dxa"/>
            <w:gridSpan w:val="4"/>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emphasizing</w:t>
            </w:r>
          </w:p>
        </w:tc>
        <w:tc>
          <w:tcPr>
            <w:tcW w:w="800" w:type="dxa"/>
            <w:gridSpan w:val="2"/>
            <w:tcBorders>
              <w:right w:val="single" w:sz="8" w:space="0" w:color="auto"/>
            </w:tcBorders>
            <w:shd w:val="clear" w:color="auto" w:fill="auto"/>
            <w:vAlign w:val="bottom"/>
          </w:tcPr>
          <w:p w:rsidR="00AA3024" w:rsidRDefault="00300C77">
            <w:pPr>
              <w:spacing w:line="0" w:lineRule="atLeast"/>
              <w:ind w:right="25"/>
              <w:jc w:val="right"/>
              <w:rPr>
                <w:rFonts w:ascii="Arial" w:eastAsia="Arial" w:hAnsi="Arial"/>
                <w:sz w:val="19"/>
              </w:rPr>
            </w:pPr>
            <w:r>
              <w:rPr>
                <w:rFonts w:ascii="Arial" w:eastAsia="Arial" w:hAnsi="Arial"/>
                <w:sz w:val="19"/>
              </w:rPr>
              <w:t>relative</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20"/>
        </w:trPr>
        <w:tc>
          <w:tcPr>
            <w:tcW w:w="2040" w:type="dxa"/>
            <w:gridSpan w:val="6"/>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cost-effectiveness.</w:t>
            </w: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07"/>
        </w:trPr>
        <w:tc>
          <w:tcPr>
            <w:tcW w:w="1040" w:type="dxa"/>
            <w:gridSpan w:val="3"/>
            <w:shd w:val="clear" w:color="auto" w:fill="auto"/>
            <w:vAlign w:val="bottom"/>
          </w:tcPr>
          <w:p w:rsidR="00AA3024" w:rsidRDefault="00300C77">
            <w:pPr>
              <w:spacing w:line="206" w:lineRule="exact"/>
              <w:ind w:left="100"/>
              <w:rPr>
                <w:rFonts w:ascii="Arial" w:eastAsia="Arial" w:hAnsi="Arial"/>
                <w:sz w:val="19"/>
              </w:rPr>
            </w:pPr>
            <w:r>
              <w:rPr>
                <w:rFonts w:ascii="Arial" w:eastAsia="Arial" w:hAnsi="Arial"/>
                <w:sz w:val="19"/>
              </w:rPr>
              <w:t>Reviewed</w:t>
            </w:r>
          </w:p>
        </w:tc>
        <w:tc>
          <w:tcPr>
            <w:tcW w:w="200" w:type="dxa"/>
            <w:shd w:val="clear" w:color="auto" w:fill="auto"/>
            <w:vAlign w:val="bottom"/>
          </w:tcPr>
          <w:p w:rsidR="00AA3024" w:rsidRDefault="00AA3024">
            <w:pPr>
              <w:spacing w:line="0" w:lineRule="atLeast"/>
              <w:rPr>
                <w:rFonts w:ascii="Times New Roman" w:eastAsia="Times New Roman" w:hAnsi="Times New Roman"/>
                <w:sz w:val="17"/>
              </w:rPr>
            </w:pPr>
          </w:p>
        </w:tc>
        <w:tc>
          <w:tcPr>
            <w:tcW w:w="280" w:type="dxa"/>
            <w:shd w:val="clear" w:color="auto" w:fill="auto"/>
            <w:vAlign w:val="bottom"/>
          </w:tcPr>
          <w:p w:rsidR="00AA3024" w:rsidRDefault="00AA3024">
            <w:pPr>
              <w:spacing w:line="0" w:lineRule="atLeast"/>
              <w:rPr>
                <w:rFonts w:ascii="Times New Roman" w:eastAsia="Times New Roman" w:hAnsi="Times New Roman"/>
                <w:sz w:val="17"/>
              </w:rPr>
            </w:pPr>
          </w:p>
        </w:tc>
        <w:tc>
          <w:tcPr>
            <w:tcW w:w="520" w:type="dxa"/>
            <w:tcBorders>
              <w:right w:val="single" w:sz="8" w:space="0" w:color="auto"/>
            </w:tcBorders>
            <w:shd w:val="clear" w:color="auto" w:fill="auto"/>
            <w:vAlign w:val="bottom"/>
          </w:tcPr>
          <w:p w:rsidR="00AA3024" w:rsidRDefault="00300C77">
            <w:pPr>
              <w:spacing w:line="206" w:lineRule="exact"/>
              <w:ind w:right="25"/>
              <w:jc w:val="right"/>
              <w:rPr>
                <w:rFonts w:ascii="Arial" w:eastAsia="Arial" w:hAnsi="Arial"/>
                <w:sz w:val="19"/>
              </w:rPr>
            </w:pPr>
            <w:r>
              <w:rPr>
                <w:rFonts w:ascii="Arial" w:eastAsia="Arial" w:hAnsi="Arial"/>
                <w:sz w:val="19"/>
              </w:rPr>
              <w:t>and</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18"/>
        </w:trPr>
        <w:tc>
          <w:tcPr>
            <w:tcW w:w="1520" w:type="dxa"/>
            <w:gridSpan w:val="5"/>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commented  on</w:t>
            </w:r>
          </w:p>
        </w:tc>
        <w:tc>
          <w:tcPr>
            <w:tcW w:w="520" w:type="dxa"/>
            <w:tcBorders>
              <w:right w:val="single" w:sz="8" w:space="0" w:color="auto"/>
            </w:tcBorders>
            <w:shd w:val="clear" w:color="auto" w:fill="auto"/>
            <w:vAlign w:val="bottom"/>
          </w:tcPr>
          <w:p w:rsidR="00AA3024" w:rsidRDefault="00300C77">
            <w:pPr>
              <w:spacing w:line="0" w:lineRule="atLeast"/>
              <w:ind w:right="25"/>
              <w:jc w:val="right"/>
              <w:rPr>
                <w:rFonts w:ascii="Arial" w:eastAsia="Arial" w:hAnsi="Arial"/>
                <w:w w:val="99"/>
                <w:sz w:val="19"/>
              </w:rPr>
            </w:pPr>
            <w:r>
              <w:rPr>
                <w:rFonts w:ascii="Arial" w:eastAsia="Arial" w:hAnsi="Arial"/>
                <w:w w:val="99"/>
                <w:sz w:val="19"/>
              </w:rPr>
              <w:t>draft</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20"/>
        </w:trPr>
        <w:tc>
          <w:tcPr>
            <w:tcW w:w="740" w:type="dxa"/>
            <w:gridSpan w:val="2"/>
            <w:tcBorders>
              <w:bottom w:val="single" w:sz="8" w:space="0" w:color="auto"/>
            </w:tcBorders>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Plan.</w:t>
            </w: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2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06"/>
        </w:trPr>
        <w:tc>
          <w:tcPr>
            <w:tcW w:w="740" w:type="dxa"/>
            <w:gridSpan w:val="2"/>
            <w:shd w:val="clear" w:color="auto" w:fill="auto"/>
            <w:vAlign w:val="bottom"/>
          </w:tcPr>
          <w:p w:rsidR="00AA3024" w:rsidRDefault="00300C77">
            <w:pPr>
              <w:spacing w:line="206" w:lineRule="exact"/>
              <w:ind w:left="100"/>
              <w:rPr>
                <w:rFonts w:ascii="Arial" w:eastAsia="Arial" w:hAnsi="Arial"/>
                <w:sz w:val="19"/>
              </w:rPr>
            </w:pPr>
            <w:r>
              <w:rPr>
                <w:rFonts w:ascii="Arial" w:eastAsia="Arial" w:hAnsi="Arial"/>
                <w:sz w:val="19"/>
              </w:rPr>
              <w:t>Hosted</w:t>
            </w:r>
          </w:p>
        </w:tc>
        <w:tc>
          <w:tcPr>
            <w:tcW w:w="1300" w:type="dxa"/>
            <w:gridSpan w:val="4"/>
            <w:tcBorders>
              <w:right w:val="single" w:sz="8" w:space="0" w:color="auto"/>
            </w:tcBorders>
            <w:shd w:val="clear" w:color="auto" w:fill="auto"/>
            <w:vAlign w:val="bottom"/>
          </w:tcPr>
          <w:p w:rsidR="00AA3024" w:rsidRDefault="00300C77">
            <w:pPr>
              <w:spacing w:line="206" w:lineRule="exact"/>
              <w:ind w:right="25"/>
              <w:jc w:val="right"/>
              <w:rPr>
                <w:rFonts w:ascii="Arial" w:eastAsia="Arial" w:hAnsi="Arial"/>
                <w:sz w:val="19"/>
              </w:rPr>
            </w:pPr>
            <w:r>
              <w:rPr>
                <w:rFonts w:ascii="Arial" w:eastAsia="Arial" w:hAnsi="Arial"/>
                <w:sz w:val="19"/>
              </w:rPr>
              <w:t>opportunities</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18"/>
        </w:trPr>
        <w:tc>
          <w:tcPr>
            <w:tcW w:w="520" w:type="dxa"/>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for</w:t>
            </w:r>
          </w:p>
        </w:tc>
        <w:tc>
          <w:tcPr>
            <w:tcW w:w="220" w:type="dxa"/>
            <w:shd w:val="clear" w:color="auto" w:fill="auto"/>
            <w:vAlign w:val="bottom"/>
          </w:tcPr>
          <w:p w:rsidR="00AA3024" w:rsidRDefault="00AA3024">
            <w:pPr>
              <w:spacing w:line="0" w:lineRule="atLeast"/>
              <w:rPr>
                <w:rFonts w:ascii="Times New Roman" w:eastAsia="Times New Roman" w:hAnsi="Times New Roman"/>
                <w:sz w:val="18"/>
              </w:rPr>
            </w:pPr>
          </w:p>
        </w:tc>
        <w:tc>
          <w:tcPr>
            <w:tcW w:w="300" w:type="dxa"/>
            <w:shd w:val="clear" w:color="auto" w:fill="auto"/>
            <w:vAlign w:val="bottom"/>
          </w:tcPr>
          <w:p w:rsidR="00AA3024" w:rsidRDefault="00AA3024">
            <w:pPr>
              <w:spacing w:line="0" w:lineRule="atLeast"/>
              <w:rPr>
                <w:rFonts w:ascii="Times New Roman" w:eastAsia="Times New Roman" w:hAnsi="Times New Roman"/>
                <w:sz w:val="18"/>
              </w:rPr>
            </w:pPr>
          </w:p>
        </w:tc>
        <w:tc>
          <w:tcPr>
            <w:tcW w:w="200" w:type="dxa"/>
            <w:shd w:val="clear" w:color="auto" w:fill="auto"/>
            <w:vAlign w:val="bottom"/>
          </w:tcPr>
          <w:p w:rsidR="00AA3024" w:rsidRDefault="00AA3024">
            <w:pPr>
              <w:spacing w:line="0" w:lineRule="atLeast"/>
              <w:rPr>
                <w:rFonts w:ascii="Times New Roman" w:eastAsia="Times New Roman" w:hAnsi="Times New Roman"/>
                <w:sz w:val="18"/>
              </w:rPr>
            </w:pPr>
          </w:p>
        </w:tc>
        <w:tc>
          <w:tcPr>
            <w:tcW w:w="800" w:type="dxa"/>
            <w:gridSpan w:val="2"/>
            <w:tcBorders>
              <w:right w:val="single" w:sz="8" w:space="0" w:color="auto"/>
            </w:tcBorders>
            <w:shd w:val="clear" w:color="auto" w:fill="auto"/>
            <w:vAlign w:val="bottom"/>
          </w:tcPr>
          <w:p w:rsidR="00AA3024" w:rsidRDefault="00300C77">
            <w:pPr>
              <w:spacing w:line="0" w:lineRule="atLeast"/>
              <w:ind w:right="25"/>
              <w:jc w:val="right"/>
              <w:rPr>
                <w:rFonts w:ascii="Arial" w:eastAsia="Arial" w:hAnsi="Arial"/>
                <w:sz w:val="19"/>
              </w:rPr>
            </w:pPr>
            <w:r>
              <w:rPr>
                <w:rFonts w:ascii="Arial" w:eastAsia="Arial" w:hAnsi="Arial"/>
                <w:sz w:val="19"/>
              </w:rPr>
              <w:t>public</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18"/>
        </w:trPr>
        <w:tc>
          <w:tcPr>
            <w:tcW w:w="2040" w:type="dxa"/>
            <w:gridSpan w:val="6"/>
            <w:tcBorders>
              <w:right w:val="single" w:sz="8" w:space="0" w:color="auto"/>
            </w:tcBorders>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involvement (allowed</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18"/>
        </w:trPr>
        <w:tc>
          <w:tcPr>
            <w:tcW w:w="1520" w:type="dxa"/>
            <w:gridSpan w:val="5"/>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time for public</w:t>
            </w:r>
          </w:p>
        </w:tc>
        <w:tc>
          <w:tcPr>
            <w:tcW w:w="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34"/>
        </w:trPr>
        <w:tc>
          <w:tcPr>
            <w:tcW w:w="1040" w:type="dxa"/>
            <w:gridSpan w:val="3"/>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comment</w:t>
            </w:r>
          </w:p>
        </w:tc>
        <w:tc>
          <w:tcPr>
            <w:tcW w:w="200" w:type="dxa"/>
            <w:vMerge w:val="restart"/>
            <w:shd w:val="clear" w:color="auto" w:fill="auto"/>
            <w:vAlign w:val="bottom"/>
          </w:tcPr>
          <w:p w:rsidR="00AA3024" w:rsidRDefault="00300C77">
            <w:pPr>
              <w:spacing w:line="0" w:lineRule="atLeast"/>
              <w:rPr>
                <w:rFonts w:ascii="Arial" w:eastAsia="Arial" w:hAnsi="Arial"/>
                <w:sz w:val="19"/>
              </w:rPr>
            </w:pPr>
            <w:r>
              <w:rPr>
                <w:rFonts w:ascii="Arial" w:eastAsia="Arial" w:hAnsi="Arial"/>
                <w:sz w:val="19"/>
              </w:rPr>
              <w:t>of</w:t>
            </w:r>
          </w:p>
        </w:tc>
        <w:tc>
          <w:tcPr>
            <w:tcW w:w="280" w:type="dxa"/>
            <w:shd w:val="clear" w:color="auto" w:fill="auto"/>
            <w:vAlign w:val="bottom"/>
          </w:tcPr>
          <w:p w:rsidR="00AA3024" w:rsidRDefault="00300C77">
            <w:pPr>
              <w:spacing w:line="0" w:lineRule="atLeast"/>
              <w:ind w:right="5"/>
              <w:jc w:val="right"/>
              <w:rPr>
                <w:rFonts w:ascii="Arial" w:eastAsia="Arial" w:hAnsi="Arial"/>
                <w:sz w:val="19"/>
              </w:rPr>
            </w:pPr>
            <w:r>
              <w:rPr>
                <w:rFonts w:ascii="Arial" w:eastAsia="Arial" w:hAnsi="Arial"/>
                <w:sz w:val="19"/>
              </w:rPr>
              <w:t>at</w:t>
            </w:r>
          </w:p>
        </w:tc>
        <w:tc>
          <w:tcPr>
            <w:tcW w:w="520" w:type="dxa"/>
            <w:tcBorders>
              <w:right w:val="single" w:sz="8" w:space="0" w:color="auto"/>
            </w:tcBorders>
            <w:shd w:val="clear" w:color="auto" w:fill="auto"/>
            <w:vAlign w:val="bottom"/>
          </w:tcPr>
          <w:p w:rsidR="00AA3024" w:rsidRDefault="00300C77">
            <w:pPr>
              <w:spacing w:line="0" w:lineRule="atLeast"/>
              <w:ind w:right="25"/>
              <w:jc w:val="right"/>
              <w:rPr>
                <w:rFonts w:ascii="Arial" w:eastAsia="Arial" w:hAnsi="Arial"/>
                <w:sz w:val="19"/>
              </w:rPr>
            </w:pPr>
            <w:r>
              <w:rPr>
                <w:rFonts w:ascii="Arial" w:eastAsia="Arial" w:hAnsi="Arial"/>
                <w:sz w:val="19"/>
              </w:rPr>
              <w:t>a</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80" w:type="dxa"/>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09"/>
        </w:trPr>
        <w:tc>
          <w:tcPr>
            <w:tcW w:w="1040" w:type="dxa"/>
            <w:gridSpan w:val="3"/>
            <w:shd w:val="clear" w:color="auto" w:fill="auto"/>
            <w:vAlign w:val="bottom"/>
          </w:tcPr>
          <w:p w:rsidR="00AA3024" w:rsidRDefault="00300C77">
            <w:pPr>
              <w:spacing w:line="209" w:lineRule="exact"/>
              <w:ind w:left="100"/>
              <w:rPr>
                <w:rFonts w:ascii="Arial" w:eastAsia="Arial" w:hAnsi="Arial"/>
                <w:sz w:val="19"/>
              </w:rPr>
            </w:pPr>
            <w:r>
              <w:rPr>
                <w:rFonts w:ascii="Arial" w:eastAsia="Arial" w:hAnsi="Arial"/>
                <w:sz w:val="19"/>
              </w:rPr>
              <w:t>minimum</w:t>
            </w:r>
          </w:p>
        </w:tc>
        <w:tc>
          <w:tcPr>
            <w:tcW w:w="200" w:type="dxa"/>
            <w:vMerge/>
            <w:shd w:val="clear" w:color="auto" w:fill="auto"/>
            <w:vAlign w:val="bottom"/>
          </w:tcPr>
          <w:p w:rsidR="00AA3024" w:rsidRDefault="00AA3024">
            <w:pPr>
              <w:spacing w:line="0" w:lineRule="atLeast"/>
              <w:rPr>
                <w:rFonts w:ascii="Times New Roman" w:eastAsia="Times New Roman" w:hAnsi="Times New Roman"/>
                <w:sz w:val="18"/>
              </w:rPr>
            </w:pPr>
          </w:p>
        </w:tc>
        <w:tc>
          <w:tcPr>
            <w:tcW w:w="280" w:type="dxa"/>
            <w:shd w:val="clear" w:color="auto" w:fill="auto"/>
            <w:vAlign w:val="bottom"/>
          </w:tcPr>
          <w:p w:rsidR="00AA3024" w:rsidRDefault="00300C77">
            <w:pPr>
              <w:spacing w:line="209" w:lineRule="exact"/>
              <w:jc w:val="right"/>
              <w:rPr>
                <w:rFonts w:ascii="Arial" w:eastAsia="Arial" w:hAnsi="Arial"/>
                <w:sz w:val="19"/>
              </w:rPr>
            </w:pPr>
            <w:r>
              <w:rPr>
                <w:rFonts w:ascii="Arial" w:eastAsia="Arial" w:hAnsi="Arial"/>
                <w:sz w:val="19"/>
              </w:rPr>
              <w:t>1</w:t>
            </w:r>
          </w:p>
        </w:tc>
        <w:tc>
          <w:tcPr>
            <w:tcW w:w="520" w:type="dxa"/>
            <w:tcBorders>
              <w:right w:val="single" w:sz="8" w:space="0" w:color="auto"/>
            </w:tcBorders>
            <w:shd w:val="clear" w:color="auto" w:fill="auto"/>
            <w:vAlign w:val="bottom"/>
          </w:tcPr>
          <w:p w:rsidR="00AA3024" w:rsidRDefault="00300C77">
            <w:pPr>
              <w:spacing w:line="209" w:lineRule="exact"/>
              <w:ind w:right="25"/>
              <w:jc w:val="right"/>
              <w:rPr>
                <w:rFonts w:ascii="Arial" w:eastAsia="Arial" w:hAnsi="Arial"/>
                <w:sz w:val="19"/>
              </w:rPr>
            </w:pPr>
            <w:r>
              <w:rPr>
                <w:rFonts w:ascii="Arial" w:eastAsia="Arial" w:hAnsi="Arial"/>
                <w:sz w:val="19"/>
              </w:rPr>
              <w:t>city</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12"/>
        </w:trPr>
        <w:tc>
          <w:tcPr>
            <w:tcW w:w="2040" w:type="dxa"/>
            <w:gridSpan w:val="6"/>
            <w:tcBorders>
              <w:right w:val="single" w:sz="8" w:space="0" w:color="auto"/>
            </w:tcBorders>
            <w:shd w:val="clear" w:color="auto" w:fill="auto"/>
            <w:vAlign w:val="bottom"/>
          </w:tcPr>
          <w:p w:rsidR="00AA3024" w:rsidRDefault="00300C77">
            <w:pPr>
              <w:spacing w:line="213" w:lineRule="exact"/>
              <w:ind w:left="100"/>
              <w:rPr>
                <w:rFonts w:ascii="Arial" w:eastAsia="Arial" w:hAnsi="Arial"/>
                <w:sz w:val="19"/>
              </w:rPr>
            </w:pPr>
            <w:r>
              <w:rPr>
                <w:rFonts w:ascii="Arial" w:eastAsia="Arial" w:hAnsi="Arial"/>
                <w:sz w:val="19"/>
              </w:rPr>
              <w:t>council meeting after</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18"/>
        </w:trPr>
        <w:tc>
          <w:tcPr>
            <w:tcW w:w="2040" w:type="dxa"/>
            <w:gridSpan w:val="6"/>
            <w:tcBorders>
              <w:right w:val="single" w:sz="8" w:space="0" w:color="auto"/>
            </w:tcBorders>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giving a status report</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18"/>
        </w:trPr>
        <w:tc>
          <w:tcPr>
            <w:tcW w:w="2040" w:type="dxa"/>
            <w:gridSpan w:val="6"/>
            <w:tcBorders>
              <w:right w:val="single" w:sz="8" w:space="0" w:color="auto"/>
            </w:tcBorders>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on the progress of the</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22"/>
        </w:trPr>
        <w:tc>
          <w:tcPr>
            <w:tcW w:w="1240" w:type="dxa"/>
            <w:gridSpan w:val="4"/>
            <w:tcBorders>
              <w:bottom w:val="single" w:sz="8" w:space="0" w:color="auto"/>
            </w:tcBorders>
            <w:shd w:val="clear" w:color="auto" w:fill="auto"/>
            <w:vAlign w:val="bottom"/>
          </w:tcPr>
          <w:p w:rsidR="00AA3024" w:rsidRDefault="00300C77">
            <w:pPr>
              <w:spacing w:line="0" w:lineRule="atLeast"/>
              <w:ind w:left="100"/>
              <w:rPr>
                <w:rFonts w:ascii="Arial" w:eastAsia="Arial" w:hAnsi="Arial"/>
                <w:sz w:val="19"/>
              </w:rPr>
            </w:pPr>
            <w:r>
              <w:rPr>
                <w:rFonts w:ascii="Arial" w:eastAsia="Arial" w:hAnsi="Arial"/>
                <w:sz w:val="19"/>
              </w:rPr>
              <w:t>PDM update)</w:t>
            </w: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9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19"/>
        </w:rPr>
        <mc:AlternateContent>
          <mc:Choice Requires="wps">
            <w:drawing>
              <wp:anchor distT="0" distB="0" distL="114300" distR="114300" simplePos="0" relativeHeight="251494400" behindDoc="1" locked="0" layoutInCell="1" allowOverlap="1">
                <wp:simplePos x="0" y="0"/>
                <wp:positionH relativeFrom="column">
                  <wp:posOffset>5287645</wp:posOffset>
                </wp:positionH>
                <wp:positionV relativeFrom="paragraph">
                  <wp:posOffset>-1394460</wp:posOffset>
                </wp:positionV>
                <wp:extent cx="0" cy="2232025"/>
                <wp:effectExtent l="10795" t="11430" r="8255" b="13970"/>
                <wp:wrapNone/>
                <wp:docPr id="20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202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F5EF8" id="Line 29"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5pt,-109.8pt" to="416.3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" strokeweight=".16931mm"/>
            </w:pict>
          </mc:Fallback>
        </mc:AlternateContent>
      </w:r>
    </w:p>
    <w:p w:rsidR="00AA3024" w:rsidRDefault="00AA3024">
      <w:pPr>
        <w:spacing w:line="284" w:lineRule="exact"/>
        <w:rPr>
          <w:rFonts w:ascii="Times New Roman" w:eastAsia="Times New Roman" w:hAnsi="Times New Roman"/>
        </w:rPr>
      </w:pPr>
    </w:p>
    <w:p w:rsidR="00AA3024" w:rsidRDefault="00300C77">
      <w:pPr>
        <w:spacing w:line="0" w:lineRule="atLeast"/>
        <w:ind w:left="3780"/>
        <w:rPr>
          <w:rFonts w:ascii="Arial" w:eastAsia="Arial" w:hAnsi="Arial"/>
        </w:rPr>
      </w:pPr>
      <w:r>
        <w:rPr>
          <w:rFonts w:ascii="Arial" w:eastAsia="Arial" w:hAnsi="Arial"/>
        </w:rPr>
        <w:t>Requirement Met</w:t>
      </w:r>
    </w:p>
    <w:p w:rsidR="00AA3024" w:rsidRDefault="00AA3024">
      <w:pPr>
        <w:spacing w:line="224" w:lineRule="exact"/>
        <w:rPr>
          <w:rFonts w:ascii="Times New Roman" w:eastAsia="Times New Roman" w:hAnsi="Times New Roman"/>
        </w:rPr>
      </w:pPr>
    </w:p>
    <w:p w:rsidR="00AA3024" w:rsidRDefault="00300C77">
      <w:pPr>
        <w:spacing w:line="0" w:lineRule="atLeast"/>
        <w:ind w:left="3620"/>
        <w:rPr>
          <w:rFonts w:ascii="Arial" w:eastAsia="Arial" w:hAnsi="Arial"/>
        </w:rPr>
      </w:pPr>
      <w:r>
        <w:rPr>
          <w:rFonts w:ascii="Arial" w:eastAsia="Arial" w:hAnsi="Arial"/>
        </w:rPr>
        <w:t>Requirement Not Met</w:t>
      </w:r>
    </w:p>
    <w:p w:rsidR="00AA3024" w:rsidRDefault="00300C77">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495424" behindDoc="1" locked="0" layoutInCell="1" allowOverlap="1">
            <wp:simplePos x="0" y="0"/>
            <wp:positionH relativeFrom="column">
              <wp:posOffset>-17145</wp:posOffset>
            </wp:positionH>
            <wp:positionV relativeFrom="paragraph">
              <wp:posOffset>432435</wp:posOffset>
            </wp:positionV>
            <wp:extent cx="5981065" cy="38100"/>
            <wp:effectExtent l="0" t="0" r="0" b="0"/>
            <wp:wrapNone/>
            <wp:docPr id="2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496448" behindDoc="1" locked="0" layoutInCell="1" allowOverlap="1">
            <wp:simplePos x="0" y="0"/>
            <wp:positionH relativeFrom="column">
              <wp:posOffset>-17145</wp:posOffset>
            </wp:positionH>
            <wp:positionV relativeFrom="paragraph">
              <wp:posOffset>480060</wp:posOffset>
            </wp:positionV>
            <wp:extent cx="5981065" cy="8890"/>
            <wp:effectExtent l="0" t="0" r="0" b="0"/>
            <wp:wrapNone/>
            <wp:docPr id="2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mc:AlternateContent>
          <mc:Choice Requires="wps">
            <w:drawing>
              <wp:anchor distT="0" distB="0" distL="114300" distR="114300" simplePos="0" relativeHeight="251497472" behindDoc="1" locked="0" layoutInCell="1" allowOverlap="1">
                <wp:simplePos x="0" y="0"/>
                <wp:positionH relativeFrom="column">
                  <wp:posOffset>654050</wp:posOffset>
                </wp:positionH>
                <wp:positionV relativeFrom="paragraph">
                  <wp:posOffset>212725</wp:posOffset>
                </wp:positionV>
                <wp:extent cx="4630420" cy="0"/>
                <wp:effectExtent l="6350" t="7620" r="11430" b="11430"/>
                <wp:wrapNone/>
                <wp:docPr id="20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042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50073" id="Line 32"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6.75pt" to="416.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lMHwIAAEQEAAAOAAAAZHJzL2Uyb0RvYy54bWysU02P2jAQvVfqf7B8h3yQpR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" strokeweight=".16931mm"/>
            </w:pict>
          </mc:Fallback>
        </mc:AlternateContent>
      </w:r>
      <w:r>
        <w:rPr>
          <w:rFonts w:ascii="Arial" w:eastAsia="Arial" w:hAnsi="Arial"/>
          <w:noProof/>
        </w:rPr>
        <mc:AlternateContent>
          <mc:Choice Requires="wps">
            <w:drawing>
              <wp:anchor distT="0" distB="0" distL="114300" distR="114300" simplePos="0" relativeHeight="251498496" behindDoc="1" locked="0" layoutInCell="1" allowOverlap="1">
                <wp:simplePos x="0" y="0"/>
                <wp:positionH relativeFrom="column">
                  <wp:posOffset>5281295</wp:posOffset>
                </wp:positionH>
                <wp:positionV relativeFrom="paragraph">
                  <wp:posOffset>206375</wp:posOffset>
                </wp:positionV>
                <wp:extent cx="12700" cy="12700"/>
                <wp:effectExtent l="4445" t="1270" r="1905" b="0"/>
                <wp:wrapNone/>
                <wp:docPr id="20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B42FE" id="Rectangle 33" o:spid="_x0000_s1026" style="position:absolute;margin-left:415.85pt;margin-top:16.25pt;width:1pt;height: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" fillcolor="black" strokecolor="white"/>
            </w:pict>
          </mc:Fallback>
        </mc:AlternateContent>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67"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15</w:t>
      </w:r>
    </w:p>
    <w:p w:rsidR="00AA3024" w:rsidRDefault="00AA3024">
      <w:pPr>
        <w:tabs>
          <w:tab w:val="left" w:pos="8600"/>
        </w:tabs>
        <w:spacing w:line="0" w:lineRule="atLeast"/>
        <w:rPr>
          <w:rFonts w:ascii="Arial" w:eastAsia="Arial" w:hAnsi="Arial"/>
          <w:sz w:val="19"/>
        </w:rPr>
        <w:sectPr w:rsidR="00AA3024">
          <w:pgSz w:w="12240" w:h="15840"/>
          <w:pgMar w:top="1439" w:right="1440" w:bottom="289"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16" w:name="page16"/>
      <w:bookmarkEnd w:id="16"/>
      <w:r>
        <w:rPr>
          <w:rFonts w:ascii="Arial" w:eastAsia="Arial" w:hAnsi="Arial"/>
          <w:b/>
          <w:sz w:val="22"/>
        </w:rPr>
        <w:t>CHAPTER 3</w:t>
      </w:r>
    </w:p>
    <w:p w:rsidR="00AA3024" w:rsidRDefault="00300C77">
      <w:pPr>
        <w:spacing w:line="0" w:lineRule="atLeast"/>
        <w:jc w:val="center"/>
        <w:rPr>
          <w:rFonts w:ascii="Arial" w:eastAsia="Arial" w:hAnsi="Arial"/>
          <w:b/>
          <w:sz w:val="22"/>
        </w:rPr>
      </w:pPr>
      <w:r>
        <w:rPr>
          <w:rFonts w:ascii="Arial" w:eastAsia="Arial" w:hAnsi="Arial"/>
          <w:b/>
          <w:sz w:val="22"/>
        </w:rPr>
        <w:t>PLANNING PROCESS</w:t>
      </w:r>
    </w:p>
    <w:p w:rsidR="00AA3024" w:rsidRDefault="00AA3024">
      <w:pPr>
        <w:spacing w:line="252"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BACKGROUND</w:t>
      </w:r>
    </w:p>
    <w:p w:rsidR="00AA3024" w:rsidRDefault="00AA3024">
      <w:pPr>
        <w:spacing w:line="262" w:lineRule="exact"/>
        <w:rPr>
          <w:rFonts w:ascii="Times New Roman" w:eastAsia="Times New Roman" w:hAnsi="Times New Roman"/>
        </w:rPr>
      </w:pPr>
    </w:p>
    <w:p w:rsidR="00AA3024" w:rsidRDefault="00300C77">
      <w:pPr>
        <w:spacing w:line="252" w:lineRule="auto"/>
        <w:jc w:val="both"/>
        <w:rPr>
          <w:rFonts w:ascii="Arial" w:eastAsia="Arial" w:hAnsi="Arial"/>
          <w:sz w:val="21"/>
        </w:rPr>
      </w:pPr>
      <w:r>
        <w:rPr>
          <w:rFonts w:ascii="Arial" w:eastAsia="Arial" w:hAnsi="Arial"/>
          <w:sz w:val="21"/>
        </w:rPr>
        <w:t>The effort that led to the development of this plan is part of the larger, integrated approach to hazard mitigation planning in South Dakota that is led by the South Dakota Office of Emergency Management. Production of the plan was the ultimate responsibility of the Miner County Emergency Management Director, who served as the county’s point of contact for all activities associated with this plan. Input was received from the PDM Planning Team that was put together by the Emergency Management Director and whose members are listed below in Table 3.1.</w:t>
      </w:r>
    </w:p>
    <w:p w:rsidR="00AA3024" w:rsidRDefault="00AA3024">
      <w:pPr>
        <w:spacing w:line="250"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The plan itself was written by a contractor, First District Association of Local Governments (First District) of Watertown, South Dakota, one of the state’s six regional planning entities. The office has an extensive amount of experience in producing various kinds of planning documents, including municipal ordinances, land use plans, and zoning ordinances, and it is an acknowledged leader in geographic information systems (GIS) technology in South Dakota. First District assisted the County in the development of the county’s original PDM in 2006. The following staff members of the First District Association of Local Governments were involved in the production of the plan. Thomas Nealon, Planner, serves as the project managers of the plan. Nealon attended the PDM Planning Team meetings as the plan was being developed while Luke Muller, Senior Planner, prepared valuation data and floodplain analysis for the plan. Amy Arnold, Geographic Information Systems Coordinator, produced all the maps for the plan and completed the county land cover analysis discussed in the previous chapter.</w:t>
      </w:r>
    </w:p>
    <w:p w:rsidR="00AA3024" w:rsidRDefault="00AA3024">
      <w:pPr>
        <w:spacing w:line="266"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Additional research and information gathering was provided by Mark McLaughlin, a planning intern with the First District. Several other individuals at the state level provided additional support and information that was quite useful. They include:</w:t>
      </w:r>
    </w:p>
    <w:p w:rsidR="00AA3024" w:rsidRDefault="00AA3024">
      <w:pPr>
        <w:spacing w:line="278" w:lineRule="exact"/>
        <w:rPr>
          <w:rFonts w:ascii="Times New Roman" w:eastAsia="Times New Roman" w:hAnsi="Times New Roman"/>
        </w:rPr>
      </w:pPr>
    </w:p>
    <w:p w:rsidR="00AA3024" w:rsidRDefault="00300C77">
      <w:pPr>
        <w:numPr>
          <w:ilvl w:val="0"/>
          <w:numId w:val="9"/>
        </w:numPr>
        <w:tabs>
          <w:tab w:val="left" w:pos="720"/>
        </w:tabs>
        <w:spacing w:line="271" w:lineRule="auto"/>
        <w:ind w:left="720" w:hanging="360"/>
        <w:jc w:val="both"/>
        <w:rPr>
          <w:rFonts w:ascii="Arial" w:eastAsia="Arial" w:hAnsi="Arial"/>
          <w:sz w:val="22"/>
        </w:rPr>
      </w:pPr>
      <w:r>
        <w:rPr>
          <w:rFonts w:ascii="Arial" w:eastAsia="Arial" w:hAnsi="Arial"/>
          <w:sz w:val="22"/>
        </w:rPr>
        <w:t>Marc Macy, South Dakota National Flood Insurance Program Coordinator – provided classification and information regarding value and number of flood insurance policies and claims, as well as guidance and direction as the plan was being developed.</w:t>
      </w:r>
    </w:p>
    <w:p w:rsidR="00AA3024" w:rsidRDefault="00AA3024">
      <w:pPr>
        <w:spacing w:line="274" w:lineRule="exact"/>
        <w:rPr>
          <w:rFonts w:ascii="Arial" w:eastAsia="Arial" w:hAnsi="Arial"/>
          <w:sz w:val="22"/>
        </w:rPr>
      </w:pPr>
    </w:p>
    <w:p w:rsidR="00AA3024" w:rsidRDefault="00300C77">
      <w:pPr>
        <w:numPr>
          <w:ilvl w:val="0"/>
          <w:numId w:val="9"/>
        </w:numPr>
        <w:tabs>
          <w:tab w:val="left" w:pos="720"/>
        </w:tabs>
        <w:spacing w:line="0" w:lineRule="atLeast"/>
        <w:ind w:left="720" w:hanging="360"/>
        <w:rPr>
          <w:rFonts w:ascii="Arial" w:eastAsia="Arial" w:hAnsi="Arial"/>
          <w:sz w:val="22"/>
        </w:rPr>
      </w:pPr>
      <w:r>
        <w:rPr>
          <w:rFonts w:ascii="Arial" w:eastAsia="Arial" w:hAnsi="Arial"/>
          <w:sz w:val="22"/>
        </w:rPr>
        <w:t>SD State Fire Marshall Office – provided information on fire calls in the county.</w:t>
      </w:r>
    </w:p>
    <w:p w:rsidR="00AA3024" w:rsidRDefault="00AA3024">
      <w:pPr>
        <w:spacing w:line="314" w:lineRule="exact"/>
        <w:rPr>
          <w:rFonts w:ascii="Arial" w:eastAsia="Arial" w:hAnsi="Arial"/>
          <w:sz w:val="22"/>
        </w:rPr>
      </w:pPr>
    </w:p>
    <w:p w:rsidR="00AA3024" w:rsidRDefault="00300C77">
      <w:pPr>
        <w:numPr>
          <w:ilvl w:val="0"/>
          <w:numId w:val="9"/>
        </w:numPr>
        <w:tabs>
          <w:tab w:val="left" w:pos="720"/>
        </w:tabs>
        <w:spacing w:line="267" w:lineRule="auto"/>
        <w:ind w:left="720" w:hanging="360"/>
        <w:rPr>
          <w:rFonts w:ascii="Arial" w:eastAsia="Arial" w:hAnsi="Arial"/>
          <w:sz w:val="22"/>
        </w:rPr>
      </w:pPr>
      <w:r>
        <w:rPr>
          <w:rFonts w:ascii="Arial" w:eastAsia="Arial" w:hAnsi="Arial"/>
          <w:sz w:val="22"/>
        </w:rPr>
        <w:t>Tim Schaal, South Dakota State Dam Inspector – provided information on dams located in the county.</w:t>
      </w:r>
    </w:p>
    <w:p w:rsidR="00AA3024" w:rsidRDefault="00AA3024">
      <w:pPr>
        <w:spacing w:line="152" w:lineRule="exact"/>
        <w:rPr>
          <w:rFonts w:ascii="Arial" w:eastAsia="Arial" w:hAnsi="Arial"/>
          <w:sz w:val="22"/>
        </w:rPr>
      </w:pPr>
    </w:p>
    <w:p w:rsidR="00AA3024" w:rsidRDefault="00300C77">
      <w:pPr>
        <w:numPr>
          <w:ilvl w:val="0"/>
          <w:numId w:val="9"/>
        </w:numPr>
        <w:tabs>
          <w:tab w:val="left" w:pos="720"/>
        </w:tabs>
        <w:spacing w:line="269" w:lineRule="auto"/>
        <w:ind w:left="720" w:hanging="360"/>
        <w:rPr>
          <w:rFonts w:ascii="Arial" w:eastAsia="Arial" w:hAnsi="Arial"/>
          <w:sz w:val="22"/>
        </w:rPr>
      </w:pPr>
      <w:r>
        <w:rPr>
          <w:rFonts w:ascii="Arial" w:eastAsia="Arial" w:hAnsi="Arial"/>
          <w:sz w:val="22"/>
        </w:rPr>
        <w:t>Greg Pollreisz, SD Department of Transportation – provided bridges and road mileage information for county.</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499520" behindDoc="1" locked="0" layoutInCell="1" allowOverlap="1">
            <wp:simplePos x="0" y="0"/>
            <wp:positionH relativeFrom="column">
              <wp:posOffset>-17145</wp:posOffset>
            </wp:positionH>
            <wp:positionV relativeFrom="paragraph">
              <wp:posOffset>1731010</wp:posOffset>
            </wp:positionV>
            <wp:extent cx="5981065" cy="38100"/>
            <wp:effectExtent l="0" t="0" r="0" b="0"/>
            <wp:wrapNone/>
            <wp:docPr id="19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500544" behindDoc="1" locked="0" layoutInCell="1" allowOverlap="1">
            <wp:simplePos x="0" y="0"/>
            <wp:positionH relativeFrom="column">
              <wp:posOffset>-17145</wp:posOffset>
            </wp:positionH>
            <wp:positionV relativeFrom="paragraph">
              <wp:posOffset>1778000</wp:posOffset>
            </wp:positionV>
            <wp:extent cx="5981065" cy="8890"/>
            <wp:effectExtent l="0" t="0" r="0" b="0"/>
            <wp:wrapNone/>
            <wp:docPr id="19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11"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16</w:t>
      </w:r>
    </w:p>
    <w:p w:rsidR="00AA3024" w:rsidRDefault="00AA3024">
      <w:pPr>
        <w:tabs>
          <w:tab w:val="left" w:pos="8600"/>
        </w:tabs>
        <w:spacing w:line="0" w:lineRule="atLeast"/>
        <w:rPr>
          <w:rFonts w:ascii="Arial" w:eastAsia="Arial" w:hAnsi="Arial"/>
          <w:sz w:val="19"/>
        </w:rPr>
        <w:sectPr w:rsidR="00AA3024">
          <w:pgSz w:w="12240" w:h="15840"/>
          <w:pgMar w:top="1439" w:right="1440" w:bottom="433" w:left="1440" w:header="0" w:footer="0" w:gutter="0"/>
          <w:cols w:space="0" w:equalWidth="0">
            <w:col w:w="9360"/>
          </w:cols>
          <w:docGrid w:linePitch="360"/>
        </w:sectPr>
      </w:pPr>
    </w:p>
    <w:p w:rsidR="00AA3024" w:rsidRDefault="00300C77">
      <w:pPr>
        <w:spacing w:line="0" w:lineRule="atLeast"/>
        <w:rPr>
          <w:rFonts w:ascii="Arial" w:eastAsia="Arial" w:hAnsi="Arial"/>
          <w:b/>
          <w:sz w:val="22"/>
          <w:u w:val="single"/>
        </w:rPr>
      </w:pPr>
      <w:bookmarkStart w:id="17" w:name="page17"/>
      <w:bookmarkEnd w:id="17"/>
      <w:r>
        <w:rPr>
          <w:rFonts w:ascii="Arial" w:eastAsia="Arial" w:hAnsi="Arial"/>
          <w:b/>
          <w:sz w:val="22"/>
          <w:u w:val="single"/>
        </w:rPr>
        <w:t>DOCUMENTATION OF THE PLANNING PROCESS</w:t>
      </w:r>
    </w:p>
    <w:p w:rsidR="00AA3024" w:rsidRDefault="00AA3024">
      <w:pPr>
        <w:spacing w:line="253"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Methodology</w:t>
      </w:r>
    </w:p>
    <w:p w:rsidR="00AA3024" w:rsidRDefault="00AA3024">
      <w:pPr>
        <w:spacing w:line="283"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Mitigation planning is a process that communities use to identify policies, activities, and tools to implement mitigation actions. The process that was used to develop this plan consisted of the following steps:</w:t>
      </w:r>
    </w:p>
    <w:p w:rsidR="00AA3024" w:rsidRDefault="00AA3024">
      <w:pPr>
        <w:spacing w:line="268" w:lineRule="exact"/>
        <w:rPr>
          <w:rFonts w:ascii="Times New Roman" w:eastAsia="Times New Roman" w:hAnsi="Times New Roman"/>
        </w:rPr>
      </w:pPr>
    </w:p>
    <w:p w:rsidR="00AA3024" w:rsidRDefault="00300C77">
      <w:pPr>
        <w:numPr>
          <w:ilvl w:val="0"/>
          <w:numId w:val="10"/>
        </w:numPr>
        <w:tabs>
          <w:tab w:val="left" w:pos="360"/>
        </w:tabs>
        <w:spacing w:line="0" w:lineRule="atLeast"/>
        <w:ind w:left="360" w:hanging="360"/>
        <w:rPr>
          <w:rFonts w:ascii="Arial" w:eastAsia="Arial" w:hAnsi="Arial"/>
          <w:sz w:val="24"/>
        </w:rPr>
      </w:pPr>
      <w:r>
        <w:rPr>
          <w:rFonts w:ascii="Arial" w:eastAsia="Arial" w:hAnsi="Arial"/>
          <w:sz w:val="22"/>
        </w:rPr>
        <w:t>Planning Framework</w:t>
      </w:r>
    </w:p>
    <w:p w:rsidR="00AA3024" w:rsidRDefault="00AA3024">
      <w:pPr>
        <w:spacing w:line="50" w:lineRule="exact"/>
        <w:rPr>
          <w:rFonts w:ascii="Arial" w:eastAsia="Arial" w:hAnsi="Arial"/>
          <w:sz w:val="24"/>
        </w:rPr>
      </w:pPr>
    </w:p>
    <w:p w:rsidR="00AA3024" w:rsidRDefault="00300C77">
      <w:pPr>
        <w:numPr>
          <w:ilvl w:val="0"/>
          <w:numId w:val="10"/>
        </w:numPr>
        <w:tabs>
          <w:tab w:val="left" w:pos="360"/>
        </w:tabs>
        <w:spacing w:line="0" w:lineRule="atLeast"/>
        <w:ind w:left="360" w:hanging="360"/>
        <w:rPr>
          <w:rFonts w:ascii="Arial" w:eastAsia="Arial" w:hAnsi="Arial"/>
          <w:sz w:val="24"/>
        </w:rPr>
      </w:pPr>
      <w:r>
        <w:rPr>
          <w:rFonts w:ascii="Arial" w:eastAsia="Arial" w:hAnsi="Arial"/>
          <w:sz w:val="22"/>
        </w:rPr>
        <w:t>Risk Identification and Assessment</w:t>
      </w:r>
    </w:p>
    <w:p w:rsidR="00AA3024" w:rsidRDefault="00AA3024">
      <w:pPr>
        <w:spacing w:line="48" w:lineRule="exact"/>
        <w:rPr>
          <w:rFonts w:ascii="Arial" w:eastAsia="Arial" w:hAnsi="Arial"/>
          <w:sz w:val="24"/>
        </w:rPr>
      </w:pPr>
    </w:p>
    <w:p w:rsidR="00AA3024" w:rsidRDefault="00300C77">
      <w:pPr>
        <w:numPr>
          <w:ilvl w:val="0"/>
          <w:numId w:val="10"/>
        </w:numPr>
        <w:tabs>
          <w:tab w:val="left" w:pos="360"/>
        </w:tabs>
        <w:spacing w:line="0" w:lineRule="atLeast"/>
        <w:ind w:left="360" w:hanging="360"/>
        <w:rPr>
          <w:rFonts w:ascii="Arial" w:eastAsia="Arial" w:hAnsi="Arial"/>
          <w:sz w:val="24"/>
        </w:rPr>
      </w:pPr>
      <w:r>
        <w:rPr>
          <w:rFonts w:ascii="Arial" w:eastAsia="Arial" w:hAnsi="Arial"/>
          <w:sz w:val="22"/>
        </w:rPr>
        <w:t>Mitigation Strategy</w:t>
      </w:r>
    </w:p>
    <w:p w:rsidR="00AA3024" w:rsidRDefault="00AA3024">
      <w:pPr>
        <w:spacing w:line="50" w:lineRule="exact"/>
        <w:rPr>
          <w:rFonts w:ascii="Arial" w:eastAsia="Arial" w:hAnsi="Arial"/>
          <w:sz w:val="24"/>
        </w:rPr>
      </w:pPr>
    </w:p>
    <w:p w:rsidR="00AA3024" w:rsidRDefault="00300C77">
      <w:pPr>
        <w:numPr>
          <w:ilvl w:val="0"/>
          <w:numId w:val="10"/>
        </w:numPr>
        <w:tabs>
          <w:tab w:val="left" w:pos="360"/>
        </w:tabs>
        <w:spacing w:line="0" w:lineRule="atLeast"/>
        <w:ind w:left="360" w:hanging="360"/>
        <w:rPr>
          <w:rFonts w:ascii="Arial" w:eastAsia="Arial" w:hAnsi="Arial"/>
          <w:sz w:val="24"/>
        </w:rPr>
      </w:pPr>
      <w:r>
        <w:rPr>
          <w:rFonts w:ascii="Arial" w:eastAsia="Arial" w:hAnsi="Arial"/>
          <w:sz w:val="22"/>
        </w:rPr>
        <w:t>Review of Plan</w:t>
      </w:r>
    </w:p>
    <w:p w:rsidR="00AA3024" w:rsidRDefault="00AA3024">
      <w:pPr>
        <w:spacing w:line="50" w:lineRule="exact"/>
        <w:rPr>
          <w:rFonts w:ascii="Arial" w:eastAsia="Arial" w:hAnsi="Arial"/>
          <w:sz w:val="24"/>
        </w:rPr>
      </w:pPr>
    </w:p>
    <w:p w:rsidR="00AA3024" w:rsidRDefault="00300C77">
      <w:pPr>
        <w:numPr>
          <w:ilvl w:val="0"/>
          <w:numId w:val="10"/>
        </w:numPr>
        <w:tabs>
          <w:tab w:val="left" w:pos="360"/>
        </w:tabs>
        <w:spacing w:line="0" w:lineRule="atLeast"/>
        <w:ind w:left="360" w:hanging="360"/>
        <w:rPr>
          <w:rFonts w:ascii="Arial" w:eastAsia="Arial" w:hAnsi="Arial"/>
          <w:sz w:val="24"/>
        </w:rPr>
      </w:pPr>
      <w:r>
        <w:rPr>
          <w:rFonts w:ascii="Arial" w:eastAsia="Arial" w:hAnsi="Arial"/>
          <w:sz w:val="22"/>
        </w:rPr>
        <w:t>Plan Adoption and Maintenance</w:t>
      </w:r>
    </w:p>
    <w:p w:rsidR="00AA3024" w:rsidRDefault="00AA3024">
      <w:pPr>
        <w:spacing w:line="328"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Planning Framework</w:t>
      </w:r>
    </w:p>
    <w:p w:rsidR="00AA3024" w:rsidRDefault="00AA3024">
      <w:pPr>
        <w:spacing w:line="253"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sz w:val="22"/>
        </w:rPr>
        <w:t>The planning framework component identified five objectives:</w:t>
      </w:r>
    </w:p>
    <w:p w:rsidR="00AA3024" w:rsidRDefault="00AA3024">
      <w:pPr>
        <w:spacing w:line="266" w:lineRule="exact"/>
        <w:rPr>
          <w:rFonts w:ascii="Times New Roman" w:eastAsia="Times New Roman" w:hAnsi="Times New Roman"/>
        </w:rPr>
      </w:pPr>
    </w:p>
    <w:p w:rsidR="00AA3024" w:rsidRDefault="00300C77">
      <w:pPr>
        <w:numPr>
          <w:ilvl w:val="0"/>
          <w:numId w:val="11"/>
        </w:numPr>
        <w:tabs>
          <w:tab w:val="left" w:pos="360"/>
        </w:tabs>
        <w:spacing w:line="0" w:lineRule="atLeast"/>
        <w:ind w:left="360" w:hanging="360"/>
        <w:rPr>
          <w:rFonts w:ascii="Arial" w:eastAsia="Arial" w:hAnsi="Arial"/>
          <w:sz w:val="24"/>
        </w:rPr>
      </w:pPr>
      <w:r>
        <w:rPr>
          <w:rFonts w:ascii="Arial" w:eastAsia="Arial" w:hAnsi="Arial"/>
          <w:sz w:val="22"/>
        </w:rPr>
        <w:t>Develop Plan to Plan;</w:t>
      </w:r>
    </w:p>
    <w:p w:rsidR="00AA3024" w:rsidRDefault="00AA3024">
      <w:pPr>
        <w:spacing w:line="48" w:lineRule="exact"/>
        <w:rPr>
          <w:rFonts w:ascii="Arial" w:eastAsia="Arial" w:hAnsi="Arial"/>
          <w:sz w:val="24"/>
        </w:rPr>
      </w:pPr>
    </w:p>
    <w:p w:rsidR="00AA3024" w:rsidRDefault="00300C77">
      <w:pPr>
        <w:numPr>
          <w:ilvl w:val="0"/>
          <w:numId w:val="11"/>
        </w:numPr>
        <w:tabs>
          <w:tab w:val="left" w:pos="360"/>
        </w:tabs>
        <w:spacing w:line="0" w:lineRule="atLeast"/>
        <w:ind w:left="360" w:hanging="360"/>
        <w:rPr>
          <w:rFonts w:ascii="Arial" w:eastAsia="Arial" w:hAnsi="Arial"/>
          <w:sz w:val="24"/>
        </w:rPr>
      </w:pPr>
      <w:r>
        <w:rPr>
          <w:rFonts w:ascii="Arial" w:eastAsia="Arial" w:hAnsi="Arial"/>
          <w:sz w:val="22"/>
        </w:rPr>
        <w:t>Establish PDM Planning Team;</w:t>
      </w:r>
    </w:p>
    <w:p w:rsidR="00AA3024" w:rsidRDefault="00AA3024">
      <w:pPr>
        <w:spacing w:line="50" w:lineRule="exact"/>
        <w:rPr>
          <w:rFonts w:ascii="Arial" w:eastAsia="Arial" w:hAnsi="Arial"/>
          <w:sz w:val="24"/>
        </w:rPr>
      </w:pPr>
    </w:p>
    <w:p w:rsidR="00AA3024" w:rsidRDefault="00300C77">
      <w:pPr>
        <w:numPr>
          <w:ilvl w:val="0"/>
          <w:numId w:val="11"/>
        </w:numPr>
        <w:tabs>
          <w:tab w:val="left" w:pos="360"/>
        </w:tabs>
        <w:spacing w:line="0" w:lineRule="atLeast"/>
        <w:ind w:left="360" w:hanging="360"/>
        <w:rPr>
          <w:rFonts w:ascii="Arial" w:eastAsia="Arial" w:hAnsi="Arial"/>
          <w:sz w:val="24"/>
        </w:rPr>
      </w:pPr>
      <w:r>
        <w:rPr>
          <w:rFonts w:ascii="Arial" w:eastAsia="Arial" w:hAnsi="Arial"/>
          <w:sz w:val="22"/>
        </w:rPr>
        <w:t>Define Scope of the Plan;</w:t>
      </w:r>
    </w:p>
    <w:p w:rsidR="00AA3024" w:rsidRDefault="00AA3024">
      <w:pPr>
        <w:spacing w:line="50" w:lineRule="exact"/>
        <w:rPr>
          <w:rFonts w:ascii="Arial" w:eastAsia="Arial" w:hAnsi="Arial"/>
          <w:sz w:val="24"/>
        </w:rPr>
      </w:pPr>
    </w:p>
    <w:p w:rsidR="00AA3024" w:rsidRDefault="00300C77">
      <w:pPr>
        <w:numPr>
          <w:ilvl w:val="0"/>
          <w:numId w:val="11"/>
        </w:numPr>
        <w:tabs>
          <w:tab w:val="left" w:pos="360"/>
        </w:tabs>
        <w:spacing w:line="0" w:lineRule="atLeast"/>
        <w:ind w:left="360" w:hanging="360"/>
        <w:rPr>
          <w:rFonts w:ascii="Arial" w:eastAsia="Arial" w:hAnsi="Arial"/>
          <w:sz w:val="24"/>
        </w:rPr>
      </w:pPr>
      <w:r>
        <w:rPr>
          <w:rFonts w:ascii="Arial" w:eastAsia="Arial" w:hAnsi="Arial"/>
          <w:sz w:val="22"/>
        </w:rPr>
        <w:t>Identify Governmental Entities/Stakeholders; and</w:t>
      </w:r>
    </w:p>
    <w:p w:rsidR="00AA3024" w:rsidRDefault="00AA3024">
      <w:pPr>
        <w:spacing w:line="50" w:lineRule="exact"/>
        <w:rPr>
          <w:rFonts w:ascii="Arial" w:eastAsia="Arial" w:hAnsi="Arial"/>
          <w:sz w:val="24"/>
        </w:rPr>
      </w:pPr>
    </w:p>
    <w:p w:rsidR="00AA3024" w:rsidRDefault="00300C77">
      <w:pPr>
        <w:numPr>
          <w:ilvl w:val="0"/>
          <w:numId w:val="11"/>
        </w:numPr>
        <w:tabs>
          <w:tab w:val="left" w:pos="360"/>
        </w:tabs>
        <w:spacing w:line="0" w:lineRule="atLeast"/>
        <w:ind w:left="360" w:hanging="360"/>
        <w:rPr>
          <w:rFonts w:ascii="Arial" w:eastAsia="Arial" w:hAnsi="Arial"/>
          <w:sz w:val="24"/>
        </w:rPr>
      </w:pPr>
      <w:r>
        <w:rPr>
          <w:rFonts w:ascii="Arial" w:eastAsia="Arial" w:hAnsi="Arial"/>
          <w:sz w:val="22"/>
        </w:rPr>
        <w:t>Establish PDM Planning Team</w:t>
      </w:r>
    </w:p>
    <w:p w:rsidR="00AA3024" w:rsidRDefault="00AA3024">
      <w:pPr>
        <w:spacing w:line="200" w:lineRule="exact"/>
        <w:rPr>
          <w:rFonts w:ascii="Times New Roman" w:eastAsia="Times New Roman" w:hAnsi="Times New Roman"/>
        </w:rPr>
      </w:pPr>
    </w:p>
    <w:p w:rsidR="00AA3024" w:rsidRDefault="00AA3024">
      <w:pPr>
        <w:spacing w:line="350"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Prior to receiving funding public meetings were held at the Miner County Courthouse to inform the public about the required PDM update. Funding from FEMA and the South Dakota Office of Emergency Management to prepare the mitigation plan was received by the county in July 2018. Once funding was secured, the Miner County Emergency Management Director and the First District acted as the PDM Planning Team began to discuss the strategy to be used to develop the plan. The first task was to identify those entities/stakeholders that would have direct and indirect interests in the update of the PDM.</w:t>
      </w:r>
    </w:p>
    <w:p w:rsidR="00AA3024" w:rsidRDefault="00AA3024">
      <w:pPr>
        <w:spacing w:line="262" w:lineRule="exact"/>
        <w:rPr>
          <w:rFonts w:ascii="Times New Roman" w:eastAsia="Times New Roman" w:hAnsi="Times New Roman"/>
        </w:rPr>
      </w:pPr>
    </w:p>
    <w:p w:rsidR="00AA3024" w:rsidRDefault="00300C77">
      <w:pPr>
        <w:spacing w:line="238" w:lineRule="auto"/>
        <w:jc w:val="both"/>
        <w:rPr>
          <w:rFonts w:ascii="Arial" w:eastAsia="Arial" w:hAnsi="Arial"/>
          <w:color w:val="7F7F7F"/>
          <w:sz w:val="22"/>
        </w:rPr>
      </w:pPr>
      <w:r>
        <w:rPr>
          <w:rFonts w:ascii="Arial" w:eastAsia="Arial" w:hAnsi="Arial"/>
          <w:sz w:val="22"/>
        </w:rPr>
        <w:t>Prior to the first public informational meeting, the Chairperson of the Miner County Commissioners and Miner County Emergency Management Director wrote letters to all the stakeholders, community organizations, municipalities, townships, utility providers and emergency responders and concerned residents who might wish to volunteer their time and serve on a committee, and to those who would act as a resource for the PDM Planning Team. The letters included a brief description of the PDM. Public input was solicited via notices regarding the PDM planning process in local media outlets and via the Internet</w:t>
      </w:r>
      <w:r>
        <w:rPr>
          <w:rFonts w:ascii="Arial" w:eastAsia="Arial" w:hAnsi="Arial"/>
          <w:color w:val="7F7F7F"/>
          <w:sz w:val="22"/>
        </w:rPr>
        <w:t>.</w:t>
      </w:r>
    </w:p>
    <w:p w:rsidR="00AA3024" w:rsidRDefault="00AA3024">
      <w:pPr>
        <w:spacing w:line="268" w:lineRule="exact"/>
        <w:rPr>
          <w:rFonts w:ascii="Times New Roman" w:eastAsia="Times New Roman" w:hAnsi="Times New Roman"/>
        </w:rPr>
      </w:pPr>
    </w:p>
    <w:p w:rsidR="00AA3024" w:rsidRDefault="00300C77">
      <w:pPr>
        <w:spacing w:line="251" w:lineRule="auto"/>
        <w:jc w:val="both"/>
        <w:rPr>
          <w:rFonts w:ascii="Arial" w:eastAsia="Arial" w:hAnsi="Arial"/>
          <w:color w:val="7F7F7F"/>
          <w:sz w:val="21"/>
        </w:rPr>
      </w:pPr>
      <w:r>
        <w:rPr>
          <w:rFonts w:ascii="Arial" w:eastAsia="Arial" w:hAnsi="Arial"/>
          <w:sz w:val="21"/>
        </w:rPr>
        <w:t xml:space="preserve">Participation by the public and local business community is vital to the value, effectiveness, and usefulness of any plan. To produce an effective plan that fits Miner County and its residents, there will be given to all of those affected ample opportunity on an annual basis – minimum of five year basis – an opportunity to review and comment on the Miner County Multi-Hazard Mitigation Plan and any of the proposed mitigation projects it contains, through the means of either public hearings, newspaper correspondence, or other means set by the Emergency </w:t>
      </w:r>
      <w:r>
        <w:rPr>
          <w:rFonts w:ascii="Arial" w:eastAsia="Arial" w:hAnsi="Arial"/>
          <w:color w:val="7F7F7F"/>
          <w:sz w:val="21"/>
        </w:rPr>
        <w:t>Manager.</w:t>
      </w:r>
    </w:p>
    <w:p w:rsidR="00AA3024" w:rsidRDefault="00300C77">
      <w:pPr>
        <w:spacing w:line="20" w:lineRule="exact"/>
        <w:rPr>
          <w:rFonts w:ascii="Times New Roman" w:eastAsia="Times New Roman" w:hAnsi="Times New Roman"/>
        </w:rPr>
      </w:pPr>
      <w:r>
        <w:rPr>
          <w:rFonts w:ascii="Arial" w:eastAsia="Arial" w:hAnsi="Arial"/>
          <w:noProof/>
          <w:color w:val="7F7F7F"/>
          <w:sz w:val="21"/>
        </w:rPr>
        <w:drawing>
          <wp:anchor distT="0" distB="0" distL="114300" distR="114300" simplePos="0" relativeHeight="251501568" behindDoc="1" locked="0" layoutInCell="1" allowOverlap="1">
            <wp:simplePos x="0" y="0"/>
            <wp:positionH relativeFrom="column">
              <wp:posOffset>-17145</wp:posOffset>
            </wp:positionH>
            <wp:positionV relativeFrom="paragraph">
              <wp:posOffset>241300</wp:posOffset>
            </wp:positionV>
            <wp:extent cx="5981065" cy="38100"/>
            <wp:effectExtent l="0" t="0" r="0" b="0"/>
            <wp:wrapNone/>
            <wp:docPr id="19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F7F7F"/>
          <w:sz w:val="21"/>
        </w:rPr>
        <w:drawing>
          <wp:anchor distT="0" distB="0" distL="114300" distR="114300" simplePos="0" relativeHeight="251502592" behindDoc="1" locked="0" layoutInCell="1" allowOverlap="1">
            <wp:simplePos x="0" y="0"/>
            <wp:positionH relativeFrom="column">
              <wp:posOffset>-17145</wp:posOffset>
            </wp:positionH>
            <wp:positionV relativeFrom="paragraph">
              <wp:posOffset>288290</wp:posOffset>
            </wp:positionV>
            <wp:extent cx="5981065" cy="8890"/>
            <wp:effectExtent l="0" t="0" r="0" b="0"/>
            <wp:wrapNone/>
            <wp:docPr id="1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65"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17</w:t>
      </w:r>
    </w:p>
    <w:p w:rsidR="00AA3024" w:rsidRDefault="00AA3024">
      <w:pPr>
        <w:tabs>
          <w:tab w:val="left" w:pos="8600"/>
        </w:tabs>
        <w:spacing w:line="0" w:lineRule="atLeast"/>
        <w:rPr>
          <w:rFonts w:ascii="Arial" w:eastAsia="Arial" w:hAnsi="Arial"/>
          <w:sz w:val="19"/>
        </w:rPr>
        <w:sectPr w:rsidR="00AA3024">
          <w:pgSz w:w="12240" w:h="15840"/>
          <w:pgMar w:top="1439" w:right="1440" w:bottom="433" w:left="1440" w:header="0" w:footer="0" w:gutter="0"/>
          <w:cols w:space="0" w:equalWidth="0">
            <w:col w:w="9360"/>
          </w:cols>
          <w:docGrid w:linePitch="360"/>
        </w:sectPr>
      </w:pPr>
    </w:p>
    <w:p w:rsidR="00AA3024" w:rsidRDefault="00AA3024">
      <w:pPr>
        <w:spacing w:line="8" w:lineRule="exact"/>
        <w:rPr>
          <w:rFonts w:ascii="Times New Roman" w:eastAsia="Times New Roman" w:hAnsi="Times New Roman"/>
        </w:rPr>
      </w:pPr>
      <w:bookmarkStart w:id="18" w:name="page18"/>
      <w:bookmarkEnd w:id="18"/>
    </w:p>
    <w:p w:rsidR="00AA3024" w:rsidRDefault="00300C77">
      <w:pPr>
        <w:spacing w:line="235" w:lineRule="auto"/>
        <w:rPr>
          <w:rFonts w:ascii="Arial" w:eastAsia="Arial" w:hAnsi="Arial"/>
          <w:sz w:val="22"/>
        </w:rPr>
      </w:pPr>
      <w:r>
        <w:rPr>
          <w:rFonts w:ascii="Arial" w:eastAsia="Arial" w:hAnsi="Arial"/>
          <w:sz w:val="22"/>
        </w:rPr>
        <w:t>Each individual who was contacted for the PDM Planning Team had at least one of the following attributes to contribute to the planning process:</w:t>
      </w:r>
    </w:p>
    <w:p w:rsidR="00AA3024" w:rsidRDefault="00AA3024">
      <w:pPr>
        <w:spacing w:line="268" w:lineRule="exact"/>
        <w:rPr>
          <w:rFonts w:ascii="Times New Roman" w:eastAsia="Times New Roman" w:hAnsi="Times New Roman"/>
        </w:rPr>
      </w:pPr>
    </w:p>
    <w:p w:rsidR="00AA3024" w:rsidRDefault="00300C77">
      <w:pPr>
        <w:numPr>
          <w:ilvl w:val="0"/>
          <w:numId w:val="12"/>
        </w:numPr>
        <w:tabs>
          <w:tab w:val="left" w:pos="360"/>
        </w:tabs>
        <w:spacing w:line="0" w:lineRule="atLeast"/>
        <w:ind w:left="360" w:hanging="360"/>
        <w:rPr>
          <w:rFonts w:ascii="Arial" w:eastAsia="Arial" w:hAnsi="Arial"/>
          <w:sz w:val="24"/>
        </w:rPr>
      </w:pPr>
      <w:r>
        <w:rPr>
          <w:rFonts w:ascii="Arial" w:eastAsia="Arial" w:hAnsi="Arial"/>
          <w:sz w:val="22"/>
        </w:rPr>
        <w:t>Significant understanding of how hazards affect the county and participating jurisdictions.</w:t>
      </w:r>
    </w:p>
    <w:p w:rsidR="00AA3024" w:rsidRDefault="00AA3024">
      <w:pPr>
        <w:spacing w:line="50" w:lineRule="exact"/>
        <w:rPr>
          <w:rFonts w:ascii="Arial" w:eastAsia="Arial" w:hAnsi="Arial"/>
          <w:sz w:val="24"/>
        </w:rPr>
      </w:pPr>
    </w:p>
    <w:p w:rsidR="00AA3024" w:rsidRDefault="00300C77">
      <w:pPr>
        <w:numPr>
          <w:ilvl w:val="0"/>
          <w:numId w:val="12"/>
        </w:numPr>
        <w:tabs>
          <w:tab w:val="left" w:pos="360"/>
        </w:tabs>
        <w:spacing w:line="0" w:lineRule="atLeast"/>
        <w:ind w:left="360" w:hanging="360"/>
        <w:rPr>
          <w:rFonts w:ascii="Arial" w:eastAsia="Arial" w:hAnsi="Arial"/>
          <w:sz w:val="24"/>
        </w:rPr>
      </w:pPr>
      <w:r>
        <w:rPr>
          <w:rFonts w:ascii="Arial" w:eastAsia="Arial" w:hAnsi="Arial"/>
          <w:sz w:val="22"/>
        </w:rPr>
        <w:t>Substantial knowledge of the county’s infrastructure system.</w:t>
      </w:r>
    </w:p>
    <w:p w:rsidR="00AA3024" w:rsidRDefault="00AA3024">
      <w:pPr>
        <w:spacing w:line="81" w:lineRule="exact"/>
        <w:rPr>
          <w:rFonts w:ascii="Arial" w:eastAsia="Arial" w:hAnsi="Arial"/>
          <w:sz w:val="24"/>
        </w:rPr>
      </w:pPr>
    </w:p>
    <w:p w:rsidR="00AA3024" w:rsidRDefault="00300C77">
      <w:pPr>
        <w:numPr>
          <w:ilvl w:val="0"/>
          <w:numId w:val="12"/>
        </w:numPr>
        <w:tabs>
          <w:tab w:val="left" w:pos="360"/>
        </w:tabs>
        <w:spacing w:line="245" w:lineRule="auto"/>
        <w:ind w:left="360" w:hanging="360"/>
        <w:rPr>
          <w:rFonts w:ascii="Arial" w:eastAsia="Arial" w:hAnsi="Arial"/>
          <w:sz w:val="24"/>
        </w:rPr>
      </w:pPr>
      <w:r>
        <w:rPr>
          <w:rFonts w:ascii="Arial" w:eastAsia="Arial" w:hAnsi="Arial"/>
          <w:sz w:val="22"/>
        </w:rPr>
        <w:t>Resources at their disposal to assist in the planning effort, such as maps or data on past hazard events.</w:t>
      </w:r>
    </w:p>
    <w:p w:rsidR="00AA3024" w:rsidRDefault="00AA3024">
      <w:pPr>
        <w:spacing w:line="29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Table 3.1 lists the PDM Planning Team members, and it includes their attendance at the planning meetings, all of which were open to the public, that were held as the plan was being developed. An agenda was sent out to the PDM Planning Team prior to each meeting, and the meeting minutes were sent to them afterward to keep everybody informed of what was discussed and any decisions that were made.</w:t>
      </w:r>
    </w:p>
    <w:p w:rsidR="00AA3024" w:rsidRDefault="00AA3024">
      <w:pPr>
        <w:spacing w:line="257"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3.1: Participation in Plan Development</w:t>
      </w:r>
    </w:p>
    <w:p w:rsidR="00AA3024" w:rsidRDefault="00AA3024">
      <w:pPr>
        <w:spacing w:line="256" w:lineRule="exact"/>
        <w:rPr>
          <w:rFonts w:ascii="Times New Roman" w:eastAsia="Times New Roman" w:hAnsi="Times New Roman"/>
        </w:rPr>
      </w:pPr>
    </w:p>
    <w:tbl>
      <w:tblPr>
        <w:tblW w:w="0" w:type="auto"/>
        <w:tblInd w:w="430" w:type="dxa"/>
        <w:tblLayout w:type="fixed"/>
        <w:tblCellMar>
          <w:left w:w="0" w:type="dxa"/>
          <w:right w:w="0" w:type="dxa"/>
        </w:tblCellMar>
        <w:tblLook w:val="0000" w:firstRow="0" w:lastRow="0" w:firstColumn="0" w:lastColumn="0" w:noHBand="0" w:noVBand="0"/>
      </w:tblPr>
      <w:tblGrid>
        <w:gridCol w:w="1400"/>
        <w:gridCol w:w="1160"/>
        <w:gridCol w:w="660"/>
        <w:gridCol w:w="1100"/>
        <w:gridCol w:w="920"/>
        <w:gridCol w:w="360"/>
        <w:gridCol w:w="960"/>
        <w:gridCol w:w="1000"/>
        <w:gridCol w:w="980"/>
      </w:tblGrid>
      <w:tr w:rsidR="00AA3024">
        <w:trPr>
          <w:trHeight w:val="376"/>
        </w:trPr>
        <w:tc>
          <w:tcPr>
            <w:tcW w:w="1400" w:type="dxa"/>
            <w:vMerge w:val="restart"/>
            <w:tcBorders>
              <w:top w:val="single" w:sz="8" w:space="0" w:color="auto"/>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Last Name</w:t>
            </w:r>
          </w:p>
        </w:tc>
        <w:tc>
          <w:tcPr>
            <w:tcW w:w="1160" w:type="dxa"/>
            <w:tcBorders>
              <w:top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First</w:t>
            </w:r>
          </w:p>
        </w:tc>
        <w:tc>
          <w:tcPr>
            <w:tcW w:w="2680" w:type="dxa"/>
            <w:gridSpan w:val="3"/>
            <w:vMerge w:val="restart"/>
            <w:tcBorders>
              <w:top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Entity Represented</w:t>
            </w:r>
          </w:p>
        </w:tc>
        <w:tc>
          <w:tcPr>
            <w:tcW w:w="36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60" w:type="dxa"/>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shd w:val="clear" w:color="auto" w:fill="auto"/>
            <w:vAlign w:val="bottom"/>
          </w:tcPr>
          <w:p w:rsidR="00AA3024" w:rsidRDefault="00AA3024">
            <w:pPr>
              <w:spacing w:line="0" w:lineRule="atLeast"/>
              <w:rPr>
                <w:rFonts w:ascii="Times New Roman" w:eastAsia="Times New Roman" w:hAnsi="Times New Roman"/>
                <w:sz w:val="24"/>
              </w:rPr>
            </w:pPr>
          </w:p>
        </w:tc>
        <w:tc>
          <w:tcPr>
            <w:tcW w:w="98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114"/>
        </w:trPr>
        <w:tc>
          <w:tcPr>
            <w:tcW w:w="140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Name</w:t>
            </w:r>
          </w:p>
        </w:tc>
        <w:tc>
          <w:tcPr>
            <w:tcW w:w="2680" w:type="dxa"/>
            <w:gridSpan w:val="3"/>
            <w:vMerge/>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97"/>
        </w:trPr>
        <w:tc>
          <w:tcPr>
            <w:tcW w:w="140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660" w:type="dxa"/>
            <w:shd w:val="clear" w:color="auto" w:fill="auto"/>
            <w:vAlign w:val="bottom"/>
          </w:tcPr>
          <w:p w:rsidR="00AA3024" w:rsidRDefault="00AA3024">
            <w:pPr>
              <w:spacing w:line="0" w:lineRule="atLeast"/>
              <w:rPr>
                <w:rFonts w:ascii="Times New Roman" w:eastAsia="Times New Roman" w:hAnsi="Times New Roman"/>
                <w:sz w:val="8"/>
              </w:rPr>
            </w:pPr>
          </w:p>
        </w:tc>
        <w:tc>
          <w:tcPr>
            <w:tcW w:w="1100" w:type="dxa"/>
            <w:shd w:val="clear" w:color="auto" w:fill="auto"/>
            <w:vAlign w:val="bottom"/>
          </w:tcPr>
          <w:p w:rsidR="00AA3024" w:rsidRDefault="00AA3024">
            <w:pPr>
              <w:spacing w:line="0" w:lineRule="atLeast"/>
              <w:rPr>
                <w:rFonts w:ascii="Times New Roman" w:eastAsia="Times New Roman" w:hAnsi="Times New Roman"/>
                <w:sz w:val="8"/>
              </w:rPr>
            </w:pPr>
          </w:p>
        </w:tc>
        <w:tc>
          <w:tcPr>
            <w:tcW w:w="920" w:type="dxa"/>
            <w:shd w:val="clear" w:color="auto" w:fill="auto"/>
            <w:vAlign w:val="bottom"/>
          </w:tcPr>
          <w:p w:rsidR="00AA3024" w:rsidRDefault="00AA3024">
            <w:pPr>
              <w:spacing w:line="0" w:lineRule="atLeast"/>
              <w:rPr>
                <w:rFonts w:ascii="Times New Roman" w:eastAsia="Times New Roman" w:hAnsi="Times New Roman"/>
                <w:sz w:val="8"/>
              </w:rPr>
            </w:pP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60" w:type="dxa"/>
            <w:vMerge w:val="restart"/>
            <w:tcBorders>
              <w:right w:val="single" w:sz="8" w:space="0" w:color="auto"/>
            </w:tcBorders>
            <w:shd w:val="clear" w:color="auto" w:fill="auto"/>
            <w:vAlign w:val="bottom"/>
          </w:tcPr>
          <w:p w:rsidR="00AA3024" w:rsidRDefault="00300C77">
            <w:pPr>
              <w:spacing w:line="227" w:lineRule="exact"/>
              <w:ind w:left="80"/>
              <w:rPr>
                <w:rFonts w:ascii="Arial" w:eastAsia="Arial" w:hAnsi="Arial"/>
                <w:b/>
              </w:rPr>
            </w:pPr>
            <w:r>
              <w:rPr>
                <w:rFonts w:ascii="Arial" w:eastAsia="Arial" w:hAnsi="Arial"/>
                <w:b/>
              </w:rPr>
              <w:t>Meeting</w:t>
            </w:r>
          </w:p>
        </w:tc>
        <w:tc>
          <w:tcPr>
            <w:tcW w:w="100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Meeting</w:t>
            </w:r>
          </w:p>
        </w:tc>
        <w:tc>
          <w:tcPr>
            <w:tcW w:w="98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Meeting</w:t>
            </w:r>
          </w:p>
        </w:tc>
      </w:tr>
      <w:tr w:rsidR="00AA3024">
        <w:trPr>
          <w:trHeight w:val="140"/>
        </w:trPr>
        <w:tc>
          <w:tcPr>
            <w:tcW w:w="140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660" w:type="dxa"/>
            <w:shd w:val="clear" w:color="auto" w:fill="auto"/>
            <w:vAlign w:val="bottom"/>
          </w:tcPr>
          <w:p w:rsidR="00AA3024" w:rsidRDefault="00AA3024">
            <w:pPr>
              <w:spacing w:line="0" w:lineRule="atLeast"/>
              <w:rPr>
                <w:rFonts w:ascii="Times New Roman" w:eastAsia="Times New Roman" w:hAnsi="Times New Roman"/>
                <w:sz w:val="12"/>
              </w:rPr>
            </w:pPr>
          </w:p>
        </w:tc>
        <w:tc>
          <w:tcPr>
            <w:tcW w:w="1100" w:type="dxa"/>
            <w:shd w:val="clear" w:color="auto" w:fill="auto"/>
            <w:vAlign w:val="bottom"/>
          </w:tcPr>
          <w:p w:rsidR="00AA3024" w:rsidRDefault="00AA3024">
            <w:pPr>
              <w:spacing w:line="0" w:lineRule="atLeast"/>
              <w:rPr>
                <w:rFonts w:ascii="Times New Roman" w:eastAsia="Times New Roman" w:hAnsi="Times New Roman"/>
                <w:sz w:val="12"/>
              </w:rPr>
            </w:pPr>
          </w:p>
        </w:tc>
        <w:tc>
          <w:tcPr>
            <w:tcW w:w="920" w:type="dxa"/>
            <w:shd w:val="clear" w:color="auto" w:fill="auto"/>
            <w:vAlign w:val="bottom"/>
          </w:tcPr>
          <w:p w:rsidR="00AA3024" w:rsidRDefault="00AA3024">
            <w:pPr>
              <w:spacing w:line="0" w:lineRule="atLeast"/>
              <w:rPr>
                <w:rFonts w:ascii="Times New Roman" w:eastAsia="Times New Roman" w:hAnsi="Times New Roman"/>
                <w:sz w:val="12"/>
              </w:rPr>
            </w:pP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9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r>
      <w:tr w:rsidR="00AA3024">
        <w:trPr>
          <w:trHeight w:val="231"/>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60" w:type="dxa"/>
            <w:tcBorders>
              <w:bottom w:val="single" w:sz="8" w:space="0" w:color="auto"/>
              <w:right w:val="single" w:sz="8" w:space="0" w:color="auto"/>
            </w:tcBorders>
            <w:shd w:val="clear" w:color="auto" w:fill="auto"/>
            <w:vAlign w:val="bottom"/>
          </w:tcPr>
          <w:p w:rsidR="00AA3024" w:rsidRDefault="00300C77">
            <w:pPr>
              <w:spacing w:line="220" w:lineRule="exact"/>
              <w:ind w:left="80"/>
              <w:rPr>
                <w:rFonts w:ascii="Arial" w:eastAsia="Arial" w:hAnsi="Arial"/>
                <w:b/>
              </w:rPr>
            </w:pPr>
            <w:r>
              <w:rPr>
                <w:rFonts w:ascii="Arial" w:eastAsia="Arial" w:hAnsi="Arial"/>
                <w:b/>
              </w:rPr>
              <w:t>1</w:t>
            </w:r>
          </w:p>
        </w:tc>
        <w:tc>
          <w:tcPr>
            <w:tcW w:w="10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2</w:t>
            </w:r>
          </w:p>
        </w:tc>
        <w:tc>
          <w:tcPr>
            <w:tcW w:w="98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3</w:t>
            </w:r>
          </w:p>
        </w:tc>
      </w:tr>
      <w:tr w:rsidR="00AA3024">
        <w:trPr>
          <w:trHeight w:val="218"/>
        </w:trPr>
        <w:tc>
          <w:tcPr>
            <w:tcW w:w="140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Nealon</w:t>
            </w:r>
          </w:p>
        </w:tc>
        <w:tc>
          <w:tcPr>
            <w:tcW w:w="116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Tom</w:t>
            </w:r>
          </w:p>
        </w:tc>
        <w:tc>
          <w:tcPr>
            <w:tcW w:w="660" w:type="dxa"/>
            <w:shd w:val="clear" w:color="auto" w:fill="auto"/>
            <w:vAlign w:val="bottom"/>
          </w:tcPr>
          <w:p w:rsidR="00AA3024" w:rsidRDefault="00300C77">
            <w:pPr>
              <w:spacing w:line="218" w:lineRule="exact"/>
              <w:ind w:left="100"/>
              <w:rPr>
                <w:rFonts w:ascii="Arial" w:eastAsia="Arial" w:hAnsi="Arial"/>
              </w:rPr>
            </w:pPr>
            <w:r>
              <w:rPr>
                <w:rFonts w:ascii="Arial" w:eastAsia="Arial" w:hAnsi="Arial"/>
              </w:rPr>
              <w:t>First</w:t>
            </w:r>
          </w:p>
        </w:tc>
        <w:tc>
          <w:tcPr>
            <w:tcW w:w="2020" w:type="dxa"/>
            <w:gridSpan w:val="2"/>
            <w:shd w:val="clear" w:color="auto" w:fill="auto"/>
            <w:vAlign w:val="bottom"/>
          </w:tcPr>
          <w:p w:rsidR="00AA3024" w:rsidRDefault="00300C77">
            <w:pPr>
              <w:spacing w:line="218" w:lineRule="exact"/>
              <w:ind w:left="40"/>
              <w:rPr>
                <w:rFonts w:ascii="Arial" w:eastAsia="Arial" w:hAnsi="Arial"/>
              </w:rPr>
            </w:pPr>
            <w:r>
              <w:rPr>
                <w:rFonts w:ascii="Arial" w:eastAsia="Arial" w:hAnsi="Arial"/>
              </w:rPr>
              <w:t>District   Association</w:t>
            </w:r>
          </w:p>
        </w:tc>
        <w:tc>
          <w:tcPr>
            <w:tcW w:w="360" w:type="dxa"/>
            <w:tcBorders>
              <w:right w:val="single" w:sz="8" w:space="0" w:color="auto"/>
            </w:tcBorders>
            <w:shd w:val="clear" w:color="auto" w:fill="auto"/>
            <w:vAlign w:val="bottom"/>
          </w:tcPr>
          <w:p w:rsidR="00AA3024" w:rsidRDefault="00300C77">
            <w:pPr>
              <w:spacing w:line="218" w:lineRule="exact"/>
              <w:ind w:right="40"/>
              <w:jc w:val="right"/>
              <w:rPr>
                <w:rFonts w:ascii="Arial" w:eastAsia="Arial" w:hAnsi="Arial"/>
              </w:rPr>
            </w:pPr>
            <w:r>
              <w:rPr>
                <w:rFonts w:ascii="Arial" w:eastAsia="Arial" w:hAnsi="Arial"/>
              </w:rPr>
              <w:t>of</w:t>
            </w:r>
          </w:p>
        </w:tc>
        <w:tc>
          <w:tcPr>
            <w:tcW w:w="96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X</w:t>
            </w:r>
          </w:p>
        </w:tc>
        <w:tc>
          <w:tcPr>
            <w:tcW w:w="100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X</w:t>
            </w:r>
          </w:p>
        </w:tc>
        <w:tc>
          <w:tcPr>
            <w:tcW w:w="98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X</w:t>
            </w:r>
          </w:p>
        </w:tc>
      </w:tr>
      <w:tr w:rsidR="00AA3024">
        <w:trPr>
          <w:trHeight w:val="115"/>
        </w:trPr>
        <w:tc>
          <w:tcPr>
            <w:tcW w:w="140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2680" w:type="dxa"/>
            <w:gridSpan w:val="3"/>
            <w:vMerge w:val="restart"/>
            <w:shd w:val="clear" w:color="auto" w:fill="auto"/>
            <w:vAlign w:val="bottom"/>
          </w:tcPr>
          <w:p w:rsidR="00AA3024" w:rsidRDefault="00300C77">
            <w:pPr>
              <w:spacing w:line="0" w:lineRule="atLeast"/>
              <w:ind w:left="100"/>
              <w:rPr>
                <w:rFonts w:ascii="Arial" w:eastAsia="Arial" w:hAnsi="Arial"/>
              </w:rPr>
            </w:pPr>
            <w:r>
              <w:rPr>
                <w:rFonts w:ascii="Arial" w:eastAsia="Arial" w:hAnsi="Arial"/>
              </w:rPr>
              <w:t>Local Governments</w:t>
            </w: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117"/>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2680" w:type="dxa"/>
            <w:gridSpan w:val="3"/>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218"/>
        </w:trPr>
        <w:tc>
          <w:tcPr>
            <w:tcW w:w="140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Calmus</w:t>
            </w:r>
          </w:p>
        </w:tc>
        <w:tc>
          <w:tcPr>
            <w:tcW w:w="116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Bob</w:t>
            </w:r>
          </w:p>
        </w:tc>
        <w:tc>
          <w:tcPr>
            <w:tcW w:w="660" w:type="dxa"/>
            <w:shd w:val="clear" w:color="auto" w:fill="auto"/>
            <w:vAlign w:val="bottom"/>
          </w:tcPr>
          <w:p w:rsidR="00AA3024" w:rsidRDefault="00300C77">
            <w:pPr>
              <w:spacing w:line="218" w:lineRule="exact"/>
              <w:ind w:left="100"/>
              <w:rPr>
                <w:rFonts w:ascii="Arial" w:eastAsia="Arial" w:hAnsi="Arial"/>
              </w:rPr>
            </w:pPr>
            <w:r>
              <w:rPr>
                <w:rFonts w:ascii="Arial" w:eastAsia="Arial" w:hAnsi="Arial"/>
              </w:rPr>
              <w:t>Miner</w:t>
            </w:r>
          </w:p>
        </w:tc>
        <w:tc>
          <w:tcPr>
            <w:tcW w:w="1100" w:type="dxa"/>
            <w:shd w:val="clear" w:color="auto" w:fill="auto"/>
            <w:vAlign w:val="bottom"/>
          </w:tcPr>
          <w:p w:rsidR="00AA3024" w:rsidRDefault="00300C77">
            <w:pPr>
              <w:spacing w:line="218" w:lineRule="exact"/>
              <w:ind w:left="280"/>
              <w:rPr>
                <w:rFonts w:ascii="Arial" w:eastAsia="Arial" w:hAnsi="Arial"/>
              </w:rPr>
            </w:pPr>
            <w:r>
              <w:rPr>
                <w:rFonts w:ascii="Arial" w:eastAsia="Arial" w:hAnsi="Arial"/>
              </w:rPr>
              <w:t>County</w:t>
            </w:r>
          </w:p>
        </w:tc>
        <w:tc>
          <w:tcPr>
            <w:tcW w:w="1280" w:type="dxa"/>
            <w:gridSpan w:val="2"/>
            <w:tcBorders>
              <w:right w:val="single" w:sz="8" w:space="0" w:color="auto"/>
            </w:tcBorders>
            <w:shd w:val="clear" w:color="auto" w:fill="auto"/>
            <w:vAlign w:val="bottom"/>
          </w:tcPr>
          <w:p w:rsidR="00AA3024" w:rsidRDefault="00300C77">
            <w:pPr>
              <w:spacing w:line="218" w:lineRule="exact"/>
              <w:ind w:right="40"/>
              <w:jc w:val="right"/>
              <w:rPr>
                <w:rFonts w:ascii="Arial" w:eastAsia="Arial" w:hAnsi="Arial"/>
              </w:rPr>
            </w:pPr>
            <w:r>
              <w:rPr>
                <w:rFonts w:ascii="Arial" w:eastAsia="Arial" w:hAnsi="Arial"/>
              </w:rPr>
              <w:t>Emergency</w:t>
            </w:r>
          </w:p>
        </w:tc>
        <w:tc>
          <w:tcPr>
            <w:tcW w:w="96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X</w:t>
            </w:r>
          </w:p>
        </w:tc>
        <w:tc>
          <w:tcPr>
            <w:tcW w:w="100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X</w:t>
            </w:r>
          </w:p>
        </w:tc>
        <w:tc>
          <w:tcPr>
            <w:tcW w:w="98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X</w:t>
            </w:r>
          </w:p>
        </w:tc>
      </w:tr>
      <w:tr w:rsidR="00AA3024">
        <w:trPr>
          <w:trHeight w:val="115"/>
        </w:trPr>
        <w:tc>
          <w:tcPr>
            <w:tcW w:w="140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760" w:type="dxa"/>
            <w:gridSpan w:val="2"/>
            <w:vMerge w:val="restart"/>
            <w:shd w:val="clear" w:color="auto" w:fill="auto"/>
            <w:vAlign w:val="bottom"/>
          </w:tcPr>
          <w:p w:rsidR="00AA3024" w:rsidRDefault="00300C77">
            <w:pPr>
              <w:spacing w:line="0" w:lineRule="atLeast"/>
              <w:ind w:left="100"/>
              <w:rPr>
                <w:rFonts w:ascii="Arial" w:eastAsia="Arial" w:hAnsi="Arial"/>
              </w:rPr>
            </w:pPr>
            <w:r>
              <w:rPr>
                <w:rFonts w:ascii="Arial" w:eastAsia="Arial" w:hAnsi="Arial"/>
              </w:rPr>
              <w:t>Management</w:t>
            </w:r>
          </w:p>
        </w:tc>
        <w:tc>
          <w:tcPr>
            <w:tcW w:w="920" w:type="dxa"/>
            <w:shd w:val="clear" w:color="auto" w:fill="auto"/>
            <w:vAlign w:val="bottom"/>
          </w:tcPr>
          <w:p w:rsidR="00AA3024" w:rsidRDefault="00AA3024">
            <w:pPr>
              <w:spacing w:line="0" w:lineRule="atLeast"/>
              <w:rPr>
                <w:rFonts w:ascii="Times New Roman" w:eastAsia="Times New Roman" w:hAnsi="Times New Roman"/>
                <w:sz w:val="10"/>
              </w:rPr>
            </w:pP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117"/>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760" w:type="dxa"/>
            <w:gridSpan w:val="2"/>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264"/>
        </w:trPr>
        <w:tc>
          <w:tcPr>
            <w:tcW w:w="1400" w:type="dxa"/>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Arens</w:t>
            </w:r>
          </w:p>
        </w:tc>
        <w:tc>
          <w:tcPr>
            <w:tcW w:w="11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Don</w:t>
            </w:r>
          </w:p>
        </w:tc>
        <w:tc>
          <w:tcPr>
            <w:tcW w:w="1760" w:type="dxa"/>
            <w:gridSpan w:val="2"/>
            <w:shd w:val="clear" w:color="auto" w:fill="auto"/>
            <w:vAlign w:val="bottom"/>
          </w:tcPr>
          <w:p w:rsidR="00AA3024" w:rsidRDefault="00300C77">
            <w:pPr>
              <w:spacing w:line="0" w:lineRule="atLeast"/>
              <w:ind w:left="100"/>
              <w:rPr>
                <w:rFonts w:ascii="Arial" w:eastAsia="Arial" w:hAnsi="Arial"/>
              </w:rPr>
            </w:pPr>
            <w:r>
              <w:rPr>
                <w:rFonts w:ascii="Arial" w:eastAsia="Arial" w:hAnsi="Arial"/>
              </w:rPr>
              <w:t>City of Howard</w:t>
            </w:r>
          </w:p>
        </w:tc>
        <w:tc>
          <w:tcPr>
            <w:tcW w:w="920" w:type="dxa"/>
            <w:shd w:val="clear" w:color="auto" w:fill="auto"/>
            <w:vAlign w:val="bottom"/>
          </w:tcPr>
          <w:p w:rsidR="00AA3024" w:rsidRDefault="00AA3024">
            <w:pPr>
              <w:spacing w:line="0" w:lineRule="atLeast"/>
              <w:rPr>
                <w:rFonts w:ascii="Times New Roman" w:eastAsia="Times New Roman" w:hAnsi="Times New Roman"/>
                <w:sz w:val="22"/>
              </w:rPr>
            </w:pP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X</w:t>
            </w:r>
          </w:p>
        </w:tc>
        <w:tc>
          <w:tcPr>
            <w:tcW w:w="100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X</w:t>
            </w:r>
          </w:p>
        </w:tc>
        <w:tc>
          <w:tcPr>
            <w:tcW w:w="98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X</w:t>
            </w:r>
          </w:p>
        </w:tc>
      </w:tr>
      <w:tr w:rsidR="00AA3024">
        <w:trPr>
          <w:trHeight w:val="51"/>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760" w:type="dxa"/>
            <w:gridSpan w:val="2"/>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9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2"/>
        </w:trPr>
        <w:tc>
          <w:tcPr>
            <w:tcW w:w="1400" w:type="dxa"/>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Glanzer</w:t>
            </w:r>
          </w:p>
        </w:tc>
        <w:tc>
          <w:tcPr>
            <w:tcW w:w="11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Todd</w:t>
            </w:r>
          </w:p>
        </w:tc>
        <w:tc>
          <w:tcPr>
            <w:tcW w:w="1760" w:type="dxa"/>
            <w:gridSpan w:val="2"/>
            <w:shd w:val="clear" w:color="auto" w:fill="auto"/>
            <w:vAlign w:val="bottom"/>
          </w:tcPr>
          <w:p w:rsidR="00AA3024" w:rsidRDefault="00300C77">
            <w:pPr>
              <w:spacing w:line="0" w:lineRule="atLeast"/>
              <w:ind w:left="100"/>
              <w:rPr>
                <w:rFonts w:ascii="Arial" w:eastAsia="Arial" w:hAnsi="Arial"/>
              </w:rPr>
            </w:pPr>
            <w:r>
              <w:rPr>
                <w:rFonts w:ascii="Arial" w:eastAsia="Arial" w:hAnsi="Arial"/>
              </w:rPr>
              <w:t>Town of Canova</w:t>
            </w:r>
          </w:p>
        </w:tc>
        <w:tc>
          <w:tcPr>
            <w:tcW w:w="920" w:type="dxa"/>
            <w:shd w:val="clear" w:color="auto" w:fill="auto"/>
            <w:vAlign w:val="bottom"/>
          </w:tcPr>
          <w:p w:rsidR="00AA3024" w:rsidRDefault="00AA3024">
            <w:pPr>
              <w:spacing w:line="0" w:lineRule="atLeast"/>
              <w:rPr>
                <w:rFonts w:ascii="Times New Roman" w:eastAsia="Times New Roman" w:hAnsi="Times New Roman"/>
                <w:sz w:val="22"/>
              </w:rPr>
            </w:pP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X</w:t>
            </w: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49"/>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760" w:type="dxa"/>
            <w:gridSpan w:val="2"/>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9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1"/>
        </w:trPr>
        <w:tc>
          <w:tcPr>
            <w:tcW w:w="1400" w:type="dxa"/>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Hattervig</w:t>
            </w:r>
          </w:p>
        </w:tc>
        <w:tc>
          <w:tcPr>
            <w:tcW w:w="11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Dave</w:t>
            </w:r>
          </w:p>
        </w:tc>
        <w:tc>
          <w:tcPr>
            <w:tcW w:w="1760" w:type="dxa"/>
            <w:gridSpan w:val="2"/>
            <w:shd w:val="clear" w:color="auto" w:fill="auto"/>
            <w:vAlign w:val="bottom"/>
          </w:tcPr>
          <w:p w:rsidR="00AA3024" w:rsidRDefault="00300C77">
            <w:pPr>
              <w:spacing w:line="0" w:lineRule="atLeast"/>
              <w:ind w:left="100"/>
              <w:rPr>
                <w:rFonts w:ascii="Arial" w:eastAsia="Arial" w:hAnsi="Arial"/>
              </w:rPr>
            </w:pPr>
            <w:r>
              <w:rPr>
                <w:rFonts w:ascii="Arial" w:eastAsia="Arial" w:hAnsi="Arial"/>
              </w:rPr>
              <w:t>City of Carthage</w:t>
            </w:r>
          </w:p>
        </w:tc>
        <w:tc>
          <w:tcPr>
            <w:tcW w:w="920" w:type="dxa"/>
            <w:shd w:val="clear" w:color="auto" w:fill="auto"/>
            <w:vAlign w:val="bottom"/>
          </w:tcPr>
          <w:p w:rsidR="00AA3024" w:rsidRDefault="00AA3024">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X</w:t>
            </w: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37"/>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760" w:type="dxa"/>
            <w:gridSpan w:val="2"/>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9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18"/>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18" w:lineRule="exact"/>
              <w:ind w:left="100"/>
              <w:rPr>
                <w:rFonts w:ascii="Arial" w:eastAsia="Arial" w:hAnsi="Arial"/>
              </w:rPr>
            </w:pPr>
            <w:r>
              <w:rPr>
                <w:rFonts w:ascii="Arial" w:eastAsia="Arial" w:hAnsi="Arial"/>
              </w:rPr>
              <w:t>Hanson</w:t>
            </w:r>
          </w:p>
        </w:tc>
        <w:tc>
          <w:tcPr>
            <w:tcW w:w="1160" w:type="dxa"/>
            <w:tcBorders>
              <w:bottom w:val="single" w:sz="8" w:space="0" w:color="auto"/>
              <w:right w:val="single" w:sz="8" w:space="0" w:color="auto"/>
            </w:tcBorders>
            <w:shd w:val="clear" w:color="auto" w:fill="auto"/>
            <w:vAlign w:val="bottom"/>
          </w:tcPr>
          <w:p w:rsidR="00AA3024" w:rsidRDefault="00300C77">
            <w:pPr>
              <w:spacing w:line="218" w:lineRule="exact"/>
              <w:ind w:left="100"/>
              <w:rPr>
                <w:rFonts w:ascii="Arial" w:eastAsia="Arial" w:hAnsi="Arial"/>
              </w:rPr>
            </w:pPr>
            <w:r>
              <w:rPr>
                <w:rFonts w:ascii="Arial" w:eastAsia="Arial" w:hAnsi="Arial"/>
              </w:rPr>
              <w:t>Craig</w:t>
            </w:r>
          </w:p>
        </w:tc>
        <w:tc>
          <w:tcPr>
            <w:tcW w:w="1760" w:type="dxa"/>
            <w:gridSpan w:val="2"/>
            <w:tcBorders>
              <w:bottom w:val="single" w:sz="8" w:space="0" w:color="auto"/>
            </w:tcBorders>
            <w:shd w:val="clear" w:color="auto" w:fill="auto"/>
            <w:vAlign w:val="bottom"/>
          </w:tcPr>
          <w:p w:rsidR="00AA3024" w:rsidRDefault="00300C77">
            <w:pPr>
              <w:spacing w:line="218" w:lineRule="exact"/>
              <w:ind w:left="100"/>
              <w:rPr>
                <w:rFonts w:ascii="Arial" w:eastAsia="Arial" w:hAnsi="Arial"/>
              </w:rPr>
            </w:pPr>
            <w:r>
              <w:rPr>
                <w:rFonts w:ascii="Arial" w:eastAsia="Arial" w:hAnsi="Arial"/>
              </w:rPr>
              <w:t>Village of Vilas</w:t>
            </w:r>
          </w:p>
        </w:tc>
        <w:tc>
          <w:tcPr>
            <w:tcW w:w="9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60" w:type="dxa"/>
            <w:tcBorders>
              <w:bottom w:val="single" w:sz="8" w:space="0" w:color="auto"/>
              <w:right w:val="single" w:sz="8" w:space="0" w:color="auto"/>
            </w:tcBorders>
            <w:shd w:val="clear" w:color="auto" w:fill="auto"/>
            <w:vAlign w:val="bottom"/>
          </w:tcPr>
          <w:p w:rsidR="00AA3024" w:rsidRDefault="00300C77">
            <w:pPr>
              <w:spacing w:line="218" w:lineRule="exact"/>
              <w:ind w:left="80"/>
              <w:rPr>
                <w:rFonts w:ascii="Arial" w:eastAsia="Arial" w:hAnsi="Arial"/>
              </w:rPr>
            </w:pPr>
            <w:r>
              <w:rPr>
                <w:rFonts w:ascii="Arial" w:eastAsia="Arial" w:hAnsi="Arial"/>
              </w:rPr>
              <w:t>X</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bottom w:val="single" w:sz="8" w:space="0" w:color="auto"/>
              <w:right w:val="single" w:sz="8" w:space="0" w:color="auto"/>
            </w:tcBorders>
            <w:shd w:val="clear" w:color="auto" w:fill="auto"/>
            <w:vAlign w:val="bottom"/>
          </w:tcPr>
          <w:p w:rsidR="00AA3024" w:rsidRDefault="00300C77">
            <w:pPr>
              <w:spacing w:line="218" w:lineRule="exact"/>
              <w:ind w:left="80"/>
              <w:rPr>
                <w:rFonts w:ascii="Arial" w:eastAsia="Arial" w:hAnsi="Arial"/>
              </w:rPr>
            </w:pPr>
            <w:r>
              <w:rPr>
                <w:rFonts w:ascii="Arial" w:eastAsia="Arial" w:hAnsi="Arial"/>
              </w:rPr>
              <w:t>X</w:t>
            </w:r>
          </w:p>
        </w:tc>
      </w:tr>
      <w:tr w:rsidR="00AA3024">
        <w:trPr>
          <w:trHeight w:val="218"/>
        </w:trPr>
        <w:tc>
          <w:tcPr>
            <w:tcW w:w="140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Klinkhammer</w:t>
            </w:r>
          </w:p>
        </w:tc>
        <w:tc>
          <w:tcPr>
            <w:tcW w:w="116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Lanny</w:t>
            </w:r>
          </w:p>
        </w:tc>
        <w:tc>
          <w:tcPr>
            <w:tcW w:w="660" w:type="dxa"/>
            <w:shd w:val="clear" w:color="auto" w:fill="auto"/>
            <w:vAlign w:val="bottom"/>
          </w:tcPr>
          <w:p w:rsidR="00AA3024" w:rsidRDefault="00300C77">
            <w:pPr>
              <w:spacing w:line="218" w:lineRule="exact"/>
              <w:ind w:left="100"/>
              <w:rPr>
                <w:rFonts w:ascii="Arial" w:eastAsia="Arial" w:hAnsi="Arial"/>
              </w:rPr>
            </w:pPr>
            <w:r>
              <w:rPr>
                <w:rFonts w:ascii="Arial" w:eastAsia="Arial" w:hAnsi="Arial"/>
              </w:rPr>
              <w:t>Miner</w:t>
            </w:r>
          </w:p>
        </w:tc>
        <w:tc>
          <w:tcPr>
            <w:tcW w:w="1100" w:type="dxa"/>
            <w:shd w:val="clear" w:color="auto" w:fill="auto"/>
            <w:vAlign w:val="bottom"/>
          </w:tcPr>
          <w:p w:rsidR="00AA3024" w:rsidRDefault="00300C77">
            <w:pPr>
              <w:spacing w:line="218" w:lineRule="exact"/>
              <w:ind w:left="420"/>
              <w:rPr>
                <w:rFonts w:ascii="Arial" w:eastAsia="Arial" w:hAnsi="Arial"/>
              </w:rPr>
            </w:pPr>
            <w:r>
              <w:rPr>
                <w:rFonts w:ascii="Arial" w:eastAsia="Arial" w:hAnsi="Arial"/>
              </w:rPr>
              <w:t>County</w:t>
            </w:r>
          </w:p>
        </w:tc>
        <w:tc>
          <w:tcPr>
            <w:tcW w:w="1280" w:type="dxa"/>
            <w:gridSpan w:val="2"/>
            <w:tcBorders>
              <w:right w:val="single" w:sz="8" w:space="0" w:color="auto"/>
            </w:tcBorders>
            <w:shd w:val="clear" w:color="auto" w:fill="auto"/>
            <w:vAlign w:val="bottom"/>
          </w:tcPr>
          <w:p w:rsidR="00AA3024" w:rsidRDefault="00300C77">
            <w:pPr>
              <w:spacing w:line="218" w:lineRule="exact"/>
              <w:ind w:right="40"/>
              <w:jc w:val="right"/>
              <w:rPr>
                <w:rFonts w:ascii="Arial" w:eastAsia="Arial" w:hAnsi="Arial"/>
              </w:rPr>
            </w:pPr>
            <w:r>
              <w:rPr>
                <w:rFonts w:ascii="Arial" w:eastAsia="Arial" w:hAnsi="Arial"/>
              </w:rPr>
              <w:t>Sheriff’s</w:t>
            </w: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15"/>
        </w:trPr>
        <w:tc>
          <w:tcPr>
            <w:tcW w:w="140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760" w:type="dxa"/>
            <w:gridSpan w:val="2"/>
            <w:vMerge w:val="restart"/>
            <w:shd w:val="clear" w:color="auto" w:fill="auto"/>
            <w:vAlign w:val="bottom"/>
          </w:tcPr>
          <w:p w:rsidR="00AA3024" w:rsidRDefault="00300C77">
            <w:pPr>
              <w:spacing w:line="0" w:lineRule="atLeast"/>
              <w:ind w:left="100"/>
              <w:rPr>
                <w:rFonts w:ascii="Arial" w:eastAsia="Arial" w:hAnsi="Arial"/>
              </w:rPr>
            </w:pPr>
            <w:r>
              <w:rPr>
                <w:rFonts w:ascii="Arial" w:eastAsia="Arial" w:hAnsi="Arial"/>
              </w:rPr>
              <w:t>Department</w:t>
            </w:r>
          </w:p>
        </w:tc>
        <w:tc>
          <w:tcPr>
            <w:tcW w:w="920" w:type="dxa"/>
            <w:shd w:val="clear" w:color="auto" w:fill="auto"/>
            <w:vAlign w:val="bottom"/>
          </w:tcPr>
          <w:p w:rsidR="00AA3024" w:rsidRDefault="00AA3024">
            <w:pPr>
              <w:spacing w:line="0" w:lineRule="atLeast"/>
              <w:rPr>
                <w:rFonts w:ascii="Times New Roman" w:eastAsia="Times New Roman" w:hAnsi="Times New Roman"/>
                <w:sz w:val="10"/>
              </w:rPr>
            </w:pP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8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X</w:t>
            </w:r>
          </w:p>
        </w:tc>
      </w:tr>
      <w:tr w:rsidR="00AA3024">
        <w:trPr>
          <w:trHeight w:val="117"/>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760" w:type="dxa"/>
            <w:gridSpan w:val="2"/>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8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238"/>
        </w:trPr>
        <w:tc>
          <w:tcPr>
            <w:tcW w:w="1400" w:type="dxa"/>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Neises</w:t>
            </w:r>
          </w:p>
        </w:tc>
        <w:tc>
          <w:tcPr>
            <w:tcW w:w="11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Tim</w:t>
            </w:r>
          </w:p>
        </w:tc>
        <w:tc>
          <w:tcPr>
            <w:tcW w:w="1760" w:type="dxa"/>
            <w:gridSpan w:val="2"/>
            <w:shd w:val="clear" w:color="auto" w:fill="auto"/>
            <w:vAlign w:val="bottom"/>
          </w:tcPr>
          <w:p w:rsidR="00AA3024" w:rsidRDefault="00300C77">
            <w:pPr>
              <w:spacing w:line="0" w:lineRule="atLeast"/>
              <w:ind w:left="100"/>
              <w:rPr>
                <w:rFonts w:ascii="Arial" w:eastAsia="Arial" w:hAnsi="Arial"/>
              </w:rPr>
            </w:pPr>
            <w:r>
              <w:rPr>
                <w:rFonts w:ascii="Arial" w:eastAsia="Arial" w:hAnsi="Arial"/>
              </w:rPr>
              <w:t>Central Electric</w:t>
            </w:r>
          </w:p>
        </w:tc>
        <w:tc>
          <w:tcPr>
            <w:tcW w:w="920" w:type="dxa"/>
            <w:shd w:val="clear" w:color="auto" w:fill="auto"/>
            <w:vAlign w:val="bottom"/>
          </w:tcPr>
          <w:p w:rsidR="00AA3024" w:rsidRDefault="00AA3024">
            <w:pPr>
              <w:spacing w:line="0" w:lineRule="atLeast"/>
              <w:rPr>
                <w:rFonts w:ascii="Times New Roman" w:eastAsia="Times New Roman" w:hAnsi="Times New Roman"/>
              </w:rPr>
            </w:pP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2"/>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1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760" w:type="dxa"/>
            <w:gridSpan w:val="2"/>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2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3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00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8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36"/>
        </w:trPr>
        <w:tc>
          <w:tcPr>
            <w:tcW w:w="1400" w:type="dxa"/>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Moses</w:t>
            </w:r>
          </w:p>
        </w:tc>
        <w:tc>
          <w:tcPr>
            <w:tcW w:w="11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Steve</w:t>
            </w:r>
          </w:p>
        </w:tc>
        <w:tc>
          <w:tcPr>
            <w:tcW w:w="1760" w:type="dxa"/>
            <w:gridSpan w:val="2"/>
            <w:shd w:val="clear" w:color="auto" w:fill="auto"/>
            <w:vAlign w:val="bottom"/>
          </w:tcPr>
          <w:p w:rsidR="00AA3024" w:rsidRDefault="00300C77">
            <w:pPr>
              <w:spacing w:line="0" w:lineRule="atLeast"/>
              <w:ind w:left="100"/>
              <w:rPr>
                <w:rFonts w:ascii="Arial" w:eastAsia="Arial" w:hAnsi="Arial"/>
              </w:rPr>
            </w:pPr>
            <w:r>
              <w:rPr>
                <w:rFonts w:ascii="Arial" w:eastAsia="Arial" w:hAnsi="Arial"/>
              </w:rPr>
              <w:t>Heartland Power</w:t>
            </w:r>
          </w:p>
        </w:tc>
        <w:tc>
          <w:tcPr>
            <w:tcW w:w="920" w:type="dxa"/>
            <w:shd w:val="clear" w:color="auto" w:fill="auto"/>
            <w:vAlign w:val="bottom"/>
          </w:tcPr>
          <w:p w:rsidR="00AA3024" w:rsidRDefault="00AA3024">
            <w:pPr>
              <w:spacing w:line="0" w:lineRule="atLeast"/>
              <w:rPr>
                <w:rFonts w:ascii="Times New Roman" w:eastAsia="Times New Roman" w:hAnsi="Times New Roman"/>
              </w:rPr>
            </w:pP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2"/>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1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760" w:type="dxa"/>
            <w:gridSpan w:val="2"/>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2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3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00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8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36"/>
        </w:trPr>
        <w:tc>
          <w:tcPr>
            <w:tcW w:w="1400" w:type="dxa"/>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Heumiller</w:t>
            </w:r>
          </w:p>
        </w:tc>
        <w:tc>
          <w:tcPr>
            <w:tcW w:w="11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Tom</w:t>
            </w:r>
          </w:p>
        </w:tc>
        <w:tc>
          <w:tcPr>
            <w:tcW w:w="1760" w:type="dxa"/>
            <w:gridSpan w:val="2"/>
            <w:shd w:val="clear" w:color="auto" w:fill="auto"/>
            <w:vAlign w:val="bottom"/>
          </w:tcPr>
          <w:p w:rsidR="00AA3024" w:rsidRDefault="00300C77">
            <w:pPr>
              <w:spacing w:line="0" w:lineRule="atLeast"/>
              <w:ind w:left="100"/>
              <w:rPr>
                <w:rFonts w:ascii="Arial" w:eastAsia="Arial" w:hAnsi="Arial"/>
              </w:rPr>
            </w:pPr>
            <w:r>
              <w:rPr>
                <w:rFonts w:ascii="Arial" w:eastAsia="Arial" w:hAnsi="Arial"/>
              </w:rPr>
              <w:t>Xcel Energy</w:t>
            </w:r>
          </w:p>
        </w:tc>
        <w:tc>
          <w:tcPr>
            <w:tcW w:w="920" w:type="dxa"/>
            <w:shd w:val="clear" w:color="auto" w:fill="auto"/>
            <w:vAlign w:val="bottom"/>
          </w:tcPr>
          <w:p w:rsidR="00AA3024" w:rsidRDefault="00AA3024">
            <w:pPr>
              <w:spacing w:line="0" w:lineRule="atLeast"/>
              <w:rPr>
                <w:rFonts w:ascii="Times New Roman" w:eastAsia="Times New Roman" w:hAnsi="Times New Roman"/>
              </w:rPr>
            </w:pP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5"/>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2680" w:type="dxa"/>
            <w:gridSpan w:val="3"/>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36"/>
        </w:trPr>
        <w:tc>
          <w:tcPr>
            <w:tcW w:w="1400" w:type="dxa"/>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Curd</w:t>
            </w:r>
          </w:p>
        </w:tc>
        <w:tc>
          <w:tcPr>
            <w:tcW w:w="11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Kevin</w:t>
            </w:r>
          </w:p>
        </w:tc>
        <w:tc>
          <w:tcPr>
            <w:tcW w:w="2680" w:type="dxa"/>
            <w:gridSpan w:val="3"/>
            <w:shd w:val="clear" w:color="auto" w:fill="auto"/>
            <w:vAlign w:val="bottom"/>
          </w:tcPr>
          <w:p w:rsidR="00AA3024" w:rsidRDefault="00300C77">
            <w:pPr>
              <w:spacing w:line="0" w:lineRule="atLeast"/>
              <w:ind w:left="100"/>
              <w:rPr>
                <w:rFonts w:ascii="Arial" w:eastAsia="Arial" w:hAnsi="Arial"/>
              </w:rPr>
            </w:pPr>
            <w:r>
              <w:rPr>
                <w:rFonts w:ascii="Arial" w:eastAsia="Arial" w:hAnsi="Arial"/>
              </w:rPr>
              <w:t>Kingbrook Rural Water</w:t>
            </w: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2"/>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1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2680" w:type="dxa"/>
            <w:gridSpan w:val="3"/>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3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00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8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36"/>
        </w:trPr>
        <w:tc>
          <w:tcPr>
            <w:tcW w:w="1400" w:type="dxa"/>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Gulbranson</w:t>
            </w:r>
          </w:p>
        </w:tc>
        <w:tc>
          <w:tcPr>
            <w:tcW w:w="11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Sid</w:t>
            </w:r>
          </w:p>
        </w:tc>
        <w:tc>
          <w:tcPr>
            <w:tcW w:w="2680" w:type="dxa"/>
            <w:gridSpan w:val="3"/>
            <w:shd w:val="clear" w:color="auto" w:fill="auto"/>
            <w:vAlign w:val="bottom"/>
          </w:tcPr>
          <w:p w:rsidR="00AA3024" w:rsidRDefault="00300C77">
            <w:pPr>
              <w:spacing w:line="0" w:lineRule="atLeast"/>
              <w:ind w:left="100"/>
              <w:rPr>
                <w:rFonts w:ascii="Arial" w:eastAsia="Arial" w:hAnsi="Arial"/>
              </w:rPr>
            </w:pPr>
            <w:r>
              <w:rPr>
                <w:rFonts w:ascii="Arial" w:eastAsia="Arial" w:hAnsi="Arial"/>
              </w:rPr>
              <w:t>Northern Natural Gas</w:t>
            </w: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2"/>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1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2680" w:type="dxa"/>
            <w:gridSpan w:val="3"/>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3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00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8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36"/>
        </w:trPr>
        <w:tc>
          <w:tcPr>
            <w:tcW w:w="1400" w:type="dxa"/>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Ruml</w:t>
            </w:r>
          </w:p>
        </w:tc>
        <w:tc>
          <w:tcPr>
            <w:tcW w:w="11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Nate</w:t>
            </w:r>
          </w:p>
        </w:tc>
        <w:tc>
          <w:tcPr>
            <w:tcW w:w="2680" w:type="dxa"/>
            <w:gridSpan w:val="3"/>
            <w:shd w:val="clear" w:color="auto" w:fill="auto"/>
            <w:vAlign w:val="bottom"/>
          </w:tcPr>
          <w:p w:rsidR="00AA3024" w:rsidRDefault="00300C77">
            <w:pPr>
              <w:spacing w:line="0" w:lineRule="atLeast"/>
              <w:ind w:left="100"/>
              <w:rPr>
                <w:rFonts w:ascii="Arial" w:eastAsia="Arial" w:hAnsi="Arial"/>
              </w:rPr>
            </w:pPr>
            <w:r>
              <w:rPr>
                <w:rFonts w:ascii="Arial" w:eastAsia="Arial" w:hAnsi="Arial"/>
              </w:rPr>
              <w:t>Howard Fire Department</w:t>
            </w: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2"/>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1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2680" w:type="dxa"/>
            <w:gridSpan w:val="3"/>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3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00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8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36"/>
        </w:trPr>
        <w:tc>
          <w:tcPr>
            <w:tcW w:w="1400" w:type="dxa"/>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Tobin</w:t>
            </w:r>
          </w:p>
        </w:tc>
        <w:tc>
          <w:tcPr>
            <w:tcW w:w="11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Josh</w:t>
            </w:r>
          </w:p>
        </w:tc>
        <w:tc>
          <w:tcPr>
            <w:tcW w:w="2680" w:type="dxa"/>
            <w:gridSpan w:val="3"/>
            <w:shd w:val="clear" w:color="auto" w:fill="auto"/>
            <w:vAlign w:val="bottom"/>
          </w:tcPr>
          <w:p w:rsidR="00AA3024" w:rsidRDefault="00300C77">
            <w:pPr>
              <w:spacing w:line="0" w:lineRule="atLeast"/>
              <w:ind w:left="100"/>
              <w:rPr>
                <w:rFonts w:ascii="Arial" w:eastAsia="Arial" w:hAnsi="Arial"/>
              </w:rPr>
            </w:pPr>
            <w:r>
              <w:rPr>
                <w:rFonts w:ascii="Arial" w:eastAsia="Arial" w:hAnsi="Arial"/>
              </w:rPr>
              <w:t>Canova Fire Department</w:t>
            </w: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5"/>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2680" w:type="dxa"/>
            <w:gridSpan w:val="3"/>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36"/>
        </w:trPr>
        <w:tc>
          <w:tcPr>
            <w:tcW w:w="1400" w:type="dxa"/>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Stevens</w:t>
            </w:r>
          </w:p>
        </w:tc>
        <w:tc>
          <w:tcPr>
            <w:tcW w:w="11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Grant</w:t>
            </w:r>
          </w:p>
        </w:tc>
        <w:tc>
          <w:tcPr>
            <w:tcW w:w="2680" w:type="dxa"/>
            <w:gridSpan w:val="3"/>
            <w:shd w:val="clear" w:color="auto" w:fill="auto"/>
            <w:vAlign w:val="bottom"/>
          </w:tcPr>
          <w:p w:rsidR="00AA3024" w:rsidRDefault="00300C77">
            <w:pPr>
              <w:spacing w:line="0" w:lineRule="atLeast"/>
              <w:ind w:left="100"/>
              <w:rPr>
                <w:rFonts w:ascii="Arial" w:eastAsia="Arial" w:hAnsi="Arial"/>
              </w:rPr>
            </w:pPr>
            <w:r>
              <w:rPr>
                <w:rFonts w:ascii="Arial" w:eastAsia="Arial" w:hAnsi="Arial"/>
              </w:rPr>
              <w:t>Carthage Fire Department</w:t>
            </w: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2"/>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1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2680" w:type="dxa"/>
            <w:gridSpan w:val="3"/>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3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00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8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36"/>
        </w:trPr>
        <w:tc>
          <w:tcPr>
            <w:tcW w:w="1400" w:type="dxa"/>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Page</w:t>
            </w:r>
          </w:p>
        </w:tc>
        <w:tc>
          <w:tcPr>
            <w:tcW w:w="11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Dan</w:t>
            </w:r>
          </w:p>
        </w:tc>
        <w:tc>
          <w:tcPr>
            <w:tcW w:w="2680" w:type="dxa"/>
            <w:gridSpan w:val="3"/>
            <w:shd w:val="clear" w:color="auto" w:fill="auto"/>
            <w:vAlign w:val="bottom"/>
          </w:tcPr>
          <w:p w:rsidR="00AA3024" w:rsidRDefault="00300C77">
            <w:pPr>
              <w:spacing w:line="0" w:lineRule="atLeast"/>
              <w:ind w:left="100"/>
              <w:rPr>
                <w:rFonts w:ascii="Arial" w:eastAsia="Arial" w:hAnsi="Arial"/>
              </w:rPr>
            </w:pPr>
            <w:r>
              <w:rPr>
                <w:rFonts w:ascii="Arial" w:eastAsia="Arial" w:hAnsi="Arial"/>
              </w:rPr>
              <w:t>Fedora Fire Department</w:t>
            </w: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2"/>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1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66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10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2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3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00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8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37"/>
        </w:trPr>
        <w:tc>
          <w:tcPr>
            <w:tcW w:w="1400" w:type="dxa"/>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Rentschler</w:t>
            </w:r>
          </w:p>
        </w:tc>
        <w:tc>
          <w:tcPr>
            <w:tcW w:w="11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Henry</w:t>
            </w:r>
          </w:p>
        </w:tc>
        <w:tc>
          <w:tcPr>
            <w:tcW w:w="660" w:type="dxa"/>
            <w:shd w:val="clear" w:color="auto" w:fill="auto"/>
            <w:vAlign w:val="bottom"/>
          </w:tcPr>
          <w:p w:rsidR="00AA3024" w:rsidRDefault="00300C77">
            <w:pPr>
              <w:spacing w:line="0" w:lineRule="atLeast"/>
              <w:ind w:left="100"/>
              <w:rPr>
                <w:rFonts w:ascii="Arial" w:eastAsia="Arial" w:hAnsi="Arial"/>
              </w:rPr>
            </w:pPr>
            <w:r>
              <w:rPr>
                <w:rFonts w:ascii="Arial" w:eastAsia="Arial" w:hAnsi="Arial"/>
              </w:rPr>
              <w:t>LEPC</w:t>
            </w:r>
          </w:p>
        </w:tc>
        <w:tc>
          <w:tcPr>
            <w:tcW w:w="1100" w:type="dxa"/>
            <w:shd w:val="clear" w:color="auto" w:fill="auto"/>
            <w:vAlign w:val="bottom"/>
          </w:tcPr>
          <w:p w:rsidR="00AA3024" w:rsidRDefault="00AA3024">
            <w:pPr>
              <w:spacing w:line="0" w:lineRule="atLeast"/>
              <w:rPr>
                <w:rFonts w:ascii="Times New Roman" w:eastAsia="Times New Roman" w:hAnsi="Times New Roman"/>
              </w:rPr>
            </w:pPr>
          </w:p>
        </w:tc>
        <w:tc>
          <w:tcPr>
            <w:tcW w:w="920" w:type="dxa"/>
            <w:shd w:val="clear" w:color="auto" w:fill="auto"/>
            <w:vAlign w:val="bottom"/>
          </w:tcPr>
          <w:p w:rsidR="00AA3024" w:rsidRDefault="00AA3024">
            <w:pPr>
              <w:spacing w:line="0" w:lineRule="atLeast"/>
              <w:rPr>
                <w:rFonts w:ascii="Times New Roman" w:eastAsia="Times New Roman" w:hAnsi="Times New Roman"/>
              </w:rPr>
            </w:pP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X</w:t>
            </w: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2"/>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1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2680" w:type="dxa"/>
            <w:gridSpan w:val="3"/>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3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00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8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36"/>
        </w:trPr>
        <w:tc>
          <w:tcPr>
            <w:tcW w:w="1400" w:type="dxa"/>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Lee</w:t>
            </w:r>
          </w:p>
        </w:tc>
        <w:tc>
          <w:tcPr>
            <w:tcW w:w="11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Todd</w:t>
            </w:r>
          </w:p>
        </w:tc>
        <w:tc>
          <w:tcPr>
            <w:tcW w:w="2680" w:type="dxa"/>
            <w:gridSpan w:val="3"/>
            <w:shd w:val="clear" w:color="auto" w:fill="auto"/>
            <w:vAlign w:val="bottom"/>
          </w:tcPr>
          <w:p w:rsidR="00AA3024" w:rsidRDefault="00300C77">
            <w:pPr>
              <w:spacing w:line="0" w:lineRule="atLeast"/>
              <w:ind w:left="100"/>
              <w:rPr>
                <w:rFonts w:ascii="Arial" w:eastAsia="Arial" w:hAnsi="Arial"/>
              </w:rPr>
            </w:pPr>
            <w:r>
              <w:rPr>
                <w:rFonts w:ascii="Arial" w:eastAsia="Arial" w:hAnsi="Arial"/>
              </w:rPr>
              <w:t>Howard School District</w:t>
            </w: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5"/>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2680" w:type="dxa"/>
            <w:gridSpan w:val="3"/>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36"/>
        </w:trPr>
        <w:tc>
          <w:tcPr>
            <w:tcW w:w="1400" w:type="dxa"/>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Loundenburg</w:t>
            </w:r>
          </w:p>
        </w:tc>
        <w:tc>
          <w:tcPr>
            <w:tcW w:w="11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Troy</w:t>
            </w:r>
          </w:p>
        </w:tc>
        <w:tc>
          <w:tcPr>
            <w:tcW w:w="2680" w:type="dxa"/>
            <w:gridSpan w:val="3"/>
            <w:shd w:val="clear" w:color="auto" w:fill="auto"/>
            <w:vAlign w:val="bottom"/>
          </w:tcPr>
          <w:p w:rsidR="00AA3024" w:rsidRDefault="00300C77">
            <w:pPr>
              <w:spacing w:line="0" w:lineRule="atLeast"/>
              <w:ind w:left="100"/>
              <w:rPr>
                <w:rFonts w:ascii="Arial" w:eastAsia="Arial" w:hAnsi="Arial"/>
              </w:rPr>
            </w:pPr>
            <w:r>
              <w:rPr>
                <w:rFonts w:ascii="Arial" w:eastAsia="Arial" w:hAnsi="Arial"/>
              </w:rPr>
              <w:t>City of Howard Public Works</w:t>
            </w: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X</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2"/>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1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2680" w:type="dxa"/>
            <w:gridSpan w:val="3"/>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3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00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8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36"/>
        </w:trPr>
        <w:tc>
          <w:tcPr>
            <w:tcW w:w="1400" w:type="dxa"/>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Connor</w:t>
            </w:r>
          </w:p>
        </w:tc>
        <w:tc>
          <w:tcPr>
            <w:tcW w:w="11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Susan</w:t>
            </w:r>
          </w:p>
        </w:tc>
        <w:tc>
          <w:tcPr>
            <w:tcW w:w="2680" w:type="dxa"/>
            <w:gridSpan w:val="3"/>
            <w:shd w:val="clear" w:color="auto" w:fill="auto"/>
            <w:vAlign w:val="bottom"/>
          </w:tcPr>
          <w:p w:rsidR="00AA3024" w:rsidRDefault="00300C77">
            <w:pPr>
              <w:spacing w:line="0" w:lineRule="atLeast"/>
              <w:ind w:left="100"/>
              <w:rPr>
                <w:rFonts w:ascii="Arial" w:eastAsia="Arial" w:hAnsi="Arial"/>
              </w:rPr>
            </w:pPr>
            <w:r>
              <w:rPr>
                <w:rFonts w:ascii="Arial" w:eastAsia="Arial" w:hAnsi="Arial"/>
              </w:rPr>
              <w:t>Miner County Auditor</w:t>
            </w: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X</w:t>
            </w: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2"/>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1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66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10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280" w:type="dxa"/>
            <w:gridSpan w:val="2"/>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00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98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17"/>
        </w:trPr>
        <w:tc>
          <w:tcPr>
            <w:tcW w:w="140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Wentland</w:t>
            </w:r>
          </w:p>
        </w:tc>
        <w:tc>
          <w:tcPr>
            <w:tcW w:w="116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Roger</w:t>
            </w:r>
          </w:p>
        </w:tc>
        <w:tc>
          <w:tcPr>
            <w:tcW w:w="660" w:type="dxa"/>
            <w:shd w:val="clear" w:color="auto" w:fill="auto"/>
            <w:vAlign w:val="bottom"/>
          </w:tcPr>
          <w:p w:rsidR="00AA3024" w:rsidRDefault="00300C77">
            <w:pPr>
              <w:spacing w:line="217" w:lineRule="exact"/>
              <w:ind w:left="100"/>
              <w:rPr>
                <w:rFonts w:ascii="Arial" w:eastAsia="Arial" w:hAnsi="Arial"/>
              </w:rPr>
            </w:pPr>
            <w:r>
              <w:rPr>
                <w:rFonts w:ascii="Arial" w:eastAsia="Arial" w:hAnsi="Arial"/>
              </w:rPr>
              <w:t>Miner</w:t>
            </w:r>
          </w:p>
        </w:tc>
        <w:tc>
          <w:tcPr>
            <w:tcW w:w="1100" w:type="dxa"/>
            <w:shd w:val="clear" w:color="auto" w:fill="auto"/>
            <w:vAlign w:val="bottom"/>
          </w:tcPr>
          <w:p w:rsidR="00AA3024" w:rsidRDefault="00300C77">
            <w:pPr>
              <w:spacing w:line="217" w:lineRule="exact"/>
              <w:ind w:left="220"/>
              <w:rPr>
                <w:rFonts w:ascii="Arial" w:eastAsia="Arial" w:hAnsi="Arial"/>
              </w:rPr>
            </w:pPr>
            <w:r>
              <w:rPr>
                <w:rFonts w:ascii="Arial" w:eastAsia="Arial" w:hAnsi="Arial"/>
              </w:rPr>
              <w:t>County</w:t>
            </w:r>
          </w:p>
        </w:tc>
        <w:tc>
          <w:tcPr>
            <w:tcW w:w="1280" w:type="dxa"/>
            <w:gridSpan w:val="2"/>
            <w:tcBorders>
              <w:right w:val="single" w:sz="8" w:space="0" w:color="auto"/>
            </w:tcBorders>
            <w:shd w:val="clear" w:color="auto" w:fill="auto"/>
            <w:vAlign w:val="bottom"/>
          </w:tcPr>
          <w:p w:rsidR="00AA3024" w:rsidRDefault="00300C77">
            <w:pPr>
              <w:spacing w:line="217" w:lineRule="exact"/>
              <w:ind w:right="40"/>
              <w:jc w:val="right"/>
              <w:rPr>
                <w:rFonts w:ascii="Arial" w:eastAsia="Arial" w:hAnsi="Arial"/>
              </w:rPr>
            </w:pPr>
            <w:r>
              <w:rPr>
                <w:rFonts w:ascii="Arial" w:eastAsia="Arial" w:hAnsi="Arial"/>
              </w:rPr>
              <w:t>Commission</w:t>
            </w:r>
          </w:p>
        </w:tc>
        <w:tc>
          <w:tcPr>
            <w:tcW w:w="96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X</w:t>
            </w: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15"/>
        </w:trPr>
        <w:tc>
          <w:tcPr>
            <w:tcW w:w="140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760" w:type="dxa"/>
            <w:gridSpan w:val="2"/>
            <w:vMerge w:val="restart"/>
            <w:shd w:val="clear" w:color="auto" w:fill="auto"/>
            <w:vAlign w:val="bottom"/>
          </w:tcPr>
          <w:p w:rsidR="00AA3024" w:rsidRDefault="00300C77">
            <w:pPr>
              <w:spacing w:line="0" w:lineRule="atLeast"/>
              <w:ind w:left="100"/>
              <w:rPr>
                <w:rFonts w:ascii="Arial" w:eastAsia="Arial" w:hAnsi="Arial"/>
              </w:rPr>
            </w:pPr>
            <w:r>
              <w:rPr>
                <w:rFonts w:ascii="Arial" w:eastAsia="Arial" w:hAnsi="Arial"/>
              </w:rPr>
              <w:t>Chairman</w:t>
            </w:r>
          </w:p>
        </w:tc>
        <w:tc>
          <w:tcPr>
            <w:tcW w:w="920" w:type="dxa"/>
            <w:shd w:val="clear" w:color="auto" w:fill="auto"/>
            <w:vAlign w:val="bottom"/>
          </w:tcPr>
          <w:p w:rsidR="00AA3024" w:rsidRDefault="00AA3024">
            <w:pPr>
              <w:spacing w:line="0" w:lineRule="atLeast"/>
              <w:rPr>
                <w:rFonts w:ascii="Times New Roman" w:eastAsia="Times New Roman" w:hAnsi="Times New Roman"/>
                <w:sz w:val="10"/>
              </w:rPr>
            </w:pP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117"/>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760" w:type="dxa"/>
            <w:gridSpan w:val="2"/>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10"/>
        </w:rPr>
        <w:drawing>
          <wp:anchor distT="0" distB="0" distL="114300" distR="114300" simplePos="0" relativeHeight="251503616" behindDoc="1" locked="0" layoutInCell="1" allowOverlap="1">
            <wp:simplePos x="0" y="0"/>
            <wp:positionH relativeFrom="column">
              <wp:posOffset>-17145</wp:posOffset>
            </wp:positionH>
            <wp:positionV relativeFrom="paragraph">
              <wp:posOffset>654050</wp:posOffset>
            </wp:positionV>
            <wp:extent cx="5981065" cy="38100"/>
            <wp:effectExtent l="0" t="0" r="0" b="0"/>
            <wp:wrapNone/>
            <wp:docPr id="1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504640" behindDoc="1" locked="0" layoutInCell="1" allowOverlap="1">
            <wp:simplePos x="0" y="0"/>
            <wp:positionH relativeFrom="column">
              <wp:posOffset>-17145</wp:posOffset>
            </wp:positionH>
            <wp:positionV relativeFrom="paragraph">
              <wp:posOffset>701040</wp:posOffset>
            </wp:positionV>
            <wp:extent cx="5981065" cy="8890"/>
            <wp:effectExtent l="0" t="0" r="0" b="0"/>
            <wp:wrapNone/>
            <wp:docPr id="1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15"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18</w:t>
      </w:r>
    </w:p>
    <w:p w:rsidR="00AA3024" w:rsidRDefault="00AA3024">
      <w:pPr>
        <w:tabs>
          <w:tab w:val="left" w:pos="8600"/>
        </w:tabs>
        <w:spacing w:line="0" w:lineRule="atLeast"/>
        <w:rPr>
          <w:rFonts w:ascii="Arial" w:eastAsia="Arial" w:hAnsi="Arial"/>
          <w:sz w:val="19"/>
        </w:rPr>
        <w:sectPr w:rsidR="00AA3024">
          <w:pgSz w:w="12240" w:h="15840"/>
          <w:pgMar w:top="1440" w:right="1440" w:bottom="433" w:left="1440" w:header="0" w:footer="0" w:gutter="0"/>
          <w:cols w:space="0" w:equalWidth="0">
            <w:col w:w="9360"/>
          </w:cols>
          <w:docGrid w:linePitch="360"/>
        </w:sectPr>
      </w:pPr>
    </w:p>
    <w:p w:rsidR="00AA3024" w:rsidRDefault="00AA3024">
      <w:pPr>
        <w:spacing w:line="8" w:lineRule="exact"/>
        <w:rPr>
          <w:rFonts w:ascii="Times New Roman" w:eastAsia="Times New Roman" w:hAnsi="Times New Roman"/>
        </w:rPr>
      </w:pPr>
      <w:bookmarkStart w:id="19" w:name="page19"/>
      <w:bookmarkEnd w:id="19"/>
    </w:p>
    <w:p w:rsidR="00AA3024" w:rsidRDefault="00300C77">
      <w:pPr>
        <w:spacing w:line="238" w:lineRule="auto"/>
        <w:jc w:val="both"/>
        <w:rPr>
          <w:rFonts w:ascii="Arial" w:eastAsia="Arial" w:hAnsi="Arial"/>
          <w:sz w:val="22"/>
        </w:rPr>
      </w:pPr>
      <w:r>
        <w:rPr>
          <w:rFonts w:ascii="Arial" w:eastAsia="Arial" w:hAnsi="Arial"/>
          <w:sz w:val="22"/>
        </w:rPr>
        <w:t>Leadership and guidance in the planning effort and at the planning meetings was provided by the First District staff and the Miner County Emergency Management Director. An agenda was distributed to each PDM Planning Team member prior to each meeting, but free-flowing discussion was always encouraged. When PDM Planning Team members had questions about a topic of discussion, either First District staff or the Emergency Management Director would step in.</w:t>
      </w:r>
    </w:p>
    <w:p w:rsidR="00AA3024" w:rsidRDefault="00AA3024">
      <w:pPr>
        <w:spacing w:line="266" w:lineRule="exact"/>
        <w:rPr>
          <w:rFonts w:ascii="Times New Roman" w:eastAsia="Times New Roman" w:hAnsi="Times New Roman"/>
        </w:rPr>
      </w:pPr>
    </w:p>
    <w:p w:rsidR="00AA3024" w:rsidRDefault="00300C77">
      <w:pPr>
        <w:spacing w:line="238" w:lineRule="auto"/>
        <w:jc w:val="both"/>
        <w:rPr>
          <w:rFonts w:ascii="Arial" w:eastAsia="Arial" w:hAnsi="Arial"/>
          <w:color w:val="7F7F7F"/>
          <w:sz w:val="22"/>
        </w:rPr>
      </w:pPr>
      <w:r>
        <w:rPr>
          <w:rFonts w:ascii="Arial" w:eastAsia="Arial" w:hAnsi="Arial"/>
          <w:sz w:val="22"/>
        </w:rPr>
        <w:t>Generally speaking, the planning process associated with the plan’s development was relaxed and informal. No subcommittees were formed, and all decisions were made by mutual consensus of the PDM Planning Team members - no votes were taken or motions made. Everyone’s opinion was respected, nobody was discouraged from voicing their opinion, and no one was made to feel any less important than anyone else</w:t>
      </w:r>
      <w:r>
        <w:rPr>
          <w:rFonts w:ascii="Arial" w:eastAsia="Arial" w:hAnsi="Arial"/>
          <w:color w:val="7F7F7F"/>
          <w:sz w:val="22"/>
        </w:rPr>
        <w:t>.</w:t>
      </w:r>
    </w:p>
    <w:p w:rsidR="00AA3024" w:rsidRDefault="00AA3024">
      <w:pPr>
        <w:spacing w:line="26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As the PDM Planning Team was being assembled, arrangements were made for the first PDM Planning Team meeting, which took place at the Miner County Courthouse building in Howard in September 2018. An agenda was distributed to prospective PDM Planning Team members. The Appendix includes a copy of each meeting agenda, the signup sheet from each meeting, and the minutes from each meeting.</w:t>
      </w:r>
    </w:p>
    <w:p w:rsidR="00AA3024" w:rsidRDefault="00AA3024">
      <w:pPr>
        <w:spacing w:line="266"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Those who attended the September meeting for the PDM update were asked to volunteer to serve on the PDM Planning Team. The PDM Planning Team was tasked with fostering coordination between the various entities involved; reviewing the drafts and providing comments after First District Association of Local Governments staff-initiated changes to the existing plan. Each of the local jurisdictions had a member of their respective councils represent the municipalities in the plan.</w:t>
      </w:r>
    </w:p>
    <w:p w:rsidR="00AA3024" w:rsidRDefault="00AA3024">
      <w:pPr>
        <w:spacing w:line="266"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The representatives from the municipalities were asked to share the progress of the plan at their council meetings and to ensure that those attending the council meetings were aware that they are invited to make comments on and participate in the process of updating the new plan. Comments provided by local residents at the city council and PDM Planning Team meetings were collected and incorporated into the plan.</w:t>
      </w:r>
    </w:p>
    <w:p w:rsidR="00AA3024" w:rsidRDefault="00AA3024">
      <w:pPr>
        <w:spacing w:line="26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The public was provided several opportunities to comment on the plan during the drafting stages at the PDM Planning Team Meetings, Miner County Townships’ Annual Meeting and City Council Meetings. There were several work sessions and public hearings held to keep the public updated and involved in the plan, however, there was no public comment on the plan from the public that attended the meetings.</w:t>
      </w:r>
    </w:p>
    <w:p w:rsidR="00AA3024" w:rsidRDefault="00AA3024">
      <w:pPr>
        <w:spacing w:line="26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Those who were most involved were the representatives PDM Planning Team and representatives from the municipalities. The municipalities put the PDM update on the agenda at their council meetings and allowed people to comment at the meetings. Table 3.2 identifies the location and date of each opportunity that was provided for the public to comment and how it was advertised.</w:t>
      </w:r>
    </w:p>
    <w:p w:rsidR="00AA3024" w:rsidRDefault="00AA3024">
      <w:pPr>
        <w:spacing w:line="266" w:lineRule="exact"/>
        <w:rPr>
          <w:rFonts w:ascii="Times New Roman" w:eastAsia="Times New Roman" w:hAnsi="Times New Roman"/>
        </w:rPr>
      </w:pPr>
    </w:p>
    <w:p w:rsidR="00AA3024" w:rsidRDefault="00300C77">
      <w:pPr>
        <w:spacing w:line="238" w:lineRule="auto"/>
        <w:jc w:val="both"/>
        <w:rPr>
          <w:rFonts w:ascii="Arial" w:eastAsia="Arial" w:hAnsi="Arial"/>
          <w:color w:val="FF0000"/>
          <w:sz w:val="22"/>
        </w:rPr>
      </w:pPr>
      <w:r>
        <w:rPr>
          <w:rFonts w:ascii="Arial" w:eastAsia="Arial" w:hAnsi="Arial"/>
          <w:sz w:val="22"/>
        </w:rPr>
        <w:t>The first meeting of the PDM Planning Team served to introduce the participants to the concept of mitigation planning; why the plan was being updated and how the process would proceed in the months to come (scheduling, assigning responsibilities, etc.). The meeting also included a review of the existing plan, which led to two decisions. First, it was the consensus opinion of the PDM Planning Team that an updated rewrite of the plan would be needed. The PDM Planning Team decided that</w:t>
      </w:r>
      <w:r>
        <w:rPr>
          <w:rFonts w:ascii="Arial" w:eastAsia="Arial" w:hAnsi="Arial"/>
          <w:color w:val="FF0000"/>
          <w:sz w:val="22"/>
        </w:rPr>
        <w:t>:</w:t>
      </w:r>
    </w:p>
    <w:p w:rsidR="00AA3024" w:rsidRDefault="00300C77">
      <w:pPr>
        <w:spacing w:line="20" w:lineRule="exact"/>
        <w:rPr>
          <w:rFonts w:ascii="Times New Roman" w:eastAsia="Times New Roman" w:hAnsi="Times New Roman"/>
        </w:rPr>
      </w:pPr>
      <w:r>
        <w:rPr>
          <w:rFonts w:ascii="Arial" w:eastAsia="Arial" w:hAnsi="Arial"/>
          <w:noProof/>
          <w:color w:val="FF0000"/>
          <w:sz w:val="22"/>
        </w:rPr>
        <w:drawing>
          <wp:anchor distT="0" distB="0" distL="114300" distR="114300" simplePos="0" relativeHeight="251505664" behindDoc="1" locked="0" layoutInCell="1" allowOverlap="1">
            <wp:simplePos x="0" y="0"/>
            <wp:positionH relativeFrom="column">
              <wp:posOffset>-17145</wp:posOffset>
            </wp:positionH>
            <wp:positionV relativeFrom="paragraph">
              <wp:posOffset>267335</wp:posOffset>
            </wp:positionV>
            <wp:extent cx="5981065" cy="38100"/>
            <wp:effectExtent l="0" t="0" r="0" b="0"/>
            <wp:wrapNone/>
            <wp:docPr id="19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0000"/>
          <w:sz w:val="22"/>
        </w:rPr>
        <w:drawing>
          <wp:anchor distT="0" distB="0" distL="114300" distR="114300" simplePos="0" relativeHeight="251506688" behindDoc="1" locked="0" layoutInCell="1" allowOverlap="1">
            <wp:simplePos x="0" y="0"/>
            <wp:positionH relativeFrom="column">
              <wp:posOffset>-17145</wp:posOffset>
            </wp:positionH>
            <wp:positionV relativeFrom="paragraph">
              <wp:posOffset>314960</wp:posOffset>
            </wp:positionV>
            <wp:extent cx="5981065" cy="8890"/>
            <wp:effectExtent l="0" t="0" r="0" b="0"/>
            <wp:wrapNone/>
            <wp:docPr id="1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307"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19</w:t>
      </w:r>
    </w:p>
    <w:p w:rsidR="00AA3024" w:rsidRDefault="00AA3024">
      <w:pPr>
        <w:tabs>
          <w:tab w:val="left" w:pos="8600"/>
        </w:tabs>
        <w:spacing w:line="0" w:lineRule="atLeast"/>
        <w:rPr>
          <w:rFonts w:ascii="Arial" w:eastAsia="Arial" w:hAnsi="Arial"/>
          <w:sz w:val="19"/>
        </w:rPr>
        <w:sectPr w:rsidR="00AA3024">
          <w:pgSz w:w="12240" w:h="15840"/>
          <w:pgMar w:top="1440" w:right="1440" w:bottom="433" w:left="1440" w:header="0" w:footer="0" w:gutter="0"/>
          <w:cols w:space="0" w:equalWidth="0">
            <w:col w:w="9360"/>
          </w:cols>
          <w:docGrid w:linePitch="360"/>
        </w:sectPr>
      </w:pPr>
    </w:p>
    <w:p w:rsidR="00AA3024" w:rsidRDefault="00AA3024">
      <w:pPr>
        <w:spacing w:line="296" w:lineRule="exact"/>
        <w:rPr>
          <w:rFonts w:ascii="Times New Roman" w:eastAsia="Times New Roman" w:hAnsi="Times New Roman"/>
        </w:rPr>
      </w:pPr>
      <w:bookmarkStart w:id="20" w:name="page20"/>
      <w:bookmarkEnd w:id="20"/>
    </w:p>
    <w:p w:rsidR="00AA3024" w:rsidRDefault="00300C77">
      <w:pPr>
        <w:numPr>
          <w:ilvl w:val="0"/>
          <w:numId w:val="13"/>
        </w:numPr>
        <w:tabs>
          <w:tab w:val="left" w:pos="360"/>
        </w:tabs>
        <w:spacing w:line="225" w:lineRule="auto"/>
        <w:ind w:left="360" w:hanging="360"/>
        <w:rPr>
          <w:rFonts w:ascii="Arial" w:eastAsia="Arial" w:hAnsi="Arial"/>
          <w:sz w:val="24"/>
        </w:rPr>
      </w:pPr>
      <w:r>
        <w:rPr>
          <w:rFonts w:ascii="Arial" w:eastAsia="Arial" w:hAnsi="Arial"/>
          <w:sz w:val="22"/>
        </w:rPr>
        <w:t>More information and data regarding the risk assessment was needed, more informative tables and maps would be helpful, and the mitigation strategy needed to be rethought.</w:t>
      </w:r>
    </w:p>
    <w:p w:rsidR="00AA3024" w:rsidRDefault="00AA3024">
      <w:pPr>
        <w:spacing w:line="298" w:lineRule="exact"/>
        <w:rPr>
          <w:rFonts w:ascii="Arial" w:eastAsia="Arial" w:hAnsi="Arial"/>
          <w:sz w:val="24"/>
        </w:rPr>
      </w:pPr>
    </w:p>
    <w:p w:rsidR="00AA3024" w:rsidRDefault="00300C77">
      <w:pPr>
        <w:numPr>
          <w:ilvl w:val="0"/>
          <w:numId w:val="13"/>
        </w:numPr>
        <w:tabs>
          <w:tab w:val="left" w:pos="360"/>
        </w:tabs>
        <w:spacing w:line="230" w:lineRule="auto"/>
        <w:ind w:left="360" w:hanging="360"/>
        <w:jc w:val="both"/>
        <w:rPr>
          <w:rFonts w:ascii="Arial" w:eastAsia="Arial" w:hAnsi="Arial"/>
          <w:sz w:val="24"/>
        </w:rPr>
      </w:pPr>
      <w:r>
        <w:rPr>
          <w:rFonts w:ascii="Arial" w:eastAsia="Arial" w:hAnsi="Arial"/>
          <w:sz w:val="22"/>
        </w:rPr>
        <w:t>The risk identification and assessment as well as the identification of critical infrastructure and local municipal goals and objectives should be completed by the First District prior to the next meeting of the PDM Planning Team.</w:t>
      </w:r>
    </w:p>
    <w:p w:rsidR="00AA3024" w:rsidRDefault="00AA3024">
      <w:pPr>
        <w:spacing w:line="297" w:lineRule="exact"/>
        <w:rPr>
          <w:rFonts w:ascii="Arial" w:eastAsia="Arial" w:hAnsi="Arial"/>
          <w:sz w:val="24"/>
        </w:rPr>
      </w:pPr>
    </w:p>
    <w:p w:rsidR="00AA3024" w:rsidRDefault="00300C77">
      <w:pPr>
        <w:numPr>
          <w:ilvl w:val="0"/>
          <w:numId w:val="13"/>
        </w:numPr>
        <w:tabs>
          <w:tab w:val="left" w:pos="360"/>
        </w:tabs>
        <w:spacing w:line="225" w:lineRule="auto"/>
        <w:ind w:left="360" w:hanging="360"/>
        <w:rPr>
          <w:rFonts w:ascii="Arial" w:eastAsia="Arial" w:hAnsi="Arial"/>
          <w:sz w:val="24"/>
        </w:rPr>
      </w:pPr>
      <w:r>
        <w:rPr>
          <w:rFonts w:ascii="Arial" w:eastAsia="Arial" w:hAnsi="Arial"/>
          <w:sz w:val="22"/>
        </w:rPr>
        <w:t>An updated rewrite of the plan was needed to include all participants of the PDM Planning Team.</w:t>
      </w:r>
    </w:p>
    <w:p w:rsidR="00AA3024" w:rsidRDefault="00AA3024">
      <w:pPr>
        <w:spacing w:line="200" w:lineRule="exact"/>
        <w:rPr>
          <w:rFonts w:ascii="Times New Roman" w:eastAsia="Times New Roman" w:hAnsi="Times New Roman"/>
        </w:rPr>
      </w:pPr>
    </w:p>
    <w:p w:rsidR="00AA3024" w:rsidRDefault="00AA3024">
      <w:pPr>
        <w:spacing w:line="308"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3.2: Opportunities for Public Comment</w:t>
      </w:r>
    </w:p>
    <w:p w:rsidR="00AA3024" w:rsidRDefault="00AA3024">
      <w:pPr>
        <w:spacing w:line="232" w:lineRule="exact"/>
        <w:rPr>
          <w:rFonts w:ascii="Times New Roman" w:eastAsia="Times New Roman" w:hAnsi="Times New Roman"/>
        </w:rPr>
      </w:pPr>
    </w:p>
    <w:tbl>
      <w:tblPr>
        <w:tblW w:w="0" w:type="auto"/>
        <w:tblInd w:w="610" w:type="dxa"/>
        <w:tblLayout w:type="fixed"/>
        <w:tblCellMar>
          <w:left w:w="0" w:type="dxa"/>
          <w:right w:w="0" w:type="dxa"/>
        </w:tblCellMar>
        <w:tblLook w:val="0000" w:firstRow="0" w:lastRow="0" w:firstColumn="0" w:lastColumn="0" w:noHBand="0" w:noVBand="0"/>
      </w:tblPr>
      <w:tblGrid>
        <w:gridCol w:w="1400"/>
        <w:gridCol w:w="1520"/>
        <w:gridCol w:w="1260"/>
        <w:gridCol w:w="980"/>
        <w:gridCol w:w="1280"/>
        <w:gridCol w:w="720"/>
        <w:gridCol w:w="440"/>
        <w:gridCol w:w="560"/>
      </w:tblGrid>
      <w:tr w:rsidR="00AA3024">
        <w:trPr>
          <w:trHeight w:val="258"/>
        </w:trPr>
        <w:tc>
          <w:tcPr>
            <w:tcW w:w="1400" w:type="dxa"/>
            <w:tcBorders>
              <w:top w:val="single" w:sz="8" w:space="0" w:color="auto"/>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52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6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8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60" w:type="dxa"/>
            <w:gridSpan w:val="2"/>
            <w:tcBorders>
              <w:top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How</w:t>
            </w:r>
          </w:p>
        </w:tc>
        <w:tc>
          <w:tcPr>
            <w:tcW w:w="560" w:type="dxa"/>
            <w:tcBorders>
              <w:top w:val="single" w:sz="8" w:space="0" w:color="auto"/>
              <w:right w:val="single" w:sz="8" w:space="0" w:color="auto"/>
            </w:tcBorders>
            <w:shd w:val="clear" w:color="auto" w:fill="auto"/>
            <w:vAlign w:val="bottom"/>
          </w:tcPr>
          <w:p w:rsidR="00AA3024" w:rsidRDefault="00300C77">
            <w:pPr>
              <w:spacing w:line="0" w:lineRule="atLeast"/>
              <w:ind w:right="20"/>
              <w:jc w:val="right"/>
              <w:rPr>
                <w:rFonts w:ascii="Arial" w:eastAsia="Arial" w:hAnsi="Arial"/>
                <w:b/>
              </w:rPr>
            </w:pPr>
            <w:r>
              <w:rPr>
                <w:rFonts w:ascii="Arial" w:eastAsia="Arial" w:hAnsi="Arial"/>
                <w:b/>
              </w:rPr>
              <w:t>the</w:t>
            </w:r>
          </w:p>
        </w:tc>
      </w:tr>
      <w:tr w:rsidR="00AA3024">
        <w:trPr>
          <w:trHeight w:val="230"/>
        </w:trPr>
        <w:tc>
          <w:tcPr>
            <w:tcW w:w="140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260" w:type="dxa"/>
            <w:shd w:val="clear" w:color="auto" w:fill="auto"/>
            <w:vAlign w:val="bottom"/>
          </w:tcPr>
          <w:p w:rsidR="00AA3024" w:rsidRDefault="00AA3024">
            <w:pPr>
              <w:spacing w:line="0" w:lineRule="atLeast"/>
              <w:rPr>
                <w:rFonts w:ascii="Times New Roman" w:eastAsia="Times New Roman" w:hAnsi="Times New Roman"/>
              </w:rPr>
            </w:pPr>
          </w:p>
        </w:tc>
        <w:tc>
          <w:tcPr>
            <w:tcW w:w="980" w:type="dxa"/>
            <w:shd w:val="clear" w:color="auto" w:fill="auto"/>
            <w:vAlign w:val="bottom"/>
          </w:tcPr>
          <w:p w:rsidR="00AA3024" w:rsidRDefault="00AA3024">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160" w:type="dxa"/>
            <w:gridSpan w:val="2"/>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Meeting</w:t>
            </w:r>
          </w:p>
        </w:tc>
        <w:tc>
          <w:tcPr>
            <w:tcW w:w="560" w:type="dxa"/>
            <w:tcBorders>
              <w:right w:val="single" w:sz="8" w:space="0" w:color="auto"/>
            </w:tcBorders>
            <w:shd w:val="clear" w:color="auto" w:fill="auto"/>
            <w:vAlign w:val="bottom"/>
          </w:tcPr>
          <w:p w:rsidR="00AA3024" w:rsidRDefault="00300C77">
            <w:pPr>
              <w:spacing w:line="0" w:lineRule="atLeast"/>
              <w:ind w:right="20"/>
              <w:jc w:val="right"/>
              <w:rPr>
                <w:rFonts w:ascii="Arial" w:eastAsia="Arial" w:hAnsi="Arial"/>
                <w:b/>
              </w:rPr>
            </w:pPr>
            <w:r>
              <w:rPr>
                <w:rFonts w:ascii="Arial" w:eastAsia="Arial" w:hAnsi="Arial"/>
                <w:b/>
              </w:rPr>
              <w:t>was</w:t>
            </w:r>
          </w:p>
        </w:tc>
      </w:tr>
      <w:tr w:rsidR="00AA3024">
        <w:trPr>
          <w:trHeight w:val="228"/>
        </w:trPr>
        <w:tc>
          <w:tcPr>
            <w:tcW w:w="140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Location  of</w:t>
            </w:r>
          </w:p>
        </w:tc>
        <w:tc>
          <w:tcPr>
            <w:tcW w:w="152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Date</w:t>
            </w:r>
          </w:p>
        </w:tc>
        <w:tc>
          <w:tcPr>
            <w:tcW w:w="2240" w:type="dxa"/>
            <w:gridSpan w:val="2"/>
            <w:tcBorders>
              <w:bottom w:val="single" w:sz="8" w:space="0" w:color="auto"/>
            </w:tcBorders>
            <w:shd w:val="clear" w:color="auto" w:fill="auto"/>
            <w:vAlign w:val="bottom"/>
          </w:tcPr>
          <w:p w:rsidR="00AA3024" w:rsidRDefault="00300C77">
            <w:pPr>
              <w:spacing w:line="228" w:lineRule="exact"/>
              <w:ind w:left="100"/>
              <w:rPr>
                <w:rFonts w:ascii="Arial" w:eastAsia="Arial" w:hAnsi="Arial"/>
                <w:b/>
              </w:rPr>
            </w:pPr>
            <w:r>
              <w:rPr>
                <w:rFonts w:ascii="Arial" w:eastAsia="Arial" w:hAnsi="Arial"/>
                <w:b/>
              </w:rPr>
              <w:t>Type of Participation</w:t>
            </w:r>
          </w:p>
        </w:tc>
        <w:tc>
          <w:tcPr>
            <w:tcW w:w="1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160" w:type="dxa"/>
            <w:gridSpan w:val="2"/>
            <w:tcBorders>
              <w:bottom w:val="single" w:sz="8" w:space="0" w:color="auto"/>
            </w:tcBorders>
            <w:shd w:val="clear" w:color="auto" w:fill="auto"/>
            <w:vAlign w:val="bottom"/>
          </w:tcPr>
          <w:p w:rsidR="00AA3024" w:rsidRDefault="00300C77">
            <w:pPr>
              <w:spacing w:line="228" w:lineRule="exact"/>
              <w:ind w:left="80"/>
              <w:rPr>
                <w:rFonts w:ascii="Arial" w:eastAsia="Arial" w:hAnsi="Arial"/>
                <w:b/>
              </w:rPr>
            </w:pPr>
            <w:r>
              <w:rPr>
                <w:rFonts w:ascii="Arial" w:eastAsia="Arial" w:hAnsi="Arial"/>
                <w:b/>
              </w:rPr>
              <w:t>Advertised</w:t>
            </w:r>
          </w:p>
        </w:tc>
        <w:tc>
          <w:tcPr>
            <w:tcW w:w="5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134"/>
        </w:trPr>
        <w:tc>
          <w:tcPr>
            <w:tcW w:w="140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5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26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6"/>
              </w:rPr>
            </w:pPr>
            <w:r>
              <w:rPr>
                <w:rFonts w:ascii="Arial" w:eastAsia="Arial" w:hAnsi="Arial"/>
                <w:sz w:val="16"/>
              </w:rPr>
              <w:t>City Council or</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28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6"/>
              </w:rPr>
            </w:pPr>
            <w:r>
              <w:rPr>
                <w:rFonts w:ascii="Arial" w:eastAsia="Arial" w:hAnsi="Arial"/>
                <w:sz w:val="16"/>
              </w:rPr>
              <w:t>City</w:t>
            </w:r>
          </w:p>
        </w:tc>
        <w:tc>
          <w:tcPr>
            <w:tcW w:w="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440" w:type="dxa"/>
            <w:shd w:val="clear" w:color="auto" w:fill="auto"/>
            <w:vAlign w:val="bottom"/>
          </w:tcPr>
          <w:p w:rsidR="00AA3024" w:rsidRDefault="00AA3024">
            <w:pPr>
              <w:spacing w:line="0" w:lineRule="atLeast"/>
              <w:rPr>
                <w:rFonts w:ascii="Times New Roman" w:eastAsia="Times New Roman" w:hAnsi="Times New Roman"/>
                <w:sz w:val="11"/>
              </w:rPr>
            </w:pPr>
          </w:p>
        </w:tc>
        <w:tc>
          <w:tcPr>
            <w:tcW w:w="5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64"/>
        </w:trPr>
        <w:tc>
          <w:tcPr>
            <w:tcW w:w="140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Opportunity</w:t>
            </w: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440" w:type="dxa"/>
            <w:shd w:val="clear" w:color="auto" w:fill="auto"/>
            <w:vAlign w:val="bottom"/>
          </w:tcPr>
          <w:p w:rsidR="00AA3024" w:rsidRDefault="00AA3024">
            <w:pPr>
              <w:spacing w:line="0" w:lineRule="atLeast"/>
              <w:rPr>
                <w:rFonts w:ascii="Times New Roman" w:eastAsia="Times New Roman" w:hAnsi="Times New Roman"/>
                <w:sz w:val="5"/>
              </w:rPr>
            </w:pPr>
          </w:p>
        </w:tc>
        <w:tc>
          <w:tcPr>
            <w:tcW w:w="5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r>
      <w:tr w:rsidR="00AA3024">
        <w:trPr>
          <w:trHeight w:val="182"/>
        </w:trPr>
        <w:tc>
          <w:tcPr>
            <w:tcW w:w="140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60" w:type="dxa"/>
            <w:tcBorders>
              <w:right w:val="single" w:sz="8" w:space="0" w:color="auto"/>
            </w:tcBorders>
            <w:shd w:val="clear" w:color="auto" w:fill="auto"/>
            <w:vAlign w:val="bottom"/>
          </w:tcPr>
          <w:p w:rsidR="00AA3024" w:rsidRDefault="00300C77">
            <w:pPr>
              <w:spacing w:line="182" w:lineRule="exact"/>
              <w:ind w:left="100"/>
              <w:rPr>
                <w:rFonts w:ascii="Arial" w:eastAsia="Arial" w:hAnsi="Arial"/>
                <w:sz w:val="16"/>
              </w:rPr>
            </w:pPr>
            <w:r>
              <w:rPr>
                <w:rFonts w:ascii="Arial" w:eastAsia="Arial" w:hAnsi="Arial"/>
                <w:sz w:val="16"/>
              </w:rPr>
              <w:t>County</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80" w:type="dxa"/>
            <w:tcBorders>
              <w:right w:val="single" w:sz="8" w:space="0" w:color="auto"/>
            </w:tcBorders>
            <w:shd w:val="clear" w:color="auto" w:fill="auto"/>
            <w:vAlign w:val="bottom"/>
          </w:tcPr>
          <w:p w:rsidR="00AA3024" w:rsidRDefault="00300C77">
            <w:pPr>
              <w:spacing w:line="182" w:lineRule="exact"/>
              <w:ind w:left="100"/>
              <w:rPr>
                <w:rFonts w:ascii="Arial" w:eastAsia="Arial" w:hAnsi="Arial"/>
                <w:sz w:val="16"/>
              </w:rPr>
            </w:pPr>
            <w:r>
              <w:rPr>
                <w:rFonts w:ascii="Arial" w:eastAsia="Arial" w:hAnsi="Arial"/>
                <w:sz w:val="16"/>
              </w:rPr>
              <w:t>Staff/Township</w:t>
            </w:r>
          </w:p>
        </w:tc>
        <w:tc>
          <w:tcPr>
            <w:tcW w:w="720" w:type="dxa"/>
            <w:tcBorders>
              <w:right w:val="single" w:sz="8" w:space="0" w:color="auto"/>
            </w:tcBorders>
            <w:shd w:val="clear" w:color="auto" w:fill="auto"/>
            <w:vAlign w:val="bottom"/>
          </w:tcPr>
          <w:p w:rsidR="00AA3024" w:rsidRDefault="00300C77">
            <w:pPr>
              <w:spacing w:line="182" w:lineRule="exact"/>
              <w:ind w:left="80"/>
              <w:rPr>
                <w:rFonts w:ascii="Arial" w:eastAsia="Arial" w:hAnsi="Arial"/>
                <w:sz w:val="16"/>
              </w:rPr>
            </w:pPr>
            <w:r>
              <w:rPr>
                <w:rFonts w:ascii="Arial" w:eastAsia="Arial" w:hAnsi="Arial"/>
                <w:sz w:val="16"/>
              </w:rPr>
              <w:t>Public</w:t>
            </w:r>
          </w:p>
        </w:tc>
        <w:tc>
          <w:tcPr>
            <w:tcW w:w="1000" w:type="dxa"/>
            <w:gridSpan w:val="2"/>
            <w:tcBorders>
              <w:right w:val="single" w:sz="8" w:space="0" w:color="auto"/>
            </w:tcBorders>
            <w:shd w:val="clear" w:color="auto" w:fill="auto"/>
            <w:vAlign w:val="bottom"/>
          </w:tcPr>
          <w:p w:rsidR="00AA3024" w:rsidRDefault="00300C77">
            <w:pPr>
              <w:spacing w:line="182" w:lineRule="exact"/>
              <w:ind w:right="240"/>
              <w:jc w:val="right"/>
              <w:rPr>
                <w:rFonts w:ascii="Arial" w:eastAsia="Arial" w:hAnsi="Arial"/>
                <w:sz w:val="16"/>
              </w:rPr>
            </w:pPr>
            <w:r>
              <w:rPr>
                <w:rFonts w:ascii="Arial" w:eastAsia="Arial" w:hAnsi="Arial"/>
                <w:sz w:val="16"/>
              </w:rPr>
              <w:t>Website</w:t>
            </w:r>
          </w:p>
        </w:tc>
      </w:tr>
      <w:tr w:rsidR="00AA3024">
        <w:trPr>
          <w:trHeight w:val="185"/>
        </w:trPr>
        <w:tc>
          <w:tcPr>
            <w:tcW w:w="140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sz w:val="16"/>
              </w:rPr>
            </w:pPr>
            <w:r>
              <w:rPr>
                <w:rFonts w:ascii="Arial" w:eastAsia="Arial" w:hAnsi="Arial"/>
                <w:sz w:val="16"/>
              </w:rPr>
              <w:t>Commission</w:t>
            </w:r>
          </w:p>
        </w:tc>
        <w:tc>
          <w:tcPr>
            <w:tcW w:w="98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sz w:val="16"/>
              </w:rPr>
            </w:pPr>
            <w:r>
              <w:rPr>
                <w:rFonts w:ascii="Arial" w:eastAsia="Arial" w:hAnsi="Arial"/>
                <w:sz w:val="16"/>
              </w:rPr>
              <w:t>PDM</w:t>
            </w:r>
          </w:p>
        </w:tc>
        <w:tc>
          <w:tcPr>
            <w:tcW w:w="128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sz w:val="16"/>
              </w:rPr>
            </w:pPr>
            <w:r>
              <w:rPr>
                <w:rFonts w:ascii="Arial" w:eastAsia="Arial" w:hAnsi="Arial"/>
                <w:sz w:val="16"/>
              </w:rPr>
              <w:t>Annual</w:t>
            </w:r>
          </w:p>
        </w:tc>
        <w:tc>
          <w:tcPr>
            <w:tcW w:w="7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sz w:val="16"/>
              </w:rPr>
            </w:pPr>
            <w:r>
              <w:rPr>
                <w:rFonts w:ascii="Arial" w:eastAsia="Arial" w:hAnsi="Arial"/>
                <w:sz w:val="16"/>
              </w:rPr>
              <w:t>Notice</w:t>
            </w:r>
          </w:p>
        </w:tc>
        <w:tc>
          <w:tcPr>
            <w:tcW w:w="440" w:type="dxa"/>
            <w:shd w:val="clear" w:color="auto" w:fill="auto"/>
            <w:vAlign w:val="bottom"/>
          </w:tcPr>
          <w:p w:rsidR="00AA3024" w:rsidRDefault="00AA3024">
            <w:pPr>
              <w:spacing w:line="0" w:lineRule="atLeast"/>
              <w:rPr>
                <w:rFonts w:ascii="Times New Roman" w:eastAsia="Times New Roman" w:hAnsi="Times New Roman"/>
                <w:sz w:val="16"/>
              </w:rPr>
            </w:pPr>
          </w:p>
        </w:tc>
        <w:tc>
          <w:tcPr>
            <w:tcW w:w="5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193"/>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rsidR="00AA3024" w:rsidRDefault="00300C77">
            <w:pPr>
              <w:spacing w:line="182" w:lineRule="exact"/>
              <w:ind w:left="100"/>
              <w:rPr>
                <w:rFonts w:ascii="Arial" w:eastAsia="Arial" w:hAnsi="Arial"/>
                <w:sz w:val="16"/>
              </w:rPr>
            </w:pPr>
            <w:r>
              <w:rPr>
                <w:rFonts w:ascii="Arial" w:eastAsia="Arial" w:hAnsi="Arial"/>
                <w:sz w:val="16"/>
              </w:rPr>
              <w:t>Meeting</w:t>
            </w:r>
          </w:p>
        </w:tc>
        <w:tc>
          <w:tcPr>
            <w:tcW w:w="980" w:type="dxa"/>
            <w:tcBorders>
              <w:bottom w:val="single" w:sz="8" w:space="0" w:color="auto"/>
              <w:right w:val="single" w:sz="8" w:space="0" w:color="auto"/>
            </w:tcBorders>
            <w:shd w:val="clear" w:color="auto" w:fill="auto"/>
            <w:vAlign w:val="bottom"/>
          </w:tcPr>
          <w:p w:rsidR="00AA3024" w:rsidRDefault="00300C77">
            <w:pPr>
              <w:spacing w:line="182" w:lineRule="exact"/>
              <w:ind w:left="80"/>
              <w:rPr>
                <w:rFonts w:ascii="Arial" w:eastAsia="Arial" w:hAnsi="Arial"/>
                <w:sz w:val="16"/>
              </w:rPr>
            </w:pPr>
            <w:r>
              <w:rPr>
                <w:rFonts w:ascii="Arial" w:eastAsia="Arial" w:hAnsi="Arial"/>
                <w:sz w:val="16"/>
              </w:rPr>
              <w:t>Meeting</w:t>
            </w:r>
          </w:p>
        </w:tc>
        <w:tc>
          <w:tcPr>
            <w:tcW w:w="1280" w:type="dxa"/>
            <w:tcBorders>
              <w:bottom w:val="single" w:sz="8" w:space="0" w:color="auto"/>
              <w:right w:val="single" w:sz="8" w:space="0" w:color="auto"/>
            </w:tcBorders>
            <w:shd w:val="clear" w:color="auto" w:fill="auto"/>
            <w:vAlign w:val="bottom"/>
          </w:tcPr>
          <w:p w:rsidR="00AA3024" w:rsidRDefault="00300C77">
            <w:pPr>
              <w:spacing w:line="182" w:lineRule="exact"/>
              <w:ind w:left="100"/>
              <w:rPr>
                <w:rFonts w:ascii="Arial" w:eastAsia="Arial" w:hAnsi="Arial"/>
                <w:sz w:val="16"/>
              </w:rPr>
            </w:pPr>
            <w:r>
              <w:rPr>
                <w:rFonts w:ascii="Arial" w:eastAsia="Arial" w:hAnsi="Arial"/>
                <w:sz w:val="16"/>
              </w:rPr>
              <w:t>Mtg/Survey</w:t>
            </w:r>
          </w:p>
        </w:tc>
        <w:tc>
          <w:tcPr>
            <w:tcW w:w="7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4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5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207"/>
        </w:trPr>
        <w:tc>
          <w:tcPr>
            <w:tcW w:w="140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rPr>
            </w:pPr>
            <w:r>
              <w:rPr>
                <w:rFonts w:ascii="Arial" w:eastAsia="Arial" w:hAnsi="Arial"/>
              </w:rPr>
              <w:t>Canova</w:t>
            </w:r>
          </w:p>
        </w:tc>
        <w:tc>
          <w:tcPr>
            <w:tcW w:w="152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10/15/2018</w:t>
            </w:r>
          </w:p>
        </w:tc>
        <w:tc>
          <w:tcPr>
            <w:tcW w:w="12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sz w:val="16"/>
              </w:rPr>
            </w:pPr>
            <w:r>
              <w:rPr>
                <w:rFonts w:ascii="Arial" w:eastAsia="Arial" w:hAnsi="Arial"/>
                <w:sz w:val="16"/>
              </w:rPr>
              <w:t>X</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7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sz w:val="16"/>
              </w:rPr>
            </w:pPr>
            <w:r>
              <w:rPr>
                <w:rFonts w:ascii="Arial" w:eastAsia="Arial" w:hAnsi="Arial"/>
                <w:sz w:val="16"/>
              </w:rPr>
              <w:t>X</w:t>
            </w:r>
          </w:p>
        </w:tc>
        <w:tc>
          <w:tcPr>
            <w:tcW w:w="440" w:type="dxa"/>
            <w:shd w:val="clear" w:color="auto" w:fill="auto"/>
            <w:vAlign w:val="bottom"/>
          </w:tcPr>
          <w:p w:rsidR="00AA3024" w:rsidRDefault="00AA3024">
            <w:pPr>
              <w:spacing w:line="0" w:lineRule="atLeast"/>
              <w:rPr>
                <w:rFonts w:ascii="Times New Roman" w:eastAsia="Times New Roman" w:hAnsi="Times New Roman"/>
                <w:sz w:val="18"/>
              </w:rPr>
            </w:pPr>
          </w:p>
        </w:tc>
        <w:tc>
          <w:tcPr>
            <w:tcW w:w="5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88"/>
        </w:trPr>
        <w:tc>
          <w:tcPr>
            <w:tcW w:w="140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5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440" w:type="dxa"/>
            <w:shd w:val="clear" w:color="auto" w:fill="auto"/>
            <w:vAlign w:val="bottom"/>
          </w:tcPr>
          <w:p w:rsidR="00AA3024" w:rsidRDefault="00AA3024">
            <w:pPr>
              <w:spacing w:line="0" w:lineRule="atLeast"/>
              <w:rPr>
                <w:rFonts w:ascii="Times New Roman" w:eastAsia="Times New Roman" w:hAnsi="Times New Roman"/>
                <w:sz w:val="16"/>
              </w:rPr>
            </w:pPr>
          </w:p>
        </w:tc>
        <w:tc>
          <w:tcPr>
            <w:tcW w:w="5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171"/>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7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4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5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r>
      <w:tr w:rsidR="00AA3024">
        <w:trPr>
          <w:trHeight w:val="284"/>
        </w:trPr>
        <w:tc>
          <w:tcPr>
            <w:tcW w:w="1400" w:type="dxa"/>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rPr>
            </w:pPr>
            <w:r>
              <w:rPr>
                <w:rFonts w:ascii="Arial" w:eastAsia="Arial" w:hAnsi="Arial"/>
              </w:rPr>
              <w:t>Carthage</w:t>
            </w:r>
          </w:p>
        </w:tc>
        <w:tc>
          <w:tcPr>
            <w:tcW w:w="15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12/10/2018</w:t>
            </w:r>
          </w:p>
        </w:tc>
        <w:tc>
          <w:tcPr>
            <w:tcW w:w="12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sz w:val="16"/>
              </w:rPr>
            </w:pPr>
            <w:r>
              <w:rPr>
                <w:rFonts w:ascii="Arial" w:eastAsia="Arial" w:hAnsi="Arial"/>
                <w:sz w:val="16"/>
              </w:rPr>
              <w:t>X</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sz w:val="16"/>
              </w:rPr>
            </w:pPr>
            <w:r>
              <w:rPr>
                <w:rFonts w:ascii="Arial" w:eastAsia="Arial" w:hAnsi="Arial"/>
                <w:sz w:val="16"/>
              </w:rPr>
              <w:t>X</w:t>
            </w:r>
          </w:p>
        </w:tc>
        <w:tc>
          <w:tcPr>
            <w:tcW w:w="440" w:type="dxa"/>
            <w:shd w:val="clear" w:color="auto" w:fill="auto"/>
            <w:vAlign w:val="bottom"/>
          </w:tcPr>
          <w:p w:rsidR="00AA3024" w:rsidRDefault="00AA30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73"/>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4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5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r>
      <w:tr w:rsidR="00AA3024">
        <w:trPr>
          <w:trHeight w:val="218"/>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18" w:lineRule="exact"/>
              <w:ind w:left="120"/>
              <w:rPr>
                <w:rFonts w:ascii="Arial" w:eastAsia="Arial" w:hAnsi="Arial"/>
              </w:rPr>
            </w:pPr>
            <w:r>
              <w:rPr>
                <w:rFonts w:ascii="Arial" w:eastAsia="Arial" w:hAnsi="Arial"/>
              </w:rPr>
              <w:t>Howard</w:t>
            </w:r>
          </w:p>
        </w:tc>
        <w:tc>
          <w:tcPr>
            <w:tcW w:w="1520" w:type="dxa"/>
            <w:tcBorders>
              <w:bottom w:val="single" w:sz="8" w:space="0" w:color="auto"/>
              <w:right w:val="single" w:sz="8" w:space="0" w:color="auto"/>
            </w:tcBorders>
            <w:shd w:val="clear" w:color="auto" w:fill="auto"/>
            <w:vAlign w:val="bottom"/>
          </w:tcPr>
          <w:p w:rsidR="00AA3024" w:rsidRDefault="00300C77">
            <w:pPr>
              <w:spacing w:line="218" w:lineRule="exact"/>
              <w:ind w:left="80"/>
              <w:rPr>
                <w:rFonts w:ascii="Arial" w:eastAsia="Arial" w:hAnsi="Arial"/>
              </w:rPr>
            </w:pPr>
            <w:r>
              <w:rPr>
                <w:rFonts w:ascii="Arial" w:eastAsia="Arial" w:hAnsi="Arial"/>
              </w:rPr>
              <w:t>12/10/2018</w:t>
            </w:r>
          </w:p>
        </w:tc>
        <w:tc>
          <w:tcPr>
            <w:tcW w:w="12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16"/>
              </w:rPr>
            </w:pPr>
            <w:r>
              <w:rPr>
                <w:rFonts w:ascii="Arial" w:eastAsia="Arial" w:hAnsi="Arial"/>
                <w:sz w:val="16"/>
              </w:rPr>
              <w:t>X</w:t>
            </w: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72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sz w:val="16"/>
              </w:rPr>
            </w:pPr>
            <w:r>
              <w:rPr>
                <w:rFonts w:ascii="Arial" w:eastAsia="Arial" w:hAnsi="Arial"/>
                <w:sz w:val="16"/>
              </w:rPr>
              <w:t>X</w:t>
            </w:r>
          </w:p>
        </w:tc>
        <w:tc>
          <w:tcPr>
            <w:tcW w:w="4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5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20"/>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Vilas</w:t>
            </w:r>
          </w:p>
        </w:tc>
        <w:tc>
          <w:tcPr>
            <w:tcW w:w="1520" w:type="dxa"/>
            <w:tcBorders>
              <w:bottom w:val="single" w:sz="8" w:space="0" w:color="auto"/>
              <w:right w:val="single" w:sz="8" w:space="0" w:color="auto"/>
            </w:tcBorders>
            <w:shd w:val="clear" w:color="auto" w:fill="auto"/>
            <w:vAlign w:val="bottom"/>
          </w:tcPr>
          <w:p w:rsidR="00AA3024" w:rsidRDefault="00300C77">
            <w:pPr>
              <w:spacing w:line="220" w:lineRule="exact"/>
              <w:ind w:left="80"/>
              <w:rPr>
                <w:rFonts w:ascii="Arial" w:eastAsia="Arial" w:hAnsi="Arial"/>
              </w:rPr>
            </w:pPr>
            <w:r>
              <w:rPr>
                <w:rFonts w:ascii="Arial" w:eastAsia="Arial" w:hAnsi="Arial"/>
              </w:rPr>
              <w:t>12/12/2018</w:t>
            </w:r>
          </w:p>
        </w:tc>
        <w:tc>
          <w:tcPr>
            <w:tcW w:w="12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16"/>
              </w:rPr>
            </w:pPr>
            <w:r>
              <w:rPr>
                <w:rFonts w:ascii="Arial" w:eastAsia="Arial" w:hAnsi="Arial"/>
                <w:sz w:val="16"/>
              </w:rPr>
              <w:t>X</w:t>
            </w: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7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4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5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18"/>
        </w:trPr>
        <w:tc>
          <w:tcPr>
            <w:tcW w:w="140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rPr>
            </w:pPr>
            <w:r>
              <w:rPr>
                <w:rFonts w:ascii="Arial" w:eastAsia="Arial" w:hAnsi="Arial"/>
              </w:rPr>
              <w:t>Miner</w:t>
            </w:r>
          </w:p>
        </w:tc>
        <w:tc>
          <w:tcPr>
            <w:tcW w:w="1520" w:type="dxa"/>
            <w:tcBorders>
              <w:bottom w:val="single" w:sz="8" w:space="0" w:color="auto"/>
              <w:right w:val="single" w:sz="8" w:space="0" w:color="auto"/>
            </w:tcBorders>
            <w:shd w:val="clear" w:color="auto" w:fill="auto"/>
            <w:vAlign w:val="bottom"/>
          </w:tcPr>
          <w:p w:rsidR="00AA3024" w:rsidRDefault="00300C77">
            <w:pPr>
              <w:spacing w:line="218" w:lineRule="exact"/>
              <w:ind w:left="80"/>
              <w:rPr>
                <w:rFonts w:ascii="Arial" w:eastAsia="Arial" w:hAnsi="Arial"/>
              </w:rPr>
            </w:pPr>
            <w:r>
              <w:rPr>
                <w:rFonts w:ascii="Arial" w:eastAsia="Arial" w:hAnsi="Arial"/>
              </w:rPr>
              <w:t>09/25/2018</w:t>
            </w: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sz w:val="16"/>
              </w:rPr>
            </w:pPr>
            <w:r>
              <w:rPr>
                <w:rFonts w:ascii="Arial" w:eastAsia="Arial" w:hAnsi="Arial"/>
                <w:sz w:val="16"/>
              </w:rPr>
              <w:t>X</w:t>
            </w:r>
          </w:p>
        </w:tc>
        <w:tc>
          <w:tcPr>
            <w:tcW w:w="1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72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sz w:val="16"/>
              </w:rPr>
            </w:pPr>
            <w:r>
              <w:rPr>
                <w:rFonts w:ascii="Arial" w:eastAsia="Arial" w:hAnsi="Arial"/>
                <w:sz w:val="16"/>
              </w:rPr>
              <w:t>X</w:t>
            </w:r>
          </w:p>
        </w:tc>
        <w:tc>
          <w:tcPr>
            <w:tcW w:w="4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5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05"/>
        </w:trPr>
        <w:tc>
          <w:tcPr>
            <w:tcW w:w="140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20" w:type="dxa"/>
            <w:vMerge w:val="restart"/>
            <w:tcBorders>
              <w:right w:val="single" w:sz="8" w:space="0" w:color="auto"/>
            </w:tcBorders>
            <w:shd w:val="clear" w:color="auto" w:fill="auto"/>
            <w:vAlign w:val="bottom"/>
          </w:tcPr>
          <w:p w:rsidR="00AA3024" w:rsidRDefault="00300C77">
            <w:pPr>
              <w:spacing w:line="220" w:lineRule="exact"/>
              <w:ind w:left="80"/>
              <w:rPr>
                <w:rFonts w:ascii="Arial" w:eastAsia="Arial" w:hAnsi="Arial"/>
              </w:rPr>
            </w:pPr>
            <w:r>
              <w:rPr>
                <w:rFonts w:ascii="Arial" w:eastAsia="Arial" w:hAnsi="Arial"/>
              </w:rPr>
              <w:t>02/13/2019</w:t>
            </w: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sz w:val="16"/>
              </w:rPr>
            </w:pPr>
            <w:r>
              <w:rPr>
                <w:rFonts w:ascii="Arial" w:eastAsia="Arial" w:hAnsi="Arial"/>
                <w:sz w:val="16"/>
              </w:rPr>
              <w:t>X</w:t>
            </w: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72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sz w:val="16"/>
              </w:rPr>
            </w:pPr>
            <w:r>
              <w:rPr>
                <w:rFonts w:ascii="Arial" w:eastAsia="Arial" w:hAnsi="Arial"/>
                <w:sz w:val="16"/>
              </w:rPr>
              <w:t>X</w:t>
            </w:r>
          </w:p>
        </w:tc>
        <w:tc>
          <w:tcPr>
            <w:tcW w:w="440" w:type="dxa"/>
            <w:shd w:val="clear" w:color="auto" w:fill="auto"/>
            <w:vAlign w:val="bottom"/>
          </w:tcPr>
          <w:p w:rsidR="00AA3024" w:rsidRDefault="00AA3024">
            <w:pPr>
              <w:spacing w:line="0" w:lineRule="atLeast"/>
              <w:rPr>
                <w:rFonts w:ascii="Times New Roman" w:eastAsia="Times New Roman" w:hAnsi="Times New Roman"/>
                <w:sz w:val="9"/>
              </w:rPr>
            </w:pPr>
          </w:p>
        </w:tc>
        <w:tc>
          <w:tcPr>
            <w:tcW w:w="5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15"/>
        </w:trPr>
        <w:tc>
          <w:tcPr>
            <w:tcW w:w="140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rPr>
            </w:pPr>
            <w:r>
              <w:rPr>
                <w:rFonts w:ascii="Arial" w:eastAsia="Arial" w:hAnsi="Arial"/>
              </w:rPr>
              <w:t>County</w:t>
            </w:r>
          </w:p>
        </w:tc>
        <w:tc>
          <w:tcPr>
            <w:tcW w:w="152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8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72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5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96"/>
        </w:trPr>
        <w:tc>
          <w:tcPr>
            <w:tcW w:w="140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520" w:type="dxa"/>
            <w:vMerge w:val="restart"/>
            <w:tcBorders>
              <w:right w:val="single" w:sz="8" w:space="0" w:color="auto"/>
            </w:tcBorders>
            <w:shd w:val="clear" w:color="auto" w:fill="auto"/>
            <w:vAlign w:val="bottom"/>
          </w:tcPr>
          <w:p w:rsidR="00AA3024" w:rsidRDefault="00300C77">
            <w:pPr>
              <w:spacing w:line="221" w:lineRule="exact"/>
              <w:ind w:left="80"/>
              <w:rPr>
                <w:rFonts w:ascii="Arial" w:eastAsia="Arial" w:hAnsi="Arial"/>
              </w:rPr>
            </w:pPr>
            <w:r>
              <w:rPr>
                <w:rFonts w:ascii="Arial" w:eastAsia="Arial" w:hAnsi="Arial"/>
              </w:rPr>
              <w:t>02/26/2019</w:t>
            </w: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sz w:val="16"/>
              </w:rPr>
            </w:pPr>
            <w:r>
              <w:rPr>
                <w:rFonts w:ascii="Arial" w:eastAsia="Arial" w:hAnsi="Arial"/>
                <w:sz w:val="16"/>
              </w:rPr>
              <w:t>X</w:t>
            </w: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72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sz w:val="16"/>
              </w:rPr>
            </w:pPr>
            <w:r>
              <w:rPr>
                <w:rFonts w:ascii="Arial" w:eastAsia="Arial" w:hAnsi="Arial"/>
                <w:sz w:val="16"/>
              </w:rPr>
              <w:t>X</w:t>
            </w:r>
          </w:p>
        </w:tc>
        <w:tc>
          <w:tcPr>
            <w:tcW w:w="440" w:type="dxa"/>
            <w:shd w:val="clear" w:color="auto" w:fill="auto"/>
            <w:vAlign w:val="bottom"/>
          </w:tcPr>
          <w:p w:rsidR="00AA3024" w:rsidRDefault="00AA3024">
            <w:pPr>
              <w:spacing w:line="0" w:lineRule="atLeast"/>
              <w:rPr>
                <w:rFonts w:ascii="Times New Roman" w:eastAsia="Times New Roman" w:hAnsi="Times New Roman"/>
                <w:sz w:val="8"/>
              </w:rPr>
            </w:pPr>
          </w:p>
        </w:tc>
        <w:tc>
          <w:tcPr>
            <w:tcW w:w="5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39"/>
        </w:trPr>
        <w:tc>
          <w:tcPr>
            <w:tcW w:w="140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52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98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72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4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5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12"/>
        </w:rPr>
        <w:drawing>
          <wp:anchor distT="0" distB="0" distL="114300" distR="114300" simplePos="0" relativeHeight="251507712" behindDoc="1" locked="0" layoutInCell="1" allowOverlap="1">
            <wp:simplePos x="0" y="0"/>
            <wp:positionH relativeFrom="column">
              <wp:posOffset>-17145</wp:posOffset>
            </wp:positionH>
            <wp:positionV relativeFrom="paragraph">
              <wp:posOffset>3639820</wp:posOffset>
            </wp:positionV>
            <wp:extent cx="5981065" cy="38100"/>
            <wp:effectExtent l="0" t="0" r="0" b="0"/>
            <wp:wrapNone/>
            <wp:docPr id="1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2"/>
        </w:rPr>
        <w:drawing>
          <wp:anchor distT="0" distB="0" distL="114300" distR="114300" simplePos="0" relativeHeight="251508736" behindDoc="1" locked="0" layoutInCell="1" allowOverlap="1">
            <wp:simplePos x="0" y="0"/>
            <wp:positionH relativeFrom="column">
              <wp:posOffset>-17145</wp:posOffset>
            </wp:positionH>
            <wp:positionV relativeFrom="paragraph">
              <wp:posOffset>3686810</wp:posOffset>
            </wp:positionV>
            <wp:extent cx="5981065" cy="8890"/>
            <wp:effectExtent l="0" t="0" r="0" b="0"/>
            <wp:wrapNone/>
            <wp:docPr id="19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17"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20</w:t>
      </w:r>
    </w:p>
    <w:p w:rsidR="00AA3024" w:rsidRDefault="00AA3024">
      <w:pPr>
        <w:tabs>
          <w:tab w:val="left" w:pos="8600"/>
        </w:tabs>
        <w:spacing w:line="0" w:lineRule="atLeast"/>
        <w:rPr>
          <w:rFonts w:ascii="Arial" w:eastAsia="Arial" w:hAnsi="Arial"/>
          <w:sz w:val="19"/>
        </w:rPr>
        <w:sectPr w:rsidR="00AA3024">
          <w:pgSz w:w="12240" w:h="15840"/>
          <w:pgMar w:top="1440" w:right="1440" w:bottom="433" w:left="1440" w:header="0" w:footer="0" w:gutter="0"/>
          <w:cols w:space="0" w:equalWidth="0">
            <w:col w:w="9360"/>
          </w:cols>
          <w:docGrid w:linePitch="360"/>
        </w:sectPr>
      </w:pPr>
    </w:p>
    <w:p w:rsidR="00AA3024" w:rsidRDefault="00300C77">
      <w:pPr>
        <w:spacing w:line="0" w:lineRule="atLeast"/>
        <w:rPr>
          <w:rFonts w:ascii="Arial" w:eastAsia="Arial" w:hAnsi="Arial"/>
          <w:b/>
          <w:sz w:val="22"/>
        </w:rPr>
      </w:pPr>
      <w:bookmarkStart w:id="21" w:name="page21"/>
      <w:bookmarkEnd w:id="21"/>
      <w:r>
        <w:rPr>
          <w:rFonts w:ascii="Arial" w:eastAsia="Arial" w:hAnsi="Arial"/>
          <w:b/>
          <w:sz w:val="22"/>
        </w:rPr>
        <w:t>Risk Identification &amp; Assessment/Mitigation Strategy/Review of Plan</w:t>
      </w:r>
    </w:p>
    <w:p w:rsidR="00AA3024" w:rsidRDefault="00AA3024">
      <w:pPr>
        <w:spacing w:line="237"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201.6(c)(1).  Local Mitigation Plan Review Tool – A1.</w:t>
      </w:r>
    </w:p>
    <w:p w:rsidR="00AA3024" w:rsidRDefault="00AA3024">
      <w:pPr>
        <w:spacing w:line="240"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201.6(b)(1).  Local Mitigation Plan Review Tool – A3.</w:t>
      </w:r>
    </w:p>
    <w:p w:rsidR="00AA3024" w:rsidRDefault="00AA3024">
      <w:pPr>
        <w:spacing w:line="240"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201.6(b)(3).  Local Mitigation Plan Review Tool – A4.</w:t>
      </w:r>
    </w:p>
    <w:p w:rsidR="00AA3024" w:rsidRDefault="00AA3024">
      <w:pPr>
        <w:spacing w:line="263"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The Risk Identification and Assessment component identified three objectives: Collect and Organize Data, Develop GIS Data, and Analyze Data. The Mitigation Strategy component identified five objectives: Review Existing PDM and other plans Formation of Goals/Objectives, Compile existing resources to accomplish goals/objectives, Public review of Goals/Objectives, and PDM Planning Team Review of goals/objectives. The Review of PDM component identified three objectives: Writing of PDM, Public Review of PDM, and PDM Planning Team Review of PDM.</w:t>
      </w:r>
    </w:p>
    <w:p w:rsidR="00AA3024" w:rsidRDefault="00AA3024">
      <w:pPr>
        <w:spacing w:line="26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Prior to the second PDM Planning Team meeting, First District Staff met with the participating municipalities and City and County representatives to identify hazards and critical facilities, assess vulnerability, discuss development trends, and develop mitigation goals. Meeting dates are referenced in Table 3.2. First District staff also conducted research regarding the history of disaster events in the county, including events that had occurred since the original plan was developed.</w:t>
      </w:r>
    </w:p>
    <w:p w:rsidR="00AA3024" w:rsidRDefault="00AA3024">
      <w:pPr>
        <w:spacing w:line="264"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First District also conducted a technical review of existing documents. This review incorporated existing plans, studies, reports, technical information, zoning and flood damage prevention ordinances into the PDM Update. It should be noted that most of the planning documents of each of the communities had been previously developed by the First District. However, some of the smaller communities did not have such planning documents. Additionally, the 2013 PDM was used as a resource for the new plan because most of the natural hazard profile research had already been completed when it was drafted. In addition to the PDM, the First District reviewed several other existing documents including but not limited to the State of South Dakota Hazard Mitigation Plan, Miner County Hazardous Materials Plan, and Flood Insurance Rate Maps for the local jurisdictions. A summary of the technical review and incorporation of existing plans is included in Table 3.3.</w:t>
      </w:r>
    </w:p>
    <w:p w:rsidR="00AA3024" w:rsidRDefault="00AA3024">
      <w:pPr>
        <w:spacing w:line="265" w:lineRule="exact"/>
        <w:rPr>
          <w:rFonts w:ascii="Times New Roman" w:eastAsia="Times New Roman" w:hAnsi="Times New Roman"/>
        </w:rPr>
      </w:pPr>
    </w:p>
    <w:p w:rsidR="00AA3024" w:rsidRDefault="00300C77">
      <w:pPr>
        <w:spacing w:line="238" w:lineRule="auto"/>
        <w:jc w:val="both"/>
        <w:rPr>
          <w:rFonts w:ascii="Arial" w:eastAsia="Arial" w:hAnsi="Arial"/>
          <w:color w:val="FF0000"/>
          <w:sz w:val="22"/>
        </w:rPr>
      </w:pPr>
      <w:r>
        <w:rPr>
          <w:rFonts w:ascii="Arial" w:eastAsia="Arial" w:hAnsi="Arial"/>
          <w:sz w:val="22"/>
        </w:rPr>
        <w:t>Risk Identification/Assessment was discussed at the PDM Planning Team meeting in September 2018. First District staff reviewed the hazards identified in the State of South Dakota Hazard Mitigation Plan and that risk assessment portion of the existing PDM. First District staff also provided an overview of the information regarding Critical Facilities, Risk Identification, Hazard Vulnerability and mitigation goals identified by the County’s municipalities</w:t>
      </w:r>
      <w:r>
        <w:rPr>
          <w:rFonts w:ascii="Arial" w:eastAsia="Arial" w:hAnsi="Arial"/>
          <w:color w:val="FF0000"/>
          <w:sz w:val="22"/>
        </w:rPr>
        <w:t>.</w:t>
      </w:r>
    </w:p>
    <w:p w:rsidR="00AA3024" w:rsidRDefault="00AA3024">
      <w:pPr>
        <w:spacing w:line="265"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The list of hazards that the PDM Planning Team decided to focus on is presented in Chapter 4. A profile of each of the hazards was begun at this meeting. The profile included information from each of the participating jurisdictions about how the hazard affected their community. Discussion also occurred regarding the existing strategies being used to mitigate each hazard, with a particular emphasis on the critical and essential facilities in each community.</w:t>
      </w:r>
    </w:p>
    <w:p w:rsidR="00AA3024" w:rsidRDefault="00AA3024">
      <w:pPr>
        <w:spacing w:line="263"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The PDM Planning Team also dealt with the Mitigation Strategy at the September 2018 meeting. Formation of the strategy began with a review of the results of the risk assessment, which led to discussion about the goals to be achieved with the mitigation plan. The list of goals is included in Chapter 5.</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09760" behindDoc="1" locked="0" layoutInCell="1" allowOverlap="1">
            <wp:simplePos x="0" y="0"/>
            <wp:positionH relativeFrom="column">
              <wp:posOffset>-17145</wp:posOffset>
            </wp:positionH>
            <wp:positionV relativeFrom="paragraph">
              <wp:posOffset>175895</wp:posOffset>
            </wp:positionV>
            <wp:extent cx="5981065" cy="38100"/>
            <wp:effectExtent l="0" t="0" r="0" b="0"/>
            <wp:wrapNone/>
            <wp:docPr id="1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510784" behindDoc="1" locked="0" layoutInCell="1" allowOverlap="1">
            <wp:simplePos x="0" y="0"/>
            <wp:positionH relativeFrom="column">
              <wp:posOffset>-17145</wp:posOffset>
            </wp:positionH>
            <wp:positionV relativeFrom="paragraph">
              <wp:posOffset>222885</wp:posOffset>
            </wp:positionV>
            <wp:extent cx="5981065" cy="8890"/>
            <wp:effectExtent l="0" t="0" r="0" b="0"/>
            <wp:wrapNone/>
            <wp:docPr id="1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362"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21</w:t>
      </w:r>
    </w:p>
    <w:p w:rsidR="00AA3024" w:rsidRDefault="00AA3024">
      <w:pPr>
        <w:tabs>
          <w:tab w:val="left" w:pos="8600"/>
        </w:tabs>
        <w:spacing w:line="0" w:lineRule="atLeast"/>
        <w:rPr>
          <w:rFonts w:ascii="Arial" w:eastAsia="Arial" w:hAnsi="Arial"/>
          <w:sz w:val="19"/>
        </w:rPr>
        <w:sectPr w:rsidR="00AA3024">
          <w:pgSz w:w="12240" w:h="15840"/>
          <w:pgMar w:top="1439" w:right="1440" w:bottom="433" w:left="1440" w:header="0" w:footer="0" w:gutter="0"/>
          <w:cols w:space="0" w:equalWidth="0">
            <w:col w:w="9360"/>
          </w:cols>
          <w:docGrid w:linePitch="360"/>
        </w:sectPr>
      </w:pPr>
    </w:p>
    <w:p w:rsidR="00AA3024" w:rsidRDefault="00AA3024">
      <w:pPr>
        <w:spacing w:line="260" w:lineRule="exact"/>
        <w:rPr>
          <w:rFonts w:ascii="Times New Roman" w:eastAsia="Times New Roman" w:hAnsi="Times New Roman"/>
        </w:rPr>
      </w:pPr>
      <w:bookmarkStart w:id="22" w:name="page22"/>
      <w:bookmarkEnd w:id="22"/>
    </w:p>
    <w:p w:rsidR="00AA3024" w:rsidRDefault="00300C77">
      <w:pPr>
        <w:spacing w:line="239" w:lineRule="auto"/>
        <w:jc w:val="both"/>
        <w:rPr>
          <w:rFonts w:ascii="Arial" w:eastAsia="Arial" w:hAnsi="Arial"/>
          <w:sz w:val="22"/>
        </w:rPr>
      </w:pPr>
      <w:r>
        <w:rPr>
          <w:rFonts w:ascii="Arial" w:eastAsia="Arial" w:hAnsi="Arial"/>
          <w:sz w:val="22"/>
        </w:rPr>
        <w:t>Based upon the discussions and information provided at the second meeting, it was determined that the existing PDM Risk Assessment and Mitigation Strategies were insufficient and that a comprehensive rewrite of the entire sections were needed. Before the third meeting, First District Staff revised or created the Introduction, Pre-requisites, Risk Assessment, Mitigation Strategy, and Plan Implementation components of the PDM. First District also met with each participating jurisdiction to review proposed mitigation actions, including estimated costs, responsibility and priority.</w:t>
      </w:r>
    </w:p>
    <w:p w:rsidR="00AA3024" w:rsidRDefault="00AA3024">
      <w:pPr>
        <w:spacing w:line="284" w:lineRule="exact"/>
        <w:rPr>
          <w:rFonts w:ascii="Times New Roman" w:eastAsia="Times New Roman" w:hAnsi="Times New Roman"/>
        </w:rPr>
      </w:pPr>
    </w:p>
    <w:p w:rsidR="00AA3024" w:rsidRDefault="00300C77">
      <w:pPr>
        <w:spacing w:line="252" w:lineRule="auto"/>
        <w:jc w:val="both"/>
        <w:rPr>
          <w:rFonts w:ascii="Arial" w:eastAsia="Arial" w:hAnsi="Arial"/>
          <w:sz w:val="21"/>
        </w:rPr>
      </w:pPr>
      <w:r>
        <w:rPr>
          <w:rFonts w:ascii="Arial" w:eastAsia="Arial" w:hAnsi="Arial"/>
          <w:sz w:val="21"/>
        </w:rPr>
        <w:t>At the second meeting in January 2019 the PDM Planning Team reviewed the updates prepared by the First District and discussed specific mitigation actions. The PDM Planning Team began by reviewing the list of proposed actions included in the previous mitigation plan and discussion followed about the progress that had been made on implementing the actions. Specific mitigation actions recently identified by the participating jurisdictions were also discussed.</w:t>
      </w:r>
    </w:p>
    <w:p w:rsidR="00AA3024" w:rsidRDefault="00AA3024">
      <w:pPr>
        <w:spacing w:line="252"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The rest of the meeting was spent prioritizing the mitigation actions and discussing how the plan would be implemented. It was emphasized that cooperation between the county and the participating jurisdictions was especially important, and discussion occurred about how this could best be achieved. Representatives from the jurisdictions were made aware of the critical role they needed to play to ensure the success of the mitigation strategy, such as implementing specific mitigation actions. The Emergency Management Director emphasized the importance of ensuring that no local decisions be made, or actions taken contrary to the goals of this plan. Also, responsible parties were identified for reporting on progress being made to implement the proposed mitigation actions, for evaluating the plan’s overall effectiveness, and for getting the public more involved in the planning process. The PDM Planning Team decided to rely on the prioritization of projects by jurisdiction rather than on a county-wide basis since each jurisdiction is responsible for implementing respective mitigation actions.</w:t>
      </w:r>
    </w:p>
    <w:p w:rsidR="00AA3024" w:rsidRDefault="00AA3024">
      <w:pPr>
        <w:spacing w:line="265"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At the end of the meeting the First District was instructed to conduct an internal review of the document and forward the document to the South Dakota Office of Emergency Management for their review and comment. The draft plan was also to be posted on the First District Association of Local Governments and Miner County websites and emailed to all of the participants and to the emergency managers in the neighboring counties of: Beadle, Kingsbury, Lake, McCook, Hanson, and Sanborn. Everyone who received an email copy of the plan draft was allowed forty-five days to comment on the draft.</w:t>
      </w:r>
    </w:p>
    <w:p w:rsidR="00AA3024" w:rsidRDefault="00AA3024">
      <w:pPr>
        <w:spacing w:line="267"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A third and final meeting of the PDM Planning Team was subsequently held in February 2019 to review and discuss final draft as amended based upon comments from the State. At the meeting the PDM Planning Team recommended that the plan be submitted to FEMA. The final draft of the plan was again posted on the First District Association of Local Governments and Miner County websites and emailed to all of the participants.</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11808" behindDoc="1" locked="0" layoutInCell="1" allowOverlap="1">
            <wp:simplePos x="0" y="0"/>
            <wp:positionH relativeFrom="column">
              <wp:posOffset>-17145</wp:posOffset>
            </wp:positionH>
            <wp:positionV relativeFrom="paragraph">
              <wp:posOffset>1697990</wp:posOffset>
            </wp:positionV>
            <wp:extent cx="5981065" cy="38100"/>
            <wp:effectExtent l="0" t="0" r="0" b="0"/>
            <wp:wrapNone/>
            <wp:docPr id="1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512832" behindDoc="1" locked="0" layoutInCell="1" allowOverlap="1">
            <wp:simplePos x="0" y="0"/>
            <wp:positionH relativeFrom="column">
              <wp:posOffset>-17145</wp:posOffset>
            </wp:positionH>
            <wp:positionV relativeFrom="paragraph">
              <wp:posOffset>1745615</wp:posOffset>
            </wp:positionV>
            <wp:extent cx="5981065" cy="8890"/>
            <wp:effectExtent l="0" t="0" r="0" b="0"/>
            <wp:wrapNone/>
            <wp:docPr id="10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60"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22</w:t>
      </w:r>
    </w:p>
    <w:p w:rsidR="00AA3024" w:rsidRDefault="00AA3024">
      <w:pPr>
        <w:tabs>
          <w:tab w:val="left" w:pos="8600"/>
        </w:tabs>
        <w:spacing w:line="0" w:lineRule="atLeast"/>
        <w:rPr>
          <w:rFonts w:ascii="Arial" w:eastAsia="Arial" w:hAnsi="Arial"/>
          <w:sz w:val="19"/>
        </w:rPr>
        <w:sectPr w:rsidR="00AA3024">
          <w:pgSz w:w="12240" w:h="15840"/>
          <w:pgMar w:top="1440" w:right="1440" w:bottom="433" w:left="1440" w:header="0" w:footer="0" w:gutter="0"/>
          <w:cols w:space="0" w:equalWidth="0">
            <w:col w:w="9360"/>
          </w:cols>
          <w:docGrid w:linePitch="360"/>
        </w:sectPr>
      </w:pPr>
    </w:p>
    <w:p w:rsidR="00AA3024" w:rsidRDefault="00300C77">
      <w:pPr>
        <w:spacing w:line="0" w:lineRule="atLeast"/>
        <w:ind w:right="-279"/>
        <w:jc w:val="center"/>
        <w:rPr>
          <w:rFonts w:ascii="Arial" w:eastAsia="Arial" w:hAnsi="Arial"/>
          <w:b/>
          <w:sz w:val="22"/>
        </w:rPr>
      </w:pPr>
      <w:bookmarkStart w:id="23" w:name="page23"/>
      <w:bookmarkEnd w:id="23"/>
      <w:r>
        <w:rPr>
          <w:rFonts w:ascii="Arial" w:eastAsia="Arial" w:hAnsi="Arial"/>
          <w:b/>
          <w:sz w:val="22"/>
        </w:rPr>
        <w:t>Table 3.3: Record of Review (Summary)</w:t>
      </w:r>
    </w:p>
    <w:p w:rsidR="00AA3024" w:rsidRDefault="00AA3024">
      <w:pPr>
        <w:spacing w:line="234" w:lineRule="exact"/>
        <w:rPr>
          <w:rFonts w:ascii="Times New Roman" w:eastAsia="Times New Roman" w:hAnsi="Times New Roman"/>
        </w:rPr>
      </w:pPr>
    </w:p>
    <w:tbl>
      <w:tblPr>
        <w:tblW w:w="0" w:type="auto"/>
        <w:tblInd w:w="1410" w:type="dxa"/>
        <w:tblLayout w:type="fixed"/>
        <w:tblCellMar>
          <w:left w:w="0" w:type="dxa"/>
          <w:right w:w="0" w:type="dxa"/>
        </w:tblCellMar>
        <w:tblLook w:val="0000" w:firstRow="0" w:lastRow="0" w:firstColumn="0" w:lastColumn="0" w:noHBand="0" w:noVBand="0"/>
      </w:tblPr>
      <w:tblGrid>
        <w:gridCol w:w="1260"/>
        <w:gridCol w:w="140"/>
        <w:gridCol w:w="540"/>
        <w:gridCol w:w="500"/>
        <w:gridCol w:w="860"/>
        <w:gridCol w:w="80"/>
        <w:gridCol w:w="1080"/>
        <w:gridCol w:w="960"/>
        <w:gridCol w:w="800"/>
        <w:gridCol w:w="940"/>
      </w:tblGrid>
      <w:tr w:rsidR="00AA3024">
        <w:trPr>
          <w:trHeight w:val="330"/>
        </w:trPr>
        <w:tc>
          <w:tcPr>
            <w:tcW w:w="1260" w:type="dxa"/>
            <w:vMerge w:val="restart"/>
            <w:tcBorders>
              <w:top w:val="single" w:sz="8" w:space="0" w:color="auto"/>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b/>
                <w:sz w:val="18"/>
              </w:rPr>
            </w:pPr>
            <w:r>
              <w:rPr>
                <w:rFonts w:ascii="Arial" w:eastAsia="Arial" w:hAnsi="Arial"/>
                <w:b/>
                <w:sz w:val="18"/>
              </w:rPr>
              <w:t>Existing</w:t>
            </w:r>
          </w:p>
        </w:tc>
        <w:tc>
          <w:tcPr>
            <w:tcW w:w="14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54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50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60" w:type="dxa"/>
            <w:tcBorders>
              <w:top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20" w:type="dxa"/>
            <w:gridSpan w:val="3"/>
            <w:tcBorders>
              <w:top w:val="single" w:sz="8" w:space="0" w:color="auto"/>
              <w:bottom w:val="single" w:sz="8" w:space="0" w:color="auto"/>
            </w:tcBorders>
            <w:shd w:val="clear" w:color="auto" w:fill="auto"/>
            <w:vAlign w:val="bottom"/>
          </w:tcPr>
          <w:p w:rsidR="00AA3024" w:rsidRDefault="00300C77">
            <w:pPr>
              <w:spacing w:line="0" w:lineRule="atLeast"/>
              <w:ind w:left="40"/>
              <w:rPr>
                <w:rFonts w:ascii="Arial" w:eastAsia="Arial" w:hAnsi="Arial"/>
                <w:b/>
              </w:rPr>
            </w:pPr>
            <w:r>
              <w:rPr>
                <w:rFonts w:ascii="Arial" w:eastAsia="Arial" w:hAnsi="Arial"/>
                <w:b/>
              </w:rPr>
              <w:t>Local Jurisdiction</w:t>
            </w:r>
          </w:p>
        </w:tc>
        <w:tc>
          <w:tcPr>
            <w:tcW w:w="800" w:type="dxa"/>
            <w:tcBorders>
              <w:top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40" w:type="dxa"/>
            <w:tcBorders>
              <w:top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98"/>
        </w:trPr>
        <w:tc>
          <w:tcPr>
            <w:tcW w:w="1260" w:type="dxa"/>
            <w:vMerge/>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 w:type="dxa"/>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60" w:type="dxa"/>
            <w:shd w:val="clear" w:color="auto" w:fill="auto"/>
            <w:vAlign w:val="bottom"/>
          </w:tcPr>
          <w:p w:rsidR="00AA3024" w:rsidRDefault="00AA3024">
            <w:pPr>
              <w:spacing w:line="0" w:lineRule="atLeast"/>
              <w:rPr>
                <w:rFonts w:ascii="Times New Roman" w:eastAsia="Times New Roman" w:hAnsi="Times New Roman"/>
                <w:sz w:val="8"/>
              </w:rPr>
            </w:pP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4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Miner</w:t>
            </w:r>
          </w:p>
        </w:tc>
      </w:tr>
      <w:tr w:rsidR="00AA3024">
        <w:trPr>
          <w:trHeight w:val="192"/>
        </w:trPr>
        <w:tc>
          <w:tcPr>
            <w:tcW w:w="2440" w:type="dxa"/>
            <w:gridSpan w:val="4"/>
            <w:tcBorders>
              <w:left w:val="single" w:sz="8" w:space="0" w:color="auto"/>
              <w:right w:val="single" w:sz="8" w:space="0" w:color="auto"/>
            </w:tcBorders>
            <w:shd w:val="clear" w:color="auto" w:fill="auto"/>
            <w:vAlign w:val="bottom"/>
          </w:tcPr>
          <w:p w:rsidR="00AA3024" w:rsidRDefault="00300C77">
            <w:pPr>
              <w:spacing w:line="192" w:lineRule="exact"/>
              <w:ind w:left="120"/>
              <w:rPr>
                <w:rFonts w:ascii="Arial" w:eastAsia="Arial" w:hAnsi="Arial"/>
                <w:b/>
                <w:sz w:val="18"/>
              </w:rPr>
            </w:pPr>
            <w:r>
              <w:rPr>
                <w:rFonts w:ascii="Arial" w:eastAsia="Arial" w:hAnsi="Arial"/>
                <w:b/>
                <w:sz w:val="18"/>
              </w:rPr>
              <w:t>Program/Policy/Technical</w:t>
            </w:r>
          </w:p>
        </w:tc>
        <w:tc>
          <w:tcPr>
            <w:tcW w:w="860" w:type="dxa"/>
            <w:shd w:val="clear" w:color="auto" w:fill="auto"/>
            <w:vAlign w:val="bottom"/>
          </w:tcPr>
          <w:p w:rsidR="00AA3024" w:rsidRDefault="00AA3024">
            <w:pPr>
              <w:spacing w:line="0" w:lineRule="atLeast"/>
              <w:rPr>
                <w:rFonts w:ascii="Times New Roman" w:eastAsia="Times New Roman" w:hAnsi="Times New Roman"/>
                <w:sz w:val="16"/>
              </w:rPr>
            </w:pP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9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222"/>
        </w:trPr>
        <w:tc>
          <w:tcPr>
            <w:tcW w:w="1260" w:type="dxa"/>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b/>
                <w:sz w:val="18"/>
              </w:rPr>
            </w:pPr>
            <w:r>
              <w:rPr>
                <w:rFonts w:ascii="Arial" w:eastAsia="Arial" w:hAnsi="Arial"/>
                <w:b/>
                <w:sz w:val="18"/>
              </w:rPr>
              <w:t>Documents</w:t>
            </w:r>
          </w:p>
        </w:tc>
        <w:tc>
          <w:tcPr>
            <w:tcW w:w="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860" w:type="dxa"/>
            <w:tcBorders>
              <w:bottom w:val="single" w:sz="8" w:space="0" w:color="auto"/>
            </w:tcBorders>
            <w:shd w:val="clear" w:color="auto" w:fill="auto"/>
            <w:vAlign w:val="bottom"/>
          </w:tcPr>
          <w:p w:rsidR="00AA3024" w:rsidRDefault="00300C77">
            <w:pPr>
              <w:spacing w:line="220" w:lineRule="exact"/>
              <w:ind w:left="100"/>
              <w:rPr>
                <w:rFonts w:ascii="Arial" w:eastAsia="Arial" w:hAnsi="Arial"/>
                <w:b/>
              </w:rPr>
            </w:pPr>
            <w:r>
              <w:rPr>
                <w:rFonts w:ascii="Arial" w:eastAsia="Arial" w:hAnsi="Arial"/>
                <w:b/>
              </w:rPr>
              <w:t>Canova</w:t>
            </w: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8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b/>
              </w:rPr>
            </w:pPr>
            <w:r>
              <w:rPr>
                <w:rFonts w:ascii="Arial" w:eastAsia="Arial" w:hAnsi="Arial"/>
                <w:b/>
              </w:rPr>
              <w:t>Carthage</w:t>
            </w:r>
          </w:p>
        </w:tc>
        <w:tc>
          <w:tcPr>
            <w:tcW w:w="96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b/>
              </w:rPr>
            </w:pPr>
            <w:r>
              <w:rPr>
                <w:rFonts w:ascii="Arial" w:eastAsia="Arial" w:hAnsi="Arial"/>
                <w:b/>
              </w:rPr>
              <w:t>Howard</w:t>
            </w:r>
          </w:p>
        </w:tc>
        <w:tc>
          <w:tcPr>
            <w:tcW w:w="800" w:type="dxa"/>
            <w:tcBorders>
              <w:bottom w:val="single" w:sz="8" w:space="0" w:color="auto"/>
              <w:right w:val="single" w:sz="8" w:space="0" w:color="auto"/>
            </w:tcBorders>
            <w:shd w:val="clear" w:color="auto" w:fill="auto"/>
            <w:vAlign w:val="bottom"/>
          </w:tcPr>
          <w:p w:rsidR="00AA3024" w:rsidRDefault="00300C77">
            <w:pPr>
              <w:spacing w:line="220" w:lineRule="exact"/>
              <w:ind w:left="80"/>
              <w:rPr>
                <w:rFonts w:ascii="Arial" w:eastAsia="Arial" w:hAnsi="Arial"/>
                <w:b/>
              </w:rPr>
            </w:pPr>
            <w:r>
              <w:rPr>
                <w:rFonts w:ascii="Arial" w:eastAsia="Arial" w:hAnsi="Arial"/>
                <w:b/>
              </w:rPr>
              <w:t>Vilas</w:t>
            </w:r>
          </w:p>
        </w:tc>
        <w:tc>
          <w:tcPr>
            <w:tcW w:w="94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b/>
              </w:rPr>
            </w:pPr>
            <w:r>
              <w:rPr>
                <w:rFonts w:ascii="Arial" w:eastAsia="Arial" w:hAnsi="Arial"/>
                <w:b/>
              </w:rPr>
              <w:t>County</w:t>
            </w:r>
          </w:p>
        </w:tc>
      </w:tr>
      <w:tr w:rsidR="00AA3024">
        <w:trPr>
          <w:trHeight w:val="316"/>
        </w:trPr>
        <w:tc>
          <w:tcPr>
            <w:tcW w:w="1940" w:type="dxa"/>
            <w:gridSpan w:val="3"/>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Comprehensive Plan</w:t>
            </w: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60" w:type="dxa"/>
            <w:tcBorders>
              <w:bottom w:val="single" w:sz="8" w:space="0" w:color="auto"/>
            </w:tcBorders>
            <w:shd w:val="clear" w:color="auto" w:fill="auto"/>
            <w:vAlign w:val="bottom"/>
          </w:tcPr>
          <w:p w:rsidR="00AA3024" w:rsidRDefault="00300C77">
            <w:pPr>
              <w:spacing w:line="188" w:lineRule="exact"/>
              <w:ind w:left="100"/>
              <w:rPr>
                <w:rFonts w:ascii="MS PGothic" w:eastAsia="MS PGothic" w:hAnsi="MS PGothic"/>
              </w:rPr>
            </w:pPr>
            <w:r>
              <w:rPr>
                <w:rFonts w:ascii="MS PGothic" w:eastAsia="MS PGothic" w:hAnsi="MS PGothic"/>
              </w:rPr>
              <w:t>✓</w:t>
            </w: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AA3024" w:rsidRDefault="00300C77">
            <w:pPr>
              <w:spacing w:line="188" w:lineRule="exact"/>
              <w:ind w:left="100"/>
              <w:rPr>
                <w:rFonts w:ascii="MS PGothic" w:eastAsia="MS PGothic" w:hAnsi="MS PGothic"/>
              </w:rPr>
            </w:pPr>
            <w:r>
              <w:rPr>
                <w:rFonts w:ascii="MS PGothic" w:eastAsia="MS PGothic" w:hAnsi="MS PGothic"/>
              </w:rPr>
              <w:t>✓</w:t>
            </w:r>
          </w:p>
        </w:tc>
        <w:tc>
          <w:tcPr>
            <w:tcW w:w="960" w:type="dxa"/>
            <w:tcBorders>
              <w:bottom w:val="single" w:sz="8" w:space="0" w:color="auto"/>
              <w:right w:val="single" w:sz="8" w:space="0" w:color="auto"/>
            </w:tcBorders>
            <w:shd w:val="clear" w:color="auto" w:fill="auto"/>
            <w:vAlign w:val="bottom"/>
          </w:tcPr>
          <w:p w:rsidR="00AA3024" w:rsidRDefault="00300C77">
            <w:pPr>
              <w:spacing w:line="188" w:lineRule="exact"/>
              <w:ind w:left="100"/>
              <w:rPr>
                <w:rFonts w:ascii="MS PGothic" w:eastAsia="MS PGothic" w:hAnsi="MS PGothic"/>
              </w:rPr>
            </w:pPr>
            <w:r>
              <w:rPr>
                <w:rFonts w:ascii="MS PGothic" w:eastAsia="MS PGothic" w:hAnsi="MS PGothic"/>
              </w:rPr>
              <w:t>✓</w:t>
            </w:r>
          </w:p>
        </w:tc>
        <w:tc>
          <w:tcPr>
            <w:tcW w:w="8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NA</w:t>
            </w:r>
          </w:p>
        </w:tc>
        <w:tc>
          <w:tcPr>
            <w:tcW w:w="940" w:type="dxa"/>
            <w:tcBorders>
              <w:bottom w:val="single" w:sz="8" w:space="0" w:color="auto"/>
              <w:right w:val="single" w:sz="8" w:space="0" w:color="auto"/>
            </w:tcBorders>
            <w:shd w:val="clear" w:color="auto" w:fill="auto"/>
            <w:vAlign w:val="bottom"/>
          </w:tcPr>
          <w:p w:rsidR="00AA3024" w:rsidRDefault="00300C77">
            <w:pPr>
              <w:spacing w:line="188" w:lineRule="exact"/>
              <w:ind w:left="100"/>
              <w:rPr>
                <w:rFonts w:ascii="MS PGothic" w:eastAsia="MS PGothic" w:hAnsi="MS PGothic"/>
              </w:rPr>
            </w:pPr>
            <w:r>
              <w:rPr>
                <w:rFonts w:ascii="MS PGothic" w:eastAsia="MS PGothic" w:hAnsi="MS PGothic"/>
              </w:rPr>
              <w:t>✓</w:t>
            </w:r>
          </w:p>
        </w:tc>
      </w:tr>
      <w:tr w:rsidR="00AA3024">
        <w:trPr>
          <w:trHeight w:val="304"/>
        </w:trPr>
        <w:tc>
          <w:tcPr>
            <w:tcW w:w="2440" w:type="dxa"/>
            <w:gridSpan w:val="4"/>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Capital Improvement Plan</w:t>
            </w:r>
          </w:p>
        </w:tc>
        <w:tc>
          <w:tcPr>
            <w:tcW w:w="8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960" w:type="dxa"/>
            <w:tcBorders>
              <w:bottom w:val="single" w:sz="8" w:space="0" w:color="auto"/>
              <w:right w:val="single" w:sz="8" w:space="0" w:color="auto"/>
            </w:tcBorders>
            <w:shd w:val="clear" w:color="auto" w:fill="auto"/>
            <w:vAlign w:val="bottom"/>
          </w:tcPr>
          <w:p w:rsidR="00AA3024" w:rsidRDefault="00300C77">
            <w:pPr>
              <w:spacing w:line="176" w:lineRule="exact"/>
              <w:ind w:left="100"/>
              <w:rPr>
                <w:rFonts w:ascii="MS PGothic" w:eastAsia="MS PGothic" w:hAnsi="MS PGothic"/>
              </w:rPr>
            </w:pPr>
            <w:r>
              <w:rPr>
                <w:rFonts w:ascii="MS PGothic" w:eastAsia="MS PGothic" w:hAnsi="MS PGothic"/>
              </w:rPr>
              <w:t>✓</w:t>
            </w:r>
          </w:p>
        </w:tc>
        <w:tc>
          <w:tcPr>
            <w:tcW w:w="8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NA</w:t>
            </w:r>
          </w:p>
        </w:tc>
        <w:tc>
          <w:tcPr>
            <w:tcW w:w="9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r>
      <w:tr w:rsidR="00AA3024">
        <w:trPr>
          <w:trHeight w:val="391"/>
        </w:trPr>
        <w:tc>
          <w:tcPr>
            <w:tcW w:w="1400" w:type="dxa"/>
            <w:gridSpan w:val="2"/>
            <w:tcBorders>
              <w:left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Flood  Damage</w:t>
            </w:r>
          </w:p>
        </w:tc>
        <w:tc>
          <w:tcPr>
            <w:tcW w:w="1040" w:type="dxa"/>
            <w:gridSpan w:val="2"/>
            <w:tcBorders>
              <w:right w:val="single" w:sz="8" w:space="0" w:color="auto"/>
            </w:tcBorders>
            <w:shd w:val="clear" w:color="auto" w:fill="auto"/>
            <w:vAlign w:val="bottom"/>
          </w:tcPr>
          <w:p w:rsidR="00AA3024" w:rsidRDefault="00300C77">
            <w:pPr>
              <w:spacing w:line="0" w:lineRule="atLeast"/>
              <w:ind w:right="30"/>
              <w:jc w:val="right"/>
              <w:rPr>
                <w:rFonts w:ascii="Arial" w:eastAsia="Arial" w:hAnsi="Arial"/>
                <w:sz w:val="18"/>
              </w:rPr>
            </w:pPr>
            <w:r>
              <w:rPr>
                <w:rFonts w:ascii="Arial" w:eastAsia="Arial" w:hAnsi="Arial"/>
                <w:sz w:val="18"/>
              </w:rPr>
              <w:t>Prevention</w:t>
            </w:r>
          </w:p>
        </w:tc>
        <w:tc>
          <w:tcPr>
            <w:tcW w:w="860" w:type="dxa"/>
            <w:shd w:val="clear" w:color="auto" w:fill="auto"/>
            <w:vAlign w:val="bottom"/>
          </w:tcPr>
          <w:p w:rsidR="00AA3024" w:rsidRDefault="00300C77">
            <w:pPr>
              <w:spacing w:line="201" w:lineRule="exact"/>
              <w:ind w:left="100"/>
              <w:rPr>
                <w:rFonts w:ascii="MS PGothic" w:eastAsia="MS PGothic" w:hAnsi="MS PGothic"/>
              </w:rPr>
            </w:pPr>
            <w:r>
              <w:rPr>
                <w:rFonts w:ascii="MS PGothic" w:eastAsia="MS PGothic" w:hAnsi="MS PGothic"/>
              </w:rPr>
              <w:t>✓</w:t>
            </w: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960" w:type="dxa"/>
            <w:tcBorders>
              <w:right w:val="single" w:sz="8" w:space="0" w:color="auto"/>
            </w:tcBorders>
            <w:shd w:val="clear" w:color="auto" w:fill="auto"/>
            <w:vAlign w:val="bottom"/>
          </w:tcPr>
          <w:p w:rsidR="00AA3024" w:rsidRDefault="00300C77">
            <w:pPr>
              <w:spacing w:line="201" w:lineRule="exact"/>
              <w:ind w:left="100"/>
              <w:rPr>
                <w:rFonts w:ascii="MS PGothic" w:eastAsia="MS PGothic" w:hAnsi="MS PGothic"/>
              </w:rPr>
            </w:pPr>
            <w:r>
              <w:rPr>
                <w:rFonts w:ascii="MS PGothic" w:eastAsia="MS PGothic" w:hAnsi="MS PGothic"/>
              </w:rPr>
              <w:t>✓</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NA</w:t>
            </w:r>
          </w:p>
        </w:tc>
        <w:tc>
          <w:tcPr>
            <w:tcW w:w="9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r>
      <w:tr w:rsidR="00AA3024">
        <w:trPr>
          <w:trHeight w:val="198"/>
        </w:trPr>
        <w:tc>
          <w:tcPr>
            <w:tcW w:w="1260" w:type="dxa"/>
            <w:tcBorders>
              <w:left w:val="single" w:sz="8" w:space="0" w:color="auto"/>
              <w:bottom w:val="single" w:sz="8" w:space="0" w:color="auto"/>
            </w:tcBorders>
            <w:shd w:val="clear" w:color="auto" w:fill="auto"/>
            <w:vAlign w:val="bottom"/>
          </w:tcPr>
          <w:p w:rsidR="00AA3024" w:rsidRDefault="00300C77">
            <w:pPr>
              <w:spacing w:line="197" w:lineRule="exact"/>
              <w:ind w:left="120"/>
              <w:rPr>
                <w:rFonts w:ascii="Arial" w:eastAsia="Arial" w:hAnsi="Arial"/>
                <w:sz w:val="18"/>
              </w:rPr>
            </w:pPr>
            <w:r>
              <w:rPr>
                <w:rFonts w:ascii="Arial" w:eastAsia="Arial" w:hAnsi="Arial"/>
                <w:sz w:val="18"/>
              </w:rPr>
              <w:t>Ordinance</w:t>
            </w:r>
          </w:p>
        </w:tc>
        <w:tc>
          <w:tcPr>
            <w:tcW w:w="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391"/>
        </w:trPr>
        <w:tc>
          <w:tcPr>
            <w:tcW w:w="1260" w:type="dxa"/>
            <w:tcBorders>
              <w:left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Economic</w:t>
            </w:r>
          </w:p>
        </w:tc>
        <w:tc>
          <w:tcPr>
            <w:tcW w:w="1180" w:type="dxa"/>
            <w:gridSpan w:val="3"/>
            <w:tcBorders>
              <w:right w:val="single" w:sz="8" w:space="0" w:color="auto"/>
            </w:tcBorders>
            <w:shd w:val="clear" w:color="auto" w:fill="auto"/>
            <w:vAlign w:val="bottom"/>
          </w:tcPr>
          <w:p w:rsidR="00AA3024" w:rsidRDefault="00300C77">
            <w:pPr>
              <w:spacing w:line="0" w:lineRule="atLeast"/>
              <w:ind w:right="30"/>
              <w:jc w:val="right"/>
              <w:rPr>
                <w:rFonts w:ascii="Arial" w:eastAsia="Arial" w:hAnsi="Arial"/>
                <w:w w:val="98"/>
                <w:sz w:val="18"/>
              </w:rPr>
            </w:pPr>
            <w:r>
              <w:rPr>
                <w:rFonts w:ascii="Arial" w:eastAsia="Arial" w:hAnsi="Arial"/>
                <w:w w:val="98"/>
                <w:sz w:val="18"/>
              </w:rPr>
              <w:t>Development</w:t>
            </w:r>
          </w:p>
        </w:tc>
        <w:tc>
          <w:tcPr>
            <w:tcW w:w="860" w:type="dxa"/>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960" w:type="dxa"/>
            <w:tcBorders>
              <w:right w:val="single" w:sz="8" w:space="0" w:color="auto"/>
            </w:tcBorders>
            <w:shd w:val="clear" w:color="auto" w:fill="auto"/>
            <w:vAlign w:val="bottom"/>
          </w:tcPr>
          <w:p w:rsidR="00AA3024" w:rsidRDefault="00300C77">
            <w:pPr>
              <w:spacing w:line="201" w:lineRule="exact"/>
              <w:ind w:left="100"/>
              <w:rPr>
                <w:rFonts w:ascii="MS PGothic" w:eastAsia="MS PGothic" w:hAnsi="MS PGothic"/>
              </w:rPr>
            </w:pPr>
            <w:r>
              <w:rPr>
                <w:rFonts w:ascii="MS PGothic" w:eastAsia="MS PGothic" w:hAnsi="MS PGothic"/>
              </w:rPr>
              <w:t>✓</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NA</w:t>
            </w:r>
          </w:p>
        </w:tc>
        <w:tc>
          <w:tcPr>
            <w:tcW w:w="940" w:type="dxa"/>
            <w:tcBorders>
              <w:right w:val="single" w:sz="8" w:space="0" w:color="auto"/>
            </w:tcBorders>
            <w:shd w:val="clear" w:color="auto" w:fill="auto"/>
            <w:vAlign w:val="bottom"/>
          </w:tcPr>
          <w:p w:rsidR="00AA3024" w:rsidRDefault="00300C77">
            <w:pPr>
              <w:spacing w:line="201" w:lineRule="exact"/>
              <w:ind w:left="100"/>
              <w:rPr>
                <w:rFonts w:ascii="MS PGothic" w:eastAsia="MS PGothic" w:hAnsi="MS PGothic"/>
              </w:rPr>
            </w:pPr>
            <w:r>
              <w:rPr>
                <w:rFonts w:ascii="MS PGothic" w:eastAsia="MS PGothic" w:hAnsi="MS PGothic"/>
              </w:rPr>
              <w:t>✓</w:t>
            </w:r>
          </w:p>
        </w:tc>
      </w:tr>
      <w:tr w:rsidR="00AA3024">
        <w:trPr>
          <w:trHeight w:val="199"/>
        </w:trPr>
        <w:tc>
          <w:tcPr>
            <w:tcW w:w="1260" w:type="dxa"/>
            <w:tcBorders>
              <w:left w:val="single" w:sz="8" w:space="0" w:color="auto"/>
              <w:bottom w:val="single" w:sz="8" w:space="0" w:color="auto"/>
            </w:tcBorders>
            <w:shd w:val="clear" w:color="auto" w:fill="auto"/>
            <w:vAlign w:val="bottom"/>
          </w:tcPr>
          <w:p w:rsidR="00AA3024" w:rsidRDefault="00300C77">
            <w:pPr>
              <w:spacing w:line="197" w:lineRule="exact"/>
              <w:ind w:left="120"/>
              <w:rPr>
                <w:rFonts w:ascii="Arial" w:eastAsia="Arial" w:hAnsi="Arial"/>
                <w:sz w:val="18"/>
              </w:rPr>
            </w:pPr>
            <w:r>
              <w:rPr>
                <w:rFonts w:ascii="Arial" w:eastAsia="Arial" w:hAnsi="Arial"/>
                <w:sz w:val="18"/>
              </w:rPr>
              <w:t>Plan</w:t>
            </w:r>
          </w:p>
        </w:tc>
        <w:tc>
          <w:tcPr>
            <w:tcW w:w="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391"/>
        </w:trPr>
        <w:tc>
          <w:tcPr>
            <w:tcW w:w="1260" w:type="dxa"/>
            <w:tcBorders>
              <w:left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Local</w:t>
            </w:r>
          </w:p>
        </w:tc>
        <w:tc>
          <w:tcPr>
            <w:tcW w:w="140" w:type="dxa"/>
            <w:shd w:val="clear" w:color="auto" w:fill="auto"/>
            <w:vAlign w:val="bottom"/>
          </w:tcPr>
          <w:p w:rsidR="00AA3024" w:rsidRDefault="00AA3024">
            <w:pPr>
              <w:spacing w:line="0" w:lineRule="atLeast"/>
              <w:rPr>
                <w:rFonts w:ascii="Times New Roman" w:eastAsia="Times New Roman" w:hAnsi="Times New Roman"/>
                <w:sz w:val="24"/>
              </w:rPr>
            </w:pPr>
          </w:p>
        </w:tc>
        <w:tc>
          <w:tcPr>
            <w:tcW w:w="1040" w:type="dxa"/>
            <w:gridSpan w:val="2"/>
            <w:tcBorders>
              <w:right w:val="single" w:sz="8" w:space="0" w:color="auto"/>
            </w:tcBorders>
            <w:shd w:val="clear" w:color="auto" w:fill="auto"/>
            <w:vAlign w:val="bottom"/>
          </w:tcPr>
          <w:p w:rsidR="00AA3024" w:rsidRDefault="00300C77">
            <w:pPr>
              <w:spacing w:line="0" w:lineRule="atLeast"/>
              <w:ind w:right="30"/>
              <w:jc w:val="right"/>
              <w:rPr>
                <w:rFonts w:ascii="Arial" w:eastAsia="Arial" w:hAnsi="Arial"/>
                <w:w w:val="98"/>
                <w:sz w:val="18"/>
              </w:rPr>
            </w:pPr>
            <w:r>
              <w:rPr>
                <w:rFonts w:ascii="Arial" w:eastAsia="Arial" w:hAnsi="Arial"/>
                <w:w w:val="98"/>
                <w:sz w:val="18"/>
              </w:rPr>
              <w:t>Emergency</w:t>
            </w:r>
          </w:p>
        </w:tc>
        <w:tc>
          <w:tcPr>
            <w:tcW w:w="860" w:type="dxa"/>
            <w:shd w:val="clear" w:color="auto" w:fill="auto"/>
            <w:vAlign w:val="bottom"/>
          </w:tcPr>
          <w:p w:rsidR="00AA3024" w:rsidRDefault="00300C77">
            <w:pPr>
              <w:spacing w:line="201" w:lineRule="exact"/>
              <w:ind w:left="100"/>
              <w:rPr>
                <w:rFonts w:ascii="MS PGothic" w:eastAsia="MS PGothic" w:hAnsi="MS PGothic"/>
              </w:rPr>
            </w:pPr>
            <w:r>
              <w:rPr>
                <w:rFonts w:ascii="MS PGothic" w:eastAsia="MS PGothic" w:hAnsi="MS PGothic"/>
              </w:rPr>
              <w:t>✓</w:t>
            </w: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AA3024" w:rsidRDefault="00300C77">
            <w:pPr>
              <w:spacing w:line="201" w:lineRule="exact"/>
              <w:ind w:left="100"/>
              <w:rPr>
                <w:rFonts w:ascii="MS PGothic" w:eastAsia="MS PGothic" w:hAnsi="MS PGothic"/>
              </w:rPr>
            </w:pPr>
            <w:r>
              <w:rPr>
                <w:rFonts w:ascii="MS PGothic" w:eastAsia="MS PGothic" w:hAnsi="MS PGothic"/>
              </w:rPr>
              <w:t>✓</w:t>
            </w:r>
          </w:p>
        </w:tc>
        <w:tc>
          <w:tcPr>
            <w:tcW w:w="960" w:type="dxa"/>
            <w:tcBorders>
              <w:right w:val="single" w:sz="8" w:space="0" w:color="auto"/>
            </w:tcBorders>
            <w:shd w:val="clear" w:color="auto" w:fill="auto"/>
            <w:vAlign w:val="bottom"/>
          </w:tcPr>
          <w:p w:rsidR="00AA3024" w:rsidRDefault="00300C77">
            <w:pPr>
              <w:spacing w:line="201" w:lineRule="exact"/>
              <w:ind w:left="100"/>
              <w:rPr>
                <w:rFonts w:ascii="MS PGothic" w:eastAsia="MS PGothic" w:hAnsi="MS PGothic"/>
              </w:rPr>
            </w:pPr>
            <w:r>
              <w:rPr>
                <w:rFonts w:ascii="MS PGothic" w:eastAsia="MS PGothic" w:hAnsi="MS PGothic"/>
              </w:rPr>
              <w:t>✓</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NA</w:t>
            </w:r>
          </w:p>
        </w:tc>
        <w:tc>
          <w:tcPr>
            <w:tcW w:w="940" w:type="dxa"/>
            <w:tcBorders>
              <w:right w:val="single" w:sz="8" w:space="0" w:color="auto"/>
            </w:tcBorders>
            <w:shd w:val="clear" w:color="auto" w:fill="auto"/>
            <w:vAlign w:val="bottom"/>
          </w:tcPr>
          <w:p w:rsidR="00AA3024" w:rsidRDefault="00300C77">
            <w:pPr>
              <w:spacing w:line="201" w:lineRule="exact"/>
              <w:ind w:left="100"/>
              <w:rPr>
                <w:rFonts w:ascii="MS PGothic" w:eastAsia="MS PGothic" w:hAnsi="MS PGothic"/>
              </w:rPr>
            </w:pPr>
            <w:r>
              <w:rPr>
                <w:rFonts w:ascii="MS PGothic" w:eastAsia="MS PGothic" w:hAnsi="MS PGothic"/>
              </w:rPr>
              <w:t>✓</w:t>
            </w:r>
          </w:p>
        </w:tc>
      </w:tr>
      <w:tr w:rsidR="00AA3024">
        <w:trPr>
          <w:trHeight w:val="199"/>
        </w:trPr>
        <w:tc>
          <w:tcPr>
            <w:tcW w:w="1400" w:type="dxa"/>
            <w:gridSpan w:val="2"/>
            <w:tcBorders>
              <w:left w:val="single" w:sz="8" w:space="0" w:color="auto"/>
              <w:bottom w:val="single" w:sz="8" w:space="0" w:color="auto"/>
            </w:tcBorders>
            <w:shd w:val="clear" w:color="auto" w:fill="auto"/>
            <w:vAlign w:val="bottom"/>
          </w:tcPr>
          <w:p w:rsidR="00AA3024" w:rsidRDefault="00300C77">
            <w:pPr>
              <w:spacing w:line="197" w:lineRule="exact"/>
              <w:ind w:left="120"/>
              <w:rPr>
                <w:rFonts w:ascii="Arial" w:eastAsia="Arial" w:hAnsi="Arial"/>
                <w:w w:val="97"/>
                <w:sz w:val="18"/>
              </w:rPr>
            </w:pPr>
            <w:r>
              <w:rPr>
                <w:rFonts w:ascii="Arial" w:eastAsia="Arial" w:hAnsi="Arial"/>
                <w:w w:val="97"/>
                <w:sz w:val="18"/>
              </w:rPr>
              <w:t>Operations Plan</w:t>
            </w: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305"/>
        </w:trPr>
        <w:tc>
          <w:tcPr>
            <w:tcW w:w="1940" w:type="dxa"/>
            <w:gridSpan w:val="3"/>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Transportation Plan</w:t>
            </w: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8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NA</w:t>
            </w:r>
          </w:p>
        </w:tc>
        <w:tc>
          <w:tcPr>
            <w:tcW w:w="9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r>
      <w:tr w:rsidR="00AA3024">
        <w:trPr>
          <w:trHeight w:val="391"/>
        </w:trPr>
        <w:tc>
          <w:tcPr>
            <w:tcW w:w="2440" w:type="dxa"/>
            <w:gridSpan w:val="4"/>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Stormwater   Management/</w:t>
            </w:r>
          </w:p>
        </w:tc>
        <w:tc>
          <w:tcPr>
            <w:tcW w:w="860" w:type="dxa"/>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9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NA</w:t>
            </w:r>
          </w:p>
        </w:tc>
        <w:tc>
          <w:tcPr>
            <w:tcW w:w="9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r>
      <w:tr w:rsidR="00AA3024">
        <w:trPr>
          <w:trHeight w:val="198"/>
        </w:trPr>
        <w:tc>
          <w:tcPr>
            <w:tcW w:w="1260" w:type="dxa"/>
            <w:tcBorders>
              <w:left w:val="single" w:sz="8" w:space="0" w:color="auto"/>
              <w:bottom w:val="single" w:sz="8" w:space="0" w:color="auto"/>
            </w:tcBorders>
            <w:shd w:val="clear" w:color="auto" w:fill="auto"/>
            <w:vAlign w:val="bottom"/>
          </w:tcPr>
          <w:p w:rsidR="00AA3024" w:rsidRDefault="00300C77">
            <w:pPr>
              <w:spacing w:line="197" w:lineRule="exact"/>
              <w:ind w:left="120"/>
              <w:rPr>
                <w:rFonts w:ascii="Arial" w:eastAsia="Arial" w:hAnsi="Arial"/>
                <w:w w:val="98"/>
                <w:sz w:val="18"/>
              </w:rPr>
            </w:pPr>
            <w:r>
              <w:rPr>
                <w:rFonts w:ascii="Arial" w:eastAsia="Arial" w:hAnsi="Arial"/>
                <w:w w:val="98"/>
                <w:sz w:val="18"/>
              </w:rPr>
              <w:t>Drainage Plan</w:t>
            </w:r>
          </w:p>
        </w:tc>
        <w:tc>
          <w:tcPr>
            <w:tcW w:w="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391"/>
        </w:trPr>
        <w:tc>
          <w:tcPr>
            <w:tcW w:w="2440" w:type="dxa"/>
            <w:gridSpan w:val="4"/>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Land Use Regulation Near</w:t>
            </w:r>
          </w:p>
        </w:tc>
        <w:tc>
          <w:tcPr>
            <w:tcW w:w="860" w:type="dxa"/>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9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NA</w:t>
            </w:r>
          </w:p>
        </w:tc>
        <w:tc>
          <w:tcPr>
            <w:tcW w:w="9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r>
      <w:tr w:rsidR="00AA3024">
        <w:trPr>
          <w:trHeight w:val="198"/>
        </w:trPr>
        <w:tc>
          <w:tcPr>
            <w:tcW w:w="1260" w:type="dxa"/>
            <w:tcBorders>
              <w:left w:val="single" w:sz="8" w:space="0" w:color="auto"/>
              <w:bottom w:val="single" w:sz="8" w:space="0" w:color="auto"/>
            </w:tcBorders>
            <w:shd w:val="clear" w:color="auto" w:fill="auto"/>
            <w:vAlign w:val="bottom"/>
          </w:tcPr>
          <w:p w:rsidR="00AA3024" w:rsidRDefault="00300C77">
            <w:pPr>
              <w:spacing w:line="197" w:lineRule="exact"/>
              <w:ind w:left="120"/>
              <w:rPr>
                <w:rFonts w:ascii="Arial" w:eastAsia="Arial" w:hAnsi="Arial"/>
                <w:sz w:val="18"/>
              </w:rPr>
            </w:pPr>
            <w:r>
              <w:rPr>
                <w:rFonts w:ascii="Arial" w:eastAsia="Arial" w:hAnsi="Arial"/>
                <w:sz w:val="18"/>
              </w:rPr>
              <w:t>Pipelines</w:t>
            </w:r>
          </w:p>
        </w:tc>
        <w:tc>
          <w:tcPr>
            <w:tcW w:w="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476"/>
        </w:trPr>
        <w:tc>
          <w:tcPr>
            <w:tcW w:w="2440" w:type="dxa"/>
            <w:gridSpan w:val="4"/>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Flood Insurance Studies or</w:t>
            </w:r>
          </w:p>
        </w:tc>
        <w:tc>
          <w:tcPr>
            <w:tcW w:w="860" w:type="dxa"/>
            <w:vMerge w:val="restart"/>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960" w:type="dxa"/>
            <w:tcBorders>
              <w:right w:val="single" w:sz="8" w:space="0" w:color="auto"/>
            </w:tcBorders>
            <w:shd w:val="clear" w:color="auto" w:fill="auto"/>
            <w:vAlign w:val="bottom"/>
          </w:tcPr>
          <w:p w:rsidR="00AA3024" w:rsidRDefault="00300C77">
            <w:pPr>
              <w:spacing w:line="201" w:lineRule="exact"/>
              <w:ind w:left="100"/>
              <w:rPr>
                <w:rFonts w:ascii="MS PGothic" w:eastAsia="MS PGothic" w:hAnsi="MS PGothic"/>
              </w:rPr>
            </w:pPr>
            <w:r>
              <w:rPr>
                <w:rFonts w:ascii="MS PGothic" w:eastAsia="MS PGothic" w:hAnsi="MS PGothic"/>
              </w:rPr>
              <w:t>✓</w:t>
            </w:r>
          </w:p>
        </w:tc>
        <w:tc>
          <w:tcPr>
            <w:tcW w:w="80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NA</w:t>
            </w:r>
          </w:p>
        </w:tc>
        <w:tc>
          <w:tcPr>
            <w:tcW w:w="94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r>
      <w:tr w:rsidR="00AA3024">
        <w:trPr>
          <w:trHeight w:val="78"/>
        </w:trPr>
        <w:tc>
          <w:tcPr>
            <w:tcW w:w="1260" w:type="dxa"/>
            <w:vMerge w:val="restart"/>
            <w:tcBorders>
              <w:left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Engineering</w:t>
            </w:r>
          </w:p>
        </w:tc>
        <w:tc>
          <w:tcPr>
            <w:tcW w:w="680" w:type="dxa"/>
            <w:gridSpan w:val="2"/>
            <w:vMerge w:val="restart"/>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studies</w:t>
            </w:r>
          </w:p>
        </w:tc>
        <w:tc>
          <w:tcPr>
            <w:tcW w:w="500" w:type="dxa"/>
            <w:vMerge w:val="restart"/>
            <w:tcBorders>
              <w:right w:val="single" w:sz="8" w:space="0" w:color="auto"/>
            </w:tcBorders>
            <w:shd w:val="clear" w:color="auto" w:fill="auto"/>
            <w:vAlign w:val="bottom"/>
          </w:tcPr>
          <w:p w:rsidR="00AA3024" w:rsidRDefault="00300C77">
            <w:pPr>
              <w:spacing w:line="0" w:lineRule="atLeast"/>
              <w:ind w:right="30"/>
              <w:jc w:val="right"/>
              <w:rPr>
                <w:rFonts w:ascii="Arial" w:eastAsia="Arial" w:hAnsi="Arial"/>
                <w:sz w:val="18"/>
              </w:rPr>
            </w:pPr>
            <w:r>
              <w:rPr>
                <w:rFonts w:ascii="Arial" w:eastAsia="Arial" w:hAnsi="Arial"/>
                <w:sz w:val="18"/>
              </w:rPr>
              <w:t>for</w:t>
            </w:r>
          </w:p>
        </w:tc>
        <w:tc>
          <w:tcPr>
            <w:tcW w:w="860" w:type="dxa"/>
            <w:vMerge/>
            <w:shd w:val="clear" w:color="auto" w:fill="auto"/>
            <w:vAlign w:val="bottom"/>
          </w:tcPr>
          <w:p w:rsidR="00AA3024" w:rsidRDefault="00AA3024">
            <w:pPr>
              <w:spacing w:line="0" w:lineRule="atLeast"/>
              <w:rPr>
                <w:rFonts w:ascii="Times New Roman" w:eastAsia="Times New Roman" w:hAnsi="Times New Roman"/>
                <w:sz w:val="6"/>
              </w:rPr>
            </w:pP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8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9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r>
      <w:tr w:rsidR="00AA3024">
        <w:trPr>
          <w:trHeight w:val="128"/>
        </w:trPr>
        <w:tc>
          <w:tcPr>
            <w:tcW w:w="1260" w:type="dxa"/>
            <w:vMerge/>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680" w:type="dxa"/>
            <w:gridSpan w:val="2"/>
            <w:vMerge/>
            <w:shd w:val="clear" w:color="auto" w:fill="auto"/>
            <w:vAlign w:val="bottom"/>
          </w:tcPr>
          <w:p w:rsidR="00AA3024" w:rsidRDefault="00AA3024">
            <w:pPr>
              <w:spacing w:line="0" w:lineRule="atLeast"/>
              <w:rPr>
                <w:rFonts w:ascii="Times New Roman" w:eastAsia="Times New Roman" w:hAnsi="Times New Roman"/>
                <w:sz w:val="11"/>
              </w:rPr>
            </w:pPr>
          </w:p>
        </w:tc>
        <w:tc>
          <w:tcPr>
            <w:tcW w:w="5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60" w:type="dxa"/>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209"/>
        </w:trPr>
        <w:tc>
          <w:tcPr>
            <w:tcW w:w="1260" w:type="dxa"/>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streams</w:t>
            </w:r>
          </w:p>
        </w:tc>
        <w:tc>
          <w:tcPr>
            <w:tcW w:w="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8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568"/>
        </w:trPr>
        <w:tc>
          <w:tcPr>
            <w:tcW w:w="1260" w:type="dxa"/>
            <w:tcBorders>
              <w:left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Hazard</w:t>
            </w:r>
          </w:p>
        </w:tc>
        <w:tc>
          <w:tcPr>
            <w:tcW w:w="1180" w:type="dxa"/>
            <w:gridSpan w:val="3"/>
            <w:tcBorders>
              <w:right w:val="single" w:sz="8" w:space="0" w:color="auto"/>
            </w:tcBorders>
            <w:shd w:val="clear" w:color="auto" w:fill="auto"/>
            <w:vAlign w:val="bottom"/>
          </w:tcPr>
          <w:p w:rsidR="00AA3024" w:rsidRDefault="00300C77">
            <w:pPr>
              <w:spacing w:line="0" w:lineRule="atLeast"/>
              <w:ind w:right="30"/>
              <w:jc w:val="right"/>
              <w:rPr>
                <w:rFonts w:ascii="Arial" w:eastAsia="Arial" w:hAnsi="Arial"/>
                <w:sz w:val="18"/>
              </w:rPr>
            </w:pPr>
            <w:r>
              <w:rPr>
                <w:rFonts w:ascii="Arial" w:eastAsia="Arial" w:hAnsi="Arial"/>
                <w:sz w:val="18"/>
              </w:rPr>
              <w:t>Vulnerability</w:t>
            </w:r>
          </w:p>
        </w:tc>
        <w:tc>
          <w:tcPr>
            <w:tcW w:w="860" w:type="dxa"/>
            <w:vMerge w:val="restart"/>
            <w:shd w:val="clear" w:color="auto" w:fill="auto"/>
            <w:vAlign w:val="bottom"/>
          </w:tcPr>
          <w:p w:rsidR="00AA3024" w:rsidRDefault="00300C77">
            <w:pPr>
              <w:spacing w:line="0" w:lineRule="atLeast"/>
              <w:ind w:left="100"/>
              <w:rPr>
                <w:rFonts w:ascii="Arial" w:eastAsia="Arial" w:hAnsi="Arial"/>
              </w:rPr>
            </w:pPr>
            <w:r>
              <w:rPr>
                <w:rFonts w:ascii="Arial" w:eastAsia="Arial" w:hAnsi="Arial"/>
              </w:rPr>
              <w:t>C</w:t>
            </w: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w:t>
            </w:r>
          </w:p>
        </w:tc>
        <w:tc>
          <w:tcPr>
            <w:tcW w:w="96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w:t>
            </w:r>
          </w:p>
        </w:tc>
        <w:tc>
          <w:tcPr>
            <w:tcW w:w="80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C</w:t>
            </w:r>
          </w:p>
        </w:tc>
        <w:tc>
          <w:tcPr>
            <w:tcW w:w="940" w:type="dxa"/>
            <w:vMerge w:val="restart"/>
            <w:tcBorders>
              <w:right w:val="single" w:sz="8" w:space="0" w:color="auto"/>
            </w:tcBorders>
            <w:shd w:val="clear" w:color="auto" w:fill="auto"/>
            <w:vAlign w:val="bottom"/>
          </w:tcPr>
          <w:p w:rsidR="00AA3024" w:rsidRDefault="00300C77">
            <w:pPr>
              <w:spacing w:line="201" w:lineRule="exact"/>
              <w:ind w:left="100"/>
              <w:rPr>
                <w:rFonts w:ascii="MS PGothic" w:eastAsia="MS PGothic" w:hAnsi="MS PGothic"/>
              </w:rPr>
            </w:pPr>
            <w:r>
              <w:rPr>
                <w:rFonts w:ascii="MS PGothic" w:eastAsia="MS PGothic" w:hAnsi="MS PGothic"/>
              </w:rPr>
              <w:t>✓</w:t>
            </w:r>
          </w:p>
        </w:tc>
      </w:tr>
      <w:tr w:rsidR="00AA3024">
        <w:trPr>
          <w:trHeight w:val="136"/>
        </w:trPr>
        <w:tc>
          <w:tcPr>
            <w:tcW w:w="1260" w:type="dxa"/>
            <w:vMerge w:val="restart"/>
            <w:tcBorders>
              <w:left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Analysis   (by</w:t>
            </w:r>
          </w:p>
        </w:tc>
        <w:tc>
          <w:tcPr>
            <w:tcW w:w="140" w:type="dxa"/>
            <w:shd w:val="clear" w:color="auto" w:fill="auto"/>
            <w:vAlign w:val="bottom"/>
          </w:tcPr>
          <w:p w:rsidR="00AA3024" w:rsidRDefault="00AA3024">
            <w:pPr>
              <w:spacing w:line="0" w:lineRule="atLeast"/>
              <w:rPr>
                <w:rFonts w:ascii="Times New Roman" w:eastAsia="Times New Roman" w:hAnsi="Times New Roman"/>
                <w:sz w:val="11"/>
              </w:rPr>
            </w:pPr>
          </w:p>
        </w:tc>
        <w:tc>
          <w:tcPr>
            <w:tcW w:w="540" w:type="dxa"/>
            <w:vMerge w:val="restart"/>
            <w:shd w:val="clear" w:color="auto" w:fill="auto"/>
            <w:vAlign w:val="bottom"/>
          </w:tcPr>
          <w:p w:rsidR="00AA3024" w:rsidRDefault="00300C77">
            <w:pPr>
              <w:spacing w:line="0" w:lineRule="atLeast"/>
              <w:ind w:right="50"/>
              <w:jc w:val="center"/>
              <w:rPr>
                <w:rFonts w:ascii="Arial" w:eastAsia="Arial" w:hAnsi="Arial"/>
                <w:w w:val="95"/>
                <w:sz w:val="18"/>
              </w:rPr>
            </w:pPr>
            <w:r>
              <w:rPr>
                <w:rFonts w:ascii="Arial" w:eastAsia="Arial" w:hAnsi="Arial"/>
                <w:w w:val="95"/>
                <w:sz w:val="18"/>
              </w:rPr>
              <w:t>the</w:t>
            </w:r>
          </w:p>
        </w:tc>
        <w:tc>
          <w:tcPr>
            <w:tcW w:w="500" w:type="dxa"/>
            <w:vMerge w:val="restart"/>
            <w:tcBorders>
              <w:right w:val="single" w:sz="8" w:space="0" w:color="auto"/>
            </w:tcBorders>
            <w:shd w:val="clear" w:color="auto" w:fill="auto"/>
            <w:vAlign w:val="bottom"/>
          </w:tcPr>
          <w:p w:rsidR="00AA3024" w:rsidRDefault="00300C77">
            <w:pPr>
              <w:spacing w:line="0" w:lineRule="atLeast"/>
              <w:ind w:right="30"/>
              <w:jc w:val="right"/>
              <w:rPr>
                <w:rFonts w:ascii="Arial" w:eastAsia="Arial" w:hAnsi="Arial"/>
                <w:w w:val="97"/>
                <w:sz w:val="18"/>
              </w:rPr>
            </w:pPr>
            <w:r>
              <w:rPr>
                <w:rFonts w:ascii="Arial" w:eastAsia="Arial" w:hAnsi="Arial"/>
                <w:w w:val="97"/>
                <w:sz w:val="18"/>
              </w:rPr>
              <w:t>local</w:t>
            </w:r>
          </w:p>
        </w:tc>
        <w:tc>
          <w:tcPr>
            <w:tcW w:w="860" w:type="dxa"/>
            <w:vMerge/>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70"/>
        </w:trPr>
        <w:tc>
          <w:tcPr>
            <w:tcW w:w="1260" w:type="dxa"/>
            <w:vMerge/>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40" w:type="dxa"/>
            <w:shd w:val="clear" w:color="auto" w:fill="auto"/>
            <w:vAlign w:val="bottom"/>
          </w:tcPr>
          <w:p w:rsidR="00AA3024" w:rsidRDefault="00AA3024">
            <w:pPr>
              <w:spacing w:line="0" w:lineRule="atLeast"/>
              <w:rPr>
                <w:rFonts w:ascii="Times New Roman" w:eastAsia="Times New Roman" w:hAnsi="Times New Roman"/>
                <w:sz w:val="6"/>
              </w:rPr>
            </w:pPr>
          </w:p>
        </w:tc>
        <w:tc>
          <w:tcPr>
            <w:tcW w:w="540" w:type="dxa"/>
            <w:vMerge/>
            <w:shd w:val="clear" w:color="auto" w:fill="auto"/>
            <w:vAlign w:val="bottom"/>
          </w:tcPr>
          <w:p w:rsidR="00AA3024" w:rsidRDefault="00AA3024">
            <w:pPr>
              <w:spacing w:line="0" w:lineRule="atLeast"/>
              <w:rPr>
                <w:rFonts w:ascii="Times New Roman" w:eastAsia="Times New Roman" w:hAnsi="Times New Roman"/>
                <w:sz w:val="6"/>
              </w:rPr>
            </w:pPr>
          </w:p>
        </w:tc>
        <w:tc>
          <w:tcPr>
            <w:tcW w:w="5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860" w:type="dxa"/>
            <w:shd w:val="clear" w:color="auto" w:fill="auto"/>
            <w:vAlign w:val="bottom"/>
          </w:tcPr>
          <w:p w:rsidR="00AA3024" w:rsidRDefault="00AA3024">
            <w:pPr>
              <w:spacing w:line="0" w:lineRule="atLeast"/>
              <w:rPr>
                <w:rFonts w:ascii="Times New Roman" w:eastAsia="Times New Roman" w:hAnsi="Times New Roman"/>
                <w:sz w:val="6"/>
              </w:rPr>
            </w:pP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9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r>
      <w:tr w:rsidR="00AA3024">
        <w:trPr>
          <w:trHeight w:val="207"/>
        </w:trPr>
        <w:tc>
          <w:tcPr>
            <w:tcW w:w="1260" w:type="dxa"/>
            <w:tcBorders>
              <w:left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Emergency</w:t>
            </w:r>
          </w:p>
        </w:tc>
        <w:tc>
          <w:tcPr>
            <w:tcW w:w="1180" w:type="dxa"/>
            <w:gridSpan w:val="3"/>
            <w:tcBorders>
              <w:right w:val="single" w:sz="8" w:space="0" w:color="auto"/>
            </w:tcBorders>
            <w:shd w:val="clear" w:color="auto" w:fill="auto"/>
            <w:vAlign w:val="bottom"/>
          </w:tcPr>
          <w:p w:rsidR="00AA3024" w:rsidRDefault="00300C77">
            <w:pPr>
              <w:spacing w:line="0" w:lineRule="atLeast"/>
              <w:ind w:right="30"/>
              <w:jc w:val="right"/>
              <w:rPr>
                <w:rFonts w:ascii="Arial" w:eastAsia="Arial" w:hAnsi="Arial"/>
                <w:w w:val="98"/>
                <w:sz w:val="18"/>
              </w:rPr>
            </w:pPr>
            <w:r>
              <w:rPr>
                <w:rFonts w:ascii="Arial" w:eastAsia="Arial" w:hAnsi="Arial"/>
                <w:w w:val="98"/>
                <w:sz w:val="18"/>
              </w:rPr>
              <w:t>Management</w:t>
            </w:r>
          </w:p>
        </w:tc>
        <w:tc>
          <w:tcPr>
            <w:tcW w:w="860" w:type="dxa"/>
            <w:shd w:val="clear" w:color="auto" w:fill="auto"/>
            <w:vAlign w:val="bottom"/>
          </w:tcPr>
          <w:p w:rsidR="00AA3024" w:rsidRDefault="00AA3024">
            <w:pPr>
              <w:spacing w:line="0" w:lineRule="atLeast"/>
              <w:rPr>
                <w:rFonts w:ascii="Times New Roman" w:eastAsia="Times New Roman" w:hAnsi="Times New Roman"/>
                <w:sz w:val="17"/>
              </w:rPr>
            </w:pP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10"/>
        </w:trPr>
        <w:tc>
          <w:tcPr>
            <w:tcW w:w="1260" w:type="dxa"/>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Agency)</w:t>
            </w:r>
          </w:p>
        </w:tc>
        <w:tc>
          <w:tcPr>
            <w:tcW w:w="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8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95"/>
        </w:trPr>
        <w:tc>
          <w:tcPr>
            <w:tcW w:w="1260" w:type="dxa"/>
            <w:tcBorders>
              <w:left w:val="single" w:sz="8" w:space="0" w:color="auto"/>
            </w:tcBorders>
            <w:shd w:val="clear" w:color="auto" w:fill="auto"/>
            <w:vAlign w:val="bottom"/>
          </w:tcPr>
          <w:p w:rsidR="00AA3024" w:rsidRDefault="00300C77">
            <w:pPr>
              <w:spacing w:line="195" w:lineRule="exact"/>
              <w:ind w:left="120"/>
              <w:rPr>
                <w:rFonts w:ascii="Arial" w:eastAsia="Arial" w:hAnsi="Arial"/>
                <w:sz w:val="18"/>
              </w:rPr>
            </w:pPr>
            <w:r>
              <w:rPr>
                <w:rFonts w:ascii="Arial" w:eastAsia="Arial" w:hAnsi="Arial"/>
                <w:sz w:val="18"/>
              </w:rPr>
              <w:t>Emergency</w:t>
            </w:r>
          </w:p>
        </w:tc>
        <w:tc>
          <w:tcPr>
            <w:tcW w:w="140" w:type="dxa"/>
            <w:shd w:val="clear" w:color="auto" w:fill="auto"/>
            <w:vAlign w:val="bottom"/>
          </w:tcPr>
          <w:p w:rsidR="00AA3024" w:rsidRDefault="00AA3024">
            <w:pPr>
              <w:spacing w:line="0" w:lineRule="atLeast"/>
              <w:rPr>
                <w:rFonts w:ascii="Times New Roman" w:eastAsia="Times New Roman" w:hAnsi="Times New Roman"/>
                <w:sz w:val="16"/>
              </w:rPr>
            </w:pPr>
          </w:p>
        </w:tc>
        <w:tc>
          <w:tcPr>
            <w:tcW w:w="1040" w:type="dxa"/>
            <w:gridSpan w:val="2"/>
            <w:tcBorders>
              <w:right w:val="single" w:sz="8" w:space="0" w:color="auto"/>
            </w:tcBorders>
            <w:shd w:val="clear" w:color="auto" w:fill="auto"/>
            <w:vAlign w:val="bottom"/>
          </w:tcPr>
          <w:p w:rsidR="00AA3024" w:rsidRDefault="00300C77">
            <w:pPr>
              <w:spacing w:line="195" w:lineRule="exact"/>
              <w:ind w:right="30"/>
              <w:jc w:val="right"/>
              <w:rPr>
                <w:rFonts w:ascii="Arial" w:eastAsia="Arial" w:hAnsi="Arial"/>
                <w:sz w:val="18"/>
              </w:rPr>
            </w:pPr>
            <w:r>
              <w:rPr>
                <w:rFonts w:ascii="Arial" w:eastAsia="Arial" w:hAnsi="Arial"/>
                <w:sz w:val="18"/>
              </w:rPr>
              <w:t>Operations</w:t>
            </w:r>
          </w:p>
        </w:tc>
        <w:tc>
          <w:tcPr>
            <w:tcW w:w="860" w:type="dxa"/>
            <w:vMerge w:val="restart"/>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96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80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NA</w:t>
            </w:r>
          </w:p>
        </w:tc>
        <w:tc>
          <w:tcPr>
            <w:tcW w:w="940" w:type="dxa"/>
            <w:vMerge w:val="restart"/>
            <w:tcBorders>
              <w:right w:val="single" w:sz="8" w:space="0" w:color="auto"/>
            </w:tcBorders>
            <w:shd w:val="clear" w:color="auto" w:fill="auto"/>
            <w:vAlign w:val="bottom"/>
          </w:tcPr>
          <w:p w:rsidR="00AA3024" w:rsidRDefault="00300C77">
            <w:pPr>
              <w:spacing w:line="201" w:lineRule="exact"/>
              <w:ind w:left="100"/>
              <w:rPr>
                <w:rFonts w:ascii="MS PGothic" w:eastAsia="MS PGothic" w:hAnsi="MS PGothic"/>
              </w:rPr>
            </w:pPr>
            <w:r>
              <w:rPr>
                <w:rFonts w:ascii="MS PGothic" w:eastAsia="MS PGothic" w:hAnsi="MS PGothic"/>
              </w:rPr>
              <w:t>✓</w:t>
            </w:r>
          </w:p>
        </w:tc>
      </w:tr>
      <w:tr w:rsidR="00AA3024">
        <w:trPr>
          <w:trHeight w:val="114"/>
        </w:trPr>
        <w:tc>
          <w:tcPr>
            <w:tcW w:w="1260" w:type="dxa"/>
            <w:vMerge w:val="restart"/>
            <w:tcBorders>
              <w:left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Plan</w:t>
            </w:r>
          </w:p>
        </w:tc>
        <w:tc>
          <w:tcPr>
            <w:tcW w:w="140" w:type="dxa"/>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860" w:type="dxa"/>
            <w:vMerge/>
            <w:shd w:val="clear" w:color="auto" w:fill="auto"/>
            <w:vAlign w:val="bottom"/>
          </w:tcPr>
          <w:p w:rsidR="00AA3024" w:rsidRDefault="00AA3024">
            <w:pPr>
              <w:spacing w:line="0" w:lineRule="atLeast"/>
              <w:rPr>
                <w:rFonts w:ascii="Times New Roman" w:eastAsia="Times New Roman" w:hAnsi="Times New Roman"/>
                <w:sz w:val="9"/>
              </w:rPr>
            </w:pP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8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93"/>
        </w:trPr>
        <w:tc>
          <w:tcPr>
            <w:tcW w:w="1260" w:type="dxa"/>
            <w:vMerge/>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306"/>
        </w:trPr>
        <w:tc>
          <w:tcPr>
            <w:tcW w:w="1940" w:type="dxa"/>
            <w:gridSpan w:val="3"/>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Zoning Ordinance</w:t>
            </w: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60" w:type="dxa"/>
            <w:tcBorders>
              <w:bottom w:val="single" w:sz="8" w:space="0" w:color="auto"/>
            </w:tcBorders>
            <w:shd w:val="clear" w:color="auto" w:fill="auto"/>
            <w:vAlign w:val="bottom"/>
          </w:tcPr>
          <w:p w:rsidR="00AA3024" w:rsidRDefault="00300C77">
            <w:pPr>
              <w:spacing w:line="179" w:lineRule="exact"/>
              <w:ind w:left="100"/>
              <w:rPr>
                <w:rFonts w:ascii="MS PGothic" w:eastAsia="MS PGothic" w:hAnsi="MS PGothic"/>
              </w:rPr>
            </w:pPr>
            <w:r>
              <w:rPr>
                <w:rFonts w:ascii="MS PGothic" w:eastAsia="MS PGothic" w:hAnsi="MS PGothic"/>
              </w:rPr>
              <w:t>✓</w:t>
            </w: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AA3024" w:rsidRDefault="00300C77">
            <w:pPr>
              <w:spacing w:line="179" w:lineRule="exact"/>
              <w:ind w:left="100"/>
              <w:rPr>
                <w:rFonts w:ascii="MS PGothic" w:eastAsia="MS PGothic" w:hAnsi="MS PGothic"/>
              </w:rPr>
            </w:pPr>
            <w:r>
              <w:rPr>
                <w:rFonts w:ascii="MS PGothic" w:eastAsia="MS PGothic" w:hAnsi="MS PGothic"/>
              </w:rPr>
              <w:t>✓</w:t>
            </w:r>
          </w:p>
        </w:tc>
        <w:tc>
          <w:tcPr>
            <w:tcW w:w="960" w:type="dxa"/>
            <w:tcBorders>
              <w:bottom w:val="single" w:sz="8" w:space="0" w:color="auto"/>
              <w:right w:val="single" w:sz="8" w:space="0" w:color="auto"/>
            </w:tcBorders>
            <w:shd w:val="clear" w:color="auto" w:fill="auto"/>
            <w:vAlign w:val="bottom"/>
          </w:tcPr>
          <w:p w:rsidR="00AA3024" w:rsidRDefault="00300C77">
            <w:pPr>
              <w:spacing w:line="179" w:lineRule="exact"/>
              <w:ind w:left="100"/>
              <w:rPr>
                <w:rFonts w:ascii="MS PGothic" w:eastAsia="MS PGothic" w:hAnsi="MS PGothic"/>
              </w:rPr>
            </w:pPr>
            <w:r>
              <w:rPr>
                <w:rFonts w:ascii="MS PGothic" w:eastAsia="MS PGothic" w:hAnsi="MS PGothic"/>
              </w:rPr>
              <w:t>✓</w:t>
            </w:r>
          </w:p>
        </w:tc>
        <w:tc>
          <w:tcPr>
            <w:tcW w:w="8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NA</w:t>
            </w:r>
          </w:p>
        </w:tc>
        <w:tc>
          <w:tcPr>
            <w:tcW w:w="940" w:type="dxa"/>
            <w:tcBorders>
              <w:bottom w:val="single" w:sz="8" w:space="0" w:color="auto"/>
              <w:right w:val="single" w:sz="8" w:space="0" w:color="auto"/>
            </w:tcBorders>
            <w:shd w:val="clear" w:color="auto" w:fill="auto"/>
            <w:vAlign w:val="bottom"/>
          </w:tcPr>
          <w:p w:rsidR="00AA3024" w:rsidRDefault="00300C77">
            <w:pPr>
              <w:spacing w:line="179" w:lineRule="exact"/>
              <w:ind w:left="100"/>
              <w:rPr>
                <w:rFonts w:ascii="MS PGothic" w:eastAsia="MS PGothic" w:hAnsi="MS PGothic"/>
              </w:rPr>
            </w:pPr>
            <w:r>
              <w:rPr>
                <w:rFonts w:ascii="MS PGothic" w:eastAsia="MS PGothic" w:hAnsi="MS PGothic"/>
              </w:rPr>
              <w:t>✓</w:t>
            </w:r>
          </w:p>
        </w:tc>
      </w:tr>
      <w:tr w:rsidR="00AA3024">
        <w:trPr>
          <w:trHeight w:val="304"/>
        </w:trPr>
        <w:tc>
          <w:tcPr>
            <w:tcW w:w="1260" w:type="dxa"/>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w w:val="99"/>
                <w:sz w:val="18"/>
              </w:rPr>
            </w:pPr>
            <w:r>
              <w:rPr>
                <w:rFonts w:ascii="Arial" w:eastAsia="Arial" w:hAnsi="Arial"/>
                <w:w w:val="99"/>
                <w:sz w:val="18"/>
              </w:rPr>
              <w:t>Building Code</w:t>
            </w:r>
          </w:p>
        </w:tc>
        <w:tc>
          <w:tcPr>
            <w:tcW w:w="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8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NA</w:t>
            </w:r>
          </w:p>
        </w:tc>
        <w:tc>
          <w:tcPr>
            <w:tcW w:w="9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r>
      <w:tr w:rsidR="00AA3024">
        <w:trPr>
          <w:trHeight w:val="305"/>
        </w:trPr>
        <w:tc>
          <w:tcPr>
            <w:tcW w:w="1940" w:type="dxa"/>
            <w:gridSpan w:val="3"/>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Site Plan Review</w:t>
            </w: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60" w:type="dxa"/>
            <w:tcBorders>
              <w:bottom w:val="single" w:sz="8" w:space="0" w:color="auto"/>
            </w:tcBorders>
            <w:shd w:val="clear" w:color="auto" w:fill="auto"/>
            <w:vAlign w:val="bottom"/>
          </w:tcPr>
          <w:p w:rsidR="00AA3024" w:rsidRDefault="00300C77">
            <w:pPr>
              <w:spacing w:line="179" w:lineRule="exact"/>
              <w:ind w:left="100"/>
              <w:rPr>
                <w:rFonts w:ascii="MS PGothic" w:eastAsia="MS PGothic" w:hAnsi="MS PGothic"/>
              </w:rPr>
            </w:pPr>
            <w:r>
              <w:rPr>
                <w:rFonts w:ascii="MS PGothic" w:eastAsia="MS PGothic" w:hAnsi="MS PGothic"/>
              </w:rPr>
              <w:t>✓</w:t>
            </w: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AA3024" w:rsidRDefault="00300C77">
            <w:pPr>
              <w:spacing w:line="179" w:lineRule="exact"/>
              <w:ind w:left="100"/>
              <w:rPr>
                <w:rFonts w:ascii="MS PGothic" w:eastAsia="MS PGothic" w:hAnsi="MS PGothic"/>
              </w:rPr>
            </w:pPr>
            <w:r>
              <w:rPr>
                <w:rFonts w:ascii="MS PGothic" w:eastAsia="MS PGothic" w:hAnsi="MS PGothic"/>
              </w:rPr>
              <w:t>✓</w:t>
            </w:r>
          </w:p>
        </w:tc>
        <w:tc>
          <w:tcPr>
            <w:tcW w:w="960" w:type="dxa"/>
            <w:tcBorders>
              <w:bottom w:val="single" w:sz="8" w:space="0" w:color="auto"/>
              <w:right w:val="single" w:sz="8" w:space="0" w:color="auto"/>
            </w:tcBorders>
            <w:shd w:val="clear" w:color="auto" w:fill="auto"/>
            <w:vAlign w:val="bottom"/>
          </w:tcPr>
          <w:p w:rsidR="00AA3024" w:rsidRDefault="00300C77">
            <w:pPr>
              <w:spacing w:line="179" w:lineRule="exact"/>
              <w:ind w:left="100"/>
              <w:rPr>
                <w:rFonts w:ascii="MS PGothic" w:eastAsia="MS PGothic" w:hAnsi="MS PGothic"/>
              </w:rPr>
            </w:pPr>
            <w:r>
              <w:rPr>
                <w:rFonts w:ascii="MS PGothic" w:eastAsia="MS PGothic" w:hAnsi="MS PGothic"/>
              </w:rPr>
              <w:t>✓</w:t>
            </w:r>
          </w:p>
        </w:tc>
        <w:tc>
          <w:tcPr>
            <w:tcW w:w="8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NA</w:t>
            </w:r>
          </w:p>
        </w:tc>
        <w:tc>
          <w:tcPr>
            <w:tcW w:w="9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r>
      <w:tr w:rsidR="00AA3024">
        <w:trPr>
          <w:trHeight w:val="305"/>
        </w:trPr>
        <w:tc>
          <w:tcPr>
            <w:tcW w:w="1940" w:type="dxa"/>
            <w:gridSpan w:val="3"/>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w w:val="99"/>
                <w:sz w:val="18"/>
              </w:rPr>
            </w:pPr>
            <w:r>
              <w:rPr>
                <w:rFonts w:ascii="Arial" w:eastAsia="Arial" w:hAnsi="Arial"/>
                <w:w w:val="99"/>
                <w:sz w:val="18"/>
              </w:rPr>
              <w:t>Subdivision Ordinance</w:t>
            </w: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AA3024" w:rsidRDefault="00300C77">
            <w:pPr>
              <w:spacing w:line="178" w:lineRule="exact"/>
              <w:ind w:left="100"/>
              <w:rPr>
                <w:rFonts w:ascii="MS PGothic" w:eastAsia="MS PGothic" w:hAnsi="MS PGothic"/>
              </w:rPr>
            </w:pPr>
            <w:r>
              <w:rPr>
                <w:rFonts w:ascii="MS PGothic" w:eastAsia="MS PGothic" w:hAnsi="MS PGothic"/>
              </w:rPr>
              <w:t>✓</w:t>
            </w:r>
          </w:p>
        </w:tc>
        <w:tc>
          <w:tcPr>
            <w:tcW w:w="960" w:type="dxa"/>
            <w:tcBorders>
              <w:bottom w:val="single" w:sz="8" w:space="0" w:color="auto"/>
              <w:right w:val="single" w:sz="8" w:space="0" w:color="auto"/>
            </w:tcBorders>
            <w:shd w:val="clear" w:color="auto" w:fill="auto"/>
            <w:vAlign w:val="bottom"/>
          </w:tcPr>
          <w:p w:rsidR="00AA3024" w:rsidRDefault="00300C77">
            <w:pPr>
              <w:spacing w:line="178" w:lineRule="exact"/>
              <w:ind w:left="100"/>
              <w:rPr>
                <w:rFonts w:ascii="MS PGothic" w:eastAsia="MS PGothic" w:hAnsi="MS PGothic"/>
              </w:rPr>
            </w:pPr>
            <w:r>
              <w:rPr>
                <w:rFonts w:ascii="MS PGothic" w:eastAsia="MS PGothic" w:hAnsi="MS PGothic"/>
              </w:rPr>
              <w:t>✓</w:t>
            </w:r>
          </w:p>
        </w:tc>
        <w:tc>
          <w:tcPr>
            <w:tcW w:w="8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NA</w:t>
            </w:r>
          </w:p>
        </w:tc>
        <w:tc>
          <w:tcPr>
            <w:tcW w:w="9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r>
      <w:tr w:rsidR="00AA3024">
        <w:trPr>
          <w:trHeight w:val="305"/>
        </w:trPr>
        <w:tc>
          <w:tcPr>
            <w:tcW w:w="1940" w:type="dxa"/>
            <w:gridSpan w:val="3"/>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Drainage Ordinance</w:t>
            </w: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8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NA</w:t>
            </w:r>
          </w:p>
        </w:tc>
        <w:tc>
          <w:tcPr>
            <w:tcW w:w="9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O</w:t>
            </w:r>
          </w:p>
        </w:tc>
      </w:tr>
      <w:tr w:rsidR="00AA3024">
        <w:trPr>
          <w:trHeight w:val="305"/>
        </w:trPr>
        <w:tc>
          <w:tcPr>
            <w:tcW w:w="2440" w:type="dxa"/>
            <w:gridSpan w:val="4"/>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Existing Land Use maps</w:t>
            </w:r>
          </w:p>
        </w:tc>
        <w:tc>
          <w:tcPr>
            <w:tcW w:w="860" w:type="dxa"/>
            <w:tcBorders>
              <w:bottom w:val="single" w:sz="8" w:space="0" w:color="auto"/>
            </w:tcBorders>
            <w:shd w:val="clear" w:color="auto" w:fill="auto"/>
            <w:vAlign w:val="bottom"/>
          </w:tcPr>
          <w:p w:rsidR="00AA3024" w:rsidRDefault="00300C77">
            <w:pPr>
              <w:spacing w:line="178" w:lineRule="exact"/>
              <w:ind w:left="100"/>
              <w:rPr>
                <w:rFonts w:ascii="MS PGothic" w:eastAsia="MS PGothic" w:hAnsi="MS PGothic"/>
              </w:rPr>
            </w:pPr>
            <w:r>
              <w:rPr>
                <w:rFonts w:ascii="MS PGothic" w:eastAsia="MS PGothic" w:hAnsi="MS PGothic"/>
              </w:rPr>
              <w:t>✓</w:t>
            </w: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AA3024" w:rsidRDefault="00300C77">
            <w:pPr>
              <w:spacing w:line="178" w:lineRule="exact"/>
              <w:ind w:left="100"/>
              <w:rPr>
                <w:rFonts w:ascii="MS PGothic" w:eastAsia="MS PGothic" w:hAnsi="MS PGothic"/>
              </w:rPr>
            </w:pPr>
            <w:r>
              <w:rPr>
                <w:rFonts w:ascii="MS PGothic" w:eastAsia="MS PGothic" w:hAnsi="MS PGothic"/>
              </w:rPr>
              <w:t>✓</w:t>
            </w:r>
          </w:p>
        </w:tc>
        <w:tc>
          <w:tcPr>
            <w:tcW w:w="960" w:type="dxa"/>
            <w:tcBorders>
              <w:bottom w:val="single" w:sz="8" w:space="0" w:color="auto"/>
              <w:right w:val="single" w:sz="8" w:space="0" w:color="auto"/>
            </w:tcBorders>
            <w:shd w:val="clear" w:color="auto" w:fill="auto"/>
            <w:vAlign w:val="bottom"/>
          </w:tcPr>
          <w:p w:rsidR="00AA3024" w:rsidRDefault="00300C77">
            <w:pPr>
              <w:spacing w:line="178" w:lineRule="exact"/>
              <w:ind w:left="100"/>
              <w:rPr>
                <w:rFonts w:ascii="MS PGothic" w:eastAsia="MS PGothic" w:hAnsi="MS PGothic"/>
              </w:rPr>
            </w:pPr>
            <w:r>
              <w:rPr>
                <w:rFonts w:ascii="MS PGothic" w:eastAsia="MS PGothic" w:hAnsi="MS PGothic"/>
              </w:rPr>
              <w:t>✓</w:t>
            </w:r>
          </w:p>
        </w:tc>
        <w:tc>
          <w:tcPr>
            <w:tcW w:w="8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NA</w:t>
            </w:r>
          </w:p>
        </w:tc>
        <w:tc>
          <w:tcPr>
            <w:tcW w:w="940" w:type="dxa"/>
            <w:tcBorders>
              <w:bottom w:val="single" w:sz="8" w:space="0" w:color="auto"/>
              <w:right w:val="single" w:sz="8" w:space="0" w:color="auto"/>
            </w:tcBorders>
            <w:shd w:val="clear" w:color="auto" w:fill="auto"/>
            <w:vAlign w:val="bottom"/>
          </w:tcPr>
          <w:p w:rsidR="00AA3024" w:rsidRDefault="00300C77">
            <w:pPr>
              <w:spacing w:line="178" w:lineRule="exact"/>
              <w:ind w:left="100"/>
              <w:rPr>
                <w:rFonts w:ascii="MS PGothic" w:eastAsia="MS PGothic" w:hAnsi="MS PGothic"/>
              </w:rPr>
            </w:pPr>
            <w:r>
              <w:rPr>
                <w:rFonts w:ascii="MS PGothic" w:eastAsia="MS PGothic" w:hAnsi="MS PGothic"/>
              </w:rPr>
              <w:t>✓</w:t>
            </w:r>
          </w:p>
        </w:tc>
      </w:tr>
      <w:tr w:rsidR="00AA3024">
        <w:trPr>
          <w:trHeight w:val="391"/>
        </w:trPr>
        <w:tc>
          <w:tcPr>
            <w:tcW w:w="1260" w:type="dxa"/>
            <w:tcBorders>
              <w:left w:val="single" w:sz="8" w:space="0" w:color="auto"/>
            </w:tcBorders>
            <w:shd w:val="clear" w:color="auto" w:fill="auto"/>
            <w:vAlign w:val="bottom"/>
          </w:tcPr>
          <w:p w:rsidR="00AA3024" w:rsidRDefault="00300C77">
            <w:pPr>
              <w:spacing w:line="0" w:lineRule="atLeast"/>
              <w:ind w:left="120"/>
              <w:rPr>
                <w:rFonts w:ascii="Arial" w:eastAsia="Arial" w:hAnsi="Arial"/>
                <w:sz w:val="18"/>
              </w:rPr>
            </w:pPr>
            <w:r>
              <w:rPr>
                <w:rFonts w:ascii="Arial" w:eastAsia="Arial" w:hAnsi="Arial"/>
                <w:sz w:val="18"/>
              </w:rPr>
              <w:t>Aquifer</w:t>
            </w:r>
          </w:p>
        </w:tc>
        <w:tc>
          <w:tcPr>
            <w:tcW w:w="140" w:type="dxa"/>
            <w:shd w:val="clear" w:color="auto" w:fill="auto"/>
            <w:vAlign w:val="bottom"/>
          </w:tcPr>
          <w:p w:rsidR="00AA3024" w:rsidRDefault="00AA3024">
            <w:pPr>
              <w:spacing w:line="0" w:lineRule="atLeast"/>
              <w:rPr>
                <w:rFonts w:ascii="Times New Roman" w:eastAsia="Times New Roman" w:hAnsi="Times New Roman"/>
                <w:sz w:val="24"/>
              </w:rPr>
            </w:pPr>
          </w:p>
        </w:tc>
        <w:tc>
          <w:tcPr>
            <w:tcW w:w="1040" w:type="dxa"/>
            <w:gridSpan w:val="2"/>
            <w:tcBorders>
              <w:right w:val="single" w:sz="8" w:space="0" w:color="auto"/>
            </w:tcBorders>
            <w:shd w:val="clear" w:color="auto" w:fill="auto"/>
            <w:vAlign w:val="bottom"/>
          </w:tcPr>
          <w:p w:rsidR="00AA3024" w:rsidRDefault="00300C77">
            <w:pPr>
              <w:spacing w:line="0" w:lineRule="atLeast"/>
              <w:ind w:right="30"/>
              <w:jc w:val="right"/>
              <w:rPr>
                <w:rFonts w:ascii="Arial" w:eastAsia="Arial" w:hAnsi="Arial"/>
                <w:sz w:val="18"/>
              </w:rPr>
            </w:pPr>
            <w:r>
              <w:rPr>
                <w:rFonts w:ascii="Arial" w:eastAsia="Arial" w:hAnsi="Arial"/>
                <w:sz w:val="18"/>
              </w:rPr>
              <w:t>Protection</w:t>
            </w:r>
          </w:p>
        </w:tc>
        <w:tc>
          <w:tcPr>
            <w:tcW w:w="860" w:type="dxa"/>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9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NA</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NA</w:t>
            </w:r>
          </w:p>
        </w:tc>
        <w:tc>
          <w:tcPr>
            <w:tcW w:w="940" w:type="dxa"/>
            <w:tcBorders>
              <w:right w:val="single" w:sz="8" w:space="0" w:color="auto"/>
            </w:tcBorders>
            <w:shd w:val="clear" w:color="auto" w:fill="auto"/>
            <w:vAlign w:val="bottom"/>
          </w:tcPr>
          <w:p w:rsidR="00AA3024" w:rsidRDefault="00300C77">
            <w:pPr>
              <w:spacing w:line="201" w:lineRule="exact"/>
              <w:ind w:left="100"/>
              <w:rPr>
                <w:rFonts w:ascii="MS PGothic" w:eastAsia="MS PGothic" w:hAnsi="MS PGothic"/>
              </w:rPr>
            </w:pPr>
            <w:r>
              <w:rPr>
                <w:rFonts w:ascii="MS PGothic" w:eastAsia="MS PGothic" w:hAnsi="MS PGothic"/>
              </w:rPr>
              <w:t>✓</w:t>
            </w:r>
          </w:p>
        </w:tc>
      </w:tr>
      <w:tr w:rsidR="00AA3024">
        <w:trPr>
          <w:trHeight w:val="199"/>
        </w:trPr>
        <w:tc>
          <w:tcPr>
            <w:tcW w:w="1260" w:type="dxa"/>
            <w:tcBorders>
              <w:left w:val="single" w:sz="8" w:space="0" w:color="auto"/>
              <w:bottom w:val="single" w:sz="8" w:space="0" w:color="auto"/>
            </w:tcBorders>
            <w:shd w:val="clear" w:color="auto" w:fill="auto"/>
            <w:vAlign w:val="bottom"/>
          </w:tcPr>
          <w:p w:rsidR="00AA3024" w:rsidRDefault="00300C77">
            <w:pPr>
              <w:spacing w:line="197" w:lineRule="exact"/>
              <w:ind w:left="120"/>
              <w:rPr>
                <w:rFonts w:ascii="Arial" w:eastAsia="Arial" w:hAnsi="Arial"/>
                <w:sz w:val="18"/>
              </w:rPr>
            </w:pPr>
            <w:r>
              <w:rPr>
                <w:rFonts w:ascii="Arial" w:eastAsia="Arial" w:hAnsi="Arial"/>
                <w:sz w:val="18"/>
              </w:rPr>
              <w:t>Ordinance</w:t>
            </w:r>
          </w:p>
        </w:tc>
        <w:tc>
          <w:tcPr>
            <w:tcW w:w="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11"/>
        </w:trPr>
        <w:tc>
          <w:tcPr>
            <w:tcW w:w="1400" w:type="dxa"/>
            <w:gridSpan w:val="2"/>
            <w:tcBorders>
              <w:left w:val="single" w:sz="8" w:space="0" w:color="auto"/>
            </w:tcBorders>
            <w:shd w:val="clear" w:color="auto" w:fill="auto"/>
            <w:vAlign w:val="bottom"/>
          </w:tcPr>
          <w:p w:rsidR="00AA3024" w:rsidRDefault="00300C77">
            <w:pPr>
              <w:spacing w:line="197" w:lineRule="exact"/>
              <w:ind w:left="120"/>
              <w:rPr>
                <w:rFonts w:ascii="Arial" w:eastAsia="Arial" w:hAnsi="Arial"/>
                <w:sz w:val="18"/>
              </w:rPr>
            </w:pPr>
            <w:r>
              <w:rPr>
                <w:rFonts w:ascii="Arial" w:eastAsia="Arial" w:hAnsi="Arial"/>
                <w:sz w:val="18"/>
              </w:rPr>
              <w:t>State   Hazard</w:t>
            </w:r>
          </w:p>
        </w:tc>
        <w:tc>
          <w:tcPr>
            <w:tcW w:w="1040" w:type="dxa"/>
            <w:gridSpan w:val="2"/>
            <w:tcBorders>
              <w:right w:val="single" w:sz="8" w:space="0" w:color="auto"/>
            </w:tcBorders>
            <w:shd w:val="clear" w:color="auto" w:fill="auto"/>
            <w:vAlign w:val="bottom"/>
          </w:tcPr>
          <w:p w:rsidR="00AA3024" w:rsidRDefault="00300C77">
            <w:pPr>
              <w:spacing w:line="197" w:lineRule="exact"/>
              <w:ind w:right="30"/>
              <w:jc w:val="right"/>
              <w:rPr>
                <w:rFonts w:ascii="Arial" w:eastAsia="Arial" w:hAnsi="Arial"/>
                <w:sz w:val="18"/>
              </w:rPr>
            </w:pPr>
            <w:r>
              <w:rPr>
                <w:rFonts w:ascii="Arial" w:eastAsia="Arial" w:hAnsi="Arial"/>
                <w:sz w:val="18"/>
              </w:rPr>
              <w:t>Mitigation</w:t>
            </w:r>
          </w:p>
        </w:tc>
        <w:tc>
          <w:tcPr>
            <w:tcW w:w="860" w:type="dxa"/>
            <w:shd w:val="clear" w:color="auto" w:fill="auto"/>
            <w:vAlign w:val="bottom"/>
          </w:tcPr>
          <w:p w:rsidR="00AA3024" w:rsidRDefault="00300C77">
            <w:pPr>
              <w:spacing w:line="201" w:lineRule="exact"/>
              <w:ind w:left="100"/>
              <w:rPr>
                <w:rFonts w:ascii="MS PGothic" w:eastAsia="MS PGothic" w:hAnsi="MS PGothic"/>
              </w:rPr>
            </w:pPr>
            <w:r>
              <w:rPr>
                <w:rFonts w:ascii="MS PGothic" w:eastAsia="MS PGothic" w:hAnsi="MS PGothic"/>
              </w:rPr>
              <w:t>✓</w:t>
            </w: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300C77">
            <w:pPr>
              <w:spacing w:line="201" w:lineRule="exact"/>
              <w:ind w:left="100"/>
              <w:rPr>
                <w:rFonts w:ascii="MS PGothic" w:eastAsia="MS PGothic" w:hAnsi="MS PGothic"/>
              </w:rPr>
            </w:pPr>
            <w:r>
              <w:rPr>
                <w:rFonts w:ascii="MS PGothic" w:eastAsia="MS PGothic" w:hAnsi="MS PGothic"/>
              </w:rPr>
              <w:t>✓</w:t>
            </w:r>
          </w:p>
        </w:tc>
        <w:tc>
          <w:tcPr>
            <w:tcW w:w="960" w:type="dxa"/>
            <w:tcBorders>
              <w:right w:val="single" w:sz="8" w:space="0" w:color="auto"/>
            </w:tcBorders>
            <w:shd w:val="clear" w:color="auto" w:fill="auto"/>
            <w:vAlign w:val="bottom"/>
          </w:tcPr>
          <w:p w:rsidR="00AA3024" w:rsidRDefault="00300C77">
            <w:pPr>
              <w:spacing w:line="201" w:lineRule="exact"/>
              <w:ind w:left="100"/>
              <w:rPr>
                <w:rFonts w:ascii="MS PGothic" w:eastAsia="MS PGothic" w:hAnsi="MS PGothic"/>
              </w:rPr>
            </w:pPr>
            <w:r>
              <w:rPr>
                <w:rFonts w:ascii="MS PGothic" w:eastAsia="MS PGothic" w:hAnsi="MS PGothic"/>
              </w:rPr>
              <w:t>✓</w:t>
            </w:r>
          </w:p>
        </w:tc>
        <w:tc>
          <w:tcPr>
            <w:tcW w:w="800" w:type="dxa"/>
            <w:tcBorders>
              <w:right w:val="single" w:sz="8" w:space="0" w:color="auto"/>
            </w:tcBorders>
            <w:shd w:val="clear" w:color="auto" w:fill="auto"/>
            <w:vAlign w:val="bottom"/>
          </w:tcPr>
          <w:p w:rsidR="00AA3024" w:rsidRDefault="00300C77">
            <w:pPr>
              <w:spacing w:line="201" w:lineRule="exact"/>
              <w:ind w:left="80"/>
              <w:rPr>
                <w:rFonts w:ascii="MS PGothic" w:eastAsia="MS PGothic" w:hAnsi="MS PGothic"/>
              </w:rPr>
            </w:pPr>
            <w:r>
              <w:rPr>
                <w:rFonts w:ascii="MS PGothic" w:eastAsia="MS PGothic" w:hAnsi="MS PGothic"/>
              </w:rPr>
              <w:t>✓</w:t>
            </w:r>
          </w:p>
        </w:tc>
        <w:tc>
          <w:tcPr>
            <w:tcW w:w="940" w:type="dxa"/>
            <w:tcBorders>
              <w:right w:val="single" w:sz="8" w:space="0" w:color="auto"/>
            </w:tcBorders>
            <w:shd w:val="clear" w:color="auto" w:fill="auto"/>
            <w:vAlign w:val="bottom"/>
          </w:tcPr>
          <w:p w:rsidR="00AA3024" w:rsidRDefault="00300C77">
            <w:pPr>
              <w:spacing w:line="201" w:lineRule="exact"/>
              <w:ind w:left="100"/>
              <w:rPr>
                <w:rFonts w:ascii="MS PGothic" w:eastAsia="MS PGothic" w:hAnsi="MS PGothic"/>
              </w:rPr>
            </w:pPr>
            <w:r>
              <w:rPr>
                <w:rFonts w:ascii="MS PGothic" w:eastAsia="MS PGothic" w:hAnsi="MS PGothic"/>
              </w:rPr>
              <w:t>✓</w:t>
            </w:r>
          </w:p>
        </w:tc>
      </w:tr>
      <w:tr w:rsidR="00AA3024">
        <w:trPr>
          <w:trHeight w:val="195"/>
        </w:trPr>
        <w:tc>
          <w:tcPr>
            <w:tcW w:w="1260" w:type="dxa"/>
            <w:tcBorders>
              <w:left w:val="single" w:sz="8" w:space="0" w:color="auto"/>
              <w:bottom w:val="single" w:sz="8" w:space="0" w:color="auto"/>
            </w:tcBorders>
            <w:shd w:val="clear" w:color="auto" w:fill="auto"/>
            <w:vAlign w:val="bottom"/>
          </w:tcPr>
          <w:p w:rsidR="00AA3024" w:rsidRDefault="00300C77">
            <w:pPr>
              <w:spacing w:line="195" w:lineRule="exact"/>
              <w:ind w:left="120"/>
              <w:rPr>
                <w:rFonts w:ascii="Arial" w:eastAsia="Arial" w:hAnsi="Arial"/>
                <w:sz w:val="18"/>
              </w:rPr>
            </w:pPr>
            <w:r>
              <w:rPr>
                <w:rFonts w:ascii="Arial" w:eastAsia="Arial" w:hAnsi="Arial"/>
                <w:sz w:val="18"/>
              </w:rPr>
              <w:t>Plan</w:t>
            </w:r>
          </w:p>
        </w:tc>
        <w:tc>
          <w:tcPr>
            <w:tcW w:w="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8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9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bl>
    <w:p w:rsidR="00AA3024" w:rsidRDefault="00AA3024">
      <w:pPr>
        <w:spacing w:line="237" w:lineRule="exact"/>
        <w:rPr>
          <w:rFonts w:ascii="Times New Roman" w:eastAsia="Times New Roman" w:hAnsi="Times New Roman"/>
        </w:rPr>
      </w:pPr>
    </w:p>
    <w:p w:rsidR="00AA3024" w:rsidRDefault="00300C77">
      <w:pPr>
        <w:tabs>
          <w:tab w:val="left" w:pos="620"/>
        </w:tabs>
        <w:spacing w:line="0" w:lineRule="atLeast"/>
        <w:rPr>
          <w:rFonts w:ascii="Arial" w:eastAsia="Arial" w:hAnsi="Arial"/>
          <w:sz w:val="18"/>
        </w:rPr>
      </w:pPr>
      <w:r>
        <w:rPr>
          <w:rFonts w:ascii="Arial" w:eastAsia="Arial" w:hAnsi="Arial"/>
          <w:sz w:val="18"/>
        </w:rPr>
        <w:t>NA</w:t>
      </w:r>
      <w:r>
        <w:rPr>
          <w:rFonts w:ascii="Times New Roman" w:eastAsia="Times New Roman" w:hAnsi="Times New Roman"/>
        </w:rPr>
        <w:tab/>
      </w:r>
      <w:r>
        <w:rPr>
          <w:rFonts w:ascii="Arial" w:eastAsia="Arial" w:hAnsi="Arial"/>
          <w:sz w:val="18"/>
        </w:rPr>
        <w:t>The jurisdiction does not have this program/policy/technical document</w:t>
      </w:r>
    </w:p>
    <w:p w:rsidR="00AA3024" w:rsidRDefault="00AA3024">
      <w:pPr>
        <w:spacing w:line="271" w:lineRule="exact"/>
        <w:rPr>
          <w:rFonts w:ascii="Times New Roman" w:eastAsia="Times New Roman" w:hAnsi="Times New Roman"/>
        </w:rPr>
      </w:pPr>
    </w:p>
    <w:p w:rsidR="00AA3024" w:rsidRDefault="00300C77">
      <w:pPr>
        <w:numPr>
          <w:ilvl w:val="0"/>
          <w:numId w:val="14"/>
        </w:numPr>
        <w:tabs>
          <w:tab w:val="left" w:pos="640"/>
        </w:tabs>
        <w:spacing w:line="0" w:lineRule="atLeast"/>
        <w:ind w:left="640" w:hanging="631"/>
        <w:rPr>
          <w:rFonts w:ascii="Arial" w:eastAsia="Arial" w:hAnsi="Arial"/>
          <w:sz w:val="18"/>
        </w:rPr>
      </w:pPr>
      <w:r>
        <w:rPr>
          <w:rFonts w:ascii="Arial" w:eastAsia="Arial" w:hAnsi="Arial"/>
          <w:sz w:val="18"/>
        </w:rPr>
        <w:t>The jurisdiction has the program/policy/technical document, but did not review/incorporate it in the mitigation plan</w:t>
      </w:r>
    </w:p>
    <w:p w:rsidR="00AA3024" w:rsidRDefault="00AA3024">
      <w:pPr>
        <w:spacing w:line="270" w:lineRule="exact"/>
        <w:rPr>
          <w:rFonts w:ascii="Arial" w:eastAsia="Arial" w:hAnsi="Arial"/>
          <w:sz w:val="18"/>
        </w:rPr>
      </w:pPr>
    </w:p>
    <w:p w:rsidR="00AA3024" w:rsidRDefault="00300C77">
      <w:pPr>
        <w:spacing w:line="0" w:lineRule="atLeast"/>
        <w:rPr>
          <w:rFonts w:ascii="Arial" w:eastAsia="Arial" w:hAnsi="Arial"/>
          <w:sz w:val="18"/>
        </w:rPr>
      </w:pPr>
      <w:r>
        <w:rPr>
          <w:rFonts w:ascii="Arial" w:eastAsia="Arial" w:hAnsi="Arial"/>
          <w:sz w:val="18"/>
        </w:rPr>
        <w:t>CThe jurisdiction is regulated under the County’s policy/program/technical document\</w:t>
      </w:r>
    </w:p>
    <w:p w:rsidR="00AA3024" w:rsidRDefault="00AA3024">
      <w:pPr>
        <w:spacing w:line="92" w:lineRule="exact"/>
        <w:rPr>
          <w:rFonts w:ascii="Times New Roman" w:eastAsia="Times New Roman" w:hAnsi="Times New Roman"/>
        </w:rPr>
      </w:pPr>
    </w:p>
    <w:p w:rsidR="00AA3024" w:rsidRDefault="00300C77">
      <w:pPr>
        <w:numPr>
          <w:ilvl w:val="0"/>
          <w:numId w:val="15"/>
        </w:numPr>
        <w:tabs>
          <w:tab w:val="left" w:pos="640"/>
        </w:tabs>
        <w:spacing w:line="0" w:lineRule="atLeast"/>
        <w:ind w:left="640" w:hanging="631"/>
        <w:rPr>
          <w:rFonts w:ascii="MS PGothic" w:eastAsia="MS PGothic" w:hAnsi="MS PGothic"/>
          <w:sz w:val="40"/>
          <w:vertAlign w:val="superscript"/>
        </w:rPr>
      </w:pPr>
      <w:r>
        <w:rPr>
          <w:rFonts w:ascii="Arial" w:eastAsia="Arial" w:hAnsi="Arial"/>
          <w:sz w:val="18"/>
        </w:rPr>
        <w:t>The jurisdiction reviewed the program/policy/technical document</w:t>
      </w:r>
    </w:p>
    <w:p w:rsidR="00AA3024" w:rsidRDefault="00300C77">
      <w:pPr>
        <w:spacing w:line="20" w:lineRule="exact"/>
        <w:rPr>
          <w:rFonts w:ascii="Times New Roman" w:eastAsia="Times New Roman" w:hAnsi="Times New Roman"/>
        </w:rPr>
      </w:pPr>
      <w:r>
        <w:rPr>
          <w:rFonts w:ascii="MS PGothic" w:eastAsia="MS PGothic" w:hAnsi="MS PGothic"/>
          <w:noProof/>
          <w:sz w:val="40"/>
          <w:vertAlign w:val="superscript"/>
        </w:rPr>
        <w:drawing>
          <wp:anchor distT="0" distB="0" distL="114300" distR="114300" simplePos="0" relativeHeight="251513856" behindDoc="1" locked="0" layoutInCell="1" allowOverlap="1">
            <wp:simplePos x="0" y="0"/>
            <wp:positionH relativeFrom="column">
              <wp:posOffset>160020</wp:posOffset>
            </wp:positionH>
            <wp:positionV relativeFrom="paragraph">
              <wp:posOffset>184150</wp:posOffset>
            </wp:positionV>
            <wp:extent cx="5981065" cy="38100"/>
            <wp:effectExtent l="0" t="0" r="0" b="0"/>
            <wp:wrapNone/>
            <wp:docPr id="10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MS PGothic" w:eastAsia="MS PGothic" w:hAnsi="MS PGothic"/>
          <w:noProof/>
          <w:sz w:val="40"/>
          <w:vertAlign w:val="superscript"/>
        </w:rPr>
        <w:drawing>
          <wp:anchor distT="0" distB="0" distL="114300" distR="114300" simplePos="0" relativeHeight="251514880" behindDoc="1" locked="0" layoutInCell="1" allowOverlap="1">
            <wp:simplePos x="0" y="0"/>
            <wp:positionH relativeFrom="column">
              <wp:posOffset>160020</wp:posOffset>
            </wp:positionH>
            <wp:positionV relativeFrom="paragraph">
              <wp:posOffset>231775</wp:posOffset>
            </wp:positionV>
            <wp:extent cx="5981065" cy="8890"/>
            <wp:effectExtent l="0" t="0" r="0" b="0"/>
            <wp:wrapNone/>
            <wp:docPr id="10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376" w:lineRule="exact"/>
        <w:rPr>
          <w:rFonts w:ascii="Times New Roman" w:eastAsia="Times New Roman" w:hAnsi="Times New Roman"/>
        </w:rPr>
      </w:pPr>
    </w:p>
    <w:p w:rsidR="00AA3024" w:rsidRDefault="00300C77">
      <w:pPr>
        <w:tabs>
          <w:tab w:val="left" w:pos="8880"/>
        </w:tabs>
        <w:spacing w:line="0" w:lineRule="atLeast"/>
        <w:ind w:left="280"/>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23</w:t>
      </w:r>
    </w:p>
    <w:p w:rsidR="00AA3024" w:rsidRDefault="00AA3024">
      <w:pPr>
        <w:tabs>
          <w:tab w:val="left" w:pos="8880"/>
        </w:tabs>
        <w:spacing w:line="0" w:lineRule="atLeast"/>
        <w:ind w:left="280"/>
        <w:rPr>
          <w:rFonts w:ascii="Arial" w:eastAsia="Arial" w:hAnsi="Arial"/>
          <w:sz w:val="19"/>
        </w:rPr>
        <w:sectPr w:rsidR="00AA3024">
          <w:pgSz w:w="12240" w:h="15840"/>
          <w:pgMar w:top="1439" w:right="1440" w:bottom="363" w:left="1160" w:header="0" w:footer="0" w:gutter="0"/>
          <w:cols w:space="0" w:equalWidth="0">
            <w:col w:w="9640"/>
          </w:cols>
          <w:docGrid w:linePitch="360"/>
        </w:sectPr>
      </w:pPr>
    </w:p>
    <w:p w:rsidR="00AA3024" w:rsidRDefault="00300C77">
      <w:pPr>
        <w:spacing w:line="0" w:lineRule="atLeast"/>
        <w:ind w:left="4100"/>
        <w:rPr>
          <w:rFonts w:ascii="Arial" w:eastAsia="Arial" w:hAnsi="Arial"/>
          <w:b/>
          <w:sz w:val="22"/>
        </w:rPr>
      </w:pPr>
      <w:bookmarkStart w:id="24" w:name="page24"/>
      <w:bookmarkEnd w:id="24"/>
      <w:r>
        <w:rPr>
          <w:rFonts w:ascii="Arial" w:eastAsia="Arial" w:hAnsi="Arial"/>
          <w:b/>
          <w:sz w:val="22"/>
        </w:rPr>
        <w:t>CHAPTER 4</w:t>
      </w:r>
    </w:p>
    <w:p w:rsidR="00AA3024" w:rsidRDefault="00300C77">
      <w:pPr>
        <w:spacing w:line="0" w:lineRule="atLeast"/>
        <w:ind w:left="3620"/>
        <w:rPr>
          <w:rFonts w:ascii="Arial" w:eastAsia="Arial" w:hAnsi="Arial"/>
          <w:b/>
          <w:sz w:val="22"/>
        </w:rPr>
      </w:pPr>
      <w:r>
        <w:rPr>
          <w:rFonts w:ascii="Arial" w:eastAsia="Arial" w:hAnsi="Arial"/>
          <w:b/>
          <w:sz w:val="22"/>
        </w:rPr>
        <w:t>RISK ASSESSMENT</w:t>
      </w:r>
    </w:p>
    <w:p w:rsidR="00AA3024" w:rsidRDefault="00AA3024">
      <w:pPr>
        <w:spacing w:line="252" w:lineRule="exact"/>
        <w:rPr>
          <w:rFonts w:ascii="Times New Roman" w:eastAsia="Times New Roman" w:hAnsi="Times New Roman"/>
        </w:rPr>
      </w:pPr>
    </w:p>
    <w:p w:rsidR="00AA3024" w:rsidRDefault="00300C77">
      <w:pPr>
        <w:spacing w:line="0" w:lineRule="atLeast"/>
        <w:rPr>
          <w:rFonts w:ascii="Arial" w:eastAsia="Arial" w:hAnsi="Arial"/>
          <w:b/>
          <w:sz w:val="22"/>
          <w:u w:val="single"/>
        </w:rPr>
      </w:pPr>
      <w:r>
        <w:rPr>
          <w:rFonts w:ascii="Arial" w:eastAsia="Arial" w:hAnsi="Arial"/>
          <w:b/>
          <w:sz w:val="22"/>
          <w:u w:val="single"/>
        </w:rPr>
        <w:t>IDENTIFICATION OF HAZARDS</w:t>
      </w:r>
    </w:p>
    <w:p w:rsidR="00AA3024" w:rsidRDefault="00AA3024">
      <w:pPr>
        <w:spacing w:line="251"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201.6(c)(2)(i).  Local Mitigation Plan Review Tool – B1.</w:t>
      </w:r>
    </w:p>
    <w:p w:rsidR="00AA3024" w:rsidRDefault="00AA3024">
      <w:pPr>
        <w:spacing w:line="263" w:lineRule="exact"/>
        <w:rPr>
          <w:rFonts w:ascii="Times New Roman" w:eastAsia="Times New Roman" w:hAnsi="Times New Roman"/>
        </w:rPr>
      </w:pPr>
    </w:p>
    <w:p w:rsidR="00AA3024" w:rsidRDefault="00300C77">
      <w:pPr>
        <w:spacing w:line="251" w:lineRule="auto"/>
        <w:jc w:val="both"/>
        <w:rPr>
          <w:rFonts w:ascii="Arial" w:eastAsia="Arial" w:hAnsi="Arial"/>
          <w:sz w:val="21"/>
        </w:rPr>
      </w:pPr>
      <w:r>
        <w:rPr>
          <w:rFonts w:ascii="Arial" w:eastAsia="Arial" w:hAnsi="Arial"/>
          <w:sz w:val="21"/>
        </w:rPr>
        <w:t>In this chapter, the hazards that were identified by the PDM Planning Team as having the most significance for the County are analyzed. As part of the analysis, various maps and tables were produced and are included within this chapter. The planning participants began the risk assessment process by reviewing the State of South Dakota Hazard Mitigation Plan. The PDM Planning Team also reviewed records of hazard events that have occurred in the county since 2007, relying primarily on the Spatial Hazard Events and Losses Database for the United States (SHELDUS), compiled by the University of South Carolina’s Hazards and Vulnerability Research Institute and data from the National Oceanic and Atmospheric Administration’s (NOAA) National Climatic Data Center’s (NCDC) Storm Events Database. A summary of the findings for significant hazard occurrences from the past ten years is provided below in Table 4.1: The PDM Planning Team also identified potential hazards by observing development patterns, interviews from towns and townships, public meetings, PDM work sessions, previous disaster declarations and research of the history of hazard occurrences located within the County.</w:t>
      </w:r>
    </w:p>
    <w:p w:rsidR="00AA3024" w:rsidRDefault="00AA3024">
      <w:pPr>
        <w:spacing w:line="251"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4.1: Significant Hazard Occurrences 2008-2018</w:t>
      </w:r>
    </w:p>
    <w:p w:rsidR="00AA3024" w:rsidRDefault="00AA3024">
      <w:pPr>
        <w:spacing w:line="234" w:lineRule="exact"/>
        <w:rPr>
          <w:rFonts w:ascii="Times New Roman" w:eastAsia="Times New Roman" w:hAnsi="Times New Roman"/>
        </w:rPr>
      </w:pPr>
    </w:p>
    <w:tbl>
      <w:tblPr>
        <w:tblW w:w="0" w:type="auto"/>
        <w:tblInd w:w="150" w:type="dxa"/>
        <w:tblLayout w:type="fixed"/>
        <w:tblCellMar>
          <w:left w:w="0" w:type="dxa"/>
          <w:right w:w="0" w:type="dxa"/>
        </w:tblCellMar>
        <w:tblLook w:val="0000" w:firstRow="0" w:lastRow="0" w:firstColumn="0" w:lastColumn="0" w:noHBand="0" w:noVBand="0"/>
      </w:tblPr>
      <w:tblGrid>
        <w:gridCol w:w="2840"/>
        <w:gridCol w:w="2620"/>
        <w:gridCol w:w="3640"/>
      </w:tblGrid>
      <w:tr w:rsidR="00AA3024">
        <w:trPr>
          <w:trHeight w:val="249"/>
        </w:trPr>
        <w:tc>
          <w:tcPr>
            <w:tcW w:w="2840" w:type="dxa"/>
            <w:vMerge w:val="restart"/>
            <w:tcBorders>
              <w:top w:val="single" w:sz="8" w:space="0" w:color="auto"/>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Type of Hazard</w:t>
            </w:r>
          </w:p>
        </w:tc>
        <w:tc>
          <w:tcPr>
            <w:tcW w:w="2620" w:type="dxa"/>
            <w:tcBorders>
              <w:top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 of Occurrences</w:t>
            </w:r>
          </w:p>
        </w:tc>
        <w:tc>
          <w:tcPr>
            <w:tcW w:w="364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Source</w:t>
            </w:r>
          </w:p>
        </w:tc>
      </w:tr>
      <w:tr w:rsidR="00AA3024">
        <w:trPr>
          <w:trHeight w:val="115"/>
        </w:trPr>
        <w:tc>
          <w:tcPr>
            <w:tcW w:w="284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262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Since 2008</w:t>
            </w:r>
          </w:p>
        </w:tc>
        <w:tc>
          <w:tcPr>
            <w:tcW w:w="36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115"/>
        </w:trPr>
        <w:tc>
          <w:tcPr>
            <w:tcW w:w="284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26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36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22"/>
        </w:trPr>
        <w:tc>
          <w:tcPr>
            <w:tcW w:w="2840" w:type="dxa"/>
            <w:tcBorders>
              <w:left w:val="single" w:sz="8" w:space="0" w:color="auto"/>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262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364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318"/>
        </w:trPr>
        <w:tc>
          <w:tcPr>
            <w:tcW w:w="2840" w:type="dxa"/>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rPr>
            </w:pPr>
            <w:r>
              <w:rPr>
                <w:rFonts w:ascii="Arial" w:eastAsia="Arial" w:hAnsi="Arial"/>
              </w:rPr>
              <w:t>Drought</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8</w:t>
            </w:r>
          </w:p>
        </w:tc>
        <w:tc>
          <w:tcPr>
            <w:tcW w:w="36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NOAA</w:t>
            </w:r>
          </w:p>
        </w:tc>
      </w:tr>
      <w:tr w:rsidR="00AA3024">
        <w:trPr>
          <w:trHeight w:val="111"/>
        </w:trPr>
        <w:tc>
          <w:tcPr>
            <w:tcW w:w="284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320"/>
        </w:trPr>
        <w:tc>
          <w:tcPr>
            <w:tcW w:w="2840" w:type="dxa"/>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rPr>
            </w:pPr>
            <w:r>
              <w:rPr>
                <w:rFonts w:ascii="Arial" w:eastAsia="Arial" w:hAnsi="Arial"/>
              </w:rPr>
              <w:t>Wildfire/Forest Fire</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104</w:t>
            </w:r>
          </w:p>
        </w:tc>
        <w:tc>
          <w:tcPr>
            <w:tcW w:w="36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NOAA</w:t>
            </w:r>
          </w:p>
        </w:tc>
      </w:tr>
      <w:tr w:rsidR="00AA3024">
        <w:trPr>
          <w:trHeight w:val="112"/>
        </w:trPr>
        <w:tc>
          <w:tcPr>
            <w:tcW w:w="284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336"/>
        </w:trPr>
        <w:tc>
          <w:tcPr>
            <w:tcW w:w="2840" w:type="dxa"/>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Flood</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4</w:t>
            </w:r>
          </w:p>
        </w:tc>
        <w:tc>
          <w:tcPr>
            <w:tcW w:w="36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NOAA</w:t>
            </w:r>
          </w:p>
        </w:tc>
      </w:tr>
      <w:tr w:rsidR="00AA3024">
        <w:trPr>
          <w:trHeight w:val="96"/>
        </w:trPr>
        <w:tc>
          <w:tcPr>
            <w:tcW w:w="284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36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320"/>
        </w:trPr>
        <w:tc>
          <w:tcPr>
            <w:tcW w:w="2840" w:type="dxa"/>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rPr>
            </w:pPr>
            <w:r>
              <w:rPr>
                <w:rFonts w:ascii="Arial" w:eastAsia="Arial" w:hAnsi="Arial"/>
              </w:rPr>
              <w:t>Hail</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24</w:t>
            </w:r>
          </w:p>
        </w:tc>
        <w:tc>
          <w:tcPr>
            <w:tcW w:w="36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NOAA</w:t>
            </w:r>
          </w:p>
        </w:tc>
      </w:tr>
      <w:tr w:rsidR="00AA3024">
        <w:trPr>
          <w:trHeight w:val="111"/>
        </w:trPr>
        <w:tc>
          <w:tcPr>
            <w:tcW w:w="284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320"/>
        </w:trPr>
        <w:tc>
          <w:tcPr>
            <w:tcW w:w="2840" w:type="dxa"/>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rPr>
            </w:pPr>
            <w:r>
              <w:rPr>
                <w:rFonts w:ascii="Arial" w:eastAsia="Arial" w:hAnsi="Arial"/>
              </w:rPr>
              <w:t>Lightning</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w:t>
            </w:r>
          </w:p>
        </w:tc>
        <w:tc>
          <w:tcPr>
            <w:tcW w:w="36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NOAA</w:t>
            </w:r>
          </w:p>
        </w:tc>
      </w:tr>
      <w:tr w:rsidR="00AA3024">
        <w:trPr>
          <w:trHeight w:val="111"/>
        </w:trPr>
        <w:tc>
          <w:tcPr>
            <w:tcW w:w="284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320"/>
        </w:trPr>
        <w:tc>
          <w:tcPr>
            <w:tcW w:w="2840" w:type="dxa"/>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rPr>
            </w:pPr>
            <w:r>
              <w:rPr>
                <w:rFonts w:ascii="Arial" w:eastAsia="Arial" w:hAnsi="Arial"/>
              </w:rPr>
              <w:t>Tornado</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7</w:t>
            </w:r>
          </w:p>
        </w:tc>
        <w:tc>
          <w:tcPr>
            <w:tcW w:w="36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NOAA</w:t>
            </w:r>
          </w:p>
        </w:tc>
      </w:tr>
      <w:tr w:rsidR="00AA3024">
        <w:trPr>
          <w:trHeight w:val="111"/>
        </w:trPr>
        <w:tc>
          <w:tcPr>
            <w:tcW w:w="284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320"/>
        </w:trPr>
        <w:tc>
          <w:tcPr>
            <w:tcW w:w="2840" w:type="dxa"/>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rPr>
            </w:pPr>
            <w:r>
              <w:rPr>
                <w:rFonts w:ascii="Arial" w:eastAsia="Arial" w:hAnsi="Arial"/>
              </w:rPr>
              <w:t>Temperature Extremes</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13</w:t>
            </w:r>
          </w:p>
        </w:tc>
        <w:tc>
          <w:tcPr>
            <w:tcW w:w="36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NOAA</w:t>
            </w:r>
          </w:p>
        </w:tc>
      </w:tr>
      <w:tr w:rsidR="00AA3024">
        <w:trPr>
          <w:trHeight w:val="111"/>
        </w:trPr>
        <w:tc>
          <w:tcPr>
            <w:tcW w:w="284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320"/>
        </w:trPr>
        <w:tc>
          <w:tcPr>
            <w:tcW w:w="2840" w:type="dxa"/>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rPr>
            </w:pPr>
            <w:r>
              <w:rPr>
                <w:rFonts w:ascii="Arial" w:eastAsia="Arial" w:hAnsi="Arial"/>
              </w:rPr>
              <w:t>Winter Storm</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35</w:t>
            </w:r>
          </w:p>
        </w:tc>
        <w:tc>
          <w:tcPr>
            <w:tcW w:w="36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NOAA</w:t>
            </w:r>
          </w:p>
        </w:tc>
      </w:tr>
      <w:tr w:rsidR="00AA3024">
        <w:trPr>
          <w:trHeight w:val="111"/>
        </w:trPr>
        <w:tc>
          <w:tcPr>
            <w:tcW w:w="284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320"/>
        </w:trPr>
        <w:tc>
          <w:tcPr>
            <w:tcW w:w="2840" w:type="dxa"/>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rPr>
            </w:pPr>
            <w:r>
              <w:rPr>
                <w:rFonts w:ascii="Arial" w:eastAsia="Arial" w:hAnsi="Arial"/>
              </w:rPr>
              <w:t>Thunderstorm and High Wind</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17</w:t>
            </w:r>
          </w:p>
        </w:tc>
        <w:tc>
          <w:tcPr>
            <w:tcW w:w="36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NOAA</w:t>
            </w:r>
          </w:p>
        </w:tc>
      </w:tr>
      <w:tr w:rsidR="00AA3024">
        <w:trPr>
          <w:trHeight w:val="111"/>
        </w:trPr>
        <w:tc>
          <w:tcPr>
            <w:tcW w:w="284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9"/>
        </w:rPr>
        <mc:AlternateContent>
          <mc:Choice Requires="wps">
            <w:drawing>
              <wp:anchor distT="0" distB="0" distL="114300" distR="114300" simplePos="0" relativeHeight="251515904" behindDoc="1" locked="0" layoutInCell="1" allowOverlap="1">
                <wp:simplePos x="0" y="0"/>
                <wp:positionH relativeFrom="column">
                  <wp:posOffset>5848350</wp:posOffset>
                </wp:positionH>
                <wp:positionV relativeFrom="paragraph">
                  <wp:posOffset>-7620</wp:posOffset>
                </wp:positionV>
                <wp:extent cx="12700" cy="12700"/>
                <wp:effectExtent l="0" t="0" r="0" b="0"/>
                <wp:wrapNone/>
                <wp:docPr id="10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3D3AD" id="Rectangle 50" o:spid="_x0000_s1026" style="position:absolute;margin-left:460.5pt;margin-top:-.6pt;width:1pt;height: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" fillcolor="black" strokecolor="white"/>
            </w:pict>
          </mc:Fallback>
        </mc:AlternateContent>
      </w:r>
    </w:p>
    <w:p w:rsidR="00AA3024" w:rsidRDefault="00AA3024">
      <w:pPr>
        <w:spacing w:line="264"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Hazards were analyzed in terms of the hazard’s probability of occurrence in the county. Representatives from each participating jurisdiction and the PDM Planning Team were asked to complete worksheets that categorized hazards by the likelihood of occurrence for either their specific geographical location, or for county-wide risks.</w:t>
      </w:r>
    </w:p>
    <w:p w:rsidR="00AA3024" w:rsidRDefault="00AA3024">
      <w:pPr>
        <w:spacing w:line="266" w:lineRule="exact"/>
        <w:rPr>
          <w:rFonts w:ascii="Times New Roman" w:eastAsia="Times New Roman" w:hAnsi="Times New Roman"/>
        </w:rPr>
      </w:pPr>
    </w:p>
    <w:p w:rsidR="00AA3024" w:rsidRDefault="00300C77">
      <w:pPr>
        <w:spacing w:line="252" w:lineRule="auto"/>
        <w:jc w:val="both"/>
        <w:rPr>
          <w:rFonts w:ascii="Arial" w:eastAsia="Arial" w:hAnsi="Arial"/>
          <w:sz w:val="21"/>
        </w:rPr>
      </w:pPr>
      <w:r>
        <w:rPr>
          <w:rFonts w:ascii="Arial" w:eastAsia="Arial" w:hAnsi="Arial"/>
          <w:sz w:val="21"/>
        </w:rPr>
        <w:t>Every possible hazard or disaster was evaluated and placed into one of three separate columns depending on the likelihood of the disaster occurring in the PDM jurisdiction. Hazards that occur at least once a year or more were placed in the High Probability column; hazards that may have occurred in the past or could occur in the future but do not occur on a yearly basis were placed in</w:t>
      </w:r>
    </w:p>
    <w:p w:rsidR="00AA3024" w:rsidRDefault="00300C77">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16928" behindDoc="1" locked="0" layoutInCell="1" allowOverlap="1">
            <wp:simplePos x="0" y="0"/>
            <wp:positionH relativeFrom="column">
              <wp:posOffset>-17145</wp:posOffset>
            </wp:positionH>
            <wp:positionV relativeFrom="paragraph">
              <wp:posOffset>133985</wp:posOffset>
            </wp:positionV>
            <wp:extent cx="5981065" cy="38100"/>
            <wp:effectExtent l="0" t="0" r="0" b="0"/>
            <wp:wrapNone/>
            <wp:docPr id="10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17952" behindDoc="1" locked="0" layoutInCell="1" allowOverlap="1">
            <wp:simplePos x="0" y="0"/>
            <wp:positionH relativeFrom="column">
              <wp:posOffset>-17145</wp:posOffset>
            </wp:positionH>
            <wp:positionV relativeFrom="paragraph">
              <wp:posOffset>181610</wp:posOffset>
            </wp:positionV>
            <wp:extent cx="5981065" cy="8890"/>
            <wp:effectExtent l="0" t="0" r="0" b="0"/>
            <wp:wrapNone/>
            <wp:docPr id="10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97"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24</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AA3024">
      <w:pPr>
        <w:spacing w:line="8" w:lineRule="exact"/>
        <w:rPr>
          <w:rFonts w:ascii="Times New Roman" w:eastAsia="Times New Roman" w:hAnsi="Times New Roman"/>
        </w:rPr>
      </w:pPr>
      <w:bookmarkStart w:id="25" w:name="page25"/>
      <w:bookmarkEnd w:id="25"/>
    </w:p>
    <w:p w:rsidR="00AA3024" w:rsidRDefault="00300C77">
      <w:pPr>
        <w:spacing w:line="238" w:lineRule="auto"/>
        <w:jc w:val="both"/>
        <w:rPr>
          <w:rFonts w:ascii="Arial" w:eastAsia="Arial" w:hAnsi="Arial"/>
          <w:sz w:val="22"/>
        </w:rPr>
      </w:pPr>
      <w:r>
        <w:rPr>
          <w:rFonts w:ascii="Arial" w:eastAsia="Arial" w:hAnsi="Arial"/>
          <w:sz w:val="22"/>
        </w:rPr>
        <w:t>the low probability column; and hazards or disasters that have never occurred in the area before and are unlikely to occur in the PDM jurisdiction any time in the future were placed in the Unlikely to Occur column. While man-made hazards were listed on the worksheets and discussed briefly during the completion of the worksheets, the PDM Planning Team decided to eliminate man-made hazards from the PDM because those types of hazards are difficult to predict and assess due to wide variations in the types, frequencies, and locations. Types and scopes of manmade hazards are unlimited.</w:t>
      </w:r>
    </w:p>
    <w:p w:rsidR="00AA3024" w:rsidRDefault="00AA3024">
      <w:pPr>
        <w:spacing w:line="267"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Due to the topographical features of the County and the nature of the natural hazards that affect the geographical area covered by this PDM, most areas of the county have similar likelihood of being affected by the natural hazards identified. Only the natural hazards from the High Probability and Low Probability Columns will be further evaluated throughout this plan, with an emphasis on the High Probability hazards. All hazards in the Unlikely to Occur column will not be further evaluated in the plan. Table 4.2 is an adjusted list of hazards produced from the FEMA worksheets completed by each participating jurisdiction and the PDM Planning Team.</w:t>
      </w:r>
    </w:p>
    <w:p w:rsidR="00AA3024" w:rsidRDefault="00AA3024">
      <w:pPr>
        <w:spacing w:line="276"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4.2: Hazards Categorized by Likelihood of Occurrence</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518976" behindDoc="1" locked="0" layoutInCell="1" allowOverlap="1">
            <wp:simplePos x="0" y="0"/>
            <wp:positionH relativeFrom="column">
              <wp:posOffset>495300</wp:posOffset>
            </wp:positionH>
            <wp:positionV relativeFrom="paragraph">
              <wp:posOffset>138430</wp:posOffset>
            </wp:positionV>
            <wp:extent cx="4954270" cy="2783205"/>
            <wp:effectExtent l="0" t="0" r="0" b="0"/>
            <wp:wrapNone/>
            <wp:docPr id="10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4270" cy="278320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178" w:lineRule="exact"/>
        <w:rPr>
          <w:rFonts w:ascii="Times New Roman" w:eastAsia="Times New Roman" w:hAnsi="Times New Roman"/>
        </w:rPr>
      </w:pPr>
    </w:p>
    <w:tbl>
      <w:tblPr>
        <w:tblW w:w="0" w:type="auto"/>
        <w:tblInd w:w="780" w:type="dxa"/>
        <w:tblLayout w:type="fixed"/>
        <w:tblCellMar>
          <w:left w:w="0" w:type="dxa"/>
          <w:right w:w="0" w:type="dxa"/>
        </w:tblCellMar>
        <w:tblLook w:val="0000" w:firstRow="0" w:lastRow="0" w:firstColumn="0" w:lastColumn="0" w:noHBand="0" w:noVBand="0"/>
      </w:tblPr>
      <w:tblGrid>
        <w:gridCol w:w="2800"/>
        <w:gridCol w:w="2420"/>
        <w:gridCol w:w="2580"/>
      </w:tblGrid>
      <w:tr w:rsidR="00AA3024">
        <w:trPr>
          <w:trHeight w:val="263"/>
        </w:trPr>
        <w:tc>
          <w:tcPr>
            <w:tcW w:w="280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sz w:val="22"/>
              </w:rPr>
            </w:pPr>
            <w:r>
              <w:rPr>
                <w:rFonts w:ascii="Arial" w:eastAsia="Arial" w:hAnsi="Arial"/>
                <w:b/>
                <w:sz w:val="22"/>
              </w:rPr>
              <w:t>High Probability</w:t>
            </w:r>
          </w:p>
        </w:tc>
        <w:tc>
          <w:tcPr>
            <w:tcW w:w="242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Low Probability</w:t>
            </w:r>
          </w:p>
        </w:tc>
        <w:tc>
          <w:tcPr>
            <w:tcW w:w="2580" w:type="dxa"/>
            <w:tcBorders>
              <w:top w:val="single" w:sz="8" w:space="0" w:color="auto"/>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Unlikely to Occur</w:t>
            </w:r>
          </w:p>
        </w:tc>
      </w:tr>
      <w:tr w:rsidR="00AA3024">
        <w:trPr>
          <w:trHeight w:val="243"/>
        </w:trPr>
        <w:tc>
          <w:tcPr>
            <w:tcW w:w="2800" w:type="dxa"/>
            <w:tcBorders>
              <w:bottom w:val="single" w:sz="8" w:space="0" w:color="auto"/>
              <w:right w:val="single" w:sz="8" w:space="0" w:color="auto"/>
            </w:tcBorders>
            <w:shd w:val="clear" w:color="auto" w:fill="auto"/>
            <w:vAlign w:val="bottom"/>
          </w:tcPr>
          <w:p w:rsidR="00AA3024" w:rsidRDefault="00300C77">
            <w:pPr>
              <w:spacing w:line="243" w:lineRule="exact"/>
              <w:ind w:left="120"/>
              <w:rPr>
                <w:rFonts w:ascii="Arial" w:eastAsia="Arial" w:hAnsi="Arial"/>
                <w:sz w:val="22"/>
              </w:rPr>
            </w:pPr>
            <w:r>
              <w:rPr>
                <w:rFonts w:ascii="Arial" w:eastAsia="Arial" w:hAnsi="Arial"/>
                <w:sz w:val="22"/>
              </w:rPr>
              <w:t>Extreme Cold</w:t>
            </w:r>
          </w:p>
        </w:tc>
        <w:tc>
          <w:tcPr>
            <w:tcW w:w="2420" w:type="dxa"/>
            <w:tcBorders>
              <w:bottom w:val="single" w:sz="8" w:space="0" w:color="auto"/>
              <w:right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Drought</w:t>
            </w:r>
          </w:p>
        </w:tc>
        <w:tc>
          <w:tcPr>
            <w:tcW w:w="2580" w:type="dxa"/>
            <w:tcBorders>
              <w:bottom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Dam Failure</w:t>
            </w:r>
          </w:p>
        </w:tc>
      </w:tr>
      <w:tr w:rsidR="00AA3024">
        <w:trPr>
          <w:trHeight w:val="243"/>
        </w:trPr>
        <w:tc>
          <w:tcPr>
            <w:tcW w:w="2800" w:type="dxa"/>
            <w:tcBorders>
              <w:bottom w:val="single" w:sz="8" w:space="0" w:color="auto"/>
              <w:right w:val="single" w:sz="8" w:space="0" w:color="auto"/>
            </w:tcBorders>
            <w:shd w:val="clear" w:color="auto" w:fill="auto"/>
            <w:vAlign w:val="bottom"/>
          </w:tcPr>
          <w:p w:rsidR="00AA3024" w:rsidRDefault="00300C77">
            <w:pPr>
              <w:spacing w:line="243" w:lineRule="exact"/>
              <w:ind w:left="120"/>
              <w:rPr>
                <w:rFonts w:ascii="Arial" w:eastAsia="Arial" w:hAnsi="Arial"/>
                <w:sz w:val="22"/>
              </w:rPr>
            </w:pPr>
            <w:r>
              <w:rPr>
                <w:rFonts w:ascii="Arial" w:eastAsia="Arial" w:hAnsi="Arial"/>
                <w:sz w:val="22"/>
              </w:rPr>
              <w:t>Extreme Heat</w:t>
            </w:r>
          </w:p>
        </w:tc>
        <w:tc>
          <w:tcPr>
            <w:tcW w:w="2420" w:type="dxa"/>
            <w:tcBorders>
              <w:bottom w:val="single" w:sz="8" w:space="0" w:color="auto"/>
              <w:right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Ice Jam</w:t>
            </w:r>
          </w:p>
        </w:tc>
        <w:tc>
          <w:tcPr>
            <w:tcW w:w="2580" w:type="dxa"/>
            <w:tcBorders>
              <w:bottom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Earthquake*</w:t>
            </w:r>
          </w:p>
        </w:tc>
      </w:tr>
      <w:tr w:rsidR="00AA3024">
        <w:trPr>
          <w:trHeight w:val="243"/>
        </w:trPr>
        <w:tc>
          <w:tcPr>
            <w:tcW w:w="2800" w:type="dxa"/>
            <w:tcBorders>
              <w:bottom w:val="single" w:sz="8" w:space="0" w:color="auto"/>
              <w:right w:val="single" w:sz="8" w:space="0" w:color="auto"/>
            </w:tcBorders>
            <w:shd w:val="clear" w:color="auto" w:fill="auto"/>
            <w:vAlign w:val="bottom"/>
          </w:tcPr>
          <w:p w:rsidR="00AA3024" w:rsidRDefault="00300C77">
            <w:pPr>
              <w:spacing w:line="243" w:lineRule="exact"/>
              <w:ind w:left="120"/>
              <w:rPr>
                <w:rFonts w:ascii="Arial" w:eastAsia="Arial" w:hAnsi="Arial"/>
                <w:sz w:val="22"/>
              </w:rPr>
            </w:pPr>
            <w:r>
              <w:rPr>
                <w:rFonts w:ascii="Arial" w:eastAsia="Arial" w:hAnsi="Arial"/>
                <w:sz w:val="22"/>
              </w:rPr>
              <w:t>Flood</w:t>
            </w:r>
          </w:p>
        </w:tc>
        <w:tc>
          <w:tcPr>
            <w:tcW w:w="2420" w:type="dxa"/>
            <w:tcBorders>
              <w:bottom w:val="single" w:sz="8" w:space="0" w:color="auto"/>
              <w:right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Tornado</w:t>
            </w:r>
          </w:p>
        </w:tc>
        <w:tc>
          <w:tcPr>
            <w:tcW w:w="2580" w:type="dxa"/>
            <w:tcBorders>
              <w:bottom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Landslide</w:t>
            </w:r>
          </w:p>
        </w:tc>
      </w:tr>
      <w:tr w:rsidR="00AA3024">
        <w:trPr>
          <w:trHeight w:val="243"/>
        </w:trPr>
        <w:tc>
          <w:tcPr>
            <w:tcW w:w="2800" w:type="dxa"/>
            <w:tcBorders>
              <w:bottom w:val="single" w:sz="8" w:space="0" w:color="auto"/>
              <w:right w:val="single" w:sz="8" w:space="0" w:color="auto"/>
            </w:tcBorders>
            <w:shd w:val="clear" w:color="auto" w:fill="auto"/>
            <w:vAlign w:val="bottom"/>
          </w:tcPr>
          <w:p w:rsidR="00AA3024" w:rsidRDefault="00300C77">
            <w:pPr>
              <w:spacing w:line="243" w:lineRule="exact"/>
              <w:ind w:left="120"/>
              <w:rPr>
                <w:rFonts w:ascii="Arial" w:eastAsia="Arial" w:hAnsi="Arial"/>
                <w:sz w:val="22"/>
              </w:rPr>
            </w:pPr>
            <w:r>
              <w:rPr>
                <w:rFonts w:ascii="Arial" w:eastAsia="Arial" w:hAnsi="Arial"/>
                <w:sz w:val="22"/>
              </w:rPr>
              <w:t>Freezing Rain/Sleet/Ice</w:t>
            </w:r>
          </w:p>
        </w:tc>
        <w:tc>
          <w:tcPr>
            <w:tcW w:w="2420" w:type="dxa"/>
            <w:tcBorders>
              <w:bottom w:val="single" w:sz="8" w:space="0" w:color="auto"/>
              <w:right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Urban Fire</w:t>
            </w:r>
          </w:p>
        </w:tc>
        <w:tc>
          <w:tcPr>
            <w:tcW w:w="2580" w:type="dxa"/>
            <w:tcBorders>
              <w:bottom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Subsidence</w:t>
            </w:r>
          </w:p>
        </w:tc>
      </w:tr>
      <w:tr w:rsidR="00AA3024">
        <w:trPr>
          <w:trHeight w:val="243"/>
        </w:trPr>
        <w:tc>
          <w:tcPr>
            <w:tcW w:w="2800" w:type="dxa"/>
            <w:tcBorders>
              <w:bottom w:val="single" w:sz="8" w:space="0" w:color="auto"/>
              <w:right w:val="single" w:sz="8" w:space="0" w:color="auto"/>
            </w:tcBorders>
            <w:shd w:val="clear" w:color="auto" w:fill="auto"/>
            <w:vAlign w:val="bottom"/>
          </w:tcPr>
          <w:p w:rsidR="00AA3024" w:rsidRDefault="00300C77">
            <w:pPr>
              <w:spacing w:line="243" w:lineRule="exact"/>
              <w:ind w:left="120"/>
              <w:rPr>
                <w:rFonts w:ascii="Arial" w:eastAsia="Arial" w:hAnsi="Arial"/>
                <w:sz w:val="22"/>
              </w:rPr>
            </w:pPr>
            <w:r>
              <w:rPr>
                <w:rFonts w:ascii="Arial" w:eastAsia="Arial" w:hAnsi="Arial"/>
                <w:sz w:val="22"/>
              </w:rPr>
              <w:t>Hail</w:t>
            </w:r>
          </w:p>
        </w:tc>
        <w:tc>
          <w:tcPr>
            <w:tcW w:w="2420" w:type="dxa"/>
            <w:tcBorders>
              <w:bottom w:val="single" w:sz="8" w:space="0" w:color="auto"/>
              <w:right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Wild Fire</w:t>
            </w:r>
          </w:p>
        </w:tc>
        <w:tc>
          <w:tcPr>
            <w:tcW w:w="2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4"/>
        </w:trPr>
        <w:tc>
          <w:tcPr>
            <w:tcW w:w="2800" w:type="dxa"/>
            <w:tcBorders>
              <w:bottom w:val="single" w:sz="8" w:space="0" w:color="auto"/>
              <w:right w:val="single" w:sz="8" w:space="0" w:color="auto"/>
            </w:tcBorders>
            <w:shd w:val="clear" w:color="auto" w:fill="auto"/>
            <w:vAlign w:val="bottom"/>
          </w:tcPr>
          <w:p w:rsidR="00AA3024" w:rsidRDefault="00300C77">
            <w:pPr>
              <w:spacing w:line="244" w:lineRule="exact"/>
              <w:ind w:left="120"/>
              <w:rPr>
                <w:rFonts w:ascii="Arial" w:eastAsia="Arial" w:hAnsi="Arial"/>
                <w:sz w:val="22"/>
              </w:rPr>
            </w:pPr>
            <w:r>
              <w:rPr>
                <w:rFonts w:ascii="Arial" w:eastAsia="Arial" w:hAnsi="Arial"/>
                <w:sz w:val="22"/>
              </w:rPr>
              <w:t>Heavy Rain</w:t>
            </w:r>
          </w:p>
        </w:tc>
        <w:tc>
          <w:tcPr>
            <w:tcW w:w="2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3"/>
        </w:trPr>
        <w:tc>
          <w:tcPr>
            <w:tcW w:w="2800" w:type="dxa"/>
            <w:tcBorders>
              <w:bottom w:val="single" w:sz="8" w:space="0" w:color="auto"/>
              <w:right w:val="single" w:sz="8" w:space="0" w:color="auto"/>
            </w:tcBorders>
            <w:shd w:val="clear" w:color="auto" w:fill="auto"/>
            <w:vAlign w:val="bottom"/>
          </w:tcPr>
          <w:p w:rsidR="00AA3024" w:rsidRDefault="00300C77">
            <w:pPr>
              <w:spacing w:line="243" w:lineRule="exact"/>
              <w:ind w:left="120"/>
              <w:rPr>
                <w:rFonts w:ascii="Arial" w:eastAsia="Arial" w:hAnsi="Arial"/>
                <w:sz w:val="22"/>
              </w:rPr>
            </w:pPr>
            <w:r>
              <w:rPr>
                <w:rFonts w:ascii="Arial" w:eastAsia="Arial" w:hAnsi="Arial"/>
                <w:sz w:val="22"/>
              </w:rPr>
              <w:t>Heavy Snow</w:t>
            </w:r>
          </w:p>
        </w:tc>
        <w:tc>
          <w:tcPr>
            <w:tcW w:w="2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3"/>
        </w:trPr>
        <w:tc>
          <w:tcPr>
            <w:tcW w:w="2800" w:type="dxa"/>
            <w:tcBorders>
              <w:bottom w:val="single" w:sz="8" w:space="0" w:color="auto"/>
              <w:right w:val="single" w:sz="8" w:space="0" w:color="auto"/>
            </w:tcBorders>
            <w:shd w:val="clear" w:color="auto" w:fill="auto"/>
            <w:vAlign w:val="bottom"/>
          </w:tcPr>
          <w:p w:rsidR="00AA3024" w:rsidRDefault="00300C77">
            <w:pPr>
              <w:spacing w:line="243" w:lineRule="exact"/>
              <w:ind w:left="120"/>
              <w:rPr>
                <w:rFonts w:ascii="Arial" w:eastAsia="Arial" w:hAnsi="Arial"/>
                <w:sz w:val="22"/>
              </w:rPr>
            </w:pPr>
            <w:r>
              <w:rPr>
                <w:rFonts w:ascii="Arial" w:eastAsia="Arial" w:hAnsi="Arial"/>
                <w:sz w:val="22"/>
              </w:rPr>
              <w:t>Lightning</w:t>
            </w:r>
          </w:p>
        </w:tc>
        <w:tc>
          <w:tcPr>
            <w:tcW w:w="2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3"/>
        </w:trPr>
        <w:tc>
          <w:tcPr>
            <w:tcW w:w="2800" w:type="dxa"/>
            <w:tcBorders>
              <w:bottom w:val="single" w:sz="8" w:space="0" w:color="auto"/>
              <w:right w:val="single" w:sz="8" w:space="0" w:color="auto"/>
            </w:tcBorders>
            <w:shd w:val="clear" w:color="auto" w:fill="auto"/>
            <w:vAlign w:val="bottom"/>
          </w:tcPr>
          <w:p w:rsidR="00AA3024" w:rsidRDefault="00300C77">
            <w:pPr>
              <w:spacing w:line="243" w:lineRule="exact"/>
              <w:ind w:left="120"/>
              <w:rPr>
                <w:rFonts w:ascii="Arial" w:eastAsia="Arial" w:hAnsi="Arial"/>
                <w:sz w:val="22"/>
              </w:rPr>
            </w:pPr>
            <w:r>
              <w:rPr>
                <w:rFonts w:ascii="Arial" w:eastAsia="Arial" w:hAnsi="Arial"/>
                <w:sz w:val="22"/>
              </w:rPr>
              <w:t>Rapid Snow Melt</w:t>
            </w:r>
          </w:p>
        </w:tc>
        <w:tc>
          <w:tcPr>
            <w:tcW w:w="2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3"/>
        </w:trPr>
        <w:tc>
          <w:tcPr>
            <w:tcW w:w="2800" w:type="dxa"/>
            <w:tcBorders>
              <w:bottom w:val="single" w:sz="8" w:space="0" w:color="auto"/>
              <w:right w:val="single" w:sz="8" w:space="0" w:color="auto"/>
            </w:tcBorders>
            <w:shd w:val="clear" w:color="auto" w:fill="auto"/>
            <w:vAlign w:val="bottom"/>
          </w:tcPr>
          <w:p w:rsidR="00AA3024" w:rsidRDefault="00300C77">
            <w:pPr>
              <w:spacing w:line="243" w:lineRule="exact"/>
              <w:ind w:left="120"/>
              <w:rPr>
                <w:rFonts w:ascii="Arial" w:eastAsia="Arial" w:hAnsi="Arial"/>
                <w:sz w:val="22"/>
              </w:rPr>
            </w:pPr>
            <w:r>
              <w:rPr>
                <w:rFonts w:ascii="Arial" w:eastAsia="Arial" w:hAnsi="Arial"/>
                <w:sz w:val="22"/>
              </w:rPr>
              <w:t>Strong Winds</w:t>
            </w:r>
          </w:p>
        </w:tc>
        <w:tc>
          <w:tcPr>
            <w:tcW w:w="2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3"/>
        </w:trPr>
        <w:tc>
          <w:tcPr>
            <w:tcW w:w="2800" w:type="dxa"/>
            <w:tcBorders>
              <w:bottom w:val="single" w:sz="8" w:space="0" w:color="auto"/>
              <w:right w:val="single" w:sz="8" w:space="0" w:color="auto"/>
            </w:tcBorders>
            <w:shd w:val="clear" w:color="auto" w:fill="auto"/>
            <w:vAlign w:val="bottom"/>
          </w:tcPr>
          <w:p w:rsidR="00AA3024" w:rsidRDefault="00300C77">
            <w:pPr>
              <w:spacing w:line="243" w:lineRule="exact"/>
              <w:ind w:left="120"/>
              <w:rPr>
                <w:rFonts w:ascii="Arial" w:eastAsia="Arial" w:hAnsi="Arial"/>
                <w:sz w:val="22"/>
              </w:rPr>
            </w:pPr>
            <w:r>
              <w:rPr>
                <w:rFonts w:ascii="Arial" w:eastAsia="Arial" w:hAnsi="Arial"/>
                <w:sz w:val="22"/>
              </w:rPr>
              <w:t>Thunderstorm</w:t>
            </w:r>
          </w:p>
        </w:tc>
        <w:tc>
          <w:tcPr>
            <w:tcW w:w="2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3"/>
        </w:trPr>
        <w:tc>
          <w:tcPr>
            <w:tcW w:w="2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r>
    </w:tbl>
    <w:p w:rsidR="00AA3024" w:rsidRDefault="00AA3024">
      <w:pPr>
        <w:spacing w:line="7" w:lineRule="exact"/>
        <w:rPr>
          <w:rFonts w:ascii="Times New Roman" w:eastAsia="Times New Roman" w:hAnsi="Times New Roman"/>
        </w:rPr>
      </w:pPr>
    </w:p>
    <w:p w:rsidR="00AA3024" w:rsidRDefault="00300C77">
      <w:pPr>
        <w:spacing w:line="236" w:lineRule="auto"/>
        <w:ind w:left="900" w:right="1120"/>
        <w:jc w:val="both"/>
        <w:rPr>
          <w:rFonts w:ascii="Arial" w:eastAsia="Arial" w:hAnsi="Arial"/>
        </w:rPr>
      </w:pPr>
      <w:r>
        <w:rPr>
          <w:rFonts w:ascii="Arial" w:eastAsia="Arial" w:hAnsi="Arial"/>
        </w:rPr>
        <w:t>*Earthquakes are marked with an asterisk because they occur but are so small that the effects are minimal. Thus, mitigation measures specifically for earthquakes are not a priority.</w:t>
      </w:r>
    </w:p>
    <w:p w:rsidR="00AA3024" w:rsidRDefault="00300C77">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520000" behindDoc="1" locked="0" layoutInCell="1" allowOverlap="1">
            <wp:simplePos x="0" y="0"/>
            <wp:positionH relativeFrom="column">
              <wp:posOffset>5443220</wp:posOffset>
            </wp:positionH>
            <wp:positionV relativeFrom="paragraph">
              <wp:posOffset>165100</wp:posOffset>
            </wp:positionV>
            <wp:extent cx="6350" cy="6350"/>
            <wp:effectExtent l="0" t="0" r="0" b="0"/>
            <wp:wrapNone/>
            <wp:docPr id="10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25" w:lineRule="exact"/>
        <w:rPr>
          <w:rFonts w:ascii="Times New Roman" w:eastAsia="Times New Roman" w:hAnsi="Times New Roman"/>
        </w:rPr>
      </w:pPr>
    </w:p>
    <w:p w:rsidR="00AA3024" w:rsidRDefault="00300C77">
      <w:pPr>
        <w:spacing w:line="0" w:lineRule="atLeast"/>
        <w:rPr>
          <w:rFonts w:ascii="Arial" w:eastAsia="Arial" w:hAnsi="Arial"/>
          <w:b/>
          <w:sz w:val="22"/>
          <w:u w:val="single"/>
        </w:rPr>
      </w:pPr>
      <w:r>
        <w:rPr>
          <w:rFonts w:ascii="Arial" w:eastAsia="Arial" w:hAnsi="Arial"/>
          <w:b/>
          <w:sz w:val="22"/>
          <w:u w:val="single"/>
        </w:rPr>
        <w:t>TYPES OF NATURAL HAZARDS IN THE PDM JURISDICTION AREA</w:t>
      </w:r>
    </w:p>
    <w:p w:rsidR="00AA3024" w:rsidRDefault="00AA3024">
      <w:pPr>
        <w:spacing w:line="249" w:lineRule="exact"/>
        <w:rPr>
          <w:rFonts w:ascii="Times New Roman" w:eastAsia="Times New Roman" w:hAnsi="Times New Roman"/>
        </w:rPr>
      </w:pPr>
    </w:p>
    <w:p w:rsidR="00AA3024" w:rsidRDefault="00300C77">
      <w:pPr>
        <w:spacing w:line="0" w:lineRule="atLeast"/>
        <w:rPr>
          <w:rFonts w:ascii="Arial" w:eastAsia="Arial" w:hAnsi="Arial"/>
          <w:i/>
          <w:sz w:val="22"/>
        </w:rPr>
      </w:pPr>
      <w:r>
        <w:rPr>
          <w:rFonts w:ascii="Arial" w:eastAsia="Arial" w:hAnsi="Arial"/>
          <w:i/>
        </w:rPr>
        <w:t xml:space="preserve">Requirement </w:t>
      </w:r>
      <w:r>
        <w:rPr>
          <w:rFonts w:ascii="Arial" w:eastAsia="Arial" w:hAnsi="Arial"/>
          <w:i/>
          <w:sz w:val="22"/>
        </w:rPr>
        <w:t>201.6(c)(2)(i).  Local Mitigation Plan Review Tool</w:t>
      </w:r>
      <w:r>
        <w:rPr>
          <w:rFonts w:ascii="Arial" w:eastAsia="Arial" w:hAnsi="Arial"/>
          <w:i/>
        </w:rPr>
        <w:t xml:space="preserve"> </w:t>
      </w:r>
      <w:r>
        <w:rPr>
          <w:rFonts w:ascii="Arial" w:eastAsia="Arial" w:hAnsi="Arial"/>
          <w:i/>
          <w:sz w:val="22"/>
        </w:rPr>
        <w:t>–</w:t>
      </w:r>
      <w:r>
        <w:rPr>
          <w:rFonts w:ascii="Arial" w:eastAsia="Arial" w:hAnsi="Arial"/>
          <w:i/>
        </w:rPr>
        <w:t xml:space="preserve"> </w:t>
      </w:r>
      <w:r>
        <w:rPr>
          <w:rFonts w:ascii="Arial" w:eastAsia="Arial" w:hAnsi="Arial"/>
          <w:i/>
          <w:sz w:val="22"/>
        </w:rPr>
        <w:t>B1.</w:t>
      </w:r>
    </w:p>
    <w:p w:rsidR="00AA3024" w:rsidRDefault="00AA3024">
      <w:pPr>
        <w:spacing w:line="264"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Some descriptions of the natural hazards likely to occur in the County were taken directly from the 2013 Miner County PDM. Most of the descriptions were revised for better clarity. For the purpose of consistency throughout the plan, additional definitions were included to reflect all of the hazards that have a chance of occurring in the area and all of the hazards are alphabetized. For all of the hazards identified the probability of future occurrence is expected to be the same for all of the jurisdictions covered in the PDM.</w:t>
      </w:r>
    </w:p>
    <w:p w:rsidR="00AA3024" w:rsidRDefault="00AA3024">
      <w:pPr>
        <w:spacing w:line="266" w:lineRule="exact"/>
        <w:rPr>
          <w:rFonts w:ascii="Times New Roman" w:eastAsia="Times New Roman" w:hAnsi="Times New Roman"/>
        </w:rPr>
      </w:pPr>
    </w:p>
    <w:p w:rsidR="00AA3024" w:rsidRDefault="00300C77">
      <w:pPr>
        <w:spacing w:line="235" w:lineRule="auto"/>
        <w:jc w:val="both"/>
        <w:rPr>
          <w:rFonts w:ascii="Arial" w:eastAsia="Arial" w:hAnsi="Arial"/>
          <w:sz w:val="22"/>
        </w:rPr>
      </w:pPr>
      <w:r>
        <w:rPr>
          <w:rFonts w:ascii="Arial" w:eastAsia="Arial" w:hAnsi="Arial"/>
          <w:b/>
          <w:sz w:val="22"/>
          <w:u w:val="single"/>
        </w:rPr>
        <w:t>Blizzards</w:t>
      </w:r>
      <w:r>
        <w:rPr>
          <w:rFonts w:ascii="Arial" w:eastAsia="Arial" w:hAnsi="Arial"/>
          <w:b/>
          <w:sz w:val="22"/>
        </w:rPr>
        <w:t xml:space="preserve"> </w:t>
      </w:r>
      <w:r>
        <w:rPr>
          <w:rFonts w:ascii="Arial" w:eastAsia="Arial" w:hAnsi="Arial"/>
          <w:sz w:val="22"/>
        </w:rPr>
        <w:t>are a snow storm that lasts at least three hours with sustained wind speeds of thirty-five miles per hour (mph) or greater, visibility of less than one-quarter mile, temperatures lower</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21024" behindDoc="1" locked="0" layoutInCell="1" allowOverlap="1">
            <wp:simplePos x="0" y="0"/>
            <wp:positionH relativeFrom="column">
              <wp:posOffset>-17145</wp:posOffset>
            </wp:positionH>
            <wp:positionV relativeFrom="paragraph">
              <wp:posOffset>222885</wp:posOffset>
            </wp:positionV>
            <wp:extent cx="5981065" cy="38100"/>
            <wp:effectExtent l="0" t="0" r="0" b="0"/>
            <wp:wrapNone/>
            <wp:docPr id="9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522048" behindDoc="1" locked="0" layoutInCell="1" allowOverlap="1">
            <wp:simplePos x="0" y="0"/>
            <wp:positionH relativeFrom="column">
              <wp:posOffset>-17145</wp:posOffset>
            </wp:positionH>
            <wp:positionV relativeFrom="paragraph">
              <wp:posOffset>270510</wp:posOffset>
            </wp:positionV>
            <wp:extent cx="5981065" cy="8890"/>
            <wp:effectExtent l="0" t="0" r="0" b="0"/>
            <wp:wrapNone/>
            <wp:docPr id="7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36"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25</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AA3024">
      <w:pPr>
        <w:spacing w:line="8" w:lineRule="exact"/>
        <w:rPr>
          <w:rFonts w:ascii="Times New Roman" w:eastAsia="Times New Roman" w:hAnsi="Times New Roman"/>
        </w:rPr>
      </w:pPr>
      <w:bookmarkStart w:id="26" w:name="page26"/>
      <w:bookmarkEnd w:id="26"/>
    </w:p>
    <w:p w:rsidR="00AA3024" w:rsidRDefault="00300C77">
      <w:pPr>
        <w:spacing w:line="238" w:lineRule="auto"/>
        <w:jc w:val="both"/>
        <w:rPr>
          <w:rFonts w:ascii="Arial" w:eastAsia="Arial" w:hAnsi="Arial"/>
          <w:sz w:val="22"/>
        </w:rPr>
      </w:pPr>
      <w:r>
        <w:rPr>
          <w:rFonts w:ascii="Arial" w:eastAsia="Arial" w:hAnsi="Arial"/>
          <w:sz w:val="22"/>
        </w:rPr>
        <w:t>than 20°F and white out conditions. Snow accumulations vary, but another contributing factor is loose snow existing on the ground which can get whipped up and aggravate the white out conditions. When such conditions arise, blizzard warnings or severe blizzard warnings are issued. Severe blizzard conditions exist when winds obtain speeds of at least forty-five mph plus a great density of falling or blowing snow and a temperature of 10°F or lower.</w:t>
      </w:r>
    </w:p>
    <w:p w:rsidR="00AA3024" w:rsidRDefault="00AA3024">
      <w:pPr>
        <w:spacing w:line="26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b/>
          <w:sz w:val="22"/>
          <w:u w:val="single"/>
        </w:rPr>
        <w:t>Drought</w:t>
      </w:r>
      <w:r>
        <w:rPr>
          <w:rFonts w:ascii="Arial" w:eastAsia="Arial" w:hAnsi="Arial"/>
          <w:b/>
          <w:sz w:val="22"/>
        </w:rPr>
        <w:t xml:space="preserve"> </w:t>
      </w:r>
      <w:r>
        <w:rPr>
          <w:rFonts w:ascii="Arial" w:eastAsia="Arial" w:hAnsi="Arial"/>
          <w:sz w:val="22"/>
        </w:rPr>
        <w:t>is an extended period of months or years when a region notes a deficiency in its water</w:t>
      </w:r>
      <w:r>
        <w:rPr>
          <w:rFonts w:ascii="Arial" w:eastAsia="Arial" w:hAnsi="Arial"/>
          <w:b/>
          <w:sz w:val="22"/>
        </w:rPr>
        <w:t xml:space="preserve"> </w:t>
      </w:r>
      <w:r>
        <w:rPr>
          <w:rFonts w:ascii="Arial" w:eastAsia="Arial" w:hAnsi="Arial"/>
          <w:sz w:val="22"/>
        </w:rPr>
        <w:t>supply. Generally, this occurs when a region receives consistently below average precipitation. It can have a substantial impact on the ecosystem and agriculture of the affected region. Although droughts can persist for several years, even a short, intense drought can cause significant damage and harm the local economy. This global phenomenon has a widespread impact on agriculture.</w:t>
      </w:r>
    </w:p>
    <w:p w:rsidR="00AA3024" w:rsidRDefault="00AA3024">
      <w:pPr>
        <w:spacing w:line="266"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b/>
          <w:sz w:val="22"/>
          <w:u w:val="single"/>
        </w:rPr>
        <w:t>Dam Failure</w:t>
      </w:r>
      <w:r>
        <w:rPr>
          <w:rFonts w:ascii="Arial" w:eastAsia="Arial" w:hAnsi="Arial"/>
          <w:b/>
          <w:sz w:val="22"/>
        </w:rPr>
        <w:t xml:space="preserve"> </w:t>
      </w:r>
      <w:r>
        <w:rPr>
          <w:rFonts w:ascii="Arial" w:eastAsia="Arial" w:hAnsi="Arial"/>
          <w:sz w:val="22"/>
        </w:rPr>
        <w:t>Dams function to serve the needs of flood control, recreation, and water</w:t>
      </w:r>
      <w:r>
        <w:rPr>
          <w:rFonts w:ascii="Arial" w:eastAsia="Arial" w:hAnsi="Arial"/>
          <w:b/>
          <w:sz w:val="22"/>
        </w:rPr>
        <w:t xml:space="preserve"> </w:t>
      </w:r>
      <w:r>
        <w:rPr>
          <w:rFonts w:ascii="Arial" w:eastAsia="Arial" w:hAnsi="Arial"/>
          <w:sz w:val="22"/>
        </w:rPr>
        <w:t xml:space="preserve">management. During a flood, a dam’s ability to serve as a control agent may be challenged. An excessive amount of water may result in a </w:t>
      </w:r>
      <w:r>
        <w:rPr>
          <w:rFonts w:ascii="Arial" w:eastAsia="Arial" w:hAnsi="Arial"/>
          <w:sz w:val="22"/>
          <w:u w:val="single"/>
        </w:rPr>
        <w:t>dam breach</w:t>
      </w:r>
      <w:r>
        <w:rPr>
          <w:rFonts w:ascii="Arial" w:eastAsia="Arial" w:hAnsi="Arial"/>
          <w:sz w:val="22"/>
        </w:rPr>
        <w:t xml:space="preserve">, simply an overflowing. Dams that are old or unstable, dams that receive extreme amounts of water, or dams that get debris pile-up behind their face may result in </w:t>
      </w:r>
      <w:r>
        <w:rPr>
          <w:rFonts w:ascii="Arial" w:eastAsia="Arial" w:hAnsi="Arial"/>
          <w:sz w:val="22"/>
          <w:u w:val="single"/>
        </w:rPr>
        <w:t>dam failure</w:t>
      </w:r>
      <w:r>
        <w:rPr>
          <w:rFonts w:ascii="Arial" w:eastAsia="Arial" w:hAnsi="Arial"/>
          <w:sz w:val="22"/>
        </w:rPr>
        <w:t>, a cracking and/or breaking. The County has two dams, with neither of the dams having the potential to endanger lives or damage property.</w:t>
      </w:r>
    </w:p>
    <w:p w:rsidR="00AA3024" w:rsidRDefault="00AA3024">
      <w:pPr>
        <w:spacing w:line="267"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b/>
          <w:sz w:val="22"/>
          <w:u w:val="single"/>
        </w:rPr>
        <w:t>Earthquakes</w:t>
      </w:r>
      <w:r>
        <w:rPr>
          <w:rFonts w:ascii="Arial" w:eastAsia="Arial" w:hAnsi="Arial"/>
          <w:b/>
          <w:sz w:val="22"/>
        </w:rPr>
        <w:t xml:space="preserve"> </w:t>
      </w:r>
      <w:r>
        <w:rPr>
          <w:rFonts w:ascii="Arial" w:eastAsia="Arial" w:hAnsi="Arial"/>
          <w:sz w:val="22"/>
        </w:rPr>
        <w:t>are a sudden rapid shaking of the earth caused by the shifting of rock beneath the</w:t>
      </w:r>
      <w:r>
        <w:rPr>
          <w:rFonts w:ascii="Arial" w:eastAsia="Arial" w:hAnsi="Arial"/>
          <w:b/>
          <w:sz w:val="22"/>
        </w:rPr>
        <w:t xml:space="preserve"> </w:t>
      </w:r>
      <w:r>
        <w:rPr>
          <w:rFonts w:ascii="Arial" w:eastAsia="Arial" w:hAnsi="Arial"/>
          <w:sz w:val="22"/>
        </w:rPr>
        <w:t>earth's surface. Earthquakes can cause buildings and bridges to collapse, disrupt gas, electric and phone lines, and often cause landslides, flash floods, fires, avalanches, and tsunamis. Larger earthquakes usually begin with slight tremors but rapidly take the form of one or more violent shocks and are followed by vibrations of gradually diminishing force called aftershocks. The underground point of origin of an earthquake is called its focus; the point on the surface directly above the focus is the epicenter.</w:t>
      </w:r>
    </w:p>
    <w:p w:rsidR="00AA3024" w:rsidRDefault="00AA3024">
      <w:pPr>
        <w:spacing w:line="260"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b/>
          <w:sz w:val="22"/>
          <w:u w:val="single"/>
        </w:rPr>
        <w:t>Extreme Cold</w:t>
      </w:r>
      <w:r>
        <w:rPr>
          <w:rFonts w:ascii="Arial" w:eastAsia="Arial" w:hAnsi="Arial"/>
          <w:b/>
          <w:sz w:val="22"/>
        </w:rPr>
        <w:t xml:space="preserve"> </w:t>
      </w:r>
      <w:r>
        <w:rPr>
          <w:rFonts w:ascii="Arial" w:eastAsia="Arial" w:hAnsi="Arial"/>
          <w:sz w:val="22"/>
        </w:rPr>
        <w:t>What constitutes extreme cold and its effects can vary across different areas of</w:t>
      </w:r>
      <w:r>
        <w:rPr>
          <w:rFonts w:ascii="Arial" w:eastAsia="Arial" w:hAnsi="Arial"/>
          <w:b/>
          <w:sz w:val="22"/>
        </w:rPr>
        <w:t xml:space="preserve"> </w:t>
      </w:r>
      <w:r>
        <w:rPr>
          <w:rFonts w:ascii="Arial" w:eastAsia="Arial" w:hAnsi="Arial"/>
          <w:sz w:val="22"/>
        </w:rPr>
        <w:t>the country. In regions relatively unaccustomed to winter weather, near freezing temperatures are considered “extreme cold,” however, Eastern South Dakota is prone to much more extreme temperatures than other areas in the country. Temperatures typically range between zero degrees Fahrenheit and 100 degrees Fahrenheit, so extreme cold could be defined in the Miner County PDM jurisdiction area as temperatures below zero.</w:t>
      </w:r>
    </w:p>
    <w:p w:rsidR="00AA3024" w:rsidRDefault="00AA3024">
      <w:pPr>
        <w:spacing w:line="266"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b/>
          <w:sz w:val="22"/>
          <w:u w:val="single"/>
        </w:rPr>
        <w:t>Extreme Heat</w:t>
      </w:r>
      <w:r>
        <w:rPr>
          <w:rFonts w:ascii="Arial" w:eastAsia="Arial" w:hAnsi="Arial"/>
          <w:sz w:val="22"/>
        </w:rPr>
        <w:t>, also known as a Heat Wave, is a prolonged period of excessively hot weather,</w:t>
      </w:r>
      <w:r>
        <w:rPr>
          <w:rFonts w:ascii="Arial" w:eastAsia="Arial" w:hAnsi="Arial"/>
          <w:b/>
          <w:sz w:val="22"/>
        </w:rPr>
        <w:t xml:space="preserve"> </w:t>
      </w:r>
      <w:r>
        <w:rPr>
          <w:rFonts w:ascii="Arial" w:eastAsia="Arial" w:hAnsi="Arial"/>
          <w:sz w:val="22"/>
        </w:rPr>
        <w:t>which may be accompanied by high humidity. There is no universal definition of a heat wave; the term is relative to the usual weather in the area. Temperatures in the County have a very wide range typically between 0 to 100 degrees Fahrenheit, therefore anything outside those ranges could be considered extreme. The term is applied both to routine weather variations and to extraordinary spells of heat which may occur only once a century.</w:t>
      </w:r>
    </w:p>
    <w:p w:rsidR="00AA3024" w:rsidRDefault="00AA3024">
      <w:pPr>
        <w:spacing w:line="267"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b/>
          <w:sz w:val="22"/>
          <w:u w:val="single"/>
        </w:rPr>
        <w:t>Flooding</w:t>
      </w:r>
      <w:r>
        <w:rPr>
          <w:rFonts w:ascii="Arial" w:eastAsia="Arial" w:hAnsi="Arial"/>
          <w:b/>
          <w:sz w:val="22"/>
        </w:rPr>
        <w:t xml:space="preserve"> </w:t>
      </w:r>
      <w:r>
        <w:rPr>
          <w:rFonts w:ascii="Arial" w:eastAsia="Arial" w:hAnsi="Arial"/>
          <w:sz w:val="22"/>
        </w:rPr>
        <w:t>is an overflow of water that submerges land, producing measurable property damage</w:t>
      </w:r>
      <w:r>
        <w:rPr>
          <w:rFonts w:ascii="Arial" w:eastAsia="Arial" w:hAnsi="Arial"/>
          <w:b/>
          <w:sz w:val="22"/>
        </w:rPr>
        <w:t xml:space="preserve"> </w:t>
      </w:r>
      <w:r>
        <w:rPr>
          <w:rFonts w:ascii="Arial" w:eastAsia="Arial" w:hAnsi="Arial"/>
          <w:sz w:val="22"/>
        </w:rPr>
        <w:t>or forcing evacuation of people and vital resources. Floods can develop slowly as rivers swell during an extended period of rain, or during a warming trend following a heavy snow. Even a very small stream or dry creek bed can overflow and create flooding. Two different types of flooding hazards are present within the County.</w:t>
      </w:r>
    </w:p>
    <w:p w:rsidR="00AA3024" w:rsidRDefault="00AA3024">
      <w:pPr>
        <w:spacing w:line="265" w:lineRule="exact"/>
        <w:rPr>
          <w:rFonts w:ascii="Times New Roman" w:eastAsia="Times New Roman" w:hAnsi="Times New Roman"/>
        </w:rPr>
      </w:pPr>
    </w:p>
    <w:p w:rsidR="00AA3024" w:rsidRDefault="00300C77">
      <w:pPr>
        <w:numPr>
          <w:ilvl w:val="0"/>
          <w:numId w:val="16"/>
        </w:numPr>
        <w:tabs>
          <w:tab w:val="left" w:pos="360"/>
        </w:tabs>
        <w:spacing w:line="235" w:lineRule="auto"/>
        <w:ind w:left="360" w:hanging="360"/>
        <w:rPr>
          <w:rFonts w:ascii="Arial" w:eastAsia="Arial" w:hAnsi="Arial"/>
          <w:sz w:val="22"/>
        </w:rPr>
      </w:pPr>
      <w:r>
        <w:rPr>
          <w:rFonts w:ascii="Arial" w:eastAsia="Arial" w:hAnsi="Arial"/>
          <w:sz w:val="22"/>
          <w:u w:val="single"/>
        </w:rPr>
        <w:t>Inundation flooding</w:t>
      </w:r>
      <w:r>
        <w:rPr>
          <w:rFonts w:ascii="Arial" w:eastAsia="Arial" w:hAnsi="Arial"/>
          <w:sz w:val="22"/>
        </w:rPr>
        <w:t xml:space="preserve"> occurs most often in the spring. The greatest risks are realized typically during a rapid snowmelt, before ice is completely off all of the rivers.</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23072" behindDoc="1" locked="0" layoutInCell="1" allowOverlap="1">
            <wp:simplePos x="0" y="0"/>
            <wp:positionH relativeFrom="column">
              <wp:posOffset>-17145</wp:posOffset>
            </wp:positionH>
            <wp:positionV relativeFrom="paragraph">
              <wp:posOffset>309880</wp:posOffset>
            </wp:positionV>
            <wp:extent cx="5981065" cy="38100"/>
            <wp:effectExtent l="0" t="0" r="0" b="0"/>
            <wp:wrapNone/>
            <wp:docPr id="6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524096" behindDoc="1" locked="0" layoutInCell="1" allowOverlap="1">
            <wp:simplePos x="0" y="0"/>
            <wp:positionH relativeFrom="column">
              <wp:posOffset>-17145</wp:posOffset>
            </wp:positionH>
            <wp:positionV relativeFrom="paragraph">
              <wp:posOffset>356870</wp:posOffset>
            </wp:positionV>
            <wp:extent cx="5981065" cy="889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373"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26</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AA3024">
      <w:pPr>
        <w:spacing w:line="8" w:lineRule="exact"/>
        <w:rPr>
          <w:rFonts w:ascii="Times New Roman" w:eastAsia="Times New Roman" w:hAnsi="Times New Roman"/>
        </w:rPr>
      </w:pPr>
      <w:bookmarkStart w:id="27" w:name="page27"/>
      <w:bookmarkEnd w:id="27"/>
    </w:p>
    <w:p w:rsidR="00AA3024" w:rsidRDefault="00300C77">
      <w:pPr>
        <w:numPr>
          <w:ilvl w:val="0"/>
          <w:numId w:val="17"/>
        </w:numPr>
        <w:tabs>
          <w:tab w:val="left" w:pos="360"/>
        </w:tabs>
        <w:spacing w:line="252" w:lineRule="auto"/>
        <w:ind w:left="360" w:hanging="360"/>
        <w:jc w:val="both"/>
        <w:rPr>
          <w:rFonts w:ascii="Arial" w:eastAsia="Arial" w:hAnsi="Arial"/>
          <w:sz w:val="21"/>
        </w:rPr>
      </w:pPr>
      <w:r>
        <w:rPr>
          <w:rFonts w:ascii="Arial" w:eastAsia="Arial" w:hAnsi="Arial"/>
          <w:sz w:val="21"/>
          <w:u w:val="single"/>
        </w:rPr>
        <w:t>Flash flooding</w:t>
      </w:r>
      <w:r>
        <w:rPr>
          <w:rFonts w:ascii="Arial" w:eastAsia="Arial" w:hAnsi="Arial"/>
          <w:sz w:val="21"/>
        </w:rPr>
        <w:t xml:space="preserve"> is more typically realized during the summer months. This flooding is primarily localized, though enough rain can be produced to cause inundation flooding in areas along the Big Sioux River and its tributaries. Heavy, slow moving thunderstorms often produce large amounts of rain. The threat of flooding would be increased during times of high soil moisture.</w:t>
      </w:r>
    </w:p>
    <w:p w:rsidR="00AA3024" w:rsidRDefault="00AA3024">
      <w:pPr>
        <w:spacing w:line="251" w:lineRule="exact"/>
        <w:rPr>
          <w:rFonts w:ascii="Times New Roman" w:eastAsia="Times New Roman" w:hAnsi="Times New Roman"/>
        </w:rPr>
      </w:pPr>
    </w:p>
    <w:p w:rsidR="00AA3024" w:rsidRDefault="00300C77">
      <w:pPr>
        <w:spacing w:line="239" w:lineRule="auto"/>
        <w:rPr>
          <w:rFonts w:ascii="Arial" w:eastAsia="Arial" w:hAnsi="Arial"/>
          <w:sz w:val="22"/>
        </w:rPr>
      </w:pPr>
      <w:r>
        <w:rPr>
          <w:rFonts w:ascii="Arial" w:eastAsia="Arial" w:hAnsi="Arial"/>
          <w:sz w:val="22"/>
        </w:rPr>
        <w:t>Miner County is located in the Big Sioux Region which is a major recurring flood area. The Big Sioux River Basin is the eastern most major river pattern in South Dakota. It is formed within a topographic feature known as the Coteau de Prairie Highlands. This glacial formed feature rises about 800 feet above the bordering Red River lowlands of Minnesota. It is also bordered on the west by the James River lowland. The Coteau has what is known as a flatiron shape lying in a general northwest to southeast direction. It is about 200 miles long and 80 miles wide at the widest point. It has a variation in elevation from 2,050 feet at the highest point to 1,090 feet at the lowest point.</w:t>
      </w:r>
    </w:p>
    <w:p w:rsidR="00AA3024" w:rsidRDefault="00AA3024">
      <w:pPr>
        <w:spacing w:line="263" w:lineRule="exact"/>
        <w:rPr>
          <w:rFonts w:ascii="Times New Roman" w:eastAsia="Times New Roman" w:hAnsi="Times New Roman"/>
        </w:rPr>
      </w:pPr>
    </w:p>
    <w:p w:rsidR="00AA3024" w:rsidRDefault="00300C77">
      <w:pPr>
        <w:spacing w:line="237" w:lineRule="auto"/>
        <w:jc w:val="both"/>
        <w:rPr>
          <w:rFonts w:ascii="Times New Roman" w:eastAsia="Times New Roman" w:hAnsi="Times New Roman"/>
          <w:sz w:val="22"/>
        </w:rPr>
      </w:pPr>
      <w:r>
        <w:rPr>
          <w:rFonts w:ascii="Arial" w:eastAsia="Arial" w:hAnsi="Arial"/>
          <w:sz w:val="22"/>
        </w:rPr>
        <w:t>The Vermillion River Basin is the smallest of the East River systems. It has its headwaters in the lake country of Kingsbury County. The river flows through Miner, Lake, McCook, Turner, and Clay counties to join with the Missouri River near Burbank, South Dakota. The west branch originates in Miner County and connects with the main stem near Parker in Turner County</w:t>
      </w:r>
      <w:r>
        <w:rPr>
          <w:rFonts w:ascii="Times New Roman" w:eastAsia="Times New Roman" w:hAnsi="Times New Roman"/>
          <w:sz w:val="22"/>
        </w:rPr>
        <w:t>.</w:t>
      </w:r>
    </w:p>
    <w:p w:rsidR="00AA3024" w:rsidRDefault="00AA3024">
      <w:pPr>
        <w:spacing w:line="265"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b/>
          <w:sz w:val="22"/>
          <w:u w:val="single"/>
        </w:rPr>
        <w:t>Freezing Rain/Ice</w:t>
      </w:r>
      <w:r>
        <w:rPr>
          <w:rFonts w:ascii="Arial" w:eastAsia="Arial" w:hAnsi="Arial"/>
          <w:b/>
          <w:sz w:val="22"/>
        </w:rPr>
        <w:t xml:space="preserve"> </w:t>
      </w:r>
      <w:r>
        <w:rPr>
          <w:rFonts w:ascii="Arial" w:eastAsia="Arial" w:hAnsi="Arial"/>
          <w:sz w:val="22"/>
        </w:rPr>
        <w:t>occurs when temperatures drop below thirty degrees Fahrenheit and rain</w:t>
      </w:r>
      <w:r>
        <w:rPr>
          <w:rFonts w:ascii="Arial" w:eastAsia="Arial" w:hAnsi="Arial"/>
          <w:b/>
          <w:sz w:val="22"/>
        </w:rPr>
        <w:t xml:space="preserve"> </w:t>
      </w:r>
      <w:r>
        <w:rPr>
          <w:rFonts w:ascii="Arial" w:eastAsia="Arial" w:hAnsi="Arial"/>
          <w:sz w:val="22"/>
        </w:rPr>
        <w:t>starts to fall. Freezing rain coats objects with ice, creating dangerous conditions due to slippery surfaces, platforms, sidewalks, roads, and highways. Sometimes ice is unnoticeable, and is then referred to as black ice. Black ice creates dangerous conditions, especially for traffic. Additionally, a quarter inch of frozen rain can significantly damage trees, electrical wires, weak structures, and other objects due to the additional weight bearing down on them.</w:t>
      </w:r>
    </w:p>
    <w:p w:rsidR="00AA3024" w:rsidRDefault="00AA3024">
      <w:pPr>
        <w:spacing w:line="266"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b/>
          <w:sz w:val="22"/>
          <w:u w:val="single"/>
        </w:rPr>
        <w:t>Hail</w:t>
      </w:r>
      <w:r>
        <w:rPr>
          <w:rFonts w:ascii="Arial" w:eastAsia="Arial" w:hAnsi="Arial"/>
          <w:b/>
          <w:sz w:val="22"/>
        </w:rPr>
        <w:t xml:space="preserve"> </w:t>
      </w:r>
      <w:r>
        <w:rPr>
          <w:rFonts w:ascii="Arial" w:eastAsia="Arial" w:hAnsi="Arial"/>
          <w:sz w:val="22"/>
        </w:rPr>
        <w:t>is formed through rising currents of air in a storm. These currents carry water droplets to a</w:t>
      </w:r>
      <w:r>
        <w:rPr>
          <w:rFonts w:ascii="Arial" w:eastAsia="Arial" w:hAnsi="Arial"/>
          <w:b/>
          <w:sz w:val="22"/>
        </w:rPr>
        <w:t xml:space="preserve"> </w:t>
      </w:r>
      <w:r>
        <w:rPr>
          <w:rFonts w:ascii="Arial" w:eastAsia="Arial" w:hAnsi="Arial"/>
          <w:sz w:val="22"/>
        </w:rPr>
        <w:t xml:space="preserve">height at which they freeze and subsequently fall to earth as round ice particles. Hailstones usually consist mostly of </w:t>
      </w:r>
      <w:hyperlink r:id="rId11" w:history="1">
        <w:r>
          <w:rPr>
            <w:rFonts w:ascii="Arial" w:eastAsia="Arial" w:hAnsi="Arial"/>
            <w:sz w:val="22"/>
          </w:rPr>
          <w:t xml:space="preserve">water ice </w:t>
        </w:r>
      </w:hyperlink>
      <w:r>
        <w:rPr>
          <w:rFonts w:ascii="Arial" w:eastAsia="Arial" w:hAnsi="Arial"/>
          <w:sz w:val="22"/>
        </w:rPr>
        <w:t xml:space="preserve">and measure between 5 and 150 millimeters in diameter, with the larger stones coming from severe and dangerous </w:t>
      </w:r>
      <w:hyperlink r:id="rId12" w:history="1">
        <w:r>
          <w:rPr>
            <w:rFonts w:ascii="Arial" w:eastAsia="Arial" w:hAnsi="Arial"/>
            <w:sz w:val="22"/>
          </w:rPr>
          <w:t>thunderstorms.</w:t>
        </w:r>
      </w:hyperlink>
    </w:p>
    <w:p w:rsidR="00AA3024" w:rsidRDefault="00AA3024">
      <w:pPr>
        <w:spacing w:line="266"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b/>
          <w:sz w:val="22"/>
          <w:u w:val="single"/>
        </w:rPr>
        <w:t>Heavy Rain</w:t>
      </w:r>
      <w:r>
        <w:rPr>
          <w:rFonts w:ascii="Arial" w:eastAsia="Arial" w:hAnsi="Arial"/>
          <w:b/>
          <w:sz w:val="22"/>
        </w:rPr>
        <w:t xml:space="preserve"> </w:t>
      </w:r>
      <w:r>
        <w:rPr>
          <w:rFonts w:ascii="Arial" w:eastAsia="Arial" w:hAnsi="Arial"/>
          <w:sz w:val="22"/>
        </w:rPr>
        <w:t>is defined as precipitation falling with intensity in excess of 0.30 inches (0.762 cm)</w:t>
      </w:r>
      <w:r>
        <w:rPr>
          <w:rFonts w:ascii="Arial" w:eastAsia="Arial" w:hAnsi="Arial"/>
          <w:b/>
          <w:sz w:val="22"/>
        </w:rPr>
        <w:t xml:space="preserve"> </w:t>
      </w:r>
      <w:r>
        <w:rPr>
          <w:rFonts w:ascii="Arial" w:eastAsia="Arial" w:hAnsi="Arial"/>
          <w:sz w:val="22"/>
        </w:rPr>
        <w:t>per hour. Short periods of intense rainfall can cause flash flooding while longer periods of widespread heavy rain can cause rivers to overflow.</w:t>
      </w:r>
    </w:p>
    <w:p w:rsidR="00AA3024" w:rsidRDefault="00AA3024">
      <w:pPr>
        <w:spacing w:line="263"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b/>
          <w:sz w:val="22"/>
          <w:u w:val="single"/>
        </w:rPr>
        <w:t>Ice Jams</w:t>
      </w:r>
      <w:r>
        <w:rPr>
          <w:rFonts w:ascii="Arial" w:eastAsia="Arial" w:hAnsi="Arial"/>
          <w:b/>
          <w:sz w:val="22"/>
        </w:rPr>
        <w:t xml:space="preserve"> </w:t>
      </w:r>
      <w:r>
        <w:rPr>
          <w:rFonts w:ascii="Arial" w:eastAsia="Arial" w:hAnsi="Arial"/>
          <w:sz w:val="22"/>
        </w:rPr>
        <w:t>occur when warm temperatures and heavy rain cause snow to melt rapidly. Snow melt</w:t>
      </w:r>
      <w:r>
        <w:rPr>
          <w:rFonts w:ascii="Arial" w:eastAsia="Arial" w:hAnsi="Arial"/>
          <w:b/>
          <w:sz w:val="22"/>
        </w:rPr>
        <w:t xml:space="preserve"> </w:t>
      </w:r>
      <w:r>
        <w:rPr>
          <w:rFonts w:ascii="Arial" w:eastAsia="Arial" w:hAnsi="Arial"/>
          <w:sz w:val="22"/>
        </w:rPr>
        <w:t>combined with heavy rains can cause frozen rivers to swell, which breaks the ice layer on top of the river. The ice layer often breaks into large chunks, which float downstream and often pile up near narrow passages and other obstructions, such as bridges and dams.</w:t>
      </w:r>
    </w:p>
    <w:p w:rsidR="00AA3024" w:rsidRDefault="00AA3024">
      <w:pPr>
        <w:spacing w:line="266"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b/>
          <w:sz w:val="22"/>
          <w:u w:val="single"/>
        </w:rPr>
        <w:t>Landslide</w:t>
      </w:r>
      <w:r>
        <w:rPr>
          <w:rFonts w:ascii="Arial" w:eastAsia="Arial" w:hAnsi="Arial"/>
          <w:b/>
          <w:sz w:val="22"/>
        </w:rPr>
        <w:t xml:space="preserve"> </w:t>
      </w:r>
      <w:r>
        <w:rPr>
          <w:rFonts w:ascii="Arial" w:eastAsia="Arial" w:hAnsi="Arial"/>
          <w:sz w:val="22"/>
        </w:rPr>
        <w:t>is a geological phenomenon which includes a wide range of ground movement, such</w:t>
      </w:r>
      <w:r>
        <w:rPr>
          <w:rFonts w:ascii="Arial" w:eastAsia="Arial" w:hAnsi="Arial"/>
          <w:b/>
          <w:sz w:val="22"/>
        </w:rPr>
        <w:t xml:space="preserve"> </w:t>
      </w:r>
      <w:r>
        <w:rPr>
          <w:rFonts w:ascii="Arial" w:eastAsia="Arial" w:hAnsi="Arial"/>
          <w:sz w:val="22"/>
        </w:rPr>
        <w:t>as rock falls, deep failure of slopes and shallow debris flows, which can occur in offshore, coastal and onshore environments. Although the action of gravity is the primary driving force for a landslide to occur, there are other contributing factors build up specific sub-surface conditions that make the area/slope prone to failure, whereas the actual landslide often requires a trigger before being released.</w:t>
      </w:r>
    </w:p>
    <w:p w:rsidR="00AA3024" w:rsidRDefault="00AA3024">
      <w:pPr>
        <w:spacing w:line="267" w:lineRule="exact"/>
        <w:rPr>
          <w:rFonts w:ascii="Times New Roman" w:eastAsia="Times New Roman" w:hAnsi="Times New Roman"/>
        </w:rPr>
      </w:pPr>
    </w:p>
    <w:p w:rsidR="00AA3024" w:rsidRDefault="00300C77">
      <w:pPr>
        <w:spacing w:line="252" w:lineRule="auto"/>
        <w:jc w:val="both"/>
        <w:rPr>
          <w:rFonts w:ascii="Arial" w:eastAsia="Arial" w:hAnsi="Arial"/>
          <w:sz w:val="21"/>
        </w:rPr>
      </w:pPr>
      <w:r>
        <w:rPr>
          <w:rFonts w:ascii="Arial" w:eastAsia="Arial" w:hAnsi="Arial"/>
          <w:b/>
          <w:sz w:val="21"/>
          <w:u w:val="single"/>
        </w:rPr>
        <w:t>Lightning</w:t>
      </w:r>
      <w:r>
        <w:rPr>
          <w:rFonts w:ascii="Arial" w:eastAsia="Arial" w:hAnsi="Arial"/>
          <w:b/>
          <w:sz w:val="21"/>
        </w:rPr>
        <w:t xml:space="preserve"> </w:t>
      </w:r>
      <w:r>
        <w:rPr>
          <w:rFonts w:ascii="Arial" w:eastAsia="Arial" w:hAnsi="Arial"/>
          <w:sz w:val="21"/>
        </w:rPr>
        <w:t>results from a buildup of electrical charges that happens during the formation of a</w:t>
      </w:r>
      <w:r>
        <w:rPr>
          <w:rFonts w:ascii="Arial" w:eastAsia="Arial" w:hAnsi="Arial"/>
          <w:b/>
          <w:sz w:val="21"/>
        </w:rPr>
        <w:t xml:space="preserve"> </w:t>
      </w:r>
      <w:r>
        <w:rPr>
          <w:rFonts w:ascii="Arial" w:eastAsia="Arial" w:hAnsi="Arial"/>
          <w:sz w:val="21"/>
        </w:rPr>
        <w:t>thunderstorm. The rapidly rising air within the cloud, combined with precipitation movement within the cloud, results in these charges. Giant sparks of electricity occur between the positive and negative charges both within the atmosphere and between the cloud and the ground. When the</w:t>
      </w:r>
    </w:p>
    <w:p w:rsidR="00AA3024" w:rsidRDefault="00300C77">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25120" behindDoc="1" locked="0" layoutInCell="1" allowOverlap="1">
            <wp:simplePos x="0" y="0"/>
            <wp:positionH relativeFrom="column">
              <wp:posOffset>-17145</wp:posOffset>
            </wp:positionH>
            <wp:positionV relativeFrom="paragraph">
              <wp:posOffset>140335</wp:posOffset>
            </wp:positionV>
            <wp:extent cx="5981065" cy="381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26144" behindDoc="1" locked="0" layoutInCell="1" allowOverlap="1">
            <wp:simplePos x="0" y="0"/>
            <wp:positionH relativeFrom="column">
              <wp:posOffset>-17145</wp:posOffset>
            </wp:positionH>
            <wp:positionV relativeFrom="paragraph">
              <wp:posOffset>187325</wp:posOffset>
            </wp:positionV>
            <wp:extent cx="5981065" cy="889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306"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27</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AA3024">
      <w:pPr>
        <w:spacing w:line="8" w:lineRule="exact"/>
        <w:rPr>
          <w:rFonts w:ascii="Times New Roman" w:eastAsia="Times New Roman" w:hAnsi="Times New Roman"/>
        </w:rPr>
      </w:pPr>
      <w:bookmarkStart w:id="28" w:name="page28"/>
      <w:bookmarkEnd w:id="28"/>
    </w:p>
    <w:p w:rsidR="00AA3024" w:rsidRDefault="00300C77">
      <w:pPr>
        <w:spacing w:line="253" w:lineRule="auto"/>
        <w:jc w:val="both"/>
        <w:rPr>
          <w:rFonts w:ascii="Arial" w:eastAsia="Arial" w:hAnsi="Arial"/>
          <w:sz w:val="21"/>
        </w:rPr>
      </w:pPr>
      <w:r>
        <w:rPr>
          <w:rFonts w:ascii="Arial" w:eastAsia="Arial" w:hAnsi="Arial"/>
          <w:sz w:val="21"/>
        </w:rPr>
        <w:t>potential between the positive and negative charges becomes too great, there is a discharge of electricity, known as lightning. Lightning bolts reach temperatures near 50,000˚ F in a split second. The rapid heating and expansion, and cooling of air near the lightning bolt causes thunder.</w:t>
      </w:r>
    </w:p>
    <w:p w:rsidR="00AA3024" w:rsidRDefault="00AA3024">
      <w:pPr>
        <w:spacing w:line="249" w:lineRule="exact"/>
        <w:rPr>
          <w:rFonts w:ascii="Times New Roman" w:eastAsia="Times New Roman" w:hAnsi="Times New Roman"/>
        </w:rPr>
      </w:pPr>
    </w:p>
    <w:p w:rsidR="00AA3024" w:rsidRDefault="00300C77">
      <w:pPr>
        <w:spacing w:line="251" w:lineRule="auto"/>
        <w:jc w:val="both"/>
        <w:rPr>
          <w:rFonts w:ascii="Arial" w:eastAsia="Arial" w:hAnsi="Arial"/>
          <w:sz w:val="21"/>
        </w:rPr>
      </w:pPr>
      <w:r>
        <w:rPr>
          <w:rFonts w:ascii="Arial" w:eastAsia="Arial" w:hAnsi="Arial"/>
          <w:b/>
          <w:sz w:val="21"/>
          <w:u w:val="single"/>
        </w:rPr>
        <w:t>Severe Winter Storms</w:t>
      </w:r>
      <w:r>
        <w:rPr>
          <w:rFonts w:ascii="Arial" w:eastAsia="Arial" w:hAnsi="Arial"/>
          <w:b/>
          <w:sz w:val="21"/>
        </w:rPr>
        <w:t xml:space="preserve"> </w:t>
      </w:r>
      <w:r>
        <w:rPr>
          <w:rFonts w:ascii="Arial" w:eastAsia="Arial" w:hAnsi="Arial"/>
          <w:sz w:val="21"/>
        </w:rPr>
        <w:t>deposit four or more inches of snow in a twelve-hour period or six inches</w:t>
      </w:r>
      <w:r>
        <w:rPr>
          <w:rFonts w:ascii="Arial" w:eastAsia="Arial" w:hAnsi="Arial"/>
          <w:b/>
          <w:sz w:val="21"/>
        </w:rPr>
        <w:t xml:space="preserve"> </w:t>
      </w:r>
      <w:r>
        <w:rPr>
          <w:rFonts w:ascii="Arial" w:eastAsia="Arial" w:hAnsi="Arial"/>
          <w:sz w:val="21"/>
        </w:rPr>
        <w:t>of snow during a twenty-four hour period. Such storms are generally classified into four categories with some taking the characteristics of several categories during distinct phases of the storm. These categories include: freezing rain, sleet, snow, and blizzard. Generally winter storms can range from moderate snow to blizzard conditions and can occur between October and April. The months of May, June, July, August, and September could possibly see snow, though the chances of a storm is very minimal. Like summer storms, winter storms are considered a weather event not a natural hazard, and thus will not be evaluated as a natural hazard throughout this PDM.</w:t>
      </w:r>
    </w:p>
    <w:p w:rsidR="00AA3024" w:rsidRDefault="00AA3024">
      <w:pPr>
        <w:spacing w:line="255"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b/>
          <w:sz w:val="22"/>
          <w:u w:val="single"/>
        </w:rPr>
        <w:t>Sleet</w:t>
      </w:r>
      <w:r>
        <w:rPr>
          <w:rFonts w:ascii="Arial" w:eastAsia="Arial" w:hAnsi="Arial"/>
          <w:b/>
          <w:sz w:val="22"/>
        </w:rPr>
        <w:t xml:space="preserve"> </w:t>
      </w:r>
      <w:r>
        <w:rPr>
          <w:rFonts w:ascii="Arial" w:eastAsia="Arial" w:hAnsi="Arial"/>
          <w:sz w:val="22"/>
        </w:rPr>
        <w:t>does not generally cling to objects like freezing rain, but it does make the ground very</w:t>
      </w:r>
      <w:r>
        <w:rPr>
          <w:rFonts w:ascii="Arial" w:eastAsia="Arial" w:hAnsi="Arial"/>
          <w:b/>
          <w:sz w:val="22"/>
        </w:rPr>
        <w:t xml:space="preserve"> </w:t>
      </w:r>
      <w:r>
        <w:rPr>
          <w:rFonts w:ascii="Arial" w:eastAsia="Arial" w:hAnsi="Arial"/>
          <w:sz w:val="22"/>
        </w:rPr>
        <w:t>slippery. This also increases the number of traffic accidents and personal injuries due to falls. Sleet can severely slow down operations within a community. Not only is there a danger of slipping, but with wind, sleet pellets become powerful projectiles that may damage structures, vehicles, or other objects.</w:t>
      </w:r>
    </w:p>
    <w:p w:rsidR="00AA3024" w:rsidRDefault="00AA3024">
      <w:pPr>
        <w:spacing w:line="266"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b/>
          <w:sz w:val="22"/>
          <w:u w:val="single"/>
        </w:rPr>
        <w:t>Snow</w:t>
      </w:r>
      <w:r>
        <w:rPr>
          <w:rFonts w:ascii="Arial" w:eastAsia="Arial" w:hAnsi="Arial"/>
          <w:b/>
          <w:sz w:val="22"/>
        </w:rPr>
        <w:t xml:space="preserve"> </w:t>
      </w:r>
      <w:r>
        <w:rPr>
          <w:rFonts w:ascii="Arial" w:eastAsia="Arial" w:hAnsi="Arial"/>
          <w:sz w:val="22"/>
        </w:rPr>
        <w:t>is a common occurrence throughout the County during the months from October to April.</w:t>
      </w:r>
      <w:r>
        <w:rPr>
          <w:rFonts w:ascii="Arial" w:eastAsia="Arial" w:hAnsi="Arial"/>
          <w:b/>
          <w:sz w:val="22"/>
        </w:rPr>
        <w:t xml:space="preserve"> </w:t>
      </w:r>
      <w:r>
        <w:rPr>
          <w:rFonts w:ascii="Arial" w:eastAsia="Arial" w:hAnsi="Arial"/>
          <w:sz w:val="22"/>
        </w:rPr>
        <w:t>Average annual snowfall for the county is twenty-two point seven inches. Accumulations in dry years can be as little as five to ten inches, while wet years can see yearly totals up to eighty inches. Snow is a major contributing factor to flooding, primarily during the spring months of melting.</w:t>
      </w:r>
    </w:p>
    <w:p w:rsidR="00AA3024" w:rsidRDefault="00AA3024">
      <w:pPr>
        <w:spacing w:line="263"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b/>
          <w:sz w:val="22"/>
          <w:u w:val="single"/>
        </w:rPr>
        <w:t>Strong winds</w:t>
      </w:r>
      <w:r>
        <w:rPr>
          <w:rFonts w:ascii="Arial" w:eastAsia="Arial" w:hAnsi="Arial"/>
          <w:b/>
          <w:sz w:val="22"/>
        </w:rPr>
        <w:t xml:space="preserve"> </w:t>
      </w:r>
      <w:r>
        <w:rPr>
          <w:rFonts w:ascii="Arial" w:eastAsia="Arial" w:hAnsi="Arial"/>
          <w:sz w:val="22"/>
        </w:rPr>
        <w:t>are usually defined as winds over forty miles per hour, are not uncommon in the</w:t>
      </w:r>
      <w:r>
        <w:rPr>
          <w:rFonts w:ascii="Arial" w:eastAsia="Arial" w:hAnsi="Arial"/>
          <w:b/>
          <w:sz w:val="22"/>
        </w:rPr>
        <w:t xml:space="preserve"> </w:t>
      </w:r>
      <w:r>
        <w:rPr>
          <w:rFonts w:ascii="Arial" w:eastAsia="Arial" w:hAnsi="Arial"/>
          <w:sz w:val="22"/>
        </w:rPr>
        <w:t>area. Winds over fifty miles per hour can be expected twice each summer. Strong winds can cause destruction of property and create safety hazards resulting from flying debris. Strong winds also include severe localized wind blasting down from thunderstorms. These downward blasts of air are categorized as either microbursts or macrobursts depending on the amount geographical area they cover. Microbursts cover an area less than 2.5 miles in diameter and macrobursts cover an area greater than 2.5 miles in diameter.</w:t>
      </w:r>
    </w:p>
    <w:p w:rsidR="00AA3024" w:rsidRDefault="00AA3024">
      <w:pPr>
        <w:spacing w:line="260"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b/>
          <w:sz w:val="22"/>
          <w:u w:val="single"/>
        </w:rPr>
        <w:t>Subsidence</w:t>
      </w:r>
      <w:r>
        <w:rPr>
          <w:rFonts w:ascii="Arial" w:eastAsia="Arial" w:hAnsi="Arial"/>
          <w:b/>
          <w:sz w:val="22"/>
        </w:rPr>
        <w:t xml:space="preserve"> </w:t>
      </w:r>
      <w:r>
        <w:rPr>
          <w:rFonts w:ascii="Arial" w:eastAsia="Arial" w:hAnsi="Arial"/>
          <w:sz w:val="22"/>
        </w:rPr>
        <w:t>is defined as the motion of a surface as it shifts downward relative to a datum. The</w:t>
      </w:r>
      <w:r>
        <w:rPr>
          <w:rFonts w:ascii="Arial" w:eastAsia="Arial" w:hAnsi="Arial"/>
          <w:b/>
          <w:sz w:val="22"/>
        </w:rPr>
        <w:t xml:space="preserve"> </w:t>
      </w:r>
      <w:r>
        <w:rPr>
          <w:rFonts w:ascii="Arial" w:eastAsia="Arial" w:hAnsi="Arial"/>
          <w:sz w:val="22"/>
        </w:rPr>
        <w:t>opposite of subsidence is uplift, which results in an increase in elevation. There are several types of subsidence such as dissolution of limestone, mining-induced, faulting induced, isostatic rebound, extraction of natural gas, ground-water related, and seasonal effects.</w:t>
      </w:r>
    </w:p>
    <w:p w:rsidR="00AA3024" w:rsidRDefault="00AA3024">
      <w:pPr>
        <w:spacing w:line="261"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b/>
          <w:sz w:val="22"/>
          <w:u w:val="single"/>
        </w:rPr>
        <w:t>Summer Storms</w:t>
      </w:r>
      <w:r>
        <w:rPr>
          <w:rFonts w:ascii="Arial" w:eastAsia="Arial" w:hAnsi="Arial"/>
          <w:b/>
          <w:sz w:val="22"/>
        </w:rPr>
        <w:t xml:space="preserve"> </w:t>
      </w:r>
      <w:r>
        <w:rPr>
          <w:rFonts w:ascii="Arial" w:eastAsia="Arial" w:hAnsi="Arial"/>
          <w:sz w:val="22"/>
        </w:rPr>
        <w:t>are generally defined as atmospheric hazards resulting from changes in</w:t>
      </w:r>
      <w:r>
        <w:rPr>
          <w:rFonts w:ascii="Arial" w:eastAsia="Arial" w:hAnsi="Arial"/>
          <w:b/>
          <w:sz w:val="22"/>
        </w:rPr>
        <w:t xml:space="preserve"> </w:t>
      </w:r>
      <w:r>
        <w:rPr>
          <w:rFonts w:ascii="Arial" w:eastAsia="Arial" w:hAnsi="Arial"/>
          <w:sz w:val="22"/>
        </w:rPr>
        <w:t>temperature and air pressure which cause thunderstorms that may cause hail, lightning, strong winds, and tornados. Summer storms are considered a weather event rather than a natural hazard; therefore summer storms are not evaluated as a natural hazard throughout this PDM.</w:t>
      </w:r>
    </w:p>
    <w:p w:rsidR="00AA3024" w:rsidRDefault="00AA3024">
      <w:pPr>
        <w:spacing w:line="264" w:lineRule="exact"/>
        <w:rPr>
          <w:rFonts w:ascii="Times New Roman" w:eastAsia="Times New Roman" w:hAnsi="Times New Roman"/>
        </w:rPr>
      </w:pPr>
    </w:p>
    <w:p w:rsidR="00AA3024" w:rsidRDefault="00300C77">
      <w:pPr>
        <w:spacing w:line="236" w:lineRule="auto"/>
        <w:jc w:val="both"/>
        <w:rPr>
          <w:rFonts w:ascii="Arial" w:eastAsia="Arial" w:hAnsi="Arial"/>
          <w:sz w:val="22"/>
        </w:rPr>
      </w:pPr>
      <w:r>
        <w:rPr>
          <w:rFonts w:ascii="Arial" w:eastAsia="Arial" w:hAnsi="Arial"/>
          <w:b/>
          <w:sz w:val="22"/>
          <w:u w:val="single"/>
        </w:rPr>
        <w:t>Thunderstorms</w:t>
      </w:r>
      <w:r>
        <w:rPr>
          <w:rFonts w:ascii="Arial" w:eastAsia="Arial" w:hAnsi="Arial"/>
          <w:b/>
          <w:sz w:val="22"/>
        </w:rPr>
        <w:t xml:space="preserve"> </w:t>
      </w:r>
      <w:r>
        <w:rPr>
          <w:rFonts w:ascii="Arial" w:eastAsia="Arial" w:hAnsi="Arial"/>
          <w:sz w:val="22"/>
        </w:rPr>
        <w:t>are formed when moisture, rapidly rising warm air, and a lifting mechanism such</w:t>
      </w:r>
      <w:r>
        <w:rPr>
          <w:rFonts w:ascii="Arial" w:eastAsia="Arial" w:hAnsi="Arial"/>
          <w:b/>
          <w:sz w:val="22"/>
        </w:rPr>
        <w:t xml:space="preserve"> </w:t>
      </w:r>
      <w:r>
        <w:rPr>
          <w:rFonts w:ascii="Arial" w:eastAsia="Arial" w:hAnsi="Arial"/>
          <w:sz w:val="22"/>
        </w:rPr>
        <w:t>as clashing warm and cold air masses combine. The three most dangerous items associated with thunderstorms are hail, lightning, and strong winds.</w:t>
      </w:r>
    </w:p>
    <w:p w:rsidR="00AA3024" w:rsidRDefault="00AA3024">
      <w:pPr>
        <w:spacing w:line="264"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b/>
          <w:sz w:val="22"/>
          <w:u w:val="single"/>
        </w:rPr>
        <w:t>Tornados</w:t>
      </w:r>
      <w:r>
        <w:rPr>
          <w:rFonts w:ascii="Arial" w:eastAsia="Arial" w:hAnsi="Arial"/>
          <w:b/>
          <w:sz w:val="22"/>
        </w:rPr>
        <w:t xml:space="preserve"> </w:t>
      </w:r>
      <w:r>
        <w:rPr>
          <w:rFonts w:ascii="Arial" w:eastAsia="Arial" w:hAnsi="Arial"/>
          <w:sz w:val="22"/>
        </w:rPr>
        <w:t>are violent windstorms that may occur singularly or in multiples as a result of severe</w:t>
      </w:r>
      <w:r>
        <w:rPr>
          <w:rFonts w:ascii="Arial" w:eastAsia="Arial" w:hAnsi="Arial"/>
          <w:b/>
          <w:sz w:val="22"/>
        </w:rPr>
        <w:t xml:space="preserve"> </w:t>
      </w:r>
      <w:r>
        <w:rPr>
          <w:rFonts w:ascii="Arial" w:eastAsia="Arial" w:hAnsi="Arial"/>
          <w:sz w:val="22"/>
        </w:rPr>
        <w:t>thunderstorms. They develop when cool air overrides warm air, causing the warm air to rapidly rise. Many of these resulting vortices stay in the atmosphere, though touchdown can occur. The Fujita Tornado Damage Scale categorizes tornadoes based on their wind speed:</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27168" behindDoc="1" locked="0" layoutInCell="1" allowOverlap="1">
            <wp:simplePos x="0" y="0"/>
            <wp:positionH relativeFrom="column">
              <wp:posOffset>-17145</wp:posOffset>
            </wp:positionH>
            <wp:positionV relativeFrom="paragraph">
              <wp:posOffset>151130</wp:posOffset>
            </wp:positionV>
            <wp:extent cx="5981065" cy="381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528192" behindDoc="1" locked="0" layoutInCell="1" allowOverlap="1">
            <wp:simplePos x="0" y="0"/>
            <wp:positionH relativeFrom="column">
              <wp:posOffset>-17145</wp:posOffset>
            </wp:positionH>
            <wp:positionV relativeFrom="paragraph">
              <wp:posOffset>198755</wp:posOffset>
            </wp:positionV>
            <wp:extent cx="5981065" cy="889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324"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28</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AA3024">
      <w:pPr>
        <w:spacing w:line="200" w:lineRule="exact"/>
        <w:rPr>
          <w:rFonts w:ascii="Times New Roman" w:eastAsia="Times New Roman" w:hAnsi="Times New Roman"/>
        </w:rPr>
      </w:pPr>
      <w:bookmarkStart w:id="29" w:name="page29"/>
      <w:bookmarkEnd w:id="29"/>
    </w:p>
    <w:p w:rsidR="00AA3024" w:rsidRDefault="00AA3024">
      <w:pPr>
        <w:spacing w:line="292" w:lineRule="exact"/>
        <w:rPr>
          <w:rFonts w:ascii="Times New Roman" w:eastAsia="Times New Roman" w:hAnsi="Times New Roman"/>
        </w:rPr>
      </w:pPr>
    </w:p>
    <w:p w:rsidR="00AA3024" w:rsidRDefault="00300C77">
      <w:pPr>
        <w:spacing w:line="0" w:lineRule="atLeast"/>
        <w:ind w:left="2160"/>
        <w:rPr>
          <w:rFonts w:ascii="Arial" w:eastAsia="Arial" w:hAnsi="Arial"/>
          <w:sz w:val="22"/>
        </w:rPr>
      </w:pPr>
      <w:r>
        <w:rPr>
          <w:rFonts w:ascii="Arial" w:eastAsia="Arial" w:hAnsi="Arial"/>
          <w:sz w:val="22"/>
        </w:rPr>
        <w:t>F0=winds less than 73 m/h=winds 261-318 m/h</w:t>
      </w:r>
    </w:p>
    <w:p w:rsidR="00AA3024" w:rsidRDefault="00AA3024">
      <w:pPr>
        <w:spacing w:line="241" w:lineRule="exact"/>
        <w:rPr>
          <w:rFonts w:ascii="Times New Roman" w:eastAsia="Times New Roman" w:hAnsi="Times New Roman"/>
        </w:rPr>
      </w:pPr>
    </w:p>
    <w:p w:rsidR="00AA3024" w:rsidRDefault="00300C77">
      <w:pPr>
        <w:spacing w:line="0" w:lineRule="atLeast"/>
        <w:ind w:left="2160"/>
        <w:rPr>
          <w:rFonts w:ascii="Arial" w:eastAsia="Arial" w:hAnsi="Arial"/>
          <w:sz w:val="22"/>
        </w:rPr>
      </w:pPr>
      <w:r>
        <w:rPr>
          <w:rFonts w:ascii="Arial" w:eastAsia="Arial" w:hAnsi="Arial"/>
          <w:sz w:val="22"/>
        </w:rPr>
        <w:t>F1=winds 73-112 m/h=winds greater than 318 m/h</w:t>
      </w:r>
    </w:p>
    <w:p w:rsidR="00AA3024" w:rsidRDefault="00AA3024">
      <w:pPr>
        <w:spacing w:line="239" w:lineRule="exact"/>
        <w:rPr>
          <w:rFonts w:ascii="Times New Roman" w:eastAsia="Times New Roman" w:hAnsi="Times New Roman"/>
        </w:rPr>
      </w:pPr>
    </w:p>
    <w:p w:rsidR="00AA3024" w:rsidRDefault="00300C77">
      <w:pPr>
        <w:spacing w:line="0" w:lineRule="atLeast"/>
        <w:ind w:left="2160"/>
        <w:rPr>
          <w:rFonts w:ascii="Arial" w:eastAsia="Arial" w:hAnsi="Arial"/>
          <w:sz w:val="22"/>
        </w:rPr>
      </w:pPr>
      <w:r>
        <w:rPr>
          <w:rFonts w:ascii="Arial" w:eastAsia="Arial" w:hAnsi="Arial"/>
          <w:sz w:val="22"/>
        </w:rPr>
        <w:t>F2=winds 113-157 m/h</w:t>
      </w:r>
    </w:p>
    <w:p w:rsidR="00AA3024" w:rsidRDefault="00AA3024">
      <w:pPr>
        <w:spacing w:line="241" w:lineRule="exact"/>
        <w:rPr>
          <w:rFonts w:ascii="Times New Roman" w:eastAsia="Times New Roman" w:hAnsi="Times New Roman"/>
        </w:rPr>
      </w:pPr>
    </w:p>
    <w:p w:rsidR="00AA3024" w:rsidRDefault="00300C77">
      <w:pPr>
        <w:spacing w:line="0" w:lineRule="atLeast"/>
        <w:ind w:left="2160"/>
        <w:rPr>
          <w:rFonts w:ascii="Arial" w:eastAsia="Arial" w:hAnsi="Arial"/>
          <w:sz w:val="22"/>
        </w:rPr>
      </w:pPr>
      <w:r>
        <w:rPr>
          <w:rFonts w:ascii="Arial" w:eastAsia="Arial" w:hAnsi="Arial"/>
          <w:sz w:val="22"/>
        </w:rPr>
        <w:t>F3=winds 158-206 m/h</w:t>
      </w:r>
    </w:p>
    <w:p w:rsidR="00AA3024" w:rsidRDefault="00AA3024">
      <w:pPr>
        <w:spacing w:line="239" w:lineRule="exact"/>
        <w:rPr>
          <w:rFonts w:ascii="Times New Roman" w:eastAsia="Times New Roman" w:hAnsi="Times New Roman"/>
        </w:rPr>
      </w:pPr>
    </w:p>
    <w:p w:rsidR="00AA3024" w:rsidRDefault="00300C77">
      <w:pPr>
        <w:spacing w:line="0" w:lineRule="atLeast"/>
        <w:ind w:left="2160"/>
        <w:rPr>
          <w:rFonts w:ascii="Arial" w:eastAsia="Arial" w:hAnsi="Arial"/>
          <w:sz w:val="22"/>
        </w:rPr>
      </w:pPr>
      <w:r>
        <w:rPr>
          <w:rFonts w:ascii="Arial" w:eastAsia="Arial" w:hAnsi="Arial"/>
          <w:sz w:val="22"/>
        </w:rPr>
        <w:t>F4=winds 207-260 m/h</w:t>
      </w:r>
    </w:p>
    <w:p w:rsidR="00AA3024" w:rsidRDefault="00AA3024">
      <w:pPr>
        <w:spacing w:line="239" w:lineRule="exact"/>
        <w:rPr>
          <w:rFonts w:ascii="Times New Roman" w:eastAsia="Times New Roman" w:hAnsi="Times New Roman"/>
        </w:rPr>
      </w:pPr>
    </w:p>
    <w:p w:rsidR="00AA3024" w:rsidRDefault="00300C77">
      <w:pPr>
        <w:spacing w:line="0" w:lineRule="atLeast"/>
        <w:ind w:left="2160"/>
        <w:rPr>
          <w:rFonts w:ascii="Arial" w:eastAsia="Arial" w:hAnsi="Arial"/>
          <w:sz w:val="22"/>
        </w:rPr>
      </w:pPr>
      <w:r>
        <w:rPr>
          <w:rFonts w:ascii="Arial" w:eastAsia="Arial" w:hAnsi="Arial"/>
          <w:sz w:val="22"/>
        </w:rPr>
        <w:t>F5=winds 261-318 m/h</w:t>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57"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b/>
          <w:sz w:val="22"/>
          <w:u w:val="single"/>
        </w:rPr>
        <w:t>Wildfires</w:t>
      </w:r>
      <w:r>
        <w:rPr>
          <w:rFonts w:ascii="Arial" w:eastAsia="Arial" w:hAnsi="Arial"/>
          <w:b/>
          <w:sz w:val="22"/>
        </w:rPr>
        <w:t xml:space="preserve"> </w:t>
      </w:r>
      <w:r>
        <w:rPr>
          <w:rFonts w:ascii="Arial" w:eastAsia="Arial" w:hAnsi="Arial"/>
          <w:sz w:val="22"/>
        </w:rPr>
        <w:t>are uncontrolled conflagrations that spread freely through the environment. Other</w:t>
      </w:r>
      <w:r>
        <w:rPr>
          <w:rFonts w:ascii="Arial" w:eastAsia="Arial" w:hAnsi="Arial"/>
          <w:b/>
          <w:sz w:val="22"/>
        </w:rPr>
        <w:t xml:space="preserve"> </w:t>
      </w:r>
      <w:r>
        <w:rPr>
          <w:rFonts w:ascii="Arial" w:eastAsia="Arial" w:hAnsi="Arial"/>
          <w:sz w:val="22"/>
        </w:rPr>
        <w:t>names such as brush fire, bushfire, forest fire, grass fire, hill fire, peat fire, vegetation fire, and wild fire may be used to describe the same phenomenon. A wildfire differs from the other fires by its extensive size; the speed at which it can spread out from its original source; its ability to change direction unexpectedly; and to jump gaps, such as roads, rivers and fire breaks.</w:t>
      </w:r>
    </w:p>
    <w:p w:rsidR="00AA3024" w:rsidRDefault="00AA3024">
      <w:pPr>
        <w:spacing w:line="263"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Fires start when an ignition source is brought into contact with a combustible material that is subjected to sufficient heat and has an adequate supply of oxygen from the ambient air. Ignition may be triggered by natural sources such as a lightning strike, or may be attributed to a human source such as “discarded cigarettes, sparks from equipment, and arched power lines”.</w:t>
      </w:r>
    </w:p>
    <w:p w:rsidR="00AA3024" w:rsidRDefault="00AA3024">
      <w:pPr>
        <w:spacing w:line="266" w:lineRule="exact"/>
        <w:rPr>
          <w:rFonts w:ascii="Times New Roman" w:eastAsia="Times New Roman" w:hAnsi="Times New Roman"/>
        </w:rPr>
      </w:pPr>
    </w:p>
    <w:p w:rsidR="00AA3024" w:rsidRDefault="00300C77">
      <w:pPr>
        <w:spacing w:line="230" w:lineRule="auto"/>
        <w:jc w:val="both"/>
        <w:rPr>
          <w:rFonts w:ascii="Arial" w:eastAsia="Arial" w:hAnsi="Arial"/>
          <w:sz w:val="22"/>
        </w:rPr>
      </w:pPr>
      <w:r>
        <w:rPr>
          <w:rFonts w:ascii="Arial" w:eastAsia="Arial" w:hAnsi="Arial"/>
          <w:b/>
          <w:sz w:val="22"/>
          <w:u w:val="single"/>
        </w:rPr>
        <w:t>Climate Change</w:t>
      </w:r>
      <w:r>
        <w:rPr>
          <w:rFonts w:ascii="Arial" w:eastAsia="Arial" w:hAnsi="Arial"/>
          <w:b/>
          <w:sz w:val="22"/>
        </w:rPr>
        <w:t xml:space="preserve"> </w:t>
      </w:r>
      <w:r>
        <w:rPr>
          <w:rFonts w:ascii="Arial" w:eastAsia="Arial" w:hAnsi="Arial"/>
          <w:sz w:val="22"/>
        </w:rPr>
        <w:t>is a long term change in the earth’s climate, especially a change due to an</w:t>
      </w:r>
      <w:r>
        <w:rPr>
          <w:rFonts w:ascii="Arial" w:eastAsia="Arial" w:hAnsi="Arial"/>
          <w:b/>
          <w:sz w:val="22"/>
        </w:rPr>
        <w:t xml:space="preserve"> </w:t>
      </w:r>
      <w:r>
        <w:rPr>
          <w:rFonts w:ascii="Arial" w:eastAsia="Arial" w:hAnsi="Arial"/>
          <w:sz w:val="22"/>
        </w:rPr>
        <w:t>increase in the average atmospheric temperature. In particular, a change apparent from the mid to late 20</w:t>
      </w:r>
      <w:r>
        <w:rPr>
          <w:rFonts w:ascii="Arial" w:eastAsia="Arial" w:hAnsi="Arial"/>
          <w:sz w:val="27"/>
          <w:vertAlign w:val="superscript"/>
        </w:rPr>
        <w:t>th</w:t>
      </w:r>
      <w:r>
        <w:rPr>
          <w:rFonts w:ascii="Arial" w:eastAsia="Arial" w:hAnsi="Arial"/>
          <w:sz w:val="22"/>
        </w:rPr>
        <w:t xml:space="preserve"> century onwards and attributed largely to the increased levels of atmospheric carbon dioxide produced by the use of fossil fuels. Rising temperatures will lead to more climate and weather hazards of greater intensity such as flooding, droughts, severe storms and winter storms. Many scientists consider climate change a global phenomenon.</w:t>
      </w:r>
    </w:p>
    <w:p w:rsidR="00AA3024" w:rsidRDefault="00AA3024">
      <w:pPr>
        <w:spacing w:line="254"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HAZARD PROFILE</w:t>
      </w:r>
    </w:p>
    <w:p w:rsidR="00AA3024" w:rsidRDefault="00AA3024">
      <w:pPr>
        <w:spacing w:line="237"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201.6(c)(2)(i).  Local Mitigation Plan Review Tool – B1.</w:t>
      </w:r>
    </w:p>
    <w:p w:rsidR="00AA3024" w:rsidRDefault="00AA3024">
      <w:pPr>
        <w:spacing w:line="240"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201.6(c)(2)(i).  Local Mitigation Plan Review Tool – B2.</w:t>
      </w:r>
    </w:p>
    <w:p w:rsidR="00AA3024" w:rsidRDefault="00AA3024">
      <w:pPr>
        <w:spacing w:line="240"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201.6(c)(2)(ii).  Local Mitigation Plan Review Tool – B3.</w:t>
      </w:r>
    </w:p>
    <w:p w:rsidR="00AA3024" w:rsidRDefault="00AA3024">
      <w:pPr>
        <w:spacing w:line="11"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It should be stated that most of the hazards identified in the previous section have the potential of occurring anywhere in the County. A brief section about the history of each hazard’s occurrence in the county is provided. Table 4.3 below shows all of the Presidential Disaster Declarations that have involved the county. Information on previous occurrences – the location, the extent (i.e., magnitude or severity) of each hazard and probability of future events (i.e., chance or occurrence) are listed individually by the type of hazard in the following tables.</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29216" behindDoc="1" locked="0" layoutInCell="1" allowOverlap="1">
            <wp:simplePos x="0" y="0"/>
            <wp:positionH relativeFrom="column">
              <wp:posOffset>-17145</wp:posOffset>
            </wp:positionH>
            <wp:positionV relativeFrom="paragraph">
              <wp:posOffset>920115</wp:posOffset>
            </wp:positionV>
            <wp:extent cx="5981065" cy="381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530240" behindDoc="1" locked="0" layoutInCell="1" allowOverlap="1">
            <wp:simplePos x="0" y="0"/>
            <wp:positionH relativeFrom="column">
              <wp:posOffset>-17145</wp:posOffset>
            </wp:positionH>
            <wp:positionV relativeFrom="paragraph">
              <wp:posOffset>967740</wp:posOffset>
            </wp:positionV>
            <wp:extent cx="5981065" cy="889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34"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29</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30" w:name="page30"/>
      <w:bookmarkEnd w:id="30"/>
      <w:r>
        <w:rPr>
          <w:rFonts w:ascii="Arial" w:eastAsia="Arial" w:hAnsi="Arial"/>
          <w:b/>
          <w:sz w:val="22"/>
        </w:rPr>
        <w:t>Table 4.3: Presidential Disaster Declarations South Dakota Including Miner County</w:t>
      </w:r>
    </w:p>
    <w:p w:rsidR="00AA3024" w:rsidRDefault="00AA3024">
      <w:pPr>
        <w:spacing w:line="234"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560"/>
        <w:gridCol w:w="1180"/>
        <w:gridCol w:w="4040"/>
        <w:gridCol w:w="1440"/>
        <w:gridCol w:w="1620"/>
      </w:tblGrid>
      <w:tr w:rsidR="00AA3024">
        <w:trPr>
          <w:trHeight w:val="237"/>
        </w:trPr>
        <w:tc>
          <w:tcPr>
            <w:tcW w:w="1560" w:type="dxa"/>
            <w:tcBorders>
              <w:top w:val="single" w:sz="8" w:space="0" w:color="auto"/>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18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Disaster</w:t>
            </w:r>
          </w:p>
        </w:tc>
        <w:tc>
          <w:tcPr>
            <w:tcW w:w="404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44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Total</w:t>
            </w:r>
          </w:p>
        </w:tc>
        <w:tc>
          <w:tcPr>
            <w:tcW w:w="1620" w:type="dxa"/>
            <w:tcBorders>
              <w:top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Public</w:t>
            </w:r>
          </w:p>
        </w:tc>
      </w:tr>
      <w:tr w:rsidR="00AA3024">
        <w:trPr>
          <w:trHeight w:val="230"/>
        </w:trPr>
        <w:tc>
          <w:tcPr>
            <w:tcW w:w="156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Date</w:t>
            </w:r>
          </w:p>
        </w:tc>
        <w:tc>
          <w:tcPr>
            <w:tcW w:w="11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404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Type</w:t>
            </w:r>
          </w:p>
        </w:tc>
        <w:tc>
          <w:tcPr>
            <w:tcW w:w="14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62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Assistance</w:t>
            </w:r>
          </w:p>
        </w:tc>
      </w:tr>
      <w:tr w:rsidR="00AA3024">
        <w:trPr>
          <w:trHeight w:val="115"/>
        </w:trPr>
        <w:tc>
          <w:tcPr>
            <w:tcW w:w="15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18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Dec #</w:t>
            </w:r>
          </w:p>
        </w:tc>
        <w:tc>
          <w:tcPr>
            <w:tcW w:w="40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44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Damage</w:t>
            </w:r>
          </w:p>
        </w:tc>
        <w:tc>
          <w:tcPr>
            <w:tcW w:w="16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115"/>
        </w:trPr>
        <w:tc>
          <w:tcPr>
            <w:tcW w:w="156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1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4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4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620" w:type="dxa"/>
            <w:vMerge w:val="restart"/>
            <w:tcBorders>
              <w:right w:val="single" w:sz="8" w:space="0" w:color="auto"/>
            </w:tcBorders>
            <w:shd w:val="clear" w:color="auto" w:fill="auto"/>
            <w:vAlign w:val="bottom"/>
          </w:tcPr>
          <w:p w:rsidR="00AA3024" w:rsidRDefault="00300C77">
            <w:pPr>
              <w:spacing w:line="228" w:lineRule="exact"/>
              <w:ind w:left="100"/>
              <w:rPr>
                <w:rFonts w:ascii="Arial" w:eastAsia="Arial" w:hAnsi="Arial"/>
                <w:b/>
              </w:rPr>
            </w:pPr>
            <w:r>
              <w:rPr>
                <w:rFonts w:ascii="Arial" w:eastAsia="Arial" w:hAnsi="Arial"/>
                <w:b/>
              </w:rPr>
              <w:t>Cost</w:t>
            </w:r>
          </w:p>
        </w:tc>
      </w:tr>
      <w:tr w:rsidR="00AA3024">
        <w:trPr>
          <w:trHeight w:val="114"/>
        </w:trPr>
        <w:tc>
          <w:tcPr>
            <w:tcW w:w="15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2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20"/>
        </w:trPr>
        <w:tc>
          <w:tcPr>
            <w:tcW w:w="15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4/18/1969</w:t>
            </w:r>
          </w:p>
        </w:tc>
        <w:tc>
          <w:tcPr>
            <w:tcW w:w="118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257</w:t>
            </w:r>
          </w:p>
        </w:tc>
        <w:tc>
          <w:tcPr>
            <w:tcW w:w="4040" w:type="dxa"/>
            <w:tcBorders>
              <w:bottom w:val="single" w:sz="8" w:space="0" w:color="auto"/>
              <w:right w:val="single" w:sz="8" w:space="0" w:color="auto"/>
            </w:tcBorders>
            <w:shd w:val="clear" w:color="auto" w:fill="auto"/>
            <w:vAlign w:val="bottom"/>
          </w:tcPr>
          <w:p w:rsidR="00AA3024" w:rsidRDefault="00300C77">
            <w:pPr>
              <w:spacing w:line="220" w:lineRule="exact"/>
              <w:ind w:left="80"/>
              <w:rPr>
                <w:rFonts w:ascii="Arial" w:eastAsia="Arial" w:hAnsi="Arial"/>
              </w:rPr>
            </w:pPr>
            <w:r>
              <w:rPr>
                <w:rFonts w:ascii="Arial" w:eastAsia="Arial" w:hAnsi="Arial"/>
              </w:rPr>
              <w:t>Flooding</w:t>
            </w:r>
          </w:p>
        </w:tc>
        <w:tc>
          <w:tcPr>
            <w:tcW w:w="144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$4,599,306</w:t>
            </w:r>
          </w:p>
        </w:tc>
        <w:tc>
          <w:tcPr>
            <w:tcW w:w="1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20"/>
        </w:trPr>
        <w:tc>
          <w:tcPr>
            <w:tcW w:w="15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5/3/1996</w:t>
            </w:r>
          </w:p>
        </w:tc>
        <w:tc>
          <w:tcPr>
            <w:tcW w:w="118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764</w:t>
            </w:r>
          </w:p>
        </w:tc>
        <w:tc>
          <w:tcPr>
            <w:tcW w:w="4040" w:type="dxa"/>
            <w:tcBorders>
              <w:bottom w:val="single" w:sz="8" w:space="0" w:color="auto"/>
              <w:right w:val="single" w:sz="8" w:space="0" w:color="auto"/>
            </w:tcBorders>
            <w:shd w:val="clear" w:color="auto" w:fill="auto"/>
            <w:vAlign w:val="bottom"/>
          </w:tcPr>
          <w:p w:rsidR="00AA3024" w:rsidRDefault="00300C77">
            <w:pPr>
              <w:spacing w:line="220" w:lineRule="exact"/>
              <w:ind w:left="80"/>
              <w:rPr>
                <w:rFonts w:ascii="Arial" w:eastAsia="Arial" w:hAnsi="Arial"/>
              </w:rPr>
            </w:pPr>
            <w:r>
              <w:rPr>
                <w:rFonts w:ascii="Arial" w:eastAsia="Arial" w:hAnsi="Arial"/>
              </w:rPr>
              <w:t>Severe Storms and Flooding</w:t>
            </w:r>
          </w:p>
        </w:tc>
        <w:tc>
          <w:tcPr>
            <w:tcW w:w="144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$5,158,130</w:t>
            </w:r>
          </w:p>
        </w:tc>
        <w:tc>
          <w:tcPr>
            <w:tcW w:w="1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20"/>
        </w:trPr>
        <w:tc>
          <w:tcPr>
            <w:tcW w:w="15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7/19/1993</w:t>
            </w:r>
          </w:p>
        </w:tc>
        <w:tc>
          <w:tcPr>
            <w:tcW w:w="118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999</w:t>
            </w:r>
          </w:p>
        </w:tc>
        <w:tc>
          <w:tcPr>
            <w:tcW w:w="4040" w:type="dxa"/>
            <w:tcBorders>
              <w:bottom w:val="single" w:sz="8" w:space="0" w:color="auto"/>
              <w:right w:val="single" w:sz="8" w:space="0" w:color="auto"/>
            </w:tcBorders>
            <w:shd w:val="clear" w:color="auto" w:fill="auto"/>
            <w:vAlign w:val="bottom"/>
          </w:tcPr>
          <w:p w:rsidR="00AA3024" w:rsidRDefault="00300C77">
            <w:pPr>
              <w:spacing w:line="220" w:lineRule="exact"/>
              <w:ind w:left="80"/>
              <w:rPr>
                <w:rFonts w:ascii="Arial" w:eastAsia="Arial" w:hAnsi="Arial"/>
              </w:rPr>
            </w:pPr>
            <w:r>
              <w:rPr>
                <w:rFonts w:ascii="Arial" w:eastAsia="Arial" w:hAnsi="Arial"/>
              </w:rPr>
              <w:t>Severe Storms, Tornadoes and Flooding</w:t>
            </w:r>
          </w:p>
        </w:tc>
        <w:tc>
          <w:tcPr>
            <w:tcW w:w="144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$53,068,748</w:t>
            </w:r>
          </w:p>
        </w:tc>
        <w:tc>
          <w:tcPr>
            <w:tcW w:w="1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20"/>
        </w:trPr>
        <w:tc>
          <w:tcPr>
            <w:tcW w:w="15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6/21/1994</w:t>
            </w:r>
          </w:p>
        </w:tc>
        <w:tc>
          <w:tcPr>
            <w:tcW w:w="118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1031</w:t>
            </w:r>
          </w:p>
        </w:tc>
        <w:tc>
          <w:tcPr>
            <w:tcW w:w="4040" w:type="dxa"/>
            <w:tcBorders>
              <w:bottom w:val="single" w:sz="8" w:space="0" w:color="auto"/>
              <w:right w:val="single" w:sz="8" w:space="0" w:color="auto"/>
            </w:tcBorders>
            <w:shd w:val="clear" w:color="auto" w:fill="auto"/>
            <w:vAlign w:val="bottom"/>
          </w:tcPr>
          <w:p w:rsidR="00AA3024" w:rsidRDefault="00300C77">
            <w:pPr>
              <w:spacing w:line="220" w:lineRule="exact"/>
              <w:ind w:left="80"/>
              <w:rPr>
                <w:rFonts w:ascii="Arial" w:eastAsia="Arial" w:hAnsi="Arial"/>
              </w:rPr>
            </w:pPr>
            <w:r>
              <w:rPr>
                <w:rFonts w:ascii="Arial" w:eastAsia="Arial" w:hAnsi="Arial"/>
              </w:rPr>
              <w:t>Severe Storms and Flooding</w:t>
            </w:r>
          </w:p>
        </w:tc>
        <w:tc>
          <w:tcPr>
            <w:tcW w:w="144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$8,187,938</w:t>
            </w:r>
          </w:p>
        </w:tc>
        <w:tc>
          <w:tcPr>
            <w:tcW w:w="1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20"/>
        </w:trPr>
        <w:tc>
          <w:tcPr>
            <w:tcW w:w="15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5/26/1995</w:t>
            </w:r>
          </w:p>
        </w:tc>
        <w:tc>
          <w:tcPr>
            <w:tcW w:w="118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1052</w:t>
            </w:r>
          </w:p>
        </w:tc>
        <w:tc>
          <w:tcPr>
            <w:tcW w:w="4040" w:type="dxa"/>
            <w:tcBorders>
              <w:bottom w:val="single" w:sz="8" w:space="0" w:color="auto"/>
              <w:right w:val="single" w:sz="8" w:space="0" w:color="auto"/>
            </w:tcBorders>
            <w:shd w:val="clear" w:color="auto" w:fill="auto"/>
            <w:vAlign w:val="bottom"/>
          </w:tcPr>
          <w:p w:rsidR="00AA3024" w:rsidRDefault="00300C77">
            <w:pPr>
              <w:spacing w:line="220" w:lineRule="exact"/>
              <w:ind w:left="80"/>
              <w:rPr>
                <w:rFonts w:ascii="Arial" w:eastAsia="Arial" w:hAnsi="Arial"/>
              </w:rPr>
            </w:pPr>
            <w:r>
              <w:rPr>
                <w:rFonts w:ascii="Arial" w:eastAsia="Arial" w:hAnsi="Arial"/>
              </w:rPr>
              <w:t>Flooding</w:t>
            </w:r>
          </w:p>
        </w:tc>
        <w:tc>
          <w:tcPr>
            <w:tcW w:w="144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$35,649,349</w:t>
            </w:r>
          </w:p>
        </w:tc>
        <w:tc>
          <w:tcPr>
            <w:tcW w:w="1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20"/>
        </w:trPr>
        <w:tc>
          <w:tcPr>
            <w:tcW w:w="15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1/5/1996</w:t>
            </w:r>
          </w:p>
        </w:tc>
        <w:tc>
          <w:tcPr>
            <w:tcW w:w="118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1075</w:t>
            </w:r>
          </w:p>
        </w:tc>
        <w:tc>
          <w:tcPr>
            <w:tcW w:w="4040" w:type="dxa"/>
            <w:tcBorders>
              <w:bottom w:val="single" w:sz="8" w:space="0" w:color="auto"/>
              <w:right w:val="single" w:sz="8" w:space="0" w:color="auto"/>
            </w:tcBorders>
            <w:shd w:val="clear" w:color="auto" w:fill="auto"/>
            <w:vAlign w:val="bottom"/>
          </w:tcPr>
          <w:p w:rsidR="00AA3024" w:rsidRDefault="00300C77">
            <w:pPr>
              <w:spacing w:line="220" w:lineRule="exact"/>
              <w:ind w:left="80"/>
              <w:rPr>
                <w:rFonts w:ascii="Arial" w:eastAsia="Arial" w:hAnsi="Arial"/>
              </w:rPr>
            </w:pPr>
            <w:r>
              <w:rPr>
                <w:rFonts w:ascii="Arial" w:eastAsia="Arial" w:hAnsi="Arial"/>
              </w:rPr>
              <w:t>Severe Winter Storm</w:t>
            </w:r>
          </w:p>
        </w:tc>
        <w:tc>
          <w:tcPr>
            <w:tcW w:w="144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$13,085,649</w:t>
            </w:r>
          </w:p>
        </w:tc>
        <w:tc>
          <w:tcPr>
            <w:tcW w:w="1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20"/>
        </w:trPr>
        <w:tc>
          <w:tcPr>
            <w:tcW w:w="15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1/10/1997</w:t>
            </w:r>
          </w:p>
        </w:tc>
        <w:tc>
          <w:tcPr>
            <w:tcW w:w="118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1156</w:t>
            </w:r>
          </w:p>
        </w:tc>
        <w:tc>
          <w:tcPr>
            <w:tcW w:w="4040" w:type="dxa"/>
            <w:tcBorders>
              <w:bottom w:val="single" w:sz="8" w:space="0" w:color="auto"/>
              <w:right w:val="single" w:sz="8" w:space="0" w:color="auto"/>
            </w:tcBorders>
            <w:shd w:val="clear" w:color="auto" w:fill="auto"/>
            <w:vAlign w:val="bottom"/>
          </w:tcPr>
          <w:p w:rsidR="00AA3024" w:rsidRDefault="00300C77">
            <w:pPr>
              <w:spacing w:line="220" w:lineRule="exact"/>
              <w:ind w:left="80"/>
              <w:rPr>
                <w:rFonts w:ascii="Arial" w:eastAsia="Arial" w:hAnsi="Arial"/>
              </w:rPr>
            </w:pPr>
            <w:r>
              <w:rPr>
                <w:rFonts w:ascii="Arial" w:eastAsia="Arial" w:hAnsi="Arial"/>
              </w:rPr>
              <w:t>Severe Winter Storm and Blizzard</w:t>
            </w:r>
          </w:p>
        </w:tc>
        <w:tc>
          <w:tcPr>
            <w:tcW w:w="144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$19,455,263</w:t>
            </w:r>
          </w:p>
        </w:tc>
        <w:tc>
          <w:tcPr>
            <w:tcW w:w="1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20"/>
        </w:trPr>
        <w:tc>
          <w:tcPr>
            <w:tcW w:w="15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4/7/1997</w:t>
            </w:r>
          </w:p>
        </w:tc>
        <w:tc>
          <w:tcPr>
            <w:tcW w:w="118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1173</w:t>
            </w:r>
          </w:p>
        </w:tc>
        <w:tc>
          <w:tcPr>
            <w:tcW w:w="4040" w:type="dxa"/>
            <w:tcBorders>
              <w:bottom w:val="single" w:sz="8" w:space="0" w:color="auto"/>
              <w:right w:val="single" w:sz="8" w:space="0" w:color="auto"/>
            </w:tcBorders>
            <w:shd w:val="clear" w:color="auto" w:fill="auto"/>
            <w:vAlign w:val="bottom"/>
          </w:tcPr>
          <w:p w:rsidR="00AA3024" w:rsidRDefault="00300C77">
            <w:pPr>
              <w:spacing w:line="220" w:lineRule="exact"/>
              <w:ind w:left="80"/>
              <w:rPr>
                <w:rFonts w:ascii="Arial" w:eastAsia="Arial" w:hAnsi="Arial"/>
              </w:rPr>
            </w:pPr>
            <w:r>
              <w:rPr>
                <w:rFonts w:ascii="Arial" w:eastAsia="Arial" w:hAnsi="Arial"/>
              </w:rPr>
              <w:t>Severe Winter Storm and Severe Flooding</w:t>
            </w:r>
          </w:p>
        </w:tc>
        <w:tc>
          <w:tcPr>
            <w:tcW w:w="144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$87,069,429</w:t>
            </w:r>
          </w:p>
        </w:tc>
        <w:tc>
          <w:tcPr>
            <w:tcW w:w="1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20"/>
        </w:trPr>
        <w:tc>
          <w:tcPr>
            <w:tcW w:w="15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6/1/1998</w:t>
            </w:r>
          </w:p>
        </w:tc>
        <w:tc>
          <w:tcPr>
            <w:tcW w:w="118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1218</w:t>
            </w:r>
          </w:p>
        </w:tc>
        <w:tc>
          <w:tcPr>
            <w:tcW w:w="4040" w:type="dxa"/>
            <w:tcBorders>
              <w:bottom w:val="single" w:sz="8" w:space="0" w:color="auto"/>
              <w:right w:val="single" w:sz="8" w:space="0" w:color="auto"/>
            </w:tcBorders>
            <w:shd w:val="clear" w:color="auto" w:fill="auto"/>
            <w:vAlign w:val="bottom"/>
          </w:tcPr>
          <w:p w:rsidR="00AA3024" w:rsidRDefault="00300C77">
            <w:pPr>
              <w:spacing w:line="220" w:lineRule="exact"/>
              <w:ind w:left="80"/>
              <w:rPr>
                <w:rFonts w:ascii="Arial" w:eastAsia="Arial" w:hAnsi="Arial"/>
              </w:rPr>
            </w:pPr>
            <w:r>
              <w:rPr>
                <w:rFonts w:ascii="Arial" w:eastAsia="Arial" w:hAnsi="Arial"/>
              </w:rPr>
              <w:t>Flooding, Severe Storms and Tornadoes</w:t>
            </w:r>
          </w:p>
        </w:tc>
        <w:tc>
          <w:tcPr>
            <w:tcW w:w="144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$16,853,902</w:t>
            </w:r>
          </w:p>
        </w:tc>
        <w:tc>
          <w:tcPr>
            <w:tcW w:w="1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20"/>
        </w:trPr>
        <w:tc>
          <w:tcPr>
            <w:tcW w:w="15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5/17/2001</w:t>
            </w:r>
          </w:p>
        </w:tc>
        <w:tc>
          <w:tcPr>
            <w:tcW w:w="118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1375</w:t>
            </w:r>
          </w:p>
        </w:tc>
        <w:tc>
          <w:tcPr>
            <w:tcW w:w="4040" w:type="dxa"/>
            <w:tcBorders>
              <w:bottom w:val="single" w:sz="8" w:space="0" w:color="auto"/>
              <w:right w:val="single" w:sz="8" w:space="0" w:color="auto"/>
            </w:tcBorders>
            <w:shd w:val="clear" w:color="auto" w:fill="auto"/>
            <w:vAlign w:val="bottom"/>
          </w:tcPr>
          <w:p w:rsidR="00AA3024" w:rsidRDefault="00300C77">
            <w:pPr>
              <w:spacing w:line="220" w:lineRule="exact"/>
              <w:ind w:left="80"/>
              <w:rPr>
                <w:rFonts w:ascii="Arial" w:eastAsia="Arial" w:hAnsi="Arial"/>
              </w:rPr>
            </w:pPr>
            <w:r>
              <w:rPr>
                <w:rFonts w:ascii="Arial" w:eastAsia="Arial" w:hAnsi="Arial"/>
              </w:rPr>
              <w:t>Severe Winter Storm and Flooding</w:t>
            </w:r>
          </w:p>
        </w:tc>
        <w:tc>
          <w:tcPr>
            <w:tcW w:w="144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$10,441,684</w:t>
            </w:r>
          </w:p>
        </w:tc>
        <w:tc>
          <w:tcPr>
            <w:tcW w:w="162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$5,097,818.74</w:t>
            </w:r>
          </w:p>
        </w:tc>
      </w:tr>
      <w:tr w:rsidR="00AA3024">
        <w:trPr>
          <w:trHeight w:val="221"/>
        </w:trPr>
        <w:tc>
          <w:tcPr>
            <w:tcW w:w="15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12/20/2005</w:t>
            </w:r>
          </w:p>
        </w:tc>
        <w:tc>
          <w:tcPr>
            <w:tcW w:w="118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1620</w:t>
            </w:r>
          </w:p>
        </w:tc>
        <w:tc>
          <w:tcPr>
            <w:tcW w:w="4040" w:type="dxa"/>
            <w:tcBorders>
              <w:bottom w:val="single" w:sz="8" w:space="0" w:color="auto"/>
              <w:right w:val="single" w:sz="8" w:space="0" w:color="auto"/>
            </w:tcBorders>
            <w:shd w:val="clear" w:color="auto" w:fill="auto"/>
            <w:vAlign w:val="bottom"/>
          </w:tcPr>
          <w:p w:rsidR="00AA3024" w:rsidRDefault="00300C77">
            <w:pPr>
              <w:spacing w:line="220" w:lineRule="exact"/>
              <w:ind w:left="80"/>
              <w:rPr>
                <w:rFonts w:ascii="Arial" w:eastAsia="Arial" w:hAnsi="Arial"/>
              </w:rPr>
            </w:pPr>
            <w:r>
              <w:rPr>
                <w:rFonts w:ascii="Arial" w:eastAsia="Arial" w:hAnsi="Arial"/>
              </w:rPr>
              <w:t>Severe Winter Storm</w:t>
            </w:r>
          </w:p>
        </w:tc>
        <w:tc>
          <w:tcPr>
            <w:tcW w:w="144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$28,071,441</w:t>
            </w:r>
          </w:p>
        </w:tc>
        <w:tc>
          <w:tcPr>
            <w:tcW w:w="162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$24,647,039.99</w:t>
            </w:r>
          </w:p>
        </w:tc>
      </w:tr>
      <w:tr w:rsidR="00AA3024">
        <w:trPr>
          <w:trHeight w:val="220"/>
        </w:trPr>
        <w:tc>
          <w:tcPr>
            <w:tcW w:w="15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5/13/2010</w:t>
            </w:r>
          </w:p>
        </w:tc>
        <w:tc>
          <w:tcPr>
            <w:tcW w:w="118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1915</w:t>
            </w:r>
          </w:p>
        </w:tc>
        <w:tc>
          <w:tcPr>
            <w:tcW w:w="4040" w:type="dxa"/>
            <w:tcBorders>
              <w:bottom w:val="single" w:sz="8" w:space="0" w:color="auto"/>
              <w:right w:val="single" w:sz="8" w:space="0" w:color="auto"/>
            </w:tcBorders>
            <w:shd w:val="clear" w:color="auto" w:fill="auto"/>
            <w:vAlign w:val="bottom"/>
          </w:tcPr>
          <w:p w:rsidR="00AA3024" w:rsidRDefault="00300C77">
            <w:pPr>
              <w:spacing w:line="220" w:lineRule="exact"/>
              <w:ind w:left="80"/>
              <w:rPr>
                <w:rFonts w:ascii="Arial" w:eastAsia="Arial" w:hAnsi="Arial"/>
              </w:rPr>
            </w:pPr>
            <w:r>
              <w:rPr>
                <w:rFonts w:ascii="Arial" w:eastAsia="Arial" w:hAnsi="Arial"/>
              </w:rPr>
              <w:t>Flooding</w:t>
            </w:r>
          </w:p>
        </w:tc>
        <w:tc>
          <w:tcPr>
            <w:tcW w:w="1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62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$21,498,619.82</w:t>
            </w:r>
          </w:p>
        </w:tc>
      </w:tr>
      <w:tr w:rsidR="00AA3024">
        <w:trPr>
          <w:trHeight w:val="221"/>
        </w:trPr>
        <w:tc>
          <w:tcPr>
            <w:tcW w:w="15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ind w:left="180"/>
              <w:rPr>
                <w:rFonts w:ascii="Arial" w:eastAsia="Arial" w:hAnsi="Arial"/>
              </w:rPr>
            </w:pPr>
            <w:r>
              <w:rPr>
                <w:rFonts w:ascii="Arial" w:eastAsia="Arial" w:hAnsi="Arial"/>
              </w:rPr>
              <w:t>05/13/2011</w:t>
            </w:r>
          </w:p>
        </w:tc>
        <w:tc>
          <w:tcPr>
            <w:tcW w:w="118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1984</w:t>
            </w:r>
          </w:p>
        </w:tc>
        <w:tc>
          <w:tcPr>
            <w:tcW w:w="4040" w:type="dxa"/>
            <w:tcBorders>
              <w:bottom w:val="single" w:sz="8" w:space="0" w:color="auto"/>
              <w:right w:val="single" w:sz="8" w:space="0" w:color="auto"/>
            </w:tcBorders>
            <w:shd w:val="clear" w:color="auto" w:fill="auto"/>
            <w:vAlign w:val="bottom"/>
          </w:tcPr>
          <w:p w:rsidR="00AA3024" w:rsidRDefault="00300C77">
            <w:pPr>
              <w:spacing w:line="220" w:lineRule="exact"/>
              <w:ind w:left="80"/>
              <w:rPr>
                <w:rFonts w:ascii="Arial" w:eastAsia="Arial" w:hAnsi="Arial"/>
              </w:rPr>
            </w:pPr>
            <w:r>
              <w:rPr>
                <w:rFonts w:ascii="Arial" w:eastAsia="Arial" w:hAnsi="Arial"/>
              </w:rPr>
              <w:t>Flooding</w:t>
            </w:r>
          </w:p>
        </w:tc>
        <w:tc>
          <w:tcPr>
            <w:tcW w:w="1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62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$52,090,678.47</w:t>
            </w:r>
          </w:p>
        </w:tc>
      </w:tr>
      <w:tr w:rsidR="00AA3024">
        <w:trPr>
          <w:trHeight w:val="196"/>
        </w:trPr>
        <w:tc>
          <w:tcPr>
            <w:tcW w:w="1560" w:type="dxa"/>
            <w:shd w:val="clear" w:color="auto" w:fill="auto"/>
            <w:vAlign w:val="bottom"/>
          </w:tcPr>
          <w:p w:rsidR="00AA3024" w:rsidRDefault="00AA3024">
            <w:pPr>
              <w:spacing w:line="0" w:lineRule="atLeast"/>
              <w:rPr>
                <w:rFonts w:ascii="Times New Roman" w:eastAsia="Times New Roman" w:hAnsi="Times New Roman"/>
                <w:sz w:val="17"/>
              </w:rPr>
            </w:pPr>
          </w:p>
        </w:tc>
        <w:tc>
          <w:tcPr>
            <w:tcW w:w="1180" w:type="dxa"/>
            <w:shd w:val="clear" w:color="auto" w:fill="auto"/>
            <w:vAlign w:val="bottom"/>
          </w:tcPr>
          <w:p w:rsidR="00AA3024" w:rsidRDefault="00AA3024">
            <w:pPr>
              <w:spacing w:line="0" w:lineRule="atLeast"/>
              <w:rPr>
                <w:rFonts w:ascii="Times New Roman" w:eastAsia="Times New Roman" w:hAnsi="Times New Roman"/>
                <w:sz w:val="17"/>
              </w:rPr>
            </w:pPr>
          </w:p>
        </w:tc>
        <w:tc>
          <w:tcPr>
            <w:tcW w:w="4040" w:type="dxa"/>
            <w:shd w:val="clear" w:color="auto" w:fill="auto"/>
            <w:vAlign w:val="bottom"/>
          </w:tcPr>
          <w:p w:rsidR="00AA3024" w:rsidRDefault="00300C77">
            <w:pPr>
              <w:spacing w:line="196" w:lineRule="exact"/>
              <w:ind w:left="600"/>
              <w:rPr>
                <w:rFonts w:ascii="Arial" w:eastAsia="Arial" w:hAnsi="Arial"/>
                <w:sz w:val="18"/>
              </w:rPr>
            </w:pPr>
            <w:r>
              <w:rPr>
                <w:rFonts w:ascii="Arial" w:eastAsia="Arial" w:hAnsi="Arial"/>
                <w:sz w:val="18"/>
              </w:rPr>
              <w:t>Source: https://www.fema.gov/disasters</w:t>
            </w:r>
          </w:p>
        </w:tc>
        <w:tc>
          <w:tcPr>
            <w:tcW w:w="1440" w:type="dxa"/>
            <w:shd w:val="clear" w:color="auto" w:fill="auto"/>
            <w:vAlign w:val="bottom"/>
          </w:tcPr>
          <w:p w:rsidR="00AA3024" w:rsidRDefault="00AA3024">
            <w:pPr>
              <w:spacing w:line="0" w:lineRule="atLeast"/>
              <w:rPr>
                <w:rFonts w:ascii="Times New Roman" w:eastAsia="Times New Roman" w:hAnsi="Times New Roman"/>
                <w:sz w:val="17"/>
              </w:rPr>
            </w:pPr>
          </w:p>
        </w:tc>
        <w:tc>
          <w:tcPr>
            <w:tcW w:w="1620" w:type="dxa"/>
            <w:shd w:val="clear" w:color="auto" w:fill="auto"/>
            <w:vAlign w:val="bottom"/>
          </w:tcPr>
          <w:p w:rsidR="00AA3024" w:rsidRDefault="00AA3024">
            <w:pPr>
              <w:spacing w:line="0" w:lineRule="atLeast"/>
              <w:rPr>
                <w:rFonts w:ascii="Times New Roman" w:eastAsia="Times New Roman" w:hAnsi="Times New Roman"/>
                <w:sz w:val="17"/>
              </w:rPr>
            </w:pPr>
          </w:p>
        </w:tc>
      </w:tr>
    </w:tbl>
    <w:p w:rsidR="00AA3024" w:rsidRDefault="00AA3024">
      <w:pPr>
        <w:spacing w:line="262" w:lineRule="exact"/>
        <w:rPr>
          <w:rFonts w:ascii="Times New Roman" w:eastAsia="Times New Roman" w:hAnsi="Times New Roman"/>
        </w:rPr>
      </w:pPr>
    </w:p>
    <w:p w:rsidR="00AA3024" w:rsidRDefault="00300C77">
      <w:pPr>
        <w:spacing w:line="238" w:lineRule="auto"/>
        <w:ind w:left="240" w:right="240"/>
        <w:jc w:val="both"/>
        <w:rPr>
          <w:rFonts w:ascii="Arial" w:eastAsia="Arial" w:hAnsi="Arial"/>
          <w:sz w:val="22"/>
        </w:rPr>
      </w:pPr>
      <w:r>
        <w:rPr>
          <w:rFonts w:ascii="Arial" w:eastAsia="Arial" w:hAnsi="Arial"/>
          <w:sz w:val="22"/>
        </w:rPr>
        <w:t>While the PDM Planning Team reviewed all hazard occurrences that have been reported in the last 100 years, the list for some of the hazards was extremely long. The information provided in the tables is not a complete history report, but rather an overview of the hazard events which have occurred over the last ten years. The PDM Planning Team felt the hazard trend for the last ten years could be summarized in this section and decided to include any new occurrence that have taken place since the 2013 PDM was drafted.</w:t>
      </w:r>
    </w:p>
    <w:p w:rsidR="00AA3024" w:rsidRDefault="00AA3024">
      <w:pPr>
        <w:spacing w:line="258" w:lineRule="exact"/>
        <w:rPr>
          <w:rFonts w:ascii="Times New Roman" w:eastAsia="Times New Roman" w:hAnsi="Times New Roman"/>
        </w:rPr>
      </w:pPr>
    </w:p>
    <w:p w:rsidR="00AA3024" w:rsidRDefault="00300C77">
      <w:pPr>
        <w:spacing w:line="0" w:lineRule="atLeast"/>
        <w:ind w:left="240"/>
        <w:rPr>
          <w:rFonts w:ascii="Arial" w:eastAsia="Arial" w:hAnsi="Arial"/>
          <w:b/>
          <w:sz w:val="22"/>
        </w:rPr>
      </w:pPr>
      <w:r>
        <w:rPr>
          <w:rFonts w:ascii="Arial" w:eastAsia="Arial" w:hAnsi="Arial"/>
          <w:b/>
          <w:sz w:val="22"/>
        </w:rPr>
        <w:t>DAM FAILURE</w:t>
      </w:r>
    </w:p>
    <w:p w:rsidR="00AA3024" w:rsidRDefault="00AA3024">
      <w:pPr>
        <w:spacing w:line="262" w:lineRule="exact"/>
        <w:rPr>
          <w:rFonts w:ascii="Times New Roman" w:eastAsia="Times New Roman" w:hAnsi="Times New Roman"/>
        </w:rPr>
      </w:pPr>
    </w:p>
    <w:p w:rsidR="00AA3024" w:rsidRDefault="00300C77">
      <w:pPr>
        <w:spacing w:line="238" w:lineRule="auto"/>
        <w:ind w:left="240" w:right="240"/>
        <w:jc w:val="both"/>
        <w:rPr>
          <w:rFonts w:ascii="Arial" w:eastAsia="Arial" w:hAnsi="Arial"/>
          <w:sz w:val="22"/>
        </w:rPr>
      </w:pPr>
      <w:r>
        <w:rPr>
          <w:rFonts w:ascii="Arial" w:eastAsia="Arial" w:hAnsi="Arial"/>
          <w:sz w:val="22"/>
        </w:rPr>
        <w:t>Dam breach or failure is of lesser concern for the citizens of the County than flooding. Miner County has a number of structures which control or regulate flow from one water body to another. Such as the earthen dam which is not considered a risk to residents. South Dakota Department of Environment and Natural Resources identifies one dam in the county (listed below). The dam is not listed as vulnerable to failure. (cannot tell if this is still true)</w:t>
      </w:r>
    </w:p>
    <w:p w:rsidR="00AA3024" w:rsidRDefault="00AA3024">
      <w:pPr>
        <w:spacing w:line="200" w:lineRule="exact"/>
        <w:rPr>
          <w:rFonts w:ascii="Times New Roman" w:eastAsia="Times New Roman" w:hAnsi="Times New Roman"/>
        </w:rPr>
      </w:pPr>
    </w:p>
    <w:p w:rsidR="00AA3024" w:rsidRDefault="00AA3024">
      <w:pPr>
        <w:spacing w:line="308"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4.4 Dam Locations in Miner County</w:t>
      </w:r>
    </w:p>
    <w:p w:rsidR="00AA3024" w:rsidRDefault="00AA3024">
      <w:pPr>
        <w:spacing w:line="234" w:lineRule="exact"/>
        <w:rPr>
          <w:rFonts w:ascii="Times New Roman" w:eastAsia="Times New Roman" w:hAnsi="Times New Roman"/>
        </w:rPr>
      </w:pPr>
    </w:p>
    <w:tbl>
      <w:tblPr>
        <w:tblW w:w="0" w:type="auto"/>
        <w:tblInd w:w="1710" w:type="dxa"/>
        <w:tblLayout w:type="fixed"/>
        <w:tblCellMar>
          <w:left w:w="0" w:type="dxa"/>
          <w:right w:w="0" w:type="dxa"/>
        </w:tblCellMar>
        <w:tblLook w:val="0000" w:firstRow="0" w:lastRow="0" w:firstColumn="0" w:lastColumn="0" w:noHBand="0" w:noVBand="0"/>
      </w:tblPr>
      <w:tblGrid>
        <w:gridCol w:w="2120"/>
        <w:gridCol w:w="1740"/>
        <w:gridCol w:w="2600"/>
      </w:tblGrid>
      <w:tr w:rsidR="00AA3024">
        <w:trPr>
          <w:trHeight w:val="287"/>
        </w:trPr>
        <w:tc>
          <w:tcPr>
            <w:tcW w:w="2120" w:type="dxa"/>
            <w:tcBorders>
              <w:top w:val="single" w:sz="8" w:space="0" w:color="auto"/>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Ownership Type</w:t>
            </w:r>
          </w:p>
        </w:tc>
        <w:tc>
          <w:tcPr>
            <w:tcW w:w="174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Location</w:t>
            </w:r>
          </w:p>
        </w:tc>
        <w:tc>
          <w:tcPr>
            <w:tcW w:w="260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Water Body</w:t>
            </w:r>
          </w:p>
        </w:tc>
      </w:tr>
      <w:tr w:rsidR="00AA3024">
        <w:trPr>
          <w:trHeight w:val="278"/>
        </w:trPr>
        <w:tc>
          <w:tcPr>
            <w:tcW w:w="212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NW1/4 SW1/4</w:t>
            </w:r>
          </w:p>
        </w:tc>
        <w:tc>
          <w:tcPr>
            <w:tcW w:w="2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33"/>
        </w:trPr>
        <w:tc>
          <w:tcPr>
            <w:tcW w:w="212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State</w:t>
            </w:r>
          </w:p>
        </w:tc>
        <w:tc>
          <w:tcPr>
            <w:tcW w:w="174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8-T108N-R57W</w:t>
            </w:r>
          </w:p>
        </w:tc>
        <w:tc>
          <w:tcPr>
            <w:tcW w:w="26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Redstone Creek</w:t>
            </w:r>
          </w:p>
        </w:tc>
      </w:tr>
    </w:tbl>
    <w:p w:rsidR="00AA3024" w:rsidRDefault="00300C77">
      <w:pPr>
        <w:spacing w:line="2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531264" behindDoc="1" locked="0" layoutInCell="1" allowOverlap="1">
                <wp:simplePos x="0" y="0"/>
                <wp:positionH relativeFrom="column">
                  <wp:posOffset>5164455</wp:posOffset>
                </wp:positionH>
                <wp:positionV relativeFrom="paragraph">
                  <wp:posOffset>-8890</wp:posOffset>
                </wp:positionV>
                <wp:extent cx="12065" cy="12065"/>
                <wp:effectExtent l="1905" t="0" r="0" b="0"/>
                <wp:wrapNone/>
                <wp:docPr id="5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AEDF1" id="Rectangle 65" o:spid="_x0000_s1026" style="position:absolute;margin-left:406.65pt;margin-top:-.7pt;width:.95pt;height:.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" fillcolor="black" strokecolor="white"/>
            </w:pict>
          </mc:Fallback>
        </mc:AlternateContent>
      </w:r>
    </w:p>
    <w:p w:rsidR="00AA3024" w:rsidRDefault="00AA3024">
      <w:pPr>
        <w:spacing w:line="200" w:lineRule="exact"/>
        <w:rPr>
          <w:rFonts w:ascii="Times New Roman" w:eastAsia="Times New Roman" w:hAnsi="Times New Roman"/>
        </w:rPr>
      </w:pPr>
    </w:p>
    <w:p w:rsidR="00AA3024" w:rsidRDefault="00AA3024">
      <w:pPr>
        <w:spacing w:line="286" w:lineRule="exact"/>
        <w:rPr>
          <w:rFonts w:ascii="Times New Roman" w:eastAsia="Times New Roman" w:hAnsi="Times New Roman"/>
        </w:rPr>
      </w:pPr>
    </w:p>
    <w:p w:rsidR="00AA3024" w:rsidRDefault="00300C77">
      <w:pPr>
        <w:spacing w:line="0" w:lineRule="atLeast"/>
        <w:ind w:left="240"/>
        <w:rPr>
          <w:rFonts w:ascii="Arial" w:eastAsia="Arial" w:hAnsi="Arial"/>
          <w:b/>
          <w:sz w:val="22"/>
        </w:rPr>
      </w:pPr>
      <w:r>
        <w:rPr>
          <w:rFonts w:ascii="Arial" w:eastAsia="Arial" w:hAnsi="Arial"/>
          <w:b/>
          <w:sz w:val="22"/>
        </w:rPr>
        <w:t>DROUGHT AND WILDFIRE</w:t>
      </w:r>
    </w:p>
    <w:p w:rsidR="00AA3024" w:rsidRDefault="00AA3024">
      <w:pPr>
        <w:spacing w:line="262" w:lineRule="exact"/>
        <w:rPr>
          <w:rFonts w:ascii="Times New Roman" w:eastAsia="Times New Roman" w:hAnsi="Times New Roman"/>
        </w:rPr>
      </w:pPr>
    </w:p>
    <w:p w:rsidR="00AA3024" w:rsidRDefault="00300C77">
      <w:pPr>
        <w:spacing w:line="238" w:lineRule="auto"/>
        <w:ind w:left="240" w:right="240"/>
        <w:jc w:val="both"/>
        <w:rPr>
          <w:rFonts w:ascii="Arial" w:eastAsia="Arial" w:hAnsi="Arial"/>
          <w:sz w:val="22"/>
        </w:rPr>
      </w:pPr>
      <w:r>
        <w:rPr>
          <w:rFonts w:ascii="Arial" w:eastAsia="Arial" w:hAnsi="Arial"/>
          <w:sz w:val="22"/>
        </w:rPr>
        <w:t>South Dakota's climate is characterized by cold winters and warm to hot summers. There is usually light moisture in the winter and marginal to adequate moisture for the growing season for crops in the eastern portion of the state. Semi-arid conditions prevail in the western portion. This combination of hot summers and limited precipitation in a semi-arid climatic region places South Dakota present a potential position of suffering a drought in any given year. The climatic</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32288" behindDoc="1" locked="0" layoutInCell="1" allowOverlap="1">
            <wp:simplePos x="0" y="0"/>
            <wp:positionH relativeFrom="column">
              <wp:posOffset>134620</wp:posOffset>
            </wp:positionH>
            <wp:positionV relativeFrom="paragraph">
              <wp:posOffset>433070</wp:posOffset>
            </wp:positionV>
            <wp:extent cx="5981065" cy="381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533312" behindDoc="1" locked="0" layoutInCell="1" allowOverlap="1">
            <wp:simplePos x="0" y="0"/>
            <wp:positionH relativeFrom="column">
              <wp:posOffset>134620</wp:posOffset>
            </wp:positionH>
            <wp:positionV relativeFrom="paragraph">
              <wp:posOffset>480060</wp:posOffset>
            </wp:positionV>
            <wp:extent cx="5981065" cy="889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67" w:lineRule="exact"/>
        <w:rPr>
          <w:rFonts w:ascii="Times New Roman" w:eastAsia="Times New Roman" w:hAnsi="Times New Roman"/>
        </w:rPr>
      </w:pPr>
    </w:p>
    <w:p w:rsidR="00AA3024" w:rsidRDefault="00300C77">
      <w:pPr>
        <w:tabs>
          <w:tab w:val="left" w:pos="8840"/>
        </w:tabs>
        <w:spacing w:line="0" w:lineRule="atLeast"/>
        <w:ind w:left="240"/>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30</w:t>
      </w:r>
    </w:p>
    <w:p w:rsidR="00AA3024" w:rsidRDefault="00AA3024">
      <w:pPr>
        <w:tabs>
          <w:tab w:val="left" w:pos="8840"/>
        </w:tabs>
        <w:spacing w:line="0" w:lineRule="atLeast"/>
        <w:ind w:left="240"/>
        <w:rPr>
          <w:rFonts w:ascii="Arial" w:eastAsia="Arial" w:hAnsi="Arial"/>
          <w:sz w:val="19"/>
        </w:rPr>
        <w:sectPr w:rsidR="00AA3024">
          <w:pgSz w:w="12240" w:h="15840"/>
          <w:pgMar w:top="1439" w:right="1200" w:bottom="363" w:left="1200" w:header="0" w:footer="0" w:gutter="0"/>
          <w:cols w:space="0" w:equalWidth="0">
            <w:col w:w="9840"/>
          </w:cols>
          <w:docGrid w:linePitch="360"/>
        </w:sectPr>
      </w:pPr>
    </w:p>
    <w:p w:rsidR="00AA3024" w:rsidRDefault="00AA3024">
      <w:pPr>
        <w:spacing w:line="8" w:lineRule="exact"/>
        <w:rPr>
          <w:rFonts w:ascii="Times New Roman" w:eastAsia="Times New Roman" w:hAnsi="Times New Roman"/>
        </w:rPr>
      </w:pPr>
      <w:bookmarkStart w:id="31" w:name="page31"/>
      <w:bookmarkEnd w:id="31"/>
    </w:p>
    <w:p w:rsidR="00AA3024" w:rsidRDefault="00300C77">
      <w:pPr>
        <w:spacing w:line="235" w:lineRule="auto"/>
        <w:jc w:val="both"/>
        <w:rPr>
          <w:rFonts w:ascii="Arial" w:eastAsia="Arial" w:hAnsi="Arial"/>
          <w:sz w:val="22"/>
        </w:rPr>
      </w:pPr>
      <w:r>
        <w:rPr>
          <w:rFonts w:ascii="Arial" w:eastAsia="Arial" w:hAnsi="Arial"/>
          <w:sz w:val="22"/>
        </w:rPr>
        <w:t>conditions are such that a small departure in the normal precipitation during the hot peak growing period of July and August could produce a partial or total crop failure.</w:t>
      </w:r>
    </w:p>
    <w:p w:rsidR="00AA3024" w:rsidRDefault="00AA3024">
      <w:pPr>
        <w:spacing w:line="263" w:lineRule="exact"/>
        <w:rPr>
          <w:rFonts w:ascii="Times New Roman" w:eastAsia="Times New Roman" w:hAnsi="Times New Roman"/>
        </w:rPr>
      </w:pPr>
    </w:p>
    <w:p w:rsidR="00AA3024" w:rsidRDefault="00300C77">
      <w:pPr>
        <w:spacing w:line="252" w:lineRule="auto"/>
        <w:jc w:val="both"/>
        <w:rPr>
          <w:rFonts w:ascii="Arial" w:eastAsia="Arial" w:hAnsi="Arial"/>
          <w:sz w:val="21"/>
        </w:rPr>
      </w:pPr>
      <w:r>
        <w:rPr>
          <w:rFonts w:ascii="Arial" w:eastAsia="Arial" w:hAnsi="Arial"/>
          <w:sz w:val="21"/>
        </w:rPr>
        <w:t>The fact South Dakota's economy is closely tied to agriculture only magnifies the potential loss which could be suffered by the state's economy during drought conditions. Roughly every fifty years a significant drought is experienced within the county, while many less severe droughts can occur at times every three years. Table 4.5 identifies the ten-year drought history for the County.</w:t>
      </w:r>
    </w:p>
    <w:p w:rsidR="00AA3024" w:rsidRDefault="00AA3024">
      <w:pPr>
        <w:spacing w:line="242"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4.5: Miner County Ten Year Drought History</w:t>
      </w:r>
    </w:p>
    <w:p w:rsidR="00AA3024" w:rsidRDefault="00AA3024">
      <w:pPr>
        <w:spacing w:line="28" w:lineRule="exact"/>
        <w:rPr>
          <w:rFonts w:ascii="Times New Roman" w:eastAsia="Times New Roman" w:hAnsi="Times New Roman"/>
        </w:rPr>
      </w:pPr>
    </w:p>
    <w:tbl>
      <w:tblPr>
        <w:tblW w:w="0" w:type="auto"/>
        <w:tblInd w:w="570" w:type="dxa"/>
        <w:tblLayout w:type="fixed"/>
        <w:tblCellMar>
          <w:left w:w="0" w:type="dxa"/>
          <w:right w:w="0" w:type="dxa"/>
        </w:tblCellMar>
        <w:tblLook w:val="0000" w:firstRow="0" w:lastRow="0" w:firstColumn="0" w:lastColumn="0" w:noHBand="0" w:noVBand="0"/>
      </w:tblPr>
      <w:tblGrid>
        <w:gridCol w:w="2060"/>
        <w:gridCol w:w="1220"/>
        <w:gridCol w:w="1780"/>
        <w:gridCol w:w="3180"/>
      </w:tblGrid>
      <w:tr w:rsidR="00AA3024">
        <w:trPr>
          <w:trHeight w:val="238"/>
        </w:trPr>
        <w:tc>
          <w:tcPr>
            <w:tcW w:w="2060" w:type="dxa"/>
            <w:tcBorders>
              <w:top w:val="single" w:sz="8" w:space="0" w:color="auto"/>
              <w:left w:val="single" w:sz="8" w:space="0" w:color="auto"/>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8"/>
              </w:rPr>
            </w:pPr>
            <w:r>
              <w:rPr>
                <w:rFonts w:ascii="Arial" w:eastAsia="Arial" w:hAnsi="Arial"/>
                <w:b/>
                <w:w w:val="98"/>
              </w:rPr>
              <w:t>Location</w:t>
            </w:r>
          </w:p>
        </w:tc>
        <w:tc>
          <w:tcPr>
            <w:tcW w:w="122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rPr>
            </w:pPr>
            <w:r>
              <w:rPr>
                <w:rFonts w:ascii="Arial" w:eastAsia="Arial" w:hAnsi="Arial"/>
                <w:b/>
                <w:w w:val="99"/>
              </w:rPr>
              <w:t>Date Start</w:t>
            </w:r>
          </w:p>
        </w:tc>
        <w:tc>
          <w:tcPr>
            <w:tcW w:w="178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rPr>
            </w:pPr>
            <w:r>
              <w:rPr>
                <w:rFonts w:ascii="Arial" w:eastAsia="Arial" w:hAnsi="Arial"/>
                <w:b/>
                <w:w w:val="99"/>
              </w:rPr>
              <w:t>Date End</w:t>
            </w:r>
          </w:p>
        </w:tc>
        <w:tc>
          <w:tcPr>
            <w:tcW w:w="318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8"/>
              </w:rPr>
            </w:pPr>
            <w:r>
              <w:rPr>
                <w:rFonts w:ascii="Arial" w:eastAsia="Arial" w:hAnsi="Arial"/>
                <w:b/>
                <w:w w:val="98"/>
              </w:rPr>
              <w:t>Type</w:t>
            </w:r>
          </w:p>
        </w:tc>
      </w:tr>
      <w:tr w:rsidR="00AA3024">
        <w:trPr>
          <w:trHeight w:val="220"/>
        </w:trPr>
        <w:tc>
          <w:tcPr>
            <w:tcW w:w="20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Miner County</w:t>
            </w:r>
          </w:p>
        </w:tc>
        <w:tc>
          <w:tcPr>
            <w:tcW w:w="122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07/31/2007</w:t>
            </w:r>
          </w:p>
        </w:tc>
        <w:tc>
          <w:tcPr>
            <w:tcW w:w="178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7"/>
              </w:rPr>
            </w:pPr>
            <w:r>
              <w:rPr>
                <w:rFonts w:ascii="Arial" w:eastAsia="Arial" w:hAnsi="Arial"/>
                <w:w w:val="97"/>
              </w:rPr>
              <w:t>08/14/2007</w:t>
            </w:r>
          </w:p>
        </w:tc>
        <w:tc>
          <w:tcPr>
            <w:tcW w:w="318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Severe Drought</w:t>
            </w:r>
          </w:p>
        </w:tc>
      </w:tr>
      <w:tr w:rsidR="00AA3024">
        <w:trPr>
          <w:trHeight w:val="220"/>
        </w:trPr>
        <w:tc>
          <w:tcPr>
            <w:tcW w:w="20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Miner County</w:t>
            </w:r>
          </w:p>
        </w:tc>
        <w:tc>
          <w:tcPr>
            <w:tcW w:w="122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01/10/2012</w:t>
            </w:r>
          </w:p>
        </w:tc>
        <w:tc>
          <w:tcPr>
            <w:tcW w:w="178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7"/>
              </w:rPr>
            </w:pPr>
            <w:r>
              <w:rPr>
                <w:rFonts w:ascii="Arial" w:eastAsia="Arial" w:hAnsi="Arial"/>
                <w:w w:val="97"/>
              </w:rPr>
              <w:t>03/06/2012</w:t>
            </w:r>
          </w:p>
        </w:tc>
        <w:tc>
          <w:tcPr>
            <w:tcW w:w="318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rPr>
            </w:pPr>
            <w:r>
              <w:rPr>
                <w:rFonts w:ascii="Arial" w:eastAsia="Arial" w:hAnsi="Arial"/>
              </w:rPr>
              <w:t>Moderate Drought</w:t>
            </w:r>
          </w:p>
        </w:tc>
      </w:tr>
      <w:tr w:rsidR="00AA3024">
        <w:trPr>
          <w:trHeight w:val="220"/>
        </w:trPr>
        <w:tc>
          <w:tcPr>
            <w:tcW w:w="20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Miner County</w:t>
            </w:r>
          </w:p>
        </w:tc>
        <w:tc>
          <w:tcPr>
            <w:tcW w:w="122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07/03/2012</w:t>
            </w:r>
          </w:p>
        </w:tc>
        <w:tc>
          <w:tcPr>
            <w:tcW w:w="178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7"/>
              </w:rPr>
            </w:pPr>
            <w:r>
              <w:rPr>
                <w:rFonts w:ascii="Arial" w:eastAsia="Arial" w:hAnsi="Arial"/>
                <w:w w:val="97"/>
              </w:rPr>
              <w:t>05/21/2013</w:t>
            </w:r>
          </w:p>
        </w:tc>
        <w:tc>
          <w:tcPr>
            <w:tcW w:w="318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Moderate to Extreme Drought</w:t>
            </w:r>
          </w:p>
        </w:tc>
      </w:tr>
      <w:tr w:rsidR="00AA3024">
        <w:trPr>
          <w:trHeight w:val="220"/>
        </w:trPr>
        <w:tc>
          <w:tcPr>
            <w:tcW w:w="20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Miner County</w:t>
            </w:r>
          </w:p>
        </w:tc>
        <w:tc>
          <w:tcPr>
            <w:tcW w:w="122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09/24/2013</w:t>
            </w:r>
          </w:p>
        </w:tc>
        <w:tc>
          <w:tcPr>
            <w:tcW w:w="178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7"/>
              </w:rPr>
            </w:pPr>
            <w:r>
              <w:rPr>
                <w:rFonts w:ascii="Arial" w:eastAsia="Arial" w:hAnsi="Arial"/>
                <w:w w:val="97"/>
              </w:rPr>
              <w:t>10/15/2013</w:t>
            </w:r>
          </w:p>
        </w:tc>
        <w:tc>
          <w:tcPr>
            <w:tcW w:w="318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rPr>
            </w:pPr>
            <w:r>
              <w:rPr>
                <w:rFonts w:ascii="Arial" w:eastAsia="Arial" w:hAnsi="Arial"/>
              </w:rPr>
              <w:t>Moderate Drought</w:t>
            </w:r>
          </w:p>
        </w:tc>
      </w:tr>
      <w:tr w:rsidR="00AA3024">
        <w:trPr>
          <w:trHeight w:val="221"/>
        </w:trPr>
        <w:tc>
          <w:tcPr>
            <w:tcW w:w="20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Miner County</w:t>
            </w:r>
          </w:p>
        </w:tc>
        <w:tc>
          <w:tcPr>
            <w:tcW w:w="122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05/06/2014</w:t>
            </w:r>
          </w:p>
        </w:tc>
        <w:tc>
          <w:tcPr>
            <w:tcW w:w="178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7"/>
              </w:rPr>
            </w:pPr>
            <w:r>
              <w:rPr>
                <w:rFonts w:ascii="Arial" w:eastAsia="Arial" w:hAnsi="Arial"/>
                <w:w w:val="97"/>
              </w:rPr>
              <w:t>06/03/2014</w:t>
            </w:r>
          </w:p>
        </w:tc>
        <w:tc>
          <w:tcPr>
            <w:tcW w:w="318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rPr>
            </w:pPr>
            <w:r>
              <w:rPr>
                <w:rFonts w:ascii="Arial" w:eastAsia="Arial" w:hAnsi="Arial"/>
              </w:rPr>
              <w:t>Moderate Drought</w:t>
            </w:r>
          </w:p>
        </w:tc>
      </w:tr>
      <w:tr w:rsidR="00AA3024">
        <w:trPr>
          <w:trHeight w:val="220"/>
        </w:trPr>
        <w:tc>
          <w:tcPr>
            <w:tcW w:w="20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Miner County</w:t>
            </w:r>
          </w:p>
        </w:tc>
        <w:tc>
          <w:tcPr>
            <w:tcW w:w="122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03/31/2015</w:t>
            </w:r>
          </w:p>
        </w:tc>
        <w:tc>
          <w:tcPr>
            <w:tcW w:w="178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7"/>
              </w:rPr>
            </w:pPr>
            <w:r>
              <w:rPr>
                <w:rFonts w:ascii="Arial" w:eastAsia="Arial" w:hAnsi="Arial"/>
                <w:w w:val="97"/>
              </w:rPr>
              <w:t>07/07/2015</w:t>
            </w:r>
          </w:p>
        </w:tc>
        <w:tc>
          <w:tcPr>
            <w:tcW w:w="318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Moderate to Severe Drought</w:t>
            </w:r>
          </w:p>
        </w:tc>
      </w:tr>
      <w:tr w:rsidR="00AA3024">
        <w:trPr>
          <w:trHeight w:val="220"/>
        </w:trPr>
        <w:tc>
          <w:tcPr>
            <w:tcW w:w="20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Miner County</w:t>
            </w:r>
          </w:p>
        </w:tc>
        <w:tc>
          <w:tcPr>
            <w:tcW w:w="122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07/11/2017</w:t>
            </w:r>
          </w:p>
        </w:tc>
        <w:tc>
          <w:tcPr>
            <w:tcW w:w="178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7"/>
              </w:rPr>
            </w:pPr>
            <w:r>
              <w:rPr>
                <w:rFonts w:ascii="Arial" w:eastAsia="Arial" w:hAnsi="Arial"/>
                <w:w w:val="97"/>
              </w:rPr>
              <w:t>08/29/2017</w:t>
            </w:r>
          </w:p>
        </w:tc>
        <w:tc>
          <w:tcPr>
            <w:tcW w:w="318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rPr>
            </w:pPr>
            <w:r>
              <w:rPr>
                <w:rFonts w:ascii="Arial" w:eastAsia="Arial" w:hAnsi="Arial"/>
              </w:rPr>
              <w:t>Moderate Drought</w:t>
            </w:r>
          </w:p>
        </w:tc>
      </w:tr>
      <w:tr w:rsidR="00AA3024">
        <w:trPr>
          <w:trHeight w:val="221"/>
        </w:trPr>
        <w:tc>
          <w:tcPr>
            <w:tcW w:w="20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Miner County</w:t>
            </w:r>
          </w:p>
        </w:tc>
        <w:tc>
          <w:tcPr>
            <w:tcW w:w="122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9"/>
              </w:rPr>
            </w:pPr>
            <w:r>
              <w:rPr>
                <w:rFonts w:ascii="Arial" w:eastAsia="Arial" w:hAnsi="Arial"/>
                <w:w w:val="99"/>
              </w:rPr>
              <w:t>06/19/2018</w:t>
            </w:r>
          </w:p>
        </w:tc>
        <w:tc>
          <w:tcPr>
            <w:tcW w:w="178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w w:val="97"/>
              </w:rPr>
            </w:pPr>
            <w:r>
              <w:rPr>
                <w:rFonts w:ascii="Arial" w:eastAsia="Arial" w:hAnsi="Arial"/>
                <w:w w:val="97"/>
              </w:rPr>
              <w:t>08/07/2018</w:t>
            </w:r>
          </w:p>
        </w:tc>
        <w:tc>
          <w:tcPr>
            <w:tcW w:w="3180" w:type="dxa"/>
            <w:tcBorders>
              <w:bottom w:val="single" w:sz="8" w:space="0" w:color="auto"/>
              <w:right w:val="single" w:sz="8" w:space="0" w:color="auto"/>
            </w:tcBorders>
            <w:shd w:val="clear" w:color="auto" w:fill="auto"/>
            <w:vAlign w:val="bottom"/>
          </w:tcPr>
          <w:p w:rsidR="00AA3024" w:rsidRDefault="00300C77">
            <w:pPr>
              <w:spacing w:line="220" w:lineRule="exact"/>
              <w:jc w:val="center"/>
              <w:rPr>
                <w:rFonts w:ascii="Arial" w:eastAsia="Arial" w:hAnsi="Arial"/>
              </w:rPr>
            </w:pPr>
            <w:r>
              <w:rPr>
                <w:rFonts w:ascii="Arial" w:eastAsia="Arial" w:hAnsi="Arial"/>
              </w:rPr>
              <w:t>Moderate Drought</w:t>
            </w:r>
          </w:p>
        </w:tc>
      </w:tr>
    </w:tbl>
    <w:p w:rsidR="00AA3024" w:rsidRDefault="00300C77">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534336" behindDoc="1" locked="0" layoutInCell="1" allowOverlap="1">
            <wp:simplePos x="0" y="0"/>
            <wp:positionH relativeFrom="column">
              <wp:posOffset>5580380</wp:posOffset>
            </wp:positionH>
            <wp:positionV relativeFrom="paragraph">
              <wp:posOffset>-5715</wp:posOffset>
            </wp:positionV>
            <wp:extent cx="6350" cy="63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300C77">
      <w:pPr>
        <w:spacing w:line="236" w:lineRule="auto"/>
        <w:jc w:val="center"/>
        <w:rPr>
          <w:rFonts w:ascii="Arial" w:eastAsia="Arial" w:hAnsi="Arial"/>
          <w:sz w:val="18"/>
        </w:rPr>
      </w:pPr>
      <w:r>
        <w:rPr>
          <w:rFonts w:ascii="Arial" w:eastAsia="Arial" w:hAnsi="Arial"/>
          <w:sz w:val="18"/>
        </w:rPr>
        <w:t>SOURCE: https://droughtmonitor.unl.edu/Data/DataTables.aspx</w:t>
      </w:r>
    </w:p>
    <w:p w:rsidR="00AA3024" w:rsidRDefault="00AA3024">
      <w:pPr>
        <w:spacing w:line="257"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Major Drought Occurrences:</w:t>
      </w:r>
    </w:p>
    <w:p w:rsidR="00AA3024" w:rsidRDefault="00AA3024">
      <w:pPr>
        <w:spacing w:line="276" w:lineRule="exact"/>
        <w:rPr>
          <w:rFonts w:ascii="Times New Roman" w:eastAsia="Times New Roman" w:hAnsi="Times New Roman"/>
        </w:rPr>
      </w:pPr>
    </w:p>
    <w:p w:rsidR="00AA3024" w:rsidRDefault="00300C77">
      <w:pPr>
        <w:numPr>
          <w:ilvl w:val="0"/>
          <w:numId w:val="18"/>
        </w:numPr>
        <w:tabs>
          <w:tab w:val="left" w:pos="720"/>
        </w:tabs>
        <w:spacing w:line="237" w:lineRule="auto"/>
        <w:ind w:left="720" w:hanging="360"/>
        <w:jc w:val="both"/>
        <w:rPr>
          <w:rFonts w:ascii="Arial" w:eastAsia="Arial" w:hAnsi="Arial"/>
          <w:sz w:val="22"/>
        </w:rPr>
      </w:pPr>
      <w:r>
        <w:rPr>
          <w:rFonts w:ascii="Arial" w:eastAsia="Arial" w:hAnsi="Arial"/>
          <w:sz w:val="22"/>
        </w:rPr>
        <w:t>1987-1990: An abnormally low amount of precipitation in the summer of 1987 combined with a hot and dry summer during 1988, left South Dakota in dire straits. Agricultural income was down 0.8% and wheat price per bushel decreased significantly.</w:t>
      </w:r>
    </w:p>
    <w:p w:rsidR="00AA3024" w:rsidRDefault="00AA3024">
      <w:pPr>
        <w:spacing w:line="277" w:lineRule="exact"/>
        <w:rPr>
          <w:rFonts w:ascii="Arial" w:eastAsia="Arial" w:hAnsi="Arial"/>
          <w:sz w:val="22"/>
        </w:rPr>
      </w:pPr>
    </w:p>
    <w:p w:rsidR="00AA3024" w:rsidRDefault="00300C77">
      <w:pPr>
        <w:numPr>
          <w:ilvl w:val="0"/>
          <w:numId w:val="18"/>
        </w:numPr>
        <w:tabs>
          <w:tab w:val="left" w:pos="720"/>
        </w:tabs>
        <w:spacing w:line="235" w:lineRule="auto"/>
        <w:ind w:left="720" w:hanging="360"/>
        <w:rPr>
          <w:rFonts w:ascii="Arial" w:eastAsia="Arial" w:hAnsi="Arial"/>
          <w:sz w:val="22"/>
        </w:rPr>
      </w:pPr>
      <w:r>
        <w:rPr>
          <w:rFonts w:ascii="Arial" w:eastAsia="Arial" w:hAnsi="Arial"/>
          <w:sz w:val="22"/>
        </w:rPr>
        <w:t>1930s: During the infamous dust bowl years, Miner County was not spared a fair share of problems. Particularly dry summers were in 1934 and 1936.</w:t>
      </w:r>
    </w:p>
    <w:p w:rsidR="00AA3024" w:rsidRDefault="00AA3024">
      <w:pPr>
        <w:spacing w:line="280" w:lineRule="exact"/>
        <w:rPr>
          <w:rFonts w:ascii="Arial" w:eastAsia="Arial" w:hAnsi="Arial"/>
          <w:sz w:val="22"/>
        </w:rPr>
      </w:pPr>
    </w:p>
    <w:p w:rsidR="00AA3024" w:rsidRDefault="00300C77">
      <w:pPr>
        <w:numPr>
          <w:ilvl w:val="0"/>
          <w:numId w:val="18"/>
        </w:numPr>
        <w:tabs>
          <w:tab w:val="left" w:pos="720"/>
        </w:tabs>
        <w:spacing w:line="235" w:lineRule="auto"/>
        <w:ind w:left="720" w:hanging="360"/>
        <w:rPr>
          <w:rFonts w:ascii="Arial" w:eastAsia="Arial" w:hAnsi="Arial"/>
          <w:sz w:val="22"/>
        </w:rPr>
      </w:pPr>
      <w:r>
        <w:rPr>
          <w:rFonts w:ascii="Arial" w:eastAsia="Arial" w:hAnsi="Arial"/>
          <w:sz w:val="22"/>
        </w:rPr>
        <w:t>1880s-1890s: The years 1887, 1894-1896, 1898-1901 were very dry years. The National Weather Service has several fire danger informational items located on their website.</w:t>
      </w:r>
    </w:p>
    <w:p w:rsidR="00AA3024" w:rsidRDefault="00AA3024">
      <w:pPr>
        <w:spacing w:line="261" w:lineRule="exact"/>
        <w:rPr>
          <w:rFonts w:ascii="Times New Roman" w:eastAsia="Times New Roman" w:hAnsi="Times New Roman"/>
        </w:rPr>
      </w:pPr>
    </w:p>
    <w:p w:rsidR="00AA3024" w:rsidRDefault="00300C77">
      <w:pPr>
        <w:spacing w:line="251" w:lineRule="auto"/>
        <w:jc w:val="both"/>
        <w:rPr>
          <w:rFonts w:ascii="Arial" w:eastAsia="Arial" w:hAnsi="Arial"/>
          <w:sz w:val="21"/>
        </w:rPr>
      </w:pPr>
      <w:r>
        <w:rPr>
          <w:rFonts w:ascii="Arial" w:eastAsia="Arial" w:hAnsi="Arial"/>
          <w:sz w:val="21"/>
        </w:rPr>
        <w:t>A strong possibility exists for simultaneous emergencies during droughts. Wildfires are the most common. While researching the hazard occurrences that have taken place in the County, it became evident that the information found on the NOAA and SHELDUS websites was incomplete. Therefore, other sources were contacted whenever possible. Specifically, NOAA had zero occurrences listed for wildfires in the County, but the State Fire Marshal’s Office (SMFO) was contacted to verify that information. That SMFO information is derived from the reports submitted by the local fire departments who respond to the fires. It was explained that since many of the fire departments in the County are Volunteer Fire Departments many times wildfires are extinguished and reports are never filed with the State. Thus, the information provided by the State Fire Marshall’s office is not entirely complete either. For the purpose of this PDM we have used the numbers provided by the State Fire Marshal’s Office as a point of reference in determining the likelihood of a wildfire hazard occurrence within the jurisdiction. The information provided identifies 18 structure fire responses, 16 vehicle fire responses, and 60 outside fire responses reported from 2008-2017. The cause of the outside fires is not listed, so it is not known for certain whether all or some of these fires resulted due to a natural hazard occurrence or as a result of human behavior. The Fire Marshal’s Office also provided information about the number of injuries and fatalities reported as a result of these fires. According to the records, from 2008 to 2017 five civilian injuries and two civilian deaths were attributed to fires in Miner County.</w:t>
      </w:r>
    </w:p>
    <w:p w:rsidR="00AA3024" w:rsidRDefault="00300C77">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35360" behindDoc="1" locked="0" layoutInCell="1" allowOverlap="1">
            <wp:simplePos x="0" y="0"/>
            <wp:positionH relativeFrom="column">
              <wp:posOffset>-17145</wp:posOffset>
            </wp:positionH>
            <wp:positionV relativeFrom="paragraph">
              <wp:posOffset>348615</wp:posOffset>
            </wp:positionV>
            <wp:extent cx="5981065" cy="381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36384" behindDoc="1" locked="0" layoutInCell="1" allowOverlap="1">
            <wp:simplePos x="0" y="0"/>
            <wp:positionH relativeFrom="column">
              <wp:posOffset>-17145</wp:posOffset>
            </wp:positionH>
            <wp:positionV relativeFrom="paragraph">
              <wp:posOffset>396240</wp:posOffset>
            </wp:positionV>
            <wp:extent cx="5981065" cy="889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34"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31</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AA3024">
      <w:pPr>
        <w:spacing w:line="8" w:lineRule="exact"/>
        <w:rPr>
          <w:rFonts w:ascii="Times New Roman" w:eastAsia="Times New Roman" w:hAnsi="Times New Roman"/>
        </w:rPr>
      </w:pPr>
      <w:bookmarkStart w:id="32" w:name="page32"/>
      <w:bookmarkEnd w:id="32"/>
    </w:p>
    <w:p w:rsidR="00AA3024" w:rsidRDefault="00300C77">
      <w:pPr>
        <w:spacing w:line="238" w:lineRule="auto"/>
        <w:jc w:val="both"/>
        <w:rPr>
          <w:rFonts w:ascii="Arial" w:eastAsia="Arial" w:hAnsi="Arial"/>
          <w:sz w:val="22"/>
        </w:rPr>
      </w:pPr>
      <w:r>
        <w:rPr>
          <w:rFonts w:ascii="Arial" w:eastAsia="Arial" w:hAnsi="Arial"/>
          <w:sz w:val="22"/>
        </w:rPr>
        <w:t>Table 4.6 identifies the number of fire department responses to structural, vehicle and outside fires that have been experienced within the county. It should be noted that the number of responses does not necessarily mean that there were 60 outside (wildfire) fires as some fires required multiple departments to respond. The 2006 PDM did not list or identify the history of wildfire occurrences.</w:t>
      </w:r>
    </w:p>
    <w:p w:rsidR="00AA3024" w:rsidRDefault="00AA3024">
      <w:pPr>
        <w:spacing w:line="254"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Table 4.6: Miner County Structural, Vehicle and Outside (Wildfire) Department Responses</w:t>
      </w:r>
    </w:p>
    <w:p w:rsidR="00AA3024" w:rsidRDefault="00AA3024">
      <w:pPr>
        <w:spacing w:line="234" w:lineRule="exact"/>
        <w:rPr>
          <w:rFonts w:ascii="Times New Roman" w:eastAsia="Times New Roman" w:hAnsi="Times New Roman"/>
        </w:rPr>
      </w:pPr>
    </w:p>
    <w:tbl>
      <w:tblPr>
        <w:tblW w:w="0" w:type="auto"/>
        <w:tblInd w:w="1910" w:type="dxa"/>
        <w:tblLayout w:type="fixed"/>
        <w:tblCellMar>
          <w:left w:w="0" w:type="dxa"/>
          <w:right w:w="0" w:type="dxa"/>
        </w:tblCellMar>
        <w:tblLook w:val="0000" w:firstRow="0" w:lastRow="0" w:firstColumn="0" w:lastColumn="0" w:noHBand="0" w:noVBand="0"/>
      </w:tblPr>
      <w:tblGrid>
        <w:gridCol w:w="680"/>
        <w:gridCol w:w="1420"/>
        <w:gridCol w:w="1160"/>
        <w:gridCol w:w="1100"/>
        <w:gridCol w:w="1220"/>
      </w:tblGrid>
      <w:tr w:rsidR="00AA3024">
        <w:trPr>
          <w:trHeight w:val="335"/>
        </w:trPr>
        <w:tc>
          <w:tcPr>
            <w:tcW w:w="680" w:type="dxa"/>
            <w:tcBorders>
              <w:top w:val="single" w:sz="8" w:space="0" w:color="auto"/>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2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160" w:type="dxa"/>
            <w:tcBorders>
              <w:top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Structural</w:t>
            </w:r>
          </w:p>
        </w:tc>
        <w:tc>
          <w:tcPr>
            <w:tcW w:w="1100" w:type="dxa"/>
            <w:tcBorders>
              <w:top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Vehicle</w:t>
            </w:r>
          </w:p>
        </w:tc>
        <w:tc>
          <w:tcPr>
            <w:tcW w:w="1220" w:type="dxa"/>
            <w:tcBorders>
              <w:top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Outside</w:t>
            </w:r>
          </w:p>
        </w:tc>
      </w:tr>
      <w:tr w:rsidR="00AA3024">
        <w:trPr>
          <w:trHeight w:val="232"/>
        </w:trPr>
        <w:tc>
          <w:tcPr>
            <w:tcW w:w="680" w:type="dxa"/>
            <w:tcBorders>
              <w:left w:val="single" w:sz="8" w:space="0" w:color="auto"/>
              <w:bottom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Year</w:t>
            </w: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1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Fires</w:t>
            </w:r>
          </w:p>
        </w:tc>
        <w:tc>
          <w:tcPr>
            <w:tcW w:w="11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Fires</w:t>
            </w:r>
          </w:p>
        </w:tc>
        <w:tc>
          <w:tcPr>
            <w:tcW w:w="122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Fires</w:t>
            </w:r>
          </w:p>
        </w:tc>
      </w:tr>
      <w:tr w:rsidR="00AA3024">
        <w:trPr>
          <w:trHeight w:val="258"/>
        </w:trPr>
        <w:tc>
          <w:tcPr>
            <w:tcW w:w="680" w:type="dxa"/>
            <w:tcBorders>
              <w:left w:val="single" w:sz="8" w:space="0" w:color="auto"/>
              <w:bottom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2008</w:t>
            </w: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60" w:type="dxa"/>
            <w:tcBorders>
              <w:bottom w:val="single" w:sz="8" w:space="0" w:color="auto"/>
              <w:right w:val="single" w:sz="8" w:space="0" w:color="auto"/>
            </w:tcBorders>
            <w:shd w:val="clear" w:color="auto" w:fill="auto"/>
            <w:vAlign w:val="bottom"/>
          </w:tcPr>
          <w:p w:rsidR="00AA3024" w:rsidRDefault="00300C77">
            <w:pPr>
              <w:spacing w:line="253" w:lineRule="exact"/>
              <w:ind w:left="100"/>
              <w:rPr>
                <w:sz w:val="22"/>
              </w:rPr>
            </w:pPr>
            <w:r>
              <w:rPr>
                <w:sz w:val="22"/>
              </w:rPr>
              <w:t>1</w:t>
            </w:r>
          </w:p>
        </w:tc>
        <w:tc>
          <w:tcPr>
            <w:tcW w:w="1100" w:type="dxa"/>
            <w:tcBorders>
              <w:bottom w:val="single" w:sz="8" w:space="0" w:color="auto"/>
              <w:right w:val="single" w:sz="8" w:space="0" w:color="auto"/>
            </w:tcBorders>
            <w:shd w:val="clear" w:color="auto" w:fill="auto"/>
            <w:vAlign w:val="bottom"/>
          </w:tcPr>
          <w:p w:rsidR="00AA3024" w:rsidRDefault="00300C77">
            <w:pPr>
              <w:spacing w:line="253" w:lineRule="exact"/>
              <w:ind w:left="100"/>
              <w:rPr>
                <w:sz w:val="22"/>
              </w:rPr>
            </w:pPr>
            <w:r>
              <w:rPr>
                <w:sz w:val="22"/>
              </w:rPr>
              <w:t>3</w:t>
            </w:r>
          </w:p>
        </w:tc>
        <w:tc>
          <w:tcPr>
            <w:tcW w:w="1220" w:type="dxa"/>
            <w:tcBorders>
              <w:bottom w:val="single" w:sz="8" w:space="0" w:color="auto"/>
              <w:right w:val="single" w:sz="8" w:space="0" w:color="auto"/>
            </w:tcBorders>
            <w:shd w:val="clear" w:color="auto" w:fill="auto"/>
            <w:vAlign w:val="bottom"/>
          </w:tcPr>
          <w:p w:rsidR="00AA3024" w:rsidRDefault="00300C77">
            <w:pPr>
              <w:spacing w:line="253" w:lineRule="exact"/>
              <w:ind w:left="80"/>
              <w:rPr>
                <w:sz w:val="22"/>
              </w:rPr>
            </w:pPr>
            <w:r>
              <w:rPr>
                <w:sz w:val="22"/>
              </w:rPr>
              <w:t>9</w:t>
            </w:r>
          </w:p>
        </w:tc>
      </w:tr>
      <w:tr w:rsidR="00AA3024">
        <w:trPr>
          <w:trHeight w:val="258"/>
        </w:trPr>
        <w:tc>
          <w:tcPr>
            <w:tcW w:w="680" w:type="dxa"/>
            <w:tcBorders>
              <w:left w:val="single" w:sz="8" w:space="0" w:color="auto"/>
              <w:bottom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2009</w:t>
            </w: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60" w:type="dxa"/>
            <w:tcBorders>
              <w:bottom w:val="single" w:sz="8" w:space="0" w:color="auto"/>
              <w:right w:val="single" w:sz="8" w:space="0" w:color="auto"/>
            </w:tcBorders>
            <w:shd w:val="clear" w:color="auto" w:fill="auto"/>
            <w:vAlign w:val="bottom"/>
          </w:tcPr>
          <w:p w:rsidR="00AA3024" w:rsidRDefault="00300C77">
            <w:pPr>
              <w:spacing w:line="253" w:lineRule="exact"/>
              <w:ind w:left="100"/>
              <w:rPr>
                <w:sz w:val="22"/>
              </w:rPr>
            </w:pPr>
            <w:r>
              <w:rPr>
                <w:sz w:val="22"/>
              </w:rPr>
              <w:t>2</w:t>
            </w:r>
          </w:p>
        </w:tc>
        <w:tc>
          <w:tcPr>
            <w:tcW w:w="1100" w:type="dxa"/>
            <w:tcBorders>
              <w:bottom w:val="single" w:sz="8" w:space="0" w:color="auto"/>
              <w:right w:val="single" w:sz="8" w:space="0" w:color="auto"/>
            </w:tcBorders>
            <w:shd w:val="clear" w:color="auto" w:fill="auto"/>
            <w:vAlign w:val="bottom"/>
          </w:tcPr>
          <w:p w:rsidR="00AA3024" w:rsidRDefault="00300C77">
            <w:pPr>
              <w:spacing w:line="253" w:lineRule="exact"/>
              <w:ind w:left="100"/>
              <w:rPr>
                <w:sz w:val="22"/>
              </w:rPr>
            </w:pPr>
            <w:r>
              <w:rPr>
                <w:sz w:val="22"/>
              </w:rPr>
              <w:t>1</w:t>
            </w:r>
          </w:p>
        </w:tc>
        <w:tc>
          <w:tcPr>
            <w:tcW w:w="1220" w:type="dxa"/>
            <w:tcBorders>
              <w:bottom w:val="single" w:sz="8" w:space="0" w:color="auto"/>
              <w:right w:val="single" w:sz="8" w:space="0" w:color="auto"/>
            </w:tcBorders>
            <w:shd w:val="clear" w:color="auto" w:fill="auto"/>
            <w:vAlign w:val="bottom"/>
          </w:tcPr>
          <w:p w:rsidR="00AA3024" w:rsidRDefault="00300C77">
            <w:pPr>
              <w:spacing w:line="253" w:lineRule="exact"/>
              <w:ind w:left="80"/>
              <w:rPr>
                <w:sz w:val="22"/>
              </w:rPr>
            </w:pPr>
            <w:r>
              <w:rPr>
                <w:sz w:val="22"/>
              </w:rPr>
              <w:t>5</w:t>
            </w:r>
          </w:p>
        </w:tc>
      </w:tr>
      <w:tr w:rsidR="00AA3024">
        <w:trPr>
          <w:trHeight w:val="258"/>
        </w:trPr>
        <w:tc>
          <w:tcPr>
            <w:tcW w:w="680" w:type="dxa"/>
            <w:tcBorders>
              <w:left w:val="single" w:sz="8" w:space="0" w:color="auto"/>
              <w:bottom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2010</w:t>
            </w: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60" w:type="dxa"/>
            <w:tcBorders>
              <w:bottom w:val="single" w:sz="8" w:space="0" w:color="auto"/>
              <w:right w:val="single" w:sz="8" w:space="0" w:color="auto"/>
            </w:tcBorders>
            <w:shd w:val="clear" w:color="auto" w:fill="auto"/>
            <w:vAlign w:val="bottom"/>
          </w:tcPr>
          <w:p w:rsidR="00AA3024" w:rsidRDefault="00300C77">
            <w:pPr>
              <w:spacing w:line="253" w:lineRule="exact"/>
              <w:ind w:left="100"/>
              <w:rPr>
                <w:sz w:val="22"/>
              </w:rPr>
            </w:pPr>
            <w:r>
              <w:rPr>
                <w:sz w:val="22"/>
              </w:rPr>
              <w:t>2</w:t>
            </w:r>
          </w:p>
        </w:tc>
        <w:tc>
          <w:tcPr>
            <w:tcW w:w="1100" w:type="dxa"/>
            <w:tcBorders>
              <w:bottom w:val="single" w:sz="8" w:space="0" w:color="auto"/>
              <w:right w:val="single" w:sz="8" w:space="0" w:color="auto"/>
            </w:tcBorders>
            <w:shd w:val="clear" w:color="auto" w:fill="auto"/>
            <w:vAlign w:val="bottom"/>
          </w:tcPr>
          <w:p w:rsidR="00AA3024" w:rsidRDefault="00300C77">
            <w:pPr>
              <w:spacing w:line="253" w:lineRule="exact"/>
              <w:ind w:left="100"/>
              <w:rPr>
                <w:sz w:val="22"/>
              </w:rPr>
            </w:pPr>
            <w:r>
              <w:rPr>
                <w:sz w:val="22"/>
              </w:rPr>
              <w:t>1</w:t>
            </w:r>
          </w:p>
        </w:tc>
        <w:tc>
          <w:tcPr>
            <w:tcW w:w="1220" w:type="dxa"/>
            <w:tcBorders>
              <w:bottom w:val="single" w:sz="8" w:space="0" w:color="auto"/>
              <w:right w:val="single" w:sz="8" w:space="0" w:color="auto"/>
            </w:tcBorders>
            <w:shd w:val="clear" w:color="auto" w:fill="auto"/>
            <w:vAlign w:val="bottom"/>
          </w:tcPr>
          <w:p w:rsidR="00AA3024" w:rsidRDefault="00300C77">
            <w:pPr>
              <w:spacing w:line="253" w:lineRule="exact"/>
              <w:ind w:left="80"/>
              <w:rPr>
                <w:sz w:val="22"/>
              </w:rPr>
            </w:pPr>
            <w:r>
              <w:rPr>
                <w:sz w:val="22"/>
              </w:rPr>
              <w:t>5</w:t>
            </w:r>
          </w:p>
        </w:tc>
      </w:tr>
      <w:tr w:rsidR="00AA3024">
        <w:trPr>
          <w:trHeight w:val="259"/>
        </w:trPr>
        <w:tc>
          <w:tcPr>
            <w:tcW w:w="680" w:type="dxa"/>
            <w:tcBorders>
              <w:left w:val="single" w:sz="8" w:space="0" w:color="auto"/>
              <w:bottom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2011</w:t>
            </w: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60" w:type="dxa"/>
            <w:tcBorders>
              <w:bottom w:val="single" w:sz="8" w:space="0" w:color="auto"/>
              <w:right w:val="single" w:sz="8" w:space="0" w:color="auto"/>
            </w:tcBorders>
            <w:shd w:val="clear" w:color="auto" w:fill="auto"/>
            <w:vAlign w:val="bottom"/>
          </w:tcPr>
          <w:p w:rsidR="00AA3024" w:rsidRDefault="00300C77">
            <w:pPr>
              <w:spacing w:line="255" w:lineRule="exact"/>
              <w:ind w:left="100"/>
              <w:rPr>
                <w:sz w:val="22"/>
              </w:rPr>
            </w:pPr>
            <w:r>
              <w:rPr>
                <w:sz w:val="22"/>
              </w:rPr>
              <w:t>3</w:t>
            </w:r>
          </w:p>
        </w:tc>
        <w:tc>
          <w:tcPr>
            <w:tcW w:w="1100" w:type="dxa"/>
            <w:tcBorders>
              <w:bottom w:val="single" w:sz="8" w:space="0" w:color="auto"/>
              <w:right w:val="single" w:sz="8" w:space="0" w:color="auto"/>
            </w:tcBorders>
            <w:shd w:val="clear" w:color="auto" w:fill="auto"/>
            <w:vAlign w:val="bottom"/>
          </w:tcPr>
          <w:p w:rsidR="00AA3024" w:rsidRDefault="00300C77">
            <w:pPr>
              <w:spacing w:line="255" w:lineRule="exact"/>
              <w:ind w:left="100"/>
              <w:rPr>
                <w:sz w:val="22"/>
              </w:rPr>
            </w:pPr>
            <w:r>
              <w:rPr>
                <w:sz w:val="22"/>
              </w:rPr>
              <w:t>2</w:t>
            </w:r>
          </w:p>
        </w:tc>
        <w:tc>
          <w:tcPr>
            <w:tcW w:w="1220" w:type="dxa"/>
            <w:tcBorders>
              <w:bottom w:val="single" w:sz="8" w:space="0" w:color="auto"/>
              <w:right w:val="single" w:sz="8" w:space="0" w:color="auto"/>
            </w:tcBorders>
            <w:shd w:val="clear" w:color="auto" w:fill="auto"/>
            <w:vAlign w:val="bottom"/>
          </w:tcPr>
          <w:p w:rsidR="00AA3024" w:rsidRDefault="00300C77">
            <w:pPr>
              <w:spacing w:line="255" w:lineRule="exact"/>
              <w:ind w:left="80"/>
              <w:rPr>
                <w:sz w:val="22"/>
              </w:rPr>
            </w:pPr>
            <w:r>
              <w:rPr>
                <w:sz w:val="22"/>
              </w:rPr>
              <w:t>6</w:t>
            </w:r>
          </w:p>
        </w:tc>
      </w:tr>
      <w:tr w:rsidR="00AA3024">
        <w:trPr>
          <w:trHeight w:val="258"/>
        </w:trPr>
        <w:tc>
          <w:tcPr>
            <w:tcW w:w="680" w:type="dxa"/>
            <w:tcBorders>
              <w:left w:val="single" w:sz="8" w:space="0" w:color="auto"/>
              <w:bottom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2012</w:t>
            </w: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60" w:type="dxa"/>
            <w:tcBorders>
              <w:bottom w:val="single" w:sz="8" w:space="0" w:color="auto"/>
              <w:right w:val="single" w:sz="8" w:space="0" w:color="auto"/>
            </w:tcBorders>
            <w:shd w:val="clear" w:color="auto" w:fill="auto"/>
            <w:vAlign w:val="bottom"/>
          </w:tcPr>
          <w:p w:rsidR="00AA3024" w:rsidRDefault="00300C77">
            <w:pPr>
              <w:spacing w:line="253" w:lineRule="exact"/>
              <w:ind w:left="100"/>
              <w:rPr>
                <w:sz w:val="22"/>
              </w:rPr>
            </w:pPr>
            <w:r>
              <w:rPr>
                <w:sz w:val="22"/>
              </w:rPr>
              <w:t>1</w:t>
            </w:r>
          </w:p>
        </w:tc>
        <w:tc>
          <w:tcPr>
            <w:tcW w:w="1100" w:type="dxa"/>
            <w:tcBorders>
              <w:bottom w:val="single" w:sz="8" w:space="0" w:color="auto"/>
              <w:right w:val="single" w:sz="8" w:space="0" w:color="auto"/>
            </w:tcBorders>
            <w:shd w:val="clear" w:color="auto" w:fill="auto"/>
            <w:vAlign w:val="bottom"/>
          </w:tcPr>
          <w:p w:rsidR="00AA3024" w:rsidRDefault="00300C77">
            <w:pPr>
              <w:spacing w:line="253" w:lineRule="exact"/>
              <w:ind w:left="100"/>
              <w:rPr>
                <w:sz w:val="22"/>
              </w:rPr>
            </w:pPr>
            <w:r>
              <w:rPr>
                <w:sz w:val="22"/>
              </w:rPr>
              <w:t>1</w:t>
            </w:r>
          </w:p>
        </w:tc>
        <w:tc>
          <w:tcPr>
            <w:tcW w:w="1220" w:type="dxa"/>
            <w:tcBorders>
              <w:bottom w:val="single" w:sz="8" w:space="0" w:color="auto"/>
              <w:right w:val="single" w:sz="8" w:space="0" w:color="auto"/>
            </w:tcBorders>
            <w:shd w:val="clear" w:color="auto" w:fill="auto"/>
            <w:vAlign w:val="bottom"/>
          </w:tcPr>
          <w:p w:rsidR="00AA3024" w:rsidRDefault="00300C77">
            <w:pPr>
              <w:spacing w:line="253" w:lineRule="exact"/>
              <w:ind w:left="80"/>
              <w:rPr>
                <w:sz w:val="22"/>
              </w:rPr>
            </w:pPr>
            <w:r>
              <w:rPr>
                <w:sz w:val="22"/>
              </w:rPr>
              <w:t>9</w:t>
            </w:r>
          </w:p>
        </w:tc>
      </w:tr>
      <w:tr w:rsidR="00AA3024">
        <w:trPr>
          <w:trHeight w:val="258"/>
        </w:trPr>
        <w:tc>
          <w:tcPr>
            <w:tcW w:w="680" w:type="dxa"/>
            <w:tcBorders>
              <w:left w:val="single" w:sz="8" w:space="0" w:color="auto"/>
              <w:bottom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2013</w:t>
            </w: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60" w:type="dxa"/>
            <w:tcBorders>
              <w:bottom w:val="single" w:sz="8" w:space="0" w:color="auto"/>
              <w:right w:val="single" w:sz="8" w:space="0" w:color="auto"/>
            </w:tcBorders>
            <w:shd w:val="clear" w:color="auto" w:fill="auto"/>
            <w:vAlign w:val="bottom"/>
          </w:tcPr>
          <w:p w:rsidR="00AA3024" w:rsidRDefault="00300C77">
            <w:pPr>
              <w:spacing w:line="253" w:lineRule="exact"/>
              <w:ind w:left="100"/>
              <w:rPr>
                <w:sz w:val="22"/>
              </w:rPr>
            </w:pPr>
            <w:r>
              <w:rPr>
                <w:sz w:val="22"/>
              </w:rPr>
              <w:t>5</w:t>
            </w:r>
          </w:p>
        </w:tc>
        <w:tc>
          <w:tcPr>
            <w:tcW w:w="1100" w:type="dxa"/>
            <w:tcBorders>
              <w:bottom w:val="single" w:sz="8" w:space="0" w:color="auto"/>
              <w:right w:val="single" w:sz="8" w:space="0" w:color="auto"/>
            </w:tcBorders>
            <w:shd w:val="clear" w:color="auto" w:fill="auto"/>
            <w:vAlign w:val="bottom"/>
          </w:tcPr>
          <w:p w:rsidR="00AA3024" w:rsidRDefault="00300C77">
            <w:pPr>
              <w:spacing w:line="253" w:lineRule="exact"/>
              <w:ind w:left="100"/>
              <w:rPr>
                <w:sz w:val="22"/>
              </w:rPr>
            </w:pPr>
            <w:r>
              <w:rPr>
                <w:sz w:val="22"/>
              </w:rPr>
              <w:t>1</w:t>
            </w:r>
          </w:p>
        </w:tc>
        <w:tc>
          <w:tcPr>
            <w:tcW w:w="1220" w:type="dxa"/>
            <w:tcBorders>
              <w:bottom w:val="single" w:sz="8" w:space="0" w:color="auto"/>
              <w:right w:val="single" w:sz="8" w:space="0" w:color="auto"/>
            </w:tcBorders>
            <w:shd w:val="clear" w:color="auto" w:fill="auto"/>
            <w:vAlign w:val="bottom"/>
          </w:tcPr>
          <w:p w:rsidR="00AA3024" w:rsidRDefault="00300C77">
            <w:pPr>
              <w:spacing w:line="253" w:lineRule="exact"/>
              <w:ind w:left="80"/>
              <w:rPr>
                <w:sz w:val="22"/>
              </w:rPr>
            </w:pPr>
            <w:r>
              <w:rPr>
                <w:sz w:val="22"/>
              </w:rPr>
              <w:t>2</w:t>
            </w:r>
          </w:p>
        </w:tc>
      </w:tr>
      <w:tr w:rsidR="00AA3024">
        <w:trPr>
          <w:trHeight w:val="258"/>
        </w:trPr>
        <w:tc>
          <w:tcPr>
            <w:tcW w:w="680" w:type="dxa"/>
            <w:tcBorders>
              <w:left w:val="single" w:sz="8" w:space="0" w:color="auto"/>
              <w:bottom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2014</w:t>
            </w: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60" w:type="dxa"/>
            <w:tcBorders>
              <w:bottom w:val="single" w:sz="8" w:space="0" w:color="auto"/>
              <w:right w:val="single" w:sz="8" w:space="0" w:color="auto"/>
            </w:tcBorders>
            <w:shd w:val="clear" w:color="auto" w:fill="auto"/>
            <w:vAlign w:val="bottom"/>
          </w:tcPr>
          <w:p w:rsidR="00AA3024" w:rsidRDefault="00300C77">
            <w:pPr>
              <w:spacing w:line="253" w:lineRule="exact"/>
              <w:ind w:left="100"/>
              <w:rPr>
                <w:sz w:val="22"/>
              </w:rPr>
            </w:pPr>
            <w:r>
              <w:rPr>
                <w:sz w:val="22"/>
              </w:rPr>
              <w:t>3</w:t>
            </w:r>
          </w:p>
        </w:tc>
        <w:tc>
          <w:tcPr>
            <w:tcW w:w="1100" w:type="dxa"/>
            <w:tcBorders>
              <w:bottom w:val="single" w:sz="8" w:space="0" w:color="auto"/>
              <w:right w:val="single" w:sz="8" w:space="0" w:color="auto"/>
            </w:tcBorders>
            <w:shd w:val="clear" w:color="auto" w:fill="auto"/>
            <w:vAlign w:val="bottom"/>
          </w:tcPr>
          <w:p w:rsidR="00AA3024" w:rsidRDefault="00300C77">
            <w:pPr>
              <w:spacing w:line="253" w:lineRule="exact"/>
              <w:ind w:left="100"/>
              <w:rPr>
                <w:sz w:val="22"/>
              </w:rPr>
            </w:pPr>
            <w:r>
              <w:rPr>
                <w:sz w:val="22"/>
              </w:rPr>
              <w:t>4</w:t>
            </w:r>
          </w:p>
        </w:tc>
        <w:tc>
          <w:tcPr>
            <w:tcW w:w="1220" w:type="dxa"/>
            <w:tcBorders>
              <w:bottom w:val="single" w:sz="8" w:space="0" w:color="auto"/>
              <w:right w:val="single" w:sz="8" w:space="0" w:color="auto"/>
            </w:tcBorders>
            <w:shd w:val="clear" w:color="auto" w:fill="auto"/>
            <w:vAlign w:val="bottom"/>
          </w:tcPr>
          <w:p w:rsidR="00AA3024" w:rsidRDefault="00300C77">
            <w:pPr>
              <w:spacing w:line="253" w:lineRule="exact"/>
              <w:ind w:left="80"/>
              <w:rPr>
                <w:sz w:val="22"/>
              </w:rPr>
            </w:pPr>
            <w:r>
              <w:rPr>
                <w:sz w:val="22"/>
              </w:rPr>
              <w:t>7</w:t>
            </w:r>
          </w:p>
        </w:tc>
      </w:tr>
      <w:tr w:rsidR="00AA3024">
        <w:trPr>
          <w:trHeight w:val="258"/>
        </w:trPr>
        <w:tc>
          <w:tcPr>
            <w:tcW w:w="680" w:type="dxa"/>
            <w:tcBorders>
              <w:left w:val="single" w:sz="8" w:space="0" w:color="auto"/>
              <w:bottom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2015</w:t>
            </w: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60" w:type="dxa"/>
            <w:tcBorders>
              <w:bottom w:val="single" w:sz="8" w:space="0" w:color="auto"/>
              <w:right w:val="single" w:sz="8" w:space="0" w:color="auto"/>
            </w:tcBorders>
            <w:shd w:val="clear" w:color="auto" w:fill="auto"/>
            <w:vAlign w:val="bottom"/>
          </w:tcPr>
          <w:p w:rsidR="00AA3024" w:rsidRDefault="00300C77">
            <w:pPr>
              <w:spacing w:line="253" w:lineRule="exact"/>
              <w:ind w:left="100"/>
              <w:rPr>
                <w:sz w:val="22"/>
              </w:rPr>
            </w:pPr>
            <w:r>
              <w:rPr>
                <w:sz w:val="22"/>
              </w:rPr>
              <w:t>4</w:t>
            </w:r>
          </w:p>
        </w:tc>
        <w:tc>
          <w:tcPr>
            <w:tcW w:w="1100" w:type="dxa"/>
            <w:tcBorders>
              <w:bottom w:val="single" w:sz="8" w:space="0" w:color="auto"/>
              <w:right w:val="single" w:sz="8" w:space="0" w:color="auto"/>
            </w:tcBorders>
            <w:shd w:val="clear" w:color="auto" w:fill="auto"/>
            <w:vAlign w:val="bottom"/>
          </w:tcPr>
          <w:p w:rsidR="00AA3024" w:rsidRDefault="00300C77">
            <w:pPr>
              <w:spacing w:line="253" w:lineRule="exact"/>
              <w:ind w:left="100"/>
              <w:rPr>
                <w:sz w:val="22"/>
              </w:rPr>
            </w:pPr>
            <w:r>
              <w:rPr>
                <w:sz w:val="22"/>
              </w:rPr>
              <w:t>2</w:t>
            </w:r>
          </w:p>
        </w:tc>
        <w:tc>
          <w:tcPr>
            <w:tcW w:w="1220" w:type="dxa"/>
            <w:tcBorders>
              <w:bottom w:val="single" w:sz="8" w:space="0" w:color="auto"/>
              <w:right w:val="single" w:sz="8" w:space="0" w:color="auto"/>
            </w:tcBorders>
            <w:shd w:val="clear" w:color="auto" w:fill="auto"/>
            <w:vAlign w:val="bottom"/>
          </w:tcPr>
          <w:p w:rsidR="00AA3024" w:rsidRDefault="00300C77">
            <w:pPr>
              <w:spacing w:line="253" w:lineRule="exact"/>
              <w:ind w:left="80"/>
              <w:rPr>
                <w:sz w:val="22"/>
              </w:rPr>
            </w:pPr>
            <w:r>
              <w:rPr>
                <w:sz w:val="22"/>
              </w:rPr>
              <w:t>5</w:t>
            </w:r>
          </w:p>
        </w:tc>
      </w:tr>
      <w:tr w:rsidR="00AA3024">
        <w:trPr>
          <w:trHeight w:val="258"/>
        </w:trPr>
        <w:tc>
          <w:tcPr>
            <w:tcW w:w="680" w:type="dxa"/>
            <w:tcBorders>
              <w:left w:val="single" w:sz="8" w:space="0" w:color="auto"/>
              <w:bottom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2016</w:t>
            </w: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60" w:type="dxa"/>
            <w:tcBorders>
              <w:bottom w:val="single" w:sz="8" w:space="0" w:color="auto"/>
              <w:right w:val="single" w:sz="8" w:space="0" w:color="auto"/>
            </w:tcBorders>
            <w:shd w:val="clear" w:color="auto" w:fill="auto"/>
            <w:vAlign w:val="bottom"/>
          </w:tcPr>
          <w:p w:rsidR="00AA3024" w:rsidRDefault="00300C77">
            <w:pPr>
              <w:spacing w:line="253" w:lineRule="exact"/>
              <w:ind w:left="100"/>
              <w:rPr>
                <w:sz w:val="22"/>
              </w:rPr>
            </w:pPr>
            <w:r>
              <w:rPr>
                <w:sz w:val="22"/>
              </w:rPr>
              <w:t>4</w:t>
            </w:r>
          </w:p>
        </w:tc>
        <w:tc>
          <w:tcPr>
            <w:tcW w:w="1100" w:type="dxa"/>
            <w:tcBorders>
              <w:bottom w:val="single" w:sz="8" w:space="0" w:color="auto"/>
              <w:right w:val="single" w:sz="8" w:space="0" w:color="auto"/>
            </w:tcBorders>
            <w:shd w:val="clear" w:color="auto" w:fill="auto"/>
            <w:vAlign w:val="bottom"/>
          </w:tcPr>
          <w:p w:rsidR="00AA3024" w:rsidRDefault="00300C77">
            <w:pPr>
              <w:spacing w:line="253" w:lineRule="exact"/>
              <w:ind w:left="100"/>
              <w:rPr>
                <w:sz w:val="22"/>
              </w:rPr>
            </w:pPr>
            <w:r>
              <w:rPr>
                <w:sz w:val="22"/>
              </w:rPr>
              <w:t>1</w:t>
            </w:r>
          </w:p>
        </w:tc>
        <w:tc>
          <w:tcPr>
            <w:tcW w:w="1220" w:type="dxa"/>
            <w:tcBorders>
              <w:bottom w:val="single" w:sz="8" w:space="0" w:color="auto"/>
              <w:right w:val="single" w:sz="8" w:space="0" w:color="auto"/>
            </w:tcBorders>
            <w:shd w:val="clear" w:color="auto" w:fill="auto"/>
            <w:vAlign w:val="bottom"/>
          </w:tcPr>
          <w:p w:rsidR="00AA3024" w:rsidRDefault="00300C77">
            <w:pPr>
              <w:spacing w:line="253" w:lineRule="exact"/>
              <w:ind w:left="80"/>
              <w:rPr>
                <w:sz w:val="22"/>
              </w:rPr>
            </w:pPr>
            <w:r>
              <w:rPr>
                <w:sz w:val="22"/>
              </w:rPr>
              <w:t>2</w:t>
            </w:r>
          </w:p>
        </w:tc>
      </w:tr>
      <w:tr w:rsidR="00AA3024">
        <w:trPr>
          <w:trHeight w:val="258"/>
        </w:trPr>
        <w:tc>
          <w:tcPr>
            <w:tcW w:w="680" w:type="dxa"/>
            <w:tcBorders>
              <w:left w:val="single" w:sz="8" w:space="0" w:color="auto"/>
              <w:bottom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2017</w:t>
            </w: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60" w:type="dxa"/>
            <w:tcBorders>
              <w:bottom w:val="single" w:sz="8" w:space="0" w:color="auto"/>
              <w:right w:val="single" w:sz="8" w:space="0" w:color="auto"/>
            </w:tcBorders>
            <w:shd w:val="clear" w:color="auto" w:fill="auto"/>
            <w:vAlign w:val="bottom"/>
          </w:tcPr>
          <w:p w:rsidR="00AA3024" w:rsidRDefault="00300C77">
            <w:pPr>
              <w:spacing w:line="253" w:lineRule="exact"/>
              <w:ind w:left="100"/>
              <w:rPr>
                <w:sz w:val="22"/>
              </w:rPr>
            </w:pPr>
            <w:r>
              <w:rPr>
                <w:sz w:val="22"/>
              </w:rPr>
              <w:t>0</w:t>
            </w:r>
          </w:p>
        </w:tc>
        <w:tc>
          <w:tcPr>
            <w:tcW w:w="1100" w:type="dxa"/>
            <w:tcBorders>
              <w:bottom w:val="single" w:sz="8" w:space="0" w:color="auto"/>
              <w:right w:val="single" w:sz="8" w:space="0" w:color="auto"/>
            </w:tcBorders>
            <w:shd w:val="clear" w:color="auto" w:fill="auto"/>
            <w:vAlign w:val="bottom"/>
          </w:tcPr>
          <w:p w:rsidR="00AA3024" w:rsidRDefault="00300C77">
            <w:pPr>
              <w:spacing w:line="253" w:lineRule="exact"/>
              <w:ind w:left="100"/>
              <w:rPr>
                <w:sz w:val="22"/>
              </w:rPr>
            </w:pPr>
            <w:r>
              <w:rPr>
                <w:sz w:val="22"/>
              </w:rPr>
              <w:t>3</w:t>
            </w:r>
          </w:p>
        </w:tc>
        <w:tc>
          <w:tcPr>
            <w:tcW w:w="1220" w:type="dxa"/>
            <w:tcBorders>
              <w:bottom w:val="single" w:sz="8" w:space="0" w:color="auto"/>
              <w:right w:val="single" w:sz="8" w:space="0" w:color="auto"/>
            </w:tcBorders>
            <w:shd w:val="clear" w:color="auto" w:fill="auto"/>
            <w:vAlign w:val="bottom"/>
          </w:tcPr>
          <w:p w:rsidR="00AA3024" w:rsidRDefault="00300C77">
            <w:pPr>
              <w:spacing w:line="253" w:lineRule="exact"/>
              <w:ind w:left="80"/>
              <w:rPr>
                <w:sz w:val="22"/>
              </w:rPr>
            </w:pPr>
            <w:r>
              <w:rPr>
                <w:sz w:val="22"/>
              </w:rPr>
              <w:t>10</w:t>
            </w:r>
          </w:p>
        </w:tc>
      </w:tr>
      <w:tr w:rsidR="00AA3024">
        <w:trPr>
          <w:trHeight w:val="258"/>
        </w:trPr>
        <w:tc>
          <w:tcPr>
            <w:tcW w:w="680" w:type="dxa"/>
            <w:tcBorders>
              <w:left w:val="single" w:sz="8" w:space="0" w:color="auto"/>
              <w:bottom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Total</w:t>
            </w: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60" w:type="dxa"/>
            <w:tcBorders>
              <w:bottom w:val="single" w:sz="8" w:space="0" w:color="auto"/>
              <w:right w:val="single" w:sz="8" w:space="0" w:color="auto"/>
            </w:tcBorders>
            <w:shd w:val="clear" w:color="auto" w:fill="auto"/>
            <w:vAlign w:val="bottom"/>
          </w:tcPr>
          <w:p w:rsidR="00AA3024" w:rsidRDefault="00300C77">
            <w:pPr>
              <w:spacing w:line="253" w:lineRule="exact"/>
              <w:ind w:left="100"/>
              <w:rPr>
                <w:b/>
                <w:sz w:val="22"/>
              </w:rPr>
            </w:pPr>
            <w:r>
              <w:rPr>
                <w:b/>
                <w:sz w:val="22"/>
              </w:rPr>
              <w:t>25</w:t>
            </w:r>
          </w:p>
        </w:tc>
        <w:tc>
          <w:tcPr>
            <w:tcW w:w="1100" w:type="dxa"/>
            <w:tcBorders>
              <w:bottom w:val="single" w:sz="8" w:space="0" w:color="auto"/>
              <w:right w:val="single" w:sz="8" w:space="0" w:color="auto"/>
            </w:tcBorders>
            <w:shd w:val="clear" w:color="auto" w:fill="auto"/>
            <w:vAlign w:val="bottom"/>
          </w:tcPr>
          <w:p w:rsidR="00AA3024" w:rsidRDefault="00300C77">
            <w:pPr>
              <w:spacing w:line="253" w:lineRule="exact"/>
              <w:ind w:left="100"/>
              <w:rPr>
                <w:b/>
                <w:sz w:val="22"/>
              </w:rPr>
            </w:pPr>
            <w:r>
              <w:rPr>
                <w:b/>
                <w:sz w:val="22"/>
              </w:rPr>
              <w:t>19</w:t>
            </w:r>
          </w:p>
        </w:tc>
        <w:tc>
          <w:tcPr>
            <w:tcW w:w="1220" w:type="dxa"/>
            <w:tcBorders>
              <w:bottom w:val="single" w:sz="8" w:space="0" w:color="auto"/>
              <w:right w:val="single" w:sz="8" w:space="0" w:color="auto"/>
            </w:tcBorders>
            <w:shd w:val="clear" w:color="auto" w:fill="auto"/>
            <w:vAlign w:val="bottom"/>
          </w:tcPr>
          <w:p w:rsidR="00AA3024" w:rsidRDefault="00300C77">
            <w:pPr>
              <w:spacing w:line="253" w:lineRule="exact"/>
              <w:ind w:left="80"/>
              <w:rPr>
                <w:b/>
                <w:sz w:val="22"/>
              </w:rPr>
            </w:pPr>
            <w:r>
              <w:rPr>
                <w:b/>
                <w:sz w:val="22"/>
              </w:rPr>
              <w:t>60</w:t>
            </w:r>
          </w:p>
        </w:tc>
      </w:tr>
      <w:tr w:rsidR="00AA3024">
        <w:trPr>
          <w:trHeight w:val="195"/>
        </w:trPr>
        <w:tc>
          <w:tcPr>
            <w:tcW w:w="680" w:type="dxa"/>
            <w:shd w:val="clear" w:color="auto" w:fill="auto"/>
            <w:vAlign w:val="bottom"/>
          </w:tcPr>
          <w:p w:rsidR="00AA3024" w:rsidRDefault="00AA3024">
            <w:pPr>
              <w:spacing w:line="0" w:lineRule="atLeast"/>
              <w:rPr>
                <w:rFonts w:ascii="Times New Roman" w:eastAsia="Times New Roman" w:hAnsi="Times New Roman"/>
                <w:sz w:val="16"/>
              </w:rPr>
            </w:pPr>
          </w:p>
        </w:tc>
        <w:tc>
          <w:tcPr>
            <w:tcW w:w="4900" w:type="dxa"/>
            <w:gridSpan w:val="4"/>
            <w:shd w:val="clear" w:color="auto" w:fill="auto"/>
            <w:vAlign w:val="bottom"/>
          </w:tcPr>
          <w:p w:rsidR="00AA3024" w:rsidRDefault="00300C77">
            <w:pPr>
              <w:spacing w:line="195" w:lineRule="exact"/>
              <w:ind w:left="80"/>
              <w:rPr>
                <w:rFonts w:ascii="Arial" w:eastAsia="Arial" w:hAnsi="Arial"/>
                <w:sz w:val="18"/>
              </w:rPr>
            </w:pPr>
            <w:r>
              <w:rPr>
                <w:rFonts w:ascii="Arial" w:eastAsia="Arial" w:hAnsi="Arial"/>
                <w:sz w:val="18"/>
              </w:rPr>
              <w:t>SOURCE: South Dakota State Fire Marshall Office</w:t>
            </w:r>
          </w:p>
        </w:tc>
      </w:tr>
    </w:tbl>
    <w:p w:rsidR="00AA3024" w:rsidRDefault="00AA3024">
      <w:pPr>
        <w:spacing w:line="256"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FLOOD</w:t>
      </w:r>
    </w:p>
    <w:p w:rsidR="00AA3024" w:rsidRDefault="00AA3024">
      <w:pPr>
        <w:spacing w:line="262" w:lineRule="exact"/>
        <w:rPr>
          <w:rFonts w:ascii="Times New Roman" w:eastAsia="Times New Roman" w:hAnsi="Times New Roman"/>
        </w:rPr>
      </w:pPr>
    </w:p>
    <w:p w:rsidR="00AA3024" w:rsidRDefault="00300C77">
      <w:pPr>
        <w:spacing w:line="252" w:lineRule="auto"/>
        <w:jc w:val="both"/>
        <w:rPr>
          <w:rFonts w:ascii="Arial" w:eastAsia="Arial" w:hAnsi="Arial"/>
          <w:sz w:val="21"/>
        </w:rPr>
      </w:pPr>
      <w:r>
        <w:rPr>
          <w:rFonts w:ascii="Arial" w:eastAsia="Arial" w:hAnsi="Arial"/>
          <w:sz w:val="21"/>
        </w:rPr>
        <w:t>Flooding is a temporary overflow of water onto lands not normally covered by water producing measurable property damage or forcing evacuation of people and resources. Floods can result in injuries and even loss of life when quickly moving water is involved. Six inches of moving water is enough to sweep a vehicle off a road. Disruption of communication, transportation, electric service, and community services, along with contamination of water supplies and transportation accidents are very possible. Table 4.7 is a ten-year flood history in the County from 2007 to 2018.</w:t>
      </w:r>
    </w:p>
    <w:p w:rsidR="00AA3024" w:rsidRDefault="00AA3024">
      <w:pPr>
        <w:spacing w:line="242"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4.7: Miner County 10-year Flood History</w:t>
      </w:r>
    </w:p>
    <w:p w:rsidR="00AA3024" w:rsidRDefault="00AA3024">
      <w:pPr>
        <w:spacing w:line="256" w:lineRule="exact"/>
        <w:rPr>
          <w:rFonts w:ascii="Times New Roman" w:eastAsia="Times New Roman" w:hAnsi="Times New Roman"/>
        </w:rPr>
      </w:pPr>
    </w:p>
    <w:tbl>
      <w:tblPr>
        <w:tblW w:w="0" w:type="auto"/>
        <w:tblInd w:w="490" w:type="dxa"/>
        <w:tblLayout w:type="fixed"/>
        <w:tblCellMar>
          <w:left w:w="0" w:type="dxa"/>
          <w:right w:w="0" w:type="dxa"/>
        </w:tblCellMar>
        <w:tblLook w:val="0000" w:firstRow="0" w:lastRow="0" w:firstColumn="0" w:lastColumn="0" w:noHBand="0" w:noVBand="0"/>
      </w:tblPr>
      <w:tblGrid>
        <w:gridCol w:w="2040"/>
        <w:gridCol w:w="380"/>
        <w:gridCol w:w="1380"/>
        <w:gridCol w:w="1260"/>
        <w:gridCol w:w="1180"/>
        <w:gridCol w:w="60"/>
        <w:gridCol w:w="2080"/>
        <w:gridCol w:w="40"/>
      </w:tblGrid>
      <w:tr w:rsidR="00AA3024">
        <w:trPr>
          <w:trHeight w:val="368"/>
        </w:trPr>
        <w:tc>
          <w:tcPr>
            <w:tcW w:w="2040" w:type="dxa"/>
            <w:tcBorders>
              <w:top w:val="single" w:sz="8" w:space="0" w:color="auto"/>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Location or County</w:t>
            </w:r>
          </w:p>
        </w:tc>
        <w:tc>
          <w:tcPr>
            <w:tcW w:w="380" w:type="dxa"/>
            <w:tcBorders>
              <w:top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8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Type</w:t>
            </w:r>
          </w:p>
        </w:tc>
        <w:tc>
          <w:tcPr>
            <w:tcW w:w="126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Date</w:t>
            </w:r>
          </w:p>
        </w:tc>
        <w:tc>
          <w:tcPr>
            <w:tcW w:w="118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Time</w:t>
            </w:r>
          </w:p>
        </w:tc>
        <w:tc>
          <w:tcPr>
            <w:tcW w:w="60" w:type="dxa"/>
            <w:tcBorders>
              <w:top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20" w:type="dxa"/>
            <w:gridSpan w:val="2"/>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40"/>
              <w:rPr>
                <w:rFonts w:ascii="Arial" w:eastAsia="Arial" w:hAnsi="Arial"/>
                <w:b/>
              </w:rPr>
            </w:pPr>
            <w:r>
              <w:rPr>
                <w:rFonts w:ascii="Arial" w:eastAsia="Arial" w:hAnsi="Arial"/>
                <w:b/>
              </w:rPr>
              <w:t>Property Damage</w:t>
            </w:r>
          </w:p>
        </w:tc>
      </w:tr>
      <w:tr w:rsidR="00AA3024">
        <w:trPr>
          <w:trHeight w:val="238"/>
        </w:trPr>
        <w:tc>
          <w:tcPr>
            <w:tcW w:w="2040" w:type="dxa"/>
            <w:tcBorders>
              <w:left w:val="single" w:sz="8" w:space="0" w:color="auto"/>
            </w:tcBorders>
            <w:shd w:val="clear" w:color="auto" w:fill="auto"/>
            <w:vAlign w:val="bottom"/>
          </w:tcPr>
          <w:p w:rsidR="00AA3024" w:rsidRDefault="00300C77">
            <w:pPr>
              <w:spacing w:line="0" w:lineRule="atLeast"/>
              <w:ind w:left="120"/>
              <w:rPr>
                <w:rFonts w:ascii="Arial" w:eastAsia="Arial" w:hAnsi="Arial"/>
              </w:rPr>
            </w:pPr>
            <w:r>
              <w:rPr>
                <w:rFonts w:ascii="Arial" w:eastAsia="Arial" w:hAnsi="Arial"/>
              </w:rPr>
              <w:t>Epiphany</w:t>
            </w:r>
          </w:p>
        </w:tc>
        <w:tc>
          <w:tcPr>
            <w:tcW w:w="3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38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Flash Flood</w:t>
            </w:r>
          </w:p>
        </w:tc>
        <w:tc>
          <w:tcPr>
            <w:tcW w:w="12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05/05/2007</w:t>
            </w:r>
          </w:p>
        </w:tc>
        <w:tc>
          <w:tcPr>
            <w:tcW w:w="118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2:45 p.m.</w:t>
            </w:r>
          </w:p>
        </w:tc>
        <w:tc>
          <w:tcPr>
            <w:tcW w:w="60" w:type="dxa"/>
            <w:shd w:val="clear" w:color="auto" w:fill="auto"/>
            <w:vAlign w:val="bottom"/>
          </w:tcPr>
          <w:p w:rsidR="00AA3024" w:rsidRDefault="00AA3024">
            <w:pPr>
              <w:spacing w:line="0" w:lineRule="atLeast"/>
              <w:rPr>
                <w:rFonts w:ascii="Times New Roman" w:eastAsia="Times New Roman" w:hAnsi="Times New Roman"/>
              </w:rPr>
            </w:pPr>
          </w:p>
        </w:tc>
        <w:tc>
          <w:tcPr>
            <w:tcW w:w="2080" w:type="dxa"/>
            <w:shd w:val="clear" w:color="auto" w:fill="auto"/>
            <w:vAlign w:val="bottom"/>
          </w:tcPr>
          <w:p w:rsidR="00AA3024" w:rsidRDefault="00300C77">
            <w:pPr>
              <w:spacing w:line="0" w:lineRule="atLeast"/>
              <w:ind w:left="40"/>
              <w:rPr>
                <w:rFonts w:ascii="Arial" w:eastAsia="Arial" w:hAnsi="Arial"/>
              </w:rPr>
            </w:pPr>
            <w:r>
              <w:rPr>
                <w:rFonts w:ascii="Arial" w:eastAsia="Arial" w:hAnsi="Arial"/>
              </w:rPr>
              <w:t>0</w:t>
            </w:r>
          </w:p>
        </w:tc>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2"/>
        </w:trPr>
        <w:tc>
          <w:tcPr>
            <w:tcW w:w="2040" w:type="dxa"/>
            <w:tcBorders>
              <w:left w:val="single" w:sz="8" w:space="0" w:color="auto"/>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38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38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2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18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6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208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4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28"/>
        </w:trPr>
        <w:tc>
          <w:tcPr>
            <w:tcW w:w="2040" w:type="dxa"/>
            <w:tcBorders>
              <w:left w:val="single" w:sz="8" w:space="0" w:color="auto"/>
              <w:bottom w:val="single" w:sz="8" w:space="0" w:color="auto"/>
            </w:tcBorders>
            <w:shd w:val="clear" w:color="auto" w:fill="auto"/>
            <w:vAlign w:val="bottom"/>
          </w:tcPr>
          <w:p w:rsidR="00AA3024" w:rsidRDefault="00300C77">
            <w:pPr>
              <w:spacing w:line="224" w:lineRule="exact"/>
              <w:ind w:left="120"/>
              <w:rPr>
                <w:rFonts w:ascii="Arial" w:eastAsia="Arial" w:hAnsi="Arial"/>
              </w:rPr>
            </w:pPr>
            <w:r>
              <w:rPr>
                <w:rFonts w:ascii="Arial" w:eastAsia="Arial" w:hAnsi="Arial"/>
              </w:rPr>
              <w:t>Howard</w:t>
            </w:r>
          </w:p>
        </w:tc>
        <w:tc>
          <w:tcPr>
            <w:tcW w:w="3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380" w:type="dxa"/>
            <w:tcBorders>
              <w:bottom w:val="single" w:sz="8" w:space="0" w:color="auto"/>
              <w:right w:val="single" w:sz="8" w:space="0" w:color="auto"/>
            </w:tcBorders>
            <w:shd w:val="clear" w:color="auto" w:fill="auto"/>
            <w:vAlign w:val="bottom"/>
          </w:tcPr>
          <w:p w:rsidR="00AA3024" w:rsidRDefault="00300C77">
            <w:pPr>
              <w:spacing w:line="224" w:lineRule="exact"/>
              <w:ind w:left="100"/>
              <w:rPr>
                <w:rFonts w:ascii="Arial" w:eastAsia="Arial" w:hAnsi="Arial"/>
              </w:rPr>
            </w:pPr>
            <w:r>
              <w:rPr>
                <w:rFonts w:ascii="Arial" w:eastAsia="Arial" w:hAnsi="Arial"/>
              </w:rPr>
              <w:t>Flash Flood</w:t>
            </w:r>
          </w:p>
        </w:tc>
        <w:tc>
          <w:tcPr>
            <w:tcW w:w="1260" w:type="dxa"/>
            <w:tcBorders>
              <w:bottom w:val="single" w:sz="8" w:space="0" w:color="auto"/>
              <w:right w:val="single" w:sz="8" w:space="0" w:color="auto"/>
            </w:tcBorders>
            <w:shd w:val="clear" w:color="auto" w:fill="auto"/>
            <w:vAlign w:val="bottom"/>
          </w:tcPr>
          <w:p w:rsidR="00AA3024" w:rsidRDefault="00300C77">
            <w:pPr>
              <w:spacing w:line="224" w:lineRule="exact"/>
              <w:ind w:left="100"/>
              <w:rPr>
                <w:rFonts w:ascii="Arial" w:eastAsia="Arial" w:hAnsi="Arial"/>
              </w:rPr>
            </w:pPr>
            <w:r>
              <w:rPr>
                <w:rFonts w:ascii="Arial" w:eastAsia="Arial" w:hAnsi="Arial"/>
              </w:rPr>
              <w:t>07/30/2010</w:t>
            </w:r>
          </w:p>
        </w:tc>
        <w:tc>
          <w:tcPr>
            <w:tcW w:w="1180" w:type="dxa"/>
            <w:tcBorders>
              <w:bottom w:val="single" w:sz="8" w:space="0" w:color="auto"/>
              <w:right w:val="single" w:sz="8" w:space="0" w:color="auto"/>
            </w:tcBorders>
            <w:shd w:val="clear" w:color="auto" w:fill="auto"/>
            <w:vAlign w:val="bottom"/>
          </w:tcPr>
          <w:p w:rsidR="00AA3024" w:rsidRDefault="00300C77">
            <w:pPr>
              <w:spacing w:line="224" w:lineRule="exact"/>
              <w:ind w:left="100"/>
              <w:rPr>
                <w:rFonts w:ascii="Arial" w:eastAsia="Arial" w:hAnsi="Arial"/>
              </w:rPr>
            </w:pPr>
            <w:r>
              <w:rPr>
                <w:rFonts w:ascii="Arial" w:eastAsia="Arial" w:hAnsi="Arial"/>
              </w:rPr>
              <w:t>12:00 p.m.</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2120" w:type="dxa"/>
            <w:gridSpan w:val="2"/>
            <w:tcBorders>
              <w:bottom w:val="single" w:sz="8" w:space="0" w:color="auto"/>
              <w:right w:val="single" w:sz="8" w:space="0" w:color="auto"/>
            </w:tcBorders>
            <w:shd w:val="clear" w:color="auto" w:fill="auto"/>
            <w:vAlign w:val="bottom"/>
          </w:tcPr>
          <w:p w:rsidR="00AA3024" w:rsidRDefault="00300C77">
            <w:pPr>
              <w:spacing w:line="224" w:lineRule="exact"/>
              <w:ind w:left="40"/>
              <w:rPr>
                <w:rFonts w:ascii="Arial" w:eastAsia="Arial" w:hAnsi="Arial"/>
              </w:rPr>
            </w:pPr>
            <w:r>
              <w:rPr>
                <w:rFonts w:ascii="Arial" w:eastAsia="Arial" w:hAnsi="Arial"/>
              </w:rPr>
              <w:t>50K</w:t>
            </w:r>
          </w:p>
        </w:tc>
      </w:tr>
      <w:tr w:rsidR="00AA3024">
        <w:trPr>
          <w:trHeight w:val="257"/>
        </w:trPr>
        <w:tc>
          <w:tcPr>
            <w:tcW w:w="2040" w:type="dxa"/>
            <w:tcBorders>
              <w:left w:val="single" w:sz="8" w:space="0" w:color="auto"/>
            </w:tcBorders>
            <w:shd w:val="clear" w:color="auto" w:fill="auto"/>
            <w:vAlign w:val="bottom"/>
          </w:tcPr>
          <w:p w:rsidR="00AA3024" w:rsidRDefault="00300C77">
            <w:pPr>
              <w:spacing w:line="0" w:lineRule="atLeast"/>
              <w:ind w:left="120"/>
              <w:rPr>
                <w:rFonts w:ascii="Arial" w:eastAsia="Arial" w:hAnsi="Arial"/>
              </w:rPr>
            </w:pPr>
            <w:r>
              <w:rPr>
                <w:rFonts w:ascii="Arial" w:eastAsia="Arial" w:hAnsi="Arial"/>
              </w:rPr>
              <w:t>Carthage</w:t>
            </w:r>
          </w:p>
        </w:tc>
        <w:tc>
          <w:tcPr>
            <w:tcW w:w="3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38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Flood</w:t>
            </w:r>
          </w:p>
        </w:tc>
        <w:tc>
          <w:tcPr>
            <w:tcW w:w="12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03/16/2011</w:t>
            </w:r>
          </w:p>
        </w:tc>
        <w:tc>
          <w:tcPr>
            <w:tcW w:w="118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06:00 a.m.</w:t>
            </w:r>
          </w:p>
        </w:tc>
        <w:tc>
          <w:tcPr>
            <w:tcW w:w="60" w:type="dxa"/>
            <w:shd w:val="clear" w:color="auto" w:fill="auto"/>
            <w:vAlign w:val="bottom"/>
          </w:tcPr>
          <w:p w:rsidR="00AA3024" w:rsidRDefault="00AA3024">
            <w:pPr>
              <w:spacing w:line="0" w:lineRule="atLeast"/>
              <w:rPr>
                <w:rFonts w:ascii="Times New Roman" w:eastAsia="Times New Roman" w:hAnsi="Times New Roman"/>
                <w:sz w:val="22"/>
              </w:rPr>
            </w:pPr>
          </w:p>
        </w:tc>
        <w:tc>
          <w:tcPr>
            <w:tcW w:w="2080" w:type="dxa"/>
            <w:shd w:val="clear" w:color="auto" w:fill="auto"/>
            <w:vAlign w:val="bottom"/>
          </w:tcPr>
          <w:p w:rsidR="00AA3024" w:rsidRDefault="00300C77">
            <w:pPr>
              <w:spacing w:line="0" w:lineRule="atLeast"/>
              <w:ind w:left="40"/>
              <w:rPr>
                <w:rFonts w:ascii="Arial" w:eastAsia="Arial" w:hAnsi="Arial"/>
              </w:rPr>
            </w:pPr>
            <w:r>
              <w:rPr>
                <w:rFonts w:ascii="Arial" w:eastAsia="Arial" w:hAnsi="Arial"/>
              </w:rPr>
              <w:t>0</w:t>
            </w:r>
          </w:p>
        </w:tc>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37"/>
        </w:trPr>
        <w:tc>
          <w:tcPr>
            <w:tcW w:w="204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3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92"/>
        </w:trPr>
        <w:tc>
          <w:tcPr>
            <w:tcW w:w="2040" w:type="dxa"/>
            <w:tcBorders>
              <w:left w:val="single" w:sz="8" w:space="0" w:color="auto"/>
            </w:tcBorders>
            <w:shd w:val="clear" w:color="auto" w:fill="auto"/>
            <w:vAlign w:val="bottom"/>
          </w:tcPr>
          <w:p w:rsidR="00AA3024" w:rsidRDefault="00300C77">
            <w:pPr>
              <w:spacing w:line="0" w:lineRule="atLeast"/>
              <w:ind w:left="120"/>
              <w:rPr>
                <w:rFonts w:ascii="Arial" w:eastAsia="Arial" w:hAnsi="Arial"/>
              </w:rPr>
            </w:pPr>
            <w:r>
              <w:rPr>
                <w:rFonts w:ascii="Arial" w:eastAsia="Arial" w:hAnsi="Arial"/>
              </w:rPr>
              <w:t>Carthage</w:t>
            </w:r>
          </w:p>
        </w:tc>
        <w:tc>
          <w:tcPr>
            <w:tcW w:w="3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8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Flood</w:t>
            </w:r>
          </w:p>
        </w:tc>
        <w:tc>
          <w:tcPr>
            <w:tcW w:w="12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04/01/2011</w:t>
            </w:r>
          </w:p>
        </w:tc>
        <w:tc>
          <w:tcPr>
            <w:tcW w:w="118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12:00 a.m.</w:t>
            </w:r>
          </w:p>
        </w:tc>
        <w:tc>
          <w:tcPr>
            <w:tcW w:w="60" w:type="dxa"/>
            <w:shd w:val="clear" w:color="auto" w:fill="auto"/>
            <w:vAlign w:val="bottom"/>
          </w:tcPr>
          <w:p w:rsidR="00AA3024" w:rsidRDefault="00AA3024">
            <w:pPr>
              <w:spacing w:line="0" w:lineRule="atLeast"/>
              <w:rPr>
                <w:rFonts w:ascii="Times New Roman" w:eastAsia="Times New Roman" w:hAnsi="Times New Roman"/>
                <w:sz w:val="24"/>
              </w:rPr>
            </w:pPr>
          </w:p>
        </w:tc>
        <w:tc>
          <w:tcPr>
            <w:tcW w:w="2120" w:type="dxa"/>
            <w:gridSpan w:val="2"/>
            <w:tcBorders>
              <w:right w:val="single" w:sz="8" w:space="0" w:color="auto"/>
            </w:tcBorders>
            <w:shd w:val="clear" w:color="auto" w:fill="auto"/>
            <w:vAlign w:val="bottom"/>
          </w:tcPr>
          <w:p w:rsidR="00AA3024" w:rsidRDefault="00300C77">
            <w:pPr>
              <w:spacing w:line="0" w:lineRule="atLeast"/>
              <w:ind w:left="40"/>
              <w:rPr>
                <w:rFonts w:ascii="Arial" w:eastAsia="Arial" w:hAnsi="Arial"/>
              </w:rPr>
            </w:pPr>
            <w:r>
              <w:rPr>
                <w:rFonts w:ascii="Arial" w:eastAsia="Arial" w:hAnsi="Arial"/>
              </w:rPr>
              <w:t>100K</w:t>
            </w:r>
          </w:p>
        </w:tc>
      </w:tr>
      <w:tr w:rsidR="00AA3024">
        <w:trPr>
          <w:trHeight w:val="194"/>
        </w:trPr>
        <w:tc>
          <w:tcPr>
            <w:tcW w:w="204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4260" w:type="dxa"/>
            <w:gridSpan w:val="5"/>
            <w:tcBorders>
              <w:top w:val="single" w:sz="8" w:space="0" w:color="auto"/>
            </w:tcBorders>
            <w:shd w:val="clear" w:color="auto" w:fill="auto"/>
            <w:vAlign w:val="bottom"/>
          </w:tcPr>
          <w:p w:rsidR="00AA3024" w:rsidRDefault="00300C77">
            <w:pPr>
              <w:spacing w:line="195" w:lineRule="exact"/>
              <w:ind w:left="100"/>
              <w:rPr>
                <w:rFonts w:ascii="Arial" w:eastAsia="Arial" w:hAnsi="Arial"/>
                <w:sz w:val="18"/>
              </w:rPr>
            </w:pPr>
            <w:r>
              <w:rPr>
                <w:rFonts w:ascii="Arial" w:eastAsia="Arial" w:hAnsi="Arial"/>
                <w:sz w:val="18"/>
              </w:rPr>
              <w:t>SOURCE: https://www.ncdc.noaa.gov/stormevents/</w:t>
            </w:r>
          </w:p>
        </w:tc>
        <w:tc>
          <w:tcPr>
            <w:tcW w:w="20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40" w:type="dxa"/>
            <w:shd w:val="clear" w:color="auto" w:fill="auto"/>
            <w:vAlign w:val="bottom"/>
          </w:tcPr>
          <w:p w:rsidR="00AA3024" w:rsidRDefault="00AA3024">
            <w:pPr>
              <w:spacing w:line="0" w:lineRule="atLeast"/>
              <w:rPr>
                <w:rFonts w:ascii="Times New Roman" w:eastAsia="Times New Roman" w:hAnsi="Times New Roman"/>
                <w:sz w:val="16"/>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537408" behindDoc="1" locked="0" layoutInCell="1" allowOverlap="1">
                <wp:simplePos x="0" y="0"/>
                <wp:positionH relativeFrom="column">
                  <wp:posOffset>5629275</wp:posOffset>
                </wp:positionH>
                <wp:positionV relativeFrom="paragraph">
                  <wp:posOffset>-139065</wp:posOffset>
                </wp:positionV>
                <wp:extent cx="12065" cy="12700"/>
                <wp:effectExtent l="0" t="3810" r="0" b="2540"/>
                <wp:wrapNone/>
                <wp:docPr id="5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90341" id="Rectangle 71" o:spid="_x0000_s1026" style="position:absolute;margin-left:443.25pt;margin-top:-10.95pt;width:.95pt;height: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" fillcolor="black" strokecolor="white"/>
            </w:pict>
          </mc:Fallback>
        </mc:AlternateContent>
      </w:r>
    </w:p>
    <w:p w:rsidR="00AA3024" w:rsidRDefault="00AA3024">
      <w:pPr>
        <w:spacing w:line="234"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Major Flood Occurrences:</w:t>
      </w:r>
    </w:p>
    <w:p w:rsidR="00AA3024" w:rsidRDefault="00AA3024">
      <w:pPr>
        <w:spacing w:line="279" w:lineRule="exact"/>
        <w:rPr>
          <w:rFonts w:ascii="Times New Roman" w:eastAsia="Times New Roman" w:hAnsi="Times New Roman"/>
        </w:rPr>
      </w:pPr>
    </w:p>
    <w:p w:rsidR="00AA3024" w:rsidRDefault="00300C77">
      <w:pPr>
        <w:numPr>
          <w:ilvl w:val="0"/>
          <w:numId w:val="19"/>
        </w:numPr>
        <w:tabs>
          <w:tab w:val="left" w:pos="760"/>
        </w:tabs>
        <w:spacing w:line="237" w:lineRule="auto"/>
        <w:ind w:left="760" w:hanging="364"/>
        <w:jc w:val="both"/>
        <w:rPr>
          <w:rFonts w:ascii="Arial" w:eastAsia="Arial" w:hAnsi="Arial"/>
          <w:sz w:val="22"/>
        </w:rPr>
      </w:pPr>
      <w:r>
        <w:rPr>
          <w:rFonts w:ascii="Arial" w:eastAsia="Arial" w:hAnsi="Arial"/>
          <w:b/>
          <w:sz w:val="22"/>
        </w:rPr>
        <w:t xml:space="preserve">1997 </w:t>
      </w:r>
      <w:r>
        <w:rPr>
          <w:rFonts w:ascii="Arial" w:eastAsia="Arial" w:hAnsi="Arial"/>
          <w:sz w:val="22"/>
        </w:rPr>
        <w:t>- Miner County was affected by flooding from the huge amounts of snow that melted</w:t>
      </w:r>
      <w:r>
        <w:rPr>
          <w:rFonts w:ascii="Arial" w:eastAsia="Arial" w:hAnsi="Arial"/>
          <w:b/>
          <w:sz w:val="22"/>
        </w:rPr>
        <w:t xml:space="preserve"> </w:t>
      </w:r>
      <w:r>
        <w:rPr>
          <w:rFonts w:ascii="Arial" w:eastAsia="Arial" w:hAnsi="Arial"/>
          <w:sz w:val="22"/>
        </w:rPr>
        <w:t>from the winter of 1996/97. The county was part of FEMA SD-DR-1173 for flooding in 1997. Roads, culverts, streets and sewer systems in the county, townships and cities were damaged. Estimated reimbursements were $445,000.</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38432" behindDoc="1" locked="0" layoutInCell="1" allowOverlap="1">
            <wp:simplePos x="0" y="0"/>
            <wp:positionH relativeFrom="column">
              <wp:posOffset>-17145</wp:posOffset>
            </wp:positionH>
            <wp:positionV relativeFrom="paragraph">
              <wp:posOffset>434975</wp:posOffset>
            </wp:positionV>
            <wp:extent cx="5981065" cy="381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539456" behindDoc="1" locked="0" layoutInCell="1" allowOverlap="1">
            <wp:simplePos x="0" y="0"/>
            <wp:positionH relativeFrom="column">
              <wp:posOffset>-17145</wp:posOffset>
            </wp:positionH>
            <wp:positionV relativeFrom="paragraph">
              <wp:posOffset>481965</wp:posOffset>
            </wp:positionV>
            <wp:extent cx="5981065" cy="88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32</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AA3024">
      <w:pPr>
        <w:spacing w:line="25" w:lineRule="exact"/>
        <w:rPr>
          <w:rFonts w:ascii="Times New Roman" w:eastAsia="Times New Roman" w:hAnsi="Times New Roman"/>
        </w:rPr>
      </w:pPr>
      <w:bookmarkStart w:id="33" w:name="page33"/>
      <w:bookmarkEnd w:id="33"/>
    </w:p>
    <w:p w:rsidR="00AA3024" w:rsidRDefault="00300C77">
      <w:pPr>
        <w:numPr>
          <w:ilvl w:val="0"/>
          <w:numId w:val="20"/>
        </w:numPr>
        <w:tabs>
          <w:tab w:val="left" w:pos="780"/>
        </w:tabs>
        <w:spacing w:line="237" w:lineRule="auto"/>
        <w:ind w:left="780" w:right="40" w:hanging="364"/>
        <w:jc w:val="both"/>
        <w:rPr>
          <w:rFonts w:ascii="Arial" w:eastAsia="Arial" w:hAnsi="Arial"/>
          <w:sz w:val="22"/>
        </w:rPr>
      </w:pPr>
      <w:r>
        <w:rPr>
          <w:rFonts w:ascii="Arial" w:eastAsia="Arial" w:hAnsi="Arial"/>
          <w:b/>
          <w:sz w:val="22"/>
        </w:rPr>
        <w:t xml:space="preserve">1995 - </w:t>
      </w:r>
      <w:r>
        <w:rPr>
          <w:rFonts w:ascii="Arial" w:eastAsia="Arial" w:hAnsi="Arial"/>
          <w:sz w:val="22"/>
        </w:rPr>
        <w:t>Miner County was also involved in FEMA SD-DR-1052 for flooding. Roads,</w:t>
      </w:r>
      <w:r>
        <w:rPr>
          <w:rFonts w:ascii="Arial" w:eastAsia="Arial" w:hAnsi="Arial"/>
          <w:b/>
          <w:sz w:val="22"/>
        </w:rPr>
        <w:t xml:space="preserve"> </w:t>
      </w:r>
      <w:r>
        <w:rPr>
          <w:rFonts w:ascii="Arial" w:eastAsia="Arial" w:hAnsi="Arial"/>
          <w:sz w:val="22"/>
        </w:rPr>
        <w:t>culverts, street and sewer system damage occurred in the county, townships and cities. Estimated reimbursements were $110,000. Central Electric had pole damages due to flooding. Cost estimate was $20,000.</w:t>
      </w:r>
    </w:p>
    <w:p w:rsidR="00AA3024" w:rsidRDefault="00AA3024">
      <w:pPr>
        <w:spacing w:line="279" w:lineRule="exact"/>
        <w:rPr>
          <w:rFonts w:ascii="Arial" w:eastAsia="Arial" w:hAnsi="Arial"/>
          <w:sz w:val="22"/>
        </w:rPr>
      </w:pPr>
    </w:p>
    <w:p w:rsidR="00AA3024" w:rsidRDefault="00300C77">
      <w:pPr>
        <w:numPr>
          <w:ilvl w:val="0"/>
          <w:numId w:val="20"/>
        </w:numPr>
        <w:tabs>
          <w:tab w:val="left" w:pos="780"/>
        </w:tabs>
        <w:spacing w:line="237" w:lineRule="auto"/>
        <w:ind w:left="780" w:right="40" w:hanging="364"/>
        <w:jc w:val="both"/>
        <w:rPr>
          <w:rFonts w:ascii="Arial" w:eastAsia="Arial" w:hAnsi="Arial"/>
          <w:sz w:val="22"/>
        </w:rPr>
      </w:pPr>
      <w:r>
        <w:rPr>
          <w:rFonts w:ascii="Arial" w:eastAsia="Arial" w:hAnsi="Arial"/>
          <w:b/>
          <w:sz w:val="22"/>
        </w:rPr>
        <w:t xml:space="preserve">July 1993 - </w:t>
      </w:r>
      <w:r>
        <w:rPr>
          <w:rFonts w:ascii="Arial" w:eastAsia="Arial" w:hAnsi="Arial"/>
          <w:sz w:val="22"/>
        </w:rPr>
        <w:t>Miner County experienced heavy rains as did eastern SD. The county was</w:t>
      </w:r>
      <w:r>
        <w:rPr>
          <w:rFonts w:ascii="Arial" w:eastAsia="Arial" w:hAnsi="Arial"/>
          <w:b/>
          <w:sz w:val="22"/>
        </w:rPr>
        <w:t xml:space="preserve"> </w:t>
      </w:r>
      <w:r>
        <w:rPr>
          <w:rFonts w:ascii="Arial" w:eastAsia="Arial" w:hAnsi="Arial"/>
          <w:sz w:val="22"/>
        </w:rPr>
        <w:t>part of FEMA Presidential Declaration SD-DR-999. Road, bridge and culvert damage in the county, townships and the towns of Canova, Carthage and Howard were reimbursed approximately $200,000.</w:t>
      </w:r>
    </w:p>
    <w:p w:rsidR="00AA3024" w:rsidRDefault="00AA3024">
      <w:pPr>
        <w:spacing w:line="279" w:lineRule="exact"/>
        <w:rPr>
          <w:rFonts w:ascii="Arial" w:eastAsia="Arial" w:hAnsi="Arial"/>
          <w:sz w:val="22"/>
        </w:rPr>
      </w:pPr>
    </w:p>
    <w:p w:rsidR="00AA3024" w:rsidRDefault="00300C77">
      <w:pPr>
        <w:numPr>
          <w:ilvl w:val="0"/>
          <w:numId w:val="20"/>
        </w:numPr>
        <w:tabs>
          <w:tab w:val="left" w:pos="780"/>
        </w:tabs>
        <w:spacing w:line="237" w:lineRule="auto"/>
        <w:ind w:left="780" w:right="40" w:hanging="364"/>
        <w:jc w:val="both"/>
        <w:rPr>
          <w:rFonts w:ascii="Arial" w:eastAsia="Arial" w:hAnsi="Arial"/>
          <w:sz w:val="22"/>
        </w:rPr>
      </w:pPr>
      <w:r>
        <w:rPr>
          <w:rFonts w:ascii="Arial" w:eastAsia="Arial" w:hAnsi="Arial"/>
          <w:b/>
          <w:sz w:val="22"/>
        </w:rPr>
        <w:t xml:space="preserve">1984 and 1986 </w:t>
      </w:r>
      <w:r>
        <w:rPr>
          <w:rFonts w:ascii="Arial" w:eastAsia="Arial" w:hAnsi="Arial"/>
          <w:sz w:val="22"/>
        </w:rPr>
        <w:t>- Miner County was involved in Presidential Flood Declarations that</w:t>
      </w:r>
      <w:r>
        <w:rPr>
          <w:rFonts w:ascii="Arial" w:eastAsia="Arial" w:hAnsi="Arial"/>
          <w:b/>
          <w:sz w:val="22"/>
        </w:rPr>
        <w:t xml:space="preserve"> </w:t>
      </w:r>
      <w:r>
        <w:rPr>
          <w:rFonts w:ascii="Arial" w:eastAsia="Arial" w:hAnsi="Arial"/>
          <w:sz w:val="22"/>
        </w:rPr>
        <w:t>caused heavy damage to roads and culverts on the county and township road systems. Thousands of dollars were reimbursed for damages to infrastructure throughout the county.</w:t>
      </w:r>
    </w:p>
    <w:p w:rsidR="00AA3024" w:rsidRDefault="00AA3024">
      <w:pPr>
        <w:spacing w:line="258" w:lineRule="exact"/>
        <w:rPr>
          <w:rFonts w:ascii="Times New Roman" w:eastAsia="Times New Roman" w:hAnsi="Times New Roman"/>
        </w:rPr>
      </w:pPr>
    </w:p>
    <w:p w:rsidR="00AA3024" w:rsidRDefault="00300C77">
      <w:pPr>
        <w:spacing w:line="0" w:lineRule="atLeast"/>
        <w:ind w:left="20"/>
        <w:rPr>
          <w:rFonts w:ascii="Arial" w:eastAsia="Arial" w:hAnsi="Arial"/>
          <w:b/>
          <w:sz w:val="22"/>
        </w:rPr>
      </w:pPr>
      <w:r>
        <w:rPr>
          <w:rFonts w:ascii="Arial" w:eastAsia="Arial" w:hAnsi="Arial"/>
          <w:b/>
          <w:sz w:val="22"/>
        </w:rPr>
        <w:t>HAIL</w:t>
      </w:r>
    </w:p>
    <w:p w:rsidR="00AA3024" w:rsidRDefault="00AA3024">
      <w:pPr>
        <w:spacing w:line="259" w:lineRule="exact"/>
        <w:rPr>
          <w:rFonts w:ascii="Times New Roman" w:eastAsia="Times New Roman" w:hAnsi="Times New Roman"/>
        </w:rPr>
      </w:pPr>
    </w:p>
    <w:p w:rsidR="00AA3024" w:rsidRDefault="00300C77">
      <w:pPr>
        <w:spacing w:line="239" w:lineRule="auto"/>
        <w:ind w:left="20" w:right="40"/>
        <w:jc w:val="both"/>
        <w:rPr>
          <w:rFonts w:ascii="Arial" w:eastAsia="Arial" w:hAnsi="Arial"/>
          <w:sz w:val="22"/>
        </w:rPr>
      </w:pPr>
      <w:r>
        <w:rPr>
          <w:rFonts w:ascii="Arial" w:eastAsia="Arial" w:hAnsi="Arial"/>
          <w:sz w:val="22"/>
        </w:rPr>
        <w:t>Table 4.8 indicates hail occurrences by location throughout the county. However, the information provided by the NOAA and SHELDUS websites was incomplete due to inconsistent reporting after such hazards occur. Obviously, with such a high number of occurrences it is reasonable to expect that at least some property or crop damage was sustained in the communities during some of the occurrences, even though the damage may not have been reported or recorded. It is possible that such damage was not reported because it was believed to be insignificant at the time, or because those responsible for reporting such information did not report to the proper agencies.</w:t>
      </w:r>
    </w:p>
    <w:p w:rsidR="00AA3024" w:rsidRDefault="00AA3024">
      <w:pPr>
        <w:spacing w:line="200" w:lineRule="exact"/>
        <w:rPr>
          <w:rFonts w:ascii="Times New Roman" w:eastAsia="Times New Roman" w:hAnsi="Times New Roman"/>
        </w:rPr>
      </w:pPr>
    </w:p>
    <w:p w:rsidR="00AA3024" w:rsidRDefault="00AA3024">
      <w:pPr>
        <w:spacing w:line="260" w:lineRule="exact"/>
        <w:rPr>
          <w:rFonts w:ascii="Times New Roman" w:eastAsia="Times New Roman" w:hAnsi="Times New Roman"/>
        </w:rPr>
      </w:pPr>
    </w:p>
    <w:p w:rsidR="00AA3024" w:rsidRDefault="00300C77">
      <w:pPr>
        <w:spacing w:line="0" w:lineRule="atLeast"/>
        <w:ind w:right="20"/>
        <w:jc w:val="center"/>
        <w:rPr>
          <w:rFonts w:ascii="Arial" w:eastAsia="Arial" w:hAnsi="Arial"/>
          <w:b/>
          <w:sz w:val="22"/>
        </w:rPr>
      </w:pPr>
      <w:r>
        <w:rPr>
          <w:rFonts w:ascii="Arial" w:eastAsia="Arial" w:hAnsi="Arial"/>
          <w:b/>
          <w:sz w:val="22"/>
        </w:rPr>
        <w:t>Table 4.8: Miner County 10-year Hail History</w:t>
      </w:r>
    </w:p>
    <w:p w:rsidR="00AA3024" w:rsidRDefault="00AA3024">
      <w:pPr>
        <w:spacing w:line="6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320"/>
        <w:gridCol w:w="2420"/>
        <w:gridCol w:w="40"/>
        <w:gridCol w:w="1180"/>
        <w:gridCol w:w="1180"/>
        <w:gridCol w:w="760"/>
        <w:gridCol w:w="1200"/>
        <w:gridCol w:w="1320"/>
      </w:tblGrid>
      <w:tr w:rsidR="00AA3024">
        <w:trPr>
          <w:trHeight w:val="262"/>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42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Location or County</w:t>
            </w:r>
          </w:p>
        </w:tc>
        <w:tc>
          <w:tcPr>
            <w:tcW w:w="40" w:type="dxa"/>
            <w:tcBorders>
              <w:top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8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b/>
              </w:rPr>
            </w:pPr>
            <w:r>
              <w:rPr>
                <w:rFonts w:ascii="Arial" w:eastAsia="Arial" w:hAnsi="Arial"/>
                <w:b/>
              </w:rPr>
              <w:t>Date</w:t>
            </w:r>
          </w:p>
        </w:tc>
        <w:tc>
          <w:tcPr>
            <w:tcW w:w="118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Time</w:t>
            </w:r>
          </w:p>
        </w:tc>
        <w:tc>
          <w:tcPr>
            <w:tcW w:w="76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Type</w:t>
            </w:r>
          </w:p>
        </w:tc>
        <w:tc>
          <w:tcPr>
            <w:tcW w:w="120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Magnitude</w:t>
            </w:r>
          </w:p>
        </w:tc>
        <w:tc>
          <w:tcPr>
            <w:tcW w:w="13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46"/>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Carthage</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06/27/2008</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4:00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0.75 In.</w:t>
            </w: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4"/>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Fedora</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06/27/2008</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4:17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0.75 In.</w:t>
            </w: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4"/>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Carthage</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05/25/2009</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4:05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0.75 In.</w:t>
            </w: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6"/>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Carthage</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05/31/2009</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6:51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0.88 In.</w:t>
            </w: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4"/>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Carthage</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06/18/2009</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7:23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0.88 In.</w:t>
            </w: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6"/>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Carthage</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06/18/2009</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7:27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1.00 In.</w:t>
            </w: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4"/>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Fedora</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06/26/2010</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4:30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2.50 In.</w:t>
            </w: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6"/>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Carthage</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06/26/2010</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4:48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1.75 In.</w:t>
            </w: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4"/>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Roswell</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07/27/2010</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5:10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1.75 In.</w:t>
            </w: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4"/>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Howard</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09/14/2010</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11:45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0.75 In.</w:t>
            </w: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7"/>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Howard Airport</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09/15/2010</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2:47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1.00 In.</w:t>
            </w:r>
          </w:p>
        </w:tc>
        <w:tc>
          <w:tcPr>
            <w:tcW w:w="1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38"/>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Canova</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07/01/2011</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1:15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3.00 In.</w:t>
            </w:r>
          </w:p>
        </w:tc>
        <w:tc>
          <w:tcPr>
            <w:tcW w:w="1320" w:type="dxa"/>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45"/>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Vilas</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08/22/2011</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8:49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1.00 In.</w:t>
            </w: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5"/>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Roswell</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08/22/2011</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8:48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1.00 In.</w:t>
            </w: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4"/>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Epiphany</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05/05/2012</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06:52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1.00 In.</w:t>
            </w: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6"/>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Howard</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05/26/2012</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05:08 a.m.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1.00 In.</w:t>
            </w: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4"/>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Fedora</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07/23/2015</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09:15 a.m.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0.88 In.</w:t>
            </w: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5"/>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Fedora</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05/30/2016</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09:31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0.75 In.</w:t>
            </w: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5"/>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Howard</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08/18/2016</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06:50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1.75 In.</w:t>
            </w: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5"/>
        </w:trPr>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Argonne</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rPr>
            </w:pPr>
            <w:r>
              <w:rPr>
                <w:rFonts w:ascii="Arial" w:eastAsia="Arial" w:hAnsi="Arial"/>
              </w:rPr>
              <w:t>08/18/2016</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06:57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1.00 In.</w:t>
            </w: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392"/>
        </w:trPr>
        <w:tc>
          <w:tcPr>
            <w:tcW w:w="1320" w:type="dxa"/>
            <w:shd w:val="clear" w:color="auto" w:fill="auto"/>
            <w:vAlign w:val="bottom"/>
          </w:tcPr>
          <w:p w:rsidR="00AA3024" w:rsidRDefault="00AA3024">
            <w:pPr>
              <w:spacing w:line="0" w:lineRule="atLeast"/>
              <w:rPr>
                <w:rFonts w:ascii="Times New Roman" w:eastAsia="Times New Roman" w:hAnsi="Times New Roman"/>
                <w:sz w:val="24"/>
              </w:rPr>
            </w:pPr>
          </w:p>
        </w:tc>
        <w:tc>
          <w:tcPr>
            <w:tcW w:w="2420" w:type="dxa"/>
            <w:shd w:val="clear" w:color="auto" w:fill="auto"/>
            <w:vAlign w:val="bottom"/>
          </w:tcPr>
          <w:p w:rsidR="00AA3024" w:rsidRDefault="00AA3024">
            <w:pPr>
              <w:spacing w:line="0" w:lineRule="atLeast"/>
              <w:rPr>
                <w:rFonts w:ascii="Times New Roman" w:eastAsia="Times New Roman" w:hAnsi="Times New Roman"/>
                <w:sz w:val="24"/>
              </w:rPr>
            </w:pPr>
          </w:p>
        </w:tc>
        <w:tc>
          <w:tcPr>
            <w:tcW w:w="40" w:type="dxa"/>
            <w:shd w:val="clear" w:color="auto" w:fill="auto"/>
            <w:vAlign w:val="bottom"/>
          </w:tcPr>
          <w:p w:rsidR="00AA3024" w:rsidRDefault="00AA3024">
            <w:pPr>
              <w:spacing w:line="0" w:lineRule="atLeast"/>
              <w:rPr>
                <w:rFonts w:ascii="Times New Roman" w:eastAsia="Times New Roman" w:hAnsi="Times New Roman"/>
                <w:sz w:val="24"/>
              </w:rPr>
            </w:pPr>
          </w:p>
        </w:tc>
        <w:tc>
          <w:tcPr>
            <w:tcW w:w="1180" w:type="dxa"/>
            <w:shd w:val="clear" w:color="auto" w:fill="auto"/>
            <w:vAlign w:val="bottom"/>
          </w:tcPr>
          <w:p w:rsidR="00AA3024" w:rsidRDefault="00AA3024">
            <w:pPr>
              <w:spacing w:line="0" w:lineRule="atLeast"/>
              <w:rPr>
                <w:rFonts w:ascii="Times New Roman" w:eastAsia="Times New Roman" w:hAnsi="Times New Roman"/>
                <w:sz w:val="24"/>
              </w:rPr>
            </w:pPr>
          </w:p>
        </w:tc>
        <w:tc>
          <w:tcPr>
            <w:tcW w:w="1180" w:type="dxa"/>
            <w:shd w:val="clear" w:color="auto" w:fill="auto"/>
            <w:vAlign w:val="bottom"/>
          </w:tcPr>
          <w:p w:rsidR="00AA3024" w:rsidRDefault="00AA3024">
            <w:pPr>
              <w:spacing w:line="0" w:lineRule="atLeast"/>
              <w:rPr>
                <w:rFonts w:ascii="Times New Roman" w:eastAsia="Times New Roman" w:hAnsi="Times New Roman"/>
                <w:sz w:val="24"/>
              </w:rPr>
            </w:pPr>
          </w:p>
        </w:tc>
        <w:tc>
          <w:tcPr>
            <w:tcW w:w="760" w:type="dxa"/>
            <w:shd w:val="clear" w:color="auto" w:fill="auto"/>
            <w:vAlign w:val="bottom"/>
          </w:tcPr>
          <w:p w:rsidR="00AA3024" w:rsidRDefault="00AA3024">
            <w:pPr>
              <w:spacing w:line="0" w:lineRule="atLeast"/>
              <w:rPr>
                <w:rFonts w:ascii="Times New Roman" w:eastAsia="Times New Roman" w:hAnsi="Times New Roman"/>
                <w:sz w:val="24"/>
              </w:rPr>
            </w:pPr>
          </w:p>
        </w:tc>
        <w:tc>
          <w:tcPr>
            <w:tcW w:w="1200" w:type="dxa"/>
            <w:shd w:val="clear" w:color="auto" w:fill="auto"/>
            <w:vAlign w:val="bottom"/>
          </w:tcPr>
          <w:p w:rsidR="00AA3024" w:rsidRDefault="00AA3024">
            <w:pPr>
              <w:spacing w:line="0" w:lineRule="atLeast"/>
              <w:rPr>
                <w:rFonts w:ascii="Times New Roman" w:eastAsia="Times New Roman" w:hAnsi="Times New Roman"/>
                <w:sz w:val="24"/>
              </w:rPr>
            </w:pPr>
          </w:p>
        </w:tc>
        <w:tc>
          <w:tcPr>
            <w:tcW w:w="132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69"/>
        </w:trPr>
        <w:tc>
          <w:tcPr>
            <w:tcW w:w="132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242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4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18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18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76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20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32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r>
      <w:tr w:rsidR="00AA3024">
        <w:trPr>
          <w:trHeight w:val="246"/>
        </w:trPr>
        <w:tc>
          <w:tcPr>
            <w:tcW w:w="3780" w:type="dxa"/>
            <w:gridSpan w:val="3"/>
            <w:shd w:val="clear" w:color="auto" w:fill="auto"/>
            <w:vAlign w:val="bottom"/>
          </w:tcPr>
          <w:p w:rsidR="00AA3024" w:rsidRDefault="00300C77">
            <w:pPr>
              <w:spacing w:line="0" w:lineRule="atLeast"/>
              <w:ind w:left="20"/>
              <w:rPr>
                <w:rFonts w:ascii="Arial" w:eastAsia="Arial" w:hAnsi="Arial"/>
              </w:rPr>
            </w:pPr>
            <w:r>
              <w:rPr>
                <w:rFonts w:ascii="Arial" w:eastAsia="Arial" w:hAnsi="Arial"/>
              </w:rPr>
              <w:t>Miner County Pre-Disaster Mitigation Plan</w:t>
            </w:r>
          </w:p>
        </w:tc>
        <w:tc>
          <w:tcPr>
            <w:tcW w:w="1180" w:type="dxa"/>
            <w:shd w:val="clear" w:color="auto" w:fill="auto"/>
            <w:vAlign w:val="bottom"/>
          </w:tcPr>
          <w:p w:rsidR="00AA3024" w:rsidRDefault="00AA3024">
            <w:pPr>
              <w:spacing w:line="0" w:lineRule="atLeast"/>
              <w:rPr>
                <w:rFonts w:ascii="Times New Roman" w:eastAsia="Times New Roman" w:hAnsi="Times New Roman"/>
                <w:sz w:val="21"/>
              </w:rPr>
            </w:pPr>
          </w:p>
        </w:tc>
        <w:tc>
          <w:tcPr>
            <w:tcW w:w="1180" w:type="dxa"/>
            <w:shd w:val="clear" w:color="auto" w:fill="auto"/>
            <w:vAlign w:val="bottom"/>
          </w:tcPr>
          <w:p w:rsidR="00AA3024" w:rsidRDefault="00AA3024">
            <w:pPr>
              <w:spacing w:line="0" w:lineRule="atLeast"/>
              <w:rPr>
                <w:rFonts w:ascii="Times New Roman" w:eastAsia="Times New Roman" w:hAnsi="Times New Roman"/>
                <w:sz w:val="21"/>
              </w:rPr>
            </w:pPr>
          </w:p>
        </w:tc>
        <w:tc>
          <w:tcPr>
            <w:tcW w:w="7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0" w:type="dxa"/>
            <w:shd w:val="clear" w:color="auto" w:fill="auto"/>
            <w:vAlign w:val="bottom"/>
          </w:tcPr>
          <w:p w:rsidR="00AA3024" w:rsidRDefault="00AA3024">
            <w:pPr>
              <w:spacing w:line="0" w:lineRule="atLeast"/>
              <w:rPr>
                <w:rFonts w:ascii="Times New Roman" w:eastAsia="Times New Roman" w:hAnsi="Times New Roman"/>
                <w:sz w:val="21"/>
              </w:rPr>
            </w:pPr>
          </w:p>
        </w:tc>
        <w:tc>
          <w:tcPr>
            <w:tcW w:w="1320" w:type="dxa"/>
            <w:shd w:val="clear" w:color="auto" w:fill="auto"/>
            <w:vAlign w:val="bottom"/>
          </w:tcPr>
          <w:p w:rsidR="00AA3024" w:rsidRDefault="00300C77">
            <w:pPr>
              <w:spacing w:line="0" w:lineRule="atLeast"/>
              <w:ind w:left="540"/>
              <w:rPr>
                <w:rFonts w:ascii="Arial" w:eastAsia="Arial" w:hAnsi="Arial"/>
              </w:rPr>
            </w:pPr>
            <w:r>
              <w:rPr>
                <w:rFonts w:ascii="Arial" w:eastAsia="Arial" w:hAnsi="Arial"/>
              </w:rPr>
              <w:t>Page 33</w:t>
            </w:r>
          </w:p>
        </w:tc>
      </w:tr>
    </w:tbl>
    <w:p w:rsidR="00AA3024" w:rsidRDefault="00AA3024">
      <w:pPr>
        <w:rPr>
          <w:rFonts w:ascii="Arial" w:eastAsia="Arial" w:hAnsi="Arial"/>
        </w:rPr>
        <w:sectPr w:rsidR="00AA3024">
          <w:pgSz w:w="12240" w:h="15840"/>
          <w:pgMar w:top="1440" w:right="1400" w:bottom="363" w:left="1420" w:header="0" w:footer="0" w:gutter="0"/>
          <w:cols w:space="0" w:equalWidth="0">
            <w:col w:w="9420"/>
          </w:cols>
          <w:docGrid w:linePitch="360"/>
        </w:sectPr>
      </w:pPr>
    </w:p>
    <w:tbl>
      <w:tblPr>
        <w:tblW w:w="0" w:type="auto"/>
        <w:tblInd w:w="1310" w:type="dxa"/>
        <w:tblLayout w:type="fixed"/>
        <w:tblCellMar>
          <w:left w:w="0" w:type="dxa"/>
          <w:right w:w="0" w:type="dxa"/>
        </w:tblCellMar>
        <w:tblLook w:val="0000" w:firstRow="0" w:lastRow="0" w:firstColumn="0" w:lastColumn="0" w:noHBand="0" w:noVBand="0"/>
      </w:tblPr>
      <w:tblGrid>
        <w:gridCol w:w="2440"/>
        <w:gridCol w:w="1220"/>
        <w:gridCol w:w="1180"/>
        <w:gridCol w:w="760"/>
        <w:gridCol w:w="1200"/>
      </w:tblGrid>
      <w:tr w:rsidR="00AA3024">
        <w:trPr>
          <w:trHeight w:val="257"/>
        </w:trPr>
        <w:tc>
          <w:tcPr>
            <w:tcW w:w="2440" w:type="dxa"/>
            <w:tcBorders>
              <w:top w:val="single" w:sz="8" w:space="0" w:color="auto"/>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rPr>
            </w:pPr>
            <w:bookmarkStart w:id="34" w:name="page34"/>
            <w:bookmarkEnd w:id="34"/>
            <w:r>
              <w:rPr>
                <w:rFonts w:ascii="Arial" w:eastAsia="Arial" w:hAnsi="Arial"/>
              </w:rPr>
              <w:t>Fedora</w:t>
            </w:r>
          </w:p>
        </w:tc>
        <w:tc>
          <w:tcPr>
            <w:tcW w:w="122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right="20"/>
              <w:jc w:val="right"/>
              <w:rPr>
                <w:rFonts w:ascii="Arial" w:eastAsia="Arial" w:hAnsi="Arial"/>
              </w:rPr>
            </w:pPr>
            <w:r>
              <w:rPr>
                <w:rFonts w:ascii="Arial" w:eastAsia="Arial" w:hAnsi="Arial"/>
              </w:rPr>
              <w:t>06/22/2017</w:t>
            </w:r>
          </w:p>
        </w:tc>
        <w:tc>
          <w:tcPr>
            <w:tcW w:w="118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04:48 p.m.</w:t>
            </w:r>
          </w:p>
        </w:tc>
        <w:tc>
          <w:tcPr>
            <w:tcW w:w="76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1.50 In.</w:t>
            </w:r>
          </w:p>
        </w:tc>
      </w:tr>
      <w:tr w:rsidR="00AA3024">
        <w:trPr>
          <w:trHeight w:val="246"/>
        </w:trPr>
        <w:tc>
          <w:tcPr>
            <w:tcW w:w="244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rPr>
            </w:pPr>
            <w:r>
              <w:rPr>
                <w:rFonts w:ascii="Arial" w:eastAsia="Arial" w:hAnsi="Arial"/>
              </w:rPr>
              <w:t>Fedora</w:t>
            </w:r>
          </w:p>
        </w:tc>
        <w:tc>
          <w:tcPr>
            <w:tcW w:w="1220" w:type="dxa"/>
            <w:tcBorders>
              <w:bottom w:val="single" w:sz="8" w:space="0" w:color="auto"/>
              <w:right w:val="single" w:sz="8" w:space="0" w:color="auto"/>
            </w:tcBorders>
            <w:shd w:val="clear" w:color="auto" w:fill="auto"/>
            <w:vAlign w:val="bottom"/>
          </w:tcPr>
          <w:p w:rsidR="00AA3024" w:rsidRDefault="00300C77">
            <w:pPr>
              <w:spacing w:line="0" w:lineRule="atLeast"/>
              <w:ind w:right="20"/>
              <w:jc w:val="right"/>
              <w:rPr>
                <w:rFonts w:ascii="Arial" w:eastAsia="Arial" w:hAnsi="Arial"/>
              </w:rPr>
            </w:pPr>
            <w:r>
              <w:rPr>
                <w:rFonts w:ascii="Arial" w:eastAsia="Arial" w:hAnsi="Arial"/>
              </w:rPr>
              <w:t>07/25/2017</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04:00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1.00 In.</w:t>
            </w:r>
          </w:p>
        </w:tc>
      </w:tr>
      <w:tr w:rsidR="00AA3024">
        <w:trPr>
          <w:trHeight w:val="244"/>
        </w:trPr>
        <w:tc>
          <w:tcPr>
            <w:tcW w:w="244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rPr>
            </w:pPr>
            <w:r>
              <w:rPr>
                <w:rFonts w:ascii="Arial" w:eastAsia="Arial" w:hAnsi="Arial"/>
              </w:rPr>
              <w:t>Carthage</w:t>
            </w:r>
          </w:p>
        </w:tc>
        <w:tc>
          <w:tcPr>
            <w:tcW w:w="1220" w:type="dxa"/>
            <w:tcBorders>
              <w:bottom w:val="single" w:sz="8" w:space="0" w:color="auto"/>
              <w:right w:val="single" w:sz="8" w:space="0" w:color="auto"/>
            </w:tcBorders>
            <w:shd w:val="clear" w:color="auto" w:fill="auto"/>
            <w:vAlign w:val="bottom"/>
          </w:tcPr>
          <w:p w:rsidR="00AA3024" w:rsidRDefault="00300C77">
            <w:pPr>
              <w:spacing w:line="0" w:lineRule="atLeast"/>
              <w:ind w:right="20"/>
              <w:jc w:val="right"/>
              <w:rPr>
                <w:rFonts w:ascii="Arial" w:eastAsia="Arial" w:hAnsi="Arial"/>
              </w:rPr>
            </w:pPr>
            <w:r>
              <w:rPr>
                <w:rFonts w:ascii="Arial" w:eastAsia="Arial" w:hAnsi="Arial"/>
              </w:rPr>
              <w:t>07/25/2017</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04:42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1.00 In.</w:t>
            </w:r>
          </w:p>
        </w:tc>
      </w:tr>
      <w:tr w:rsidR="00AA3024">
        <w:trPr>
          <w:trHeight w:val="245"/>
        </w:trPr>
        <w:tc>
          <w:tcPr>
            <w:tcW w:w="244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rPr>
            </w:pPr>
            <w:r>
              <w:rPr>
                <w:rFonts w:ascii="Arial" w:eastAsia="Arial" w:hAnsi="Arial"/>
              </w:rPr>
              <w:t>Argonne</w:t>
            </w:r>
          </w:p>
        </w:tc>
        <w:tc>
          <w:tcPr>
            <w:tcW w:w="1220" w:type="dxa"/>
            <w:tcBorders>
              <w:bottom w:val="single" w:sz="8" w:space="0" w:color="auto"/>
              <w:right w:val="single" w:sz="8" w:space="0" w:color="auto"/>
            </w:tcBorders>
            <w:shd w:val="clear" w:color="auto" w:fill="auto"/>
            <w:vAlign w:val="bottom"/>
          </w:tcPr>
          <w:p w:rsidR="00AA3024" w:rsidRDefault="00300C77">
            <w:pPr>
              <w:spacing w:line="0" w:lineRule="atLeast"/>
              <w:ind w:right="20"/>
              <w:jc w:val="right"/>
              <w:rPr>
                <w:rFonts w:ascii="Arial" w:eastAsia="Arial" w:hAnsi="Arial"/>
              </w:rPr>
            </w:pPr>
            <w:r>
              <w:rPr>
                <w:rFonts w:ascii="Arial" w:eastAsia="Arial" w:hAnsi="Arial"/>
              </w:rPr>
              <w:t>05/08/2018</w:t>
            </w:r>
          </w:p>
        </w:tc>
        <w:tc>
          <w:tcPr>
            <w:tcW w:w="11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06:50 p.m.</w:t>
            </w: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Hail</w:t>
            </w:r>
          </w:p>
        </w:tc>
        <w:tc>
          <w:tcPr>
            <w:tcW w:w="12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1.00 In.</w:t>
            </w:r>
          </w:p>
        </w:tc>
      </w:tr>
    </w:tbl>
    <w:p w:rsidR="00AA3024" w:rsidRDefault="00AA3024">
      <w:pPr>
        <w:spacing w:line="31" w:lineRule="exact"/>
        <w:rPr>
          <w:rFonts w:ascii="Times New Roman" w:eastAsia="Times New Roman" w:hAnsi="Times New Roman"/>
        </w:rPr>
      </w:pPr>
    </w:p>
    <w:p w:rsidR="00AA3024" w:rsidRDefault="00300C77">
      <w:pPr>
        <w:spacing w:line="0" w:lineRule="atLeast"/>
        <w:ind w:left="1280"/>
        <w:rPr>
          <w:rFonts w:ascii="Arial" w:eastAsia="Arial" w:hAnsi="Arial"/>
          <w:color w:val="0000FF"/>
          <w:sz w:val="18"/>
          <w:u w:val="single"/>
        </w:rPr>
      </w:pPr>
      <w:r>
        <w:rPr>
          <w:rFonts w:ascii="Arial" w:eastAsia="Arial" w:hAnsi="Arial"/>
          <w:sz w:val="18"/>
        </w:rPr>
        <w:t xml:space="preserve">Source: </w:t>
      </w:r>
      <w:hyperlink r:id="rId13" w:history="1">
        <w:r>
          <w:rPr>
            <w:rFonts w:ascii="Arial" w:eastAsia="Arial" w:hAnsi="Arial"/>
            <w:color w:val="0000FF"/>
            <w:sz w:val="18"/>
            <w:u w:val="single"/>
          </w:rPr>
          <w:t>https://www.ncdc.noaa.gov/stormevents/</w:t>
        </w:r>
      </w:hyperlink>
    </w:p>
    <w:p w:rsidR="00AA3024" w:rsidRDefault="00AA3024">
      <w:pPr>
        <w:spacing w:line="208" w:lineRule="exact"/>
        <w:rPr>
          <w:rFonts w:ascii="Times New Roman" w:eastAsia="Times New Roman" w:hAnsi="Times New Roman"/>
        </w:rPr>
      </w:pPr>
    </w:p>
    <w:p w:rsidR="00AA3024" w:rsidRDefault="00300C77">
      <w:pPr>
        <w:spacing w:line="0" w:lineRule="atLeast"/>
        <w:ind w:right="20"/>
        <w:jc w:val="center"/>
        <w:rPr>
          <w:rFonts w:ascii="Arial" w:eastAsia="Arial" w:hAnsi="Arial"/>
          <w:b/>
          <w:sz w:val="22"/>
        </w:rPr>
      </w:pPr>
      <w:r>
        <w:rPr>
          <w:rFonts w:ascii="Arial" w:eastAsia="Arial" w:hAnsi="Arial"/>
          <w:b/>
          <w:sz w:val="22"/>
        </w:rPr>
        <w:t>Major Hail Occurrences:</w:t>
      </w:r>
    </w:p>
    <w:p w:rsidR="00AA3024" w:rsidRDefault="00AA3024">
      <w:pPr>
        <w:spacing w:line="279" w:lineRule="exact"/>
        <w:rPr>
          <w:rFonts w:ascii="Times New Roman" w:eastAsia="Times New Roman" w:hAnsi="Times New Roman"/>
        </w:rPr>
      </w:pPr>
    </w:p>
    <w:p w:rsidR="00AA3024" w:rsidRDefault="00300C77">
      <w:pPr>
        <w:numPr>
          <w:ilvl w:val="0"/>
          <w:numId w:val="21"/>
        </w:numPr>
        <w:tabs>
          <w:tab w:val="left" w:pos="802"/>
        </w:tabs>
        <w:spacing w:line="236" w:lineRule="auto"/>
        <w:ind w:left="740" w:right="40" w:hanging="360"/>
        <w:jc w:val="both"/>
        <w:rPr>
          <w:rFonts w:ascii="Arial" w:eastAsia="Arial" w:hAnsi="Arial"/>
          <w:sz w:val="22"/>
        </w:rPr>
      </w:pPr>
      <w:r>
        <w:rPr>
          <w:rFonts w:ascii="Arial" w:eastAsia="Arial" w:hAnsi="Arial"/>
          <w:sz w:val="22"/>
        </w:rPr>
        <w:t>The damage path of the hail was estimated to be about 12 miles long and 3 to 5 miles wide south of Howard. The hail caused widespread crop damage, many windows were broken, and some sheds and vehicles were damaged.</w:t>
      </w:r>
    </w:p>
    <w:p w:rsidR="00AA3024" w:rsidRDefault="00AA3024">
      <w:pPr>
        <w:spacing w:line="280" w:lineRule="exact"/>
        <w:rPr>
          <w:rFonts w:ascii="Arial" w:eastAsia="Arial" w:hAnsi="Arial"/>
          <w:sz w:val="22"/>
        </w:rPr>
      </w:pPr>
    </w:p>
    <w:p w:rsidR="00AA3024" w:rsidRDefault="00300C77">
      <w:pPr>
        <w:numPr>
          <w:ilvl w:val="0"/>
          <w:numId w:val="21"/>
        </w:numPr>
        <w:tabs>
          <w:tab w:val="left" w:pos="740"/>
        </w:tabs>
        <w:spacing w:line="235" w:lineRule="auto"/>
        <w:ind w:left="740" w:right="40" w:hanging="360"/>
        <w:rPr>
          <w:rFonts w:ascii="Arial" w:eastAsia="Arial" w:hAnsi="Arial"/>
          <w:sz w:val="22"/>
        </w:rPr>
      </w:pPr>
      <w:r>
        <w:rPr>
          <w:rFonts w:ascii="Arial" w:eastAsia="Arial" w:hAnsi="Arial"/>
          <w:sz w:val="22"/>
        </w:rPr>
        <w:t>Large hail damaged crops and homes, breaking some windows and causing roof damage in the Canova area.</w:t>
      </w:r>
    </w:p>
    <w:p w:rsidR="00AA3024" w:rsidRDefault="00AA3024">
      <w:pPr>
        <w:spacing w:line="269" w:lineRule="exact"/>
        <w:rPr>
          <w:rFonts w:ascii="Arial" w:eastAsia="Arial" w:hAnsi="Arial"/>
          <w:sz w:val="22"/>
        </w:rPr>
      </w:pPr>
    </w:p>
    <w:p w:rsidR="00AA3024" w:rsidRDefault="00300C77">
      <w:pPr>
        <w:numPr>
          <w:ilvl w:val="0"/>
          <w:numId w:val="21"/>
        </w:numPr>
        <w:tabs>
          <w:tab w:val="left" w:pos="800"/>
        </w:tabs>
        <w:spacing w:line="0" w:lineRule="atLeast"/>
        <w:ind w:left="800" w:hanging="420"/>
        <w:rPr>
          <w:rFonts w:ascii="Arial" w:eastAsia="Arial" w:hAnsi="Arial"/>
          <w:sz w:val="22"/>
        </w:rPr>
      </w:pPr>
      <w:r>
        <w:rPr>
          <w:rFonts w:ascii="Arial" w:eastAsia="Arial" w:hAnsi="Arial"/>
          <w:sz w:val="22"/>
        </w:rPr>
        <w:t>Large hail dented several vehicles in and around Fedora.</w:t>
      </w:r>
    </w:p>
    <w:p w:rsidR="00AA3024" w:rsidRDefault="00AA3024">
      <w:pPr>
        <w:spacing w:line="267" w:lineRule="exact"/>
        <w:rPr>
          <w:rFonts w:ascii="Arial" w:eastAsia="Arial" w:hAnsi="Arial"/>
          <w:sz w:val="22"/>
        </w:rPr>
      </w:pPr>
    </w:p>
    <w:p w:rsidR="00AA3024" w:rsidRDefault="00300C77">
      <w:pPr>
        <w:numPr>
          <w:ilvl w:val="0"/>
          <w:numId w:val="21"/>
        </w:numPr>
        <w:tabs>
          <w:tab w:val="left" w:pos="800"/>
        </w:tabs>
        <w:spacing w:line="0" w:lineRule="atLeast"/>
        <w:ind w:left="800" w:hanging="420"/>
        <w:rPr>
          <w:rFonts w:ascii="Arial" w:eastAsia="Arial" w:hAnsi="Arial"/>
          <w:sz w:val="22"/>
        </w:rPr>
      </w:pPr>
      <w:r>
        <w:rPr>
          <w:rFonts w:ascii="Arial" w:eastAsia="Arial" w:hAnsi="Arial"/>
          <w:sz w:val="22"/>
        </w:rPr>
        <w:t>Golfball size hail combined with strong winds of over 50 miles an hour that lasted nearly</w:t>
      </w:r>
    </w:p>
    <w:p w:rsidR="00AA3024" w:rsidRDefault="00AA3024">
      <w:pPr>
        <w:spacing w:line="7" w:lineRule="exact"/>
        <w:rPr>
          <w:rFonts w:ascii="Arial" w:eastAsia="Arial" w:hAnsi="Arial"/>
          <w:sz w:val="22"/>
        </w:rPr>
      </w:pPr>
    </w:p>
    <w:p w:rsidR="00AA3024" w:rsidRDefault="00300C77">
      <w:pPr>
        <w:numPr>
          <w:ilvl w:val="1"/>
          <w:numId w:val="21"/>
        </w:numPr>
        <w:tabs>
          <w:tab w:val="left" w:pos="1021"/>
        </w:tabs>
        <w:spacing w:line="235" w:lineRule="auto"/>
        <w:ind w:left="740" w:right="40"/>
        <w:rPr>
          <w:rFonts w:ascii="Arial" w:eastAsia="Arial" w:hAnsi="Arial"/>
          <w:sz w:val="22"/>
        </w:rPr>
      </w:pPr>
      <w:r>
        <w:rPr>
          <w:rFonts w:ascii="Arial" w:eastAsia="Arial" w:hAnsi="Arial"/>
          <w:sz w:val="22"/>
        </w:rPr>
        <w:t>hour. One hundred per cent of crops in the area were destroyed. Some paint was stripped off and other housing damage. Main damage area was in the Howard area.</w:t>
      </w:r>
    </w:p>
    <w:p w:rsidR="00AA3024" w:rsidRDefault="00AA3024">
      <w:pPr>
        <w:spacing w:line="255" w:lineRule="exact"/>
        <w:rPr>
          <w:rFonts w:ascii="Times New Roman" w:eastAsia="Times New Roman" w:hAnsi="Times New Roman"/>
        </w:rPr>
      </w:pPr>
    </w:p>
    <w:p w:rsidR="00AA3024" w:rsidRDefault="00300C77">
      <w:pPr>
        <w:spacing w:line="0" w:lineRule="atLeast"/>
        <w:ind w:left="20"/>
        <w:rPr>
          <w:rFonts w:ascii="Arial" w:eastAsia="Arial" w:hAnsi="Arial"/>
          <w:b/>
          <w:sz w:val="22"/>
        </w:rPr>
      </w:pPr>
      <w:r>
        <w:rPr>
          <w:rFonts w:ascii="Arial" w:eastAsia="Arial" w:hAnsi="Arial"/>
          <w:b/>
          <w:sz w:val="22"/>
        </w:rPr>
        <w:t>LIGHTNING</w:t>
      </w:r>
    </w:p>
    <w:p w:rsidR="00AA3024" w:rsidRDefault="00AA3024">
      <w:pPr>
        <w:spacing w:line="262" w:lineRule="exact"/>
        <w:rPr>
          <w:rFonts w:ascii="Times New Roman" w:eastAsia="Times New Roman" w:hAnsi="Times New Roman"/>
        </w:rPr>
      </w:pPr>
    </w:p>
    <w:p w:rsidR="00AA3024" w:rsidRDefault="00300C77">
      <w:pPr>
        <w:spacing w:line="252" w:lineRule="auto"/>
        <w:ind w:left="20" w:right="40"/>
        <w:jc w:val="both"/>
        <w:rPr>
          <w:rFonts w:ascii="Arial" w:eastAsia="Arial" w:hAnsi="Arial"/>
          <w:sz w:val="21"/>
        </w:rPr>
      </w:pPr>
      <w:r>
        <w:rPr>
          <w:rFonts w:ascii="Arial" w:eastAsia="Arial" w:hAnsi="Arial"/>
          <w:sz w:val="21"/>
        </w:rPr>
        <w:t>The extent or severity of lightning can range from significant to insignificant depending on where it strikes and what structures are hit. Water towers, cell phone towers, power lines, trees, and common buildings and structures all have the possibility of being struck by lightning. People who leave shelter during thunderstorms to watch or follow lightning also have the possibility of being struck by lightning. The lightning history for the past ten years only denotes one occurrence where damage was reported; however, possibility exists that the information reported is incomplete.</w:t>
      </w:r>
    </w:p>
    <w:p w:rsidR="00AA3024" w:rsidRDefault="00AA3024">
      <w:pPr>
        <w:spacing w:line="250" w:lineRule="exact"/>
        <w:rPr>
          <w:rFonts w:ascii="Times New Roman" w:eastAsia="Times New Roman" w:hAnsi="Times New Roman"/>
        </w:rPr>
      </w:pPr>
    </w:p>
    <w:p w:rsidR="00AA3024" w:rsidRDefault="00300C77">
      <w:pPr>
        <w:spacing w:line="237" w:lineRule="auto"/>
        <w:ind w:left="20" w:right="40"/>
        <w:jc w:val="both"/>
        <w:rPr>
          <w:rFonts w:ascii="Arial" w:eastAsia="Arial" w:hAnsi="Arial"/>
          <w:sz w:val="22"/>
        </w:rPr>
      </w:pPr>
      <w:r>
        <w:rPr>
          <w:rFonts w:ascii="Arial" w:eastAsia="Arial" w:hAnsi="Arial"/>
          <w:sz w:val="22"/>
        </w:rPr>
        <w:t>The lightning history for the past ten years denotes no occurrences where damage was reported; however, possibility exists that the information reported is incomplete. It is also important to note that while no damage was reported, lightning strikes are very common in all South Dakota counties.</w:t>
      </w:r>
    </w:p>
    <w:p w:rsidR="00AA3024" w:rsidRDefault="00AA3024">
      <w:pPr>
        <w:spacing w:line="200" w:lineRule="exact"/>
        <w:rPr>
          <w:rFonts w:ascii="Times New Roman" w:eastAsia="Times New Roman" w:hAnsi="Times New Roman"/>
        </w:rPr>
      </w:pPr>
    </w:p>
    <w:p w:rsidR="00AA3024" w:rsidRDefault="00AA3024">
      <w:pPr>
        <w:spacing w:line="309" w:lineRule="exact"/>
        <w:rPr>
          <w:rFonts w:ascii="Times New Roman" w:eastAsia="Times New Roman" w:hAnsi="Times New Roman"/>
        </w:rPr>
      </w:pPr>
    </w:p>
    <w:p w:rsidR="00AA3024" w:rsidRDefault="00300C77">
      <w:pPr>
        <w:spacing w:line="0" w:lineRule="atLeast"/>
        <w:ind w:left="20"/>
        <w:rPr>
          <w:rFonts w:ascii="Arial" w:eastAsia="Arial" w:hAnsi="Arial"/>
          <w:b/>
          <w:sz w:val="22"/>
        </w:rPr>
      </w:pPr>
      <w:r>
        <w:rPr>
          <w:rFonts w:ascii="Arial" w:eastAsia="Arial" w:hAnsi="Arial"/>
          <w:b/>
          <w:sz w:val="22"/>
        </w:rPr>
        <w:t>TORNADO</w:t>
      </w:r>
    </w:p>
    <w:p w:rsidR="00AA3024" w:rsidRDefault="00AA3024">
      <w:pPr>
        <w:spacing w:line="262" w:lineRule="exact"/>
        <w:rPr>
          <w:rFonts w:ascii="Times New Roman" w:eastAsia="Times New Roman" w:hAnsi="Times New Roman"/>
        </w:rPr>
      </w:pPr>
    </w:p>
    <w:p w:rsidR="00AA3024" w:rsidRDefault="00300C77">
      <w:pPr>
        <w:spacing w:line="238" w:lineRule="auto"/>
        <w:ind w:left="20" w:right="40"/>
        <w:jc w:val="both"/>
        <w:rPr>
          <w:rFonts w:ascii="Arial" w:eastAsia="Arial" w:hAnsi="Arial"/>
          <w:sz w:val="22"/>
        </w:rPr>
      </w:pPr>
      <w:r>
        <w:rPr>
          <w:rFonts w:ascii="Arial" w:eastAsia="Arial" w:hAnsi="Arial"/>
          <w:sz w:val="22"/>
        </w:rPr>
        <w:t>The annual risk for intense summer storms is very high. The entire County is susceptible to summer storms. Warning time for summer storms is normally several hours, sufficient for relocation and evacuation if necessary. However, tornadoes may occur with little or no warning. Between the years of 1950 and 2018, the County confirmed thirty-four tornadoes. Table 4.10 includes the tornado history in the County over the course of the past ten years.</w:t>
      </w:r>
    </w:p>
    <w:p w:rsidR="00AA3024" w:rsidRDefault="00AA3024">
      <w:pPr>
        <w:spacing w:line="257" w:lineRule="exact"/>
        <w:rPr>
          <w:rFonts w:ascii="Times New Roman" w:eastAsia="Times New Roman" w:hAnsi="Times New Roman"/>
        </w:rPr>
      </w:pPr>
    </w:p>
    <w:p w:rsidR="00AA3024" w:rsidRDefault="00300C77">
      <w:pPr>
        <w:spacing w:line="0" w:lineRule="atLeast"/>
        <w:ind w:right="20"/>
        <w:jc w:val="center"/>
        <w:rPr>
          <w:rFonts w:ascii="Arial" w:eastAsia="Arial" w:hAnsi="Arial"/>
          <w:b/>
          <w:sz w:val="22"/>
        </w:rPr>
      </w:pPr>
      <w:r>
        <w:rPr>
          <w:rFonts w:ascii="Arial" w:eastAsia="Arial" w:hAnsi="Arial"/>
          <w:b/>
          <w:sz w:val="22"/>
        </w:rPr>
        <w:t>Table 4.10: Miner County 10-year Tornado History</w:t>
      </w:r>
    </w:p>
    <w:p w:rsidR="00AA3024" w:rsidRDefault="00AA3024">
      <w:pPr>
        <w:spacing w:line="25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60"/>
        <w:gridCol w:w="1260"/>
        <w:gridCol w:w="1320"/>
        <w:gridCol w:w="1300"/>
        <w:gridCol w:w="960"/>
        <w:gridCol w:w="1320"/>
        <w:gridCol w:w="1080"/>
        <w:gridCol w:w="1080"/>
        <w:gridCol w:w="540"/>
      </w:tblGrid>
      <w:tr w:rsidR="00AA3024">
        <w:trPr>
          <w:trHeight w:val="237"/>
        </w:trPr>
        <w:tc>
          <w:tcPr>
            <w:tcW w:w="5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26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32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30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96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32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8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80" w:type="dxa"/>
            <w:tcBorders>
              <w:top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Property</w:t>
            </w:r>
          </w:p>
        </w:tc>
        <w:tc>
          <w:tcPr>
            <w:tcW w:w="540" w:type="dxa"/>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32"/>
        </w:trPr>
        <w:tc>
          <w:tcPr>
            <w:tcW w:w="5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26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Location</w:t>
            </w:r>
          </w:p>
        </w:tc>
        <w:tc>
          <w:tcPr>
            <w:tcW w:w="132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Date</w:t>
            </w:r>
          </w:p>
        </w:tc>
        <w:tc>
          <w:tcPr>
            <w:tcW w:w="13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Time</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Type</w:t>
            </w:r>
          </w:p>
        </w:tc>
        <w:tc>
          <w:tcPr>
            <w:tcW w:w="132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Magnitude</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Injuries</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Damage</w:t>
            </w:r>
          </w:p>
        </w:tc>
        <w:tc>
          <w:tcPr>
            <w:tcW w:w="540" w:type="dxa"/>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44"/>
        </w:trPr>
        <w:tc>
          <w:tcPr>
            <w:tcW w:w="5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Carthage</w:t>
            </w:r>
          </w:p>
        </w:tc>
        <w:tc>
          <w:tcPr>
            <w:tcW w:w="132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06/26/2010</w:t>
            </w:r>
          </w:p>
        </w:tc>
        <w:tc>
          <w:tcPr>
            <w:tcW w:w="13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5:02 p.m.</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Tornado</w:t>
            </w:r>
          </w:p>
        </w:tc>
        <w:tc>
          <w:tcPr>
            <w:tcW w:w="132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F0</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w:t>
            </w:r>
          </w:p>
        </w:tc>
        <w:tc>
          <w:tcPr>
            <w:tcW w:w="54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46"/>
        </w:trPr>
        <w:tc>
          <w:tcPr>
            <w:tcW w:w="5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Epiphany</w:t>
            </w:r>
          </w:p>
        </w:tc>
        <w:tc>
          <w:tcPr>
            <w:tcW w:w="132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08/03/2010</w:t>
            </w:r>
          </w:p>
        </w:tc>
        <w:tc>
          <w:tcPr>
            <w:tcW w:w="13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5:58 p.m.</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Tornado</w:t>
            </w:r>
          </w:p>
        </w:tc>
        <w:tc>
          <w:tcPr>
            <w:tcW w:w="132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F0</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w:t>
            </w:r>
          </w:p>
        </w:tc>
        <w:tc>
          <w:tcPr>
            <w:tcW w:w="54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397"/>
        </w:trPr>
        <w:tc>
          <w:tcPr>
            <w:tcW w:w="560" w:type="dxa"/>
            <w:shd w:val="clear" w:color="auto" w:fill="auto"/>
            <w:vAlign w:val="bottom"/>
          </w:tcPr>
          <w:p w:rsidR="00AA3024" w:rsidRDefault="00AA3024">
            <w:pPr>
              <w:spacing w:line="0" w:lineRule="atLeast"/>
              <w:rPr>
                <w:rFonts w:ascii="Times New Roman" w:eastAsia="Times New Roman" w:hAnsi="Times New Roman"/>
                <w:sz w:val="24"/>
              </w:rPr>
            </w:pPr>
          </w:p>
        </w:tc>
        <w:tc>
          <w:tcPr>
            <w:tcW w:w="1260" w:type="dxa"/>
            <w:shd w:val="clear" w:color="auto" w:fill="auto"/>
            <w:vAlign w:val="bottom"/>
          </w:tcPr>
          <w:p w:rsidR="00AA3024" w:rsidRDefault="00AA3024">
            <w:pPr>
              <w:spacing w:line="0" w:lineRule="atLeast"/>
              <w:rPr>
                <w:rFonts w:ascii="Times New Roman" w:eastAsia="Times New Roman" w:hAnsi="Times New Roman"/>
                <w:sz w:val="24"/>
              </w:rPr>
            </w:pPr>
          </w:p>
        </w:tc>
        <w:tc>
          <w:tcPr>
            <w:tcW w:w="1320" w:type="dxa"/>
            <w:shd w:val="clear" w:color="auto" w:fill="auto"/>
            <w:vAlign w:val="bottom"/>
          </w:tcPr>
          <w:p w:rsidR="00AA3024" w:rsidRDefault="00AA3024">
            <w:pPr>
              <w:spacing w:line="0" w:lineRule="atLeast"/>
              <w:rPr>
                <w:rFonts w:ascii="Times New Roman" w:eastAsia="Times New Roman" w:hAnsi="Times New Roman"/>
                <w:sz w:val="24"/>
              </w:rPr>
            </w:pPr>
          </w:p>
        </w:tc>
        <w:tc>
          <w:tcPr>
            <w:tcW w:w="1300" w:type="dxa"/>
            <w:shd w:val="clear" w:color="auto" w:fill="auto"/>
            <w:vAlign w:val="bottom"/>
          </w:tcPr>
          <w:p w:rsidR="00AA3024" w:rsidRDefault="00AA3024">
            <w:pPr>
              <w:spacing w:line="0" w:lineRule="atLeast"/>
              <w:rPr>
                <w:rFonts w:ascii="Times New Roman" w:eastAsia="Times New Roman" w:hAnsi="Times New Roman"/>
                <w:sz w:val="24"/>
              </w:rPr>
            </w:pPr>
          </w:p>
        </w:tc>
        <w:tc>
          <w:tcPr>
            <w:tcW w:w="960" w:type="dxa"/>
            <w:shd w:val="clear" w:color="auto" w:fill="auto"/>
            <w:vAlign w:val="bottom"/>
          </w:tcPr>
          <w:p w:rsidR="00AA3024" w:rsidRDefault="00AA3024">
            <w:pPr>
              <w:spacing w:line="0" w:lineRule="atLeast"/>
              <w:rPr>
                <w:rFonts w:ascii="Times New Roman" w:eastAsia="Times New Roman" w:hAnsi="Times New Roman"/>
                <w:sz w:val="24"/>
              </w:rPr>
            </w:pPr>
          </w:p>
        </w:tc>
        <w:tc>
          <w:tcPr>
            <w:tcW w:w="1320" w:type="dxa"/>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shd w:val="clear" w:color="auto" w:fill="auto"/>
            <w:vAlign w:val="bottom"/>
          </w:tcPr>
          <w:p w:rsidR="00AA3024" w:rsidRDefault="00AA3024">
            <w:pPr>
              <w:spacing w:line="0" w:lineRule="atLeast"/>
              <w:rPr>
                <w:rFonts w:ascii="Times New Roman" w:eastAsia="Times New Roman" w:hAnsi="Times New Roman"/>
                <w:sz w:val="24"/>
              </w:rPr>
            </w:pPr>
          </w:p>
        </w:tc>
        <w:tc>
          <w:tcPr>
            <w:tcW w:w="54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69"/>
        </w:trPr>
        <w:tc>
          <w:tcPr>
            <w:tcW w:w="56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26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32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30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96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32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08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08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54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r>
      <w:tr w:rsidR="00AA3024">
        <w:trPr>
          <w:trHeight w:val="246"/>
        </w:trPr>
        <w:tc>
          <w:tcPr>
            <w:tcW w:w="4440" w:type="dxa"/>
            <w:gridSpan w:val="4"/>
            <w:shd w:val="clear" w:color="auto" w:fill="auto"/>
            <w:vAlign w:val="bottom"/>
          </w:tcPr>
          <w:p w:rsidR="00AA3024" w:rsidRDefault="00300C77">
            <w:pPr>
              <w:spacing w:line="0" w:lineRule="atLeast"/>
              <w:ind w:left="20"/>
              <w:rPr>
                <w:rFonts w:ascii="Arial" w:eastAsia="Arial" w:hAnsi="Arial"/>
              </w:rPr>
            </w:pPr>
            <w:r>
              <w:rPr>
                <w:rFonts w:ascii="Arial" w:eastAsia="Arial" w:hAnsi="Arial"/>
              </w:rPr>
              <w:t>Miner County Pre-Disaster Mitigation Plan</w:t>
            </w:r>
          </w:p>
        </w:tc>
        <w:tc>
          <w:tcPr>
            <w:tcW w:w="960" w:type="dxa"/>
            <w:shd w:val="clear" w:color="auto" w:fill="auto"/>
            <w:vAlign w:val="bottom"/>
          </w:tcPr>
          <w:p w:rsidR="00AA3024" w:rsidRDefault="00AA3024">
            <w:pPr>
              <w:spacing w:line="0" w:lineRule="atLeast"/>
              <w:rPr>
                <w:rFonts w:ascii="Times New Roman" w:eastAsia="Times New Roman" w:hAnsi="Times New Roman"/>
                <w:sz w:val="21"/>
              </w:rPr>
            </w:pPr>
          </w:p>
        </w:tc>
        <w:tc>
          <w:tcPr>
            <w:tcW w:w="1320" w:type="dxa"/>
            <w:shd w:val="clear" w:color="auto" w:fill="auto"/>
            <w:vAlign w:val="bottom"/>
          </w:tcPr>
          <w:p w:rsidR="00AA3024" w:rsidRDefault="00AA3024">
            <w:pPr>
              <w:spacing w:line="0" w:lineRule="atLeast"/>
              <w:rPr>
                <w:rFonts w:ascii="Times New Roman" w:eastAsia="Times New Roman" w:hAnsi="Times New Roman"/>
                <w:sz w:val="21"/>
              </w:rPr>
            </w:pPr>
          </w:p>
        </w:tc>
        <w:tc>
          <w:tcPr>
            <w:tcW w:w="1080" w:type="dxa"/>
            <w:shd w:val="clear" w:color="auto" w:fill="auto"/>
            <w:vAlign w:val="bottom"/>
          </w:tcPr>
          <w:p w:rsidR="00AA3024" w:rsidRDefault="00AA3024">
            <w:pPr>
              <w:spacing w:line="0" w:lineRule="atLeast"/>
              <w:rPr>
                <w:rFonts w:ascii="Times New Roman" w:eastAsia="Times New Roman" w:hAnsi="Times New Roman"/>
                <w:sz w:val="21"/>
              </w:rPr>
            </w:pPr>
          </w:p>
        </w:tc>
        <w:tc>
          <w:tcPr>
            <w:tcW w:w="1620" w:type="dxa"/>
            <w:gridSpan w:val="2"/>
            <w:shd w:val="clear" w:color="auto" w:fill="auto"/>
            <w:vAlign w:val="bottom"/>
          </w:tcPr>
          <w:p w:rsidR="00AA3024" w:rsidRDefault="00300C77">
            <w:pPr>
              <w:spacing w:line="0" w:lineRule="atLeast"/>
              <w:ind w:left="840"/>
              <w:rPr>
                <w:rFonts w:ascii="Arial" w:eastAsia="Arial" w:hAnsi="Arial"/>
              </w:rPr>
            </w:pPr>
            <w:r>
              <w:rPr>
                <w:rFonts w:ascii="Arial" w:eastAsia="Arial" w:hAnsi="Arial"/>
              </w:rPr>
              <w:t>Page 34</w:t>
            </w:r>
          </w:p>
        </w:tc>
      </w:tr>
    </w:tbl>
    <w:p w:rsidR="00AA3024" w:rsidRDefault="00AA3024">
      <w:pPr>
        <w:rPr>
          <w:rFonts w:ascii="Arial" w:eastAsia="Arial" w:hAnsi="Arial"/>
        </w:rPr>
        <w:sectPr w:rsidR="00AA3024">
          <w:pgSz w:w="12240" w:h="15840"/>
          <w:pgMar w:top="1420" w:right="1400" w:bottom="363" w:left="1420" w:header="0" w:footer="0" w:gutter="0"/>
          <w:cols w:space="0" w:equalWidth="0">
            <w:col w:w="9420"/>
          </w:cols>
          <w:docGrid w:linePitch="360"/>
        </w:sectPr>
      </w:pPr>
    </w:p>
    <w:tbl>
      <w:tblPr>
        <w:tblW w:w="0" w:type="auto"/>
        <w:tblInd w:w="530" w:type="dxa"/>
        <w:tblLayout w:type="fixed"/>
        <w:tblCellMar>
          <w:left w:w="0" w:type="dxa"/>
          <w:right w:w="0" w:type="dxa"/>
        </w:tblCellMar>
        <w:tblLook w:val="0000" w:firstRow="0" w:lastRow="0" w:firstColumn="0" w:lastColumn="0" w:noHBand="0" w:noVBand="0"/>
      </w:tblPr>
      <w:tblGrid>
        <w:gridCol w:w="1280"/>
        <w:gridCol w:w="1320"/>
        <w:gridCol w:w="1300"/>
        <w:gridCol w:w="960"/>
        <w:gridCol w:w="1320"/>
        <w:gridCol w:w="60"/>
        <w:gridCol w:w="1020"/>
        <w:gridCol w:w="1080"/>
      </w:tblGrid>
      <w:tr w:rsidR="00AA3024">
        <w:trPr>
          <w:trHeight w:val="263"/>
        </w:trPr>
        <w:tc>
          <w:tcPr>
            <w:tcW w:w="1280" w:type="dxa"/>
            <w:tcBorders>
              <w:top w:val="single" w:sz="8" w:space="0" w:color="auto"/>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bookmarkStart w:id="35" w:name="page35"/>
            <w:bookmarkEnd w:id="35"/>
            <w:r>
              <w:rPr>
                <w:rFonts w:ascii="Arial" w:eastAsia="Arial" w:hAnsi="Arial"/>
              </w:rPr>
              <w:t>Canova</w:t>
            </w:r>
          </w:p>
        </w:tc>
        <w:tc>
          <w:tcPr>
            <w:tcW w:w="132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right="142"/>
              <w:jc w:val="right"/>
              <w:rPr>
                <w:rFonts w:ascii="Arial" w:eastAsia="Arial" w:hAnsi="Arial"/>
              </w:rPr>
            </w:pPr>
            <w:r>
              <w:rPr>
                <w:rFonts w:ascii="Arial" w:eastAsia="Arial" w:hAnsi="Arial"/>
              </w:rPr>
              <w:t>05/10/2015</w:t>
            </w:r>
          </w:p>
        </w:tc>
        <w:tc>
          <w:tcPr>
            <w:tcW w:w="130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04:16 p.m.</w:t>
            </w:r>
          </w:p>
        </w:tc>
        <w:tc>
          <w:tcPr>
            <w:tcW w:w="96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Tornado</w:t>
            </w:r>
          </w:p>
        </w:tc>
        <w:tc>
          <w:tcPr>
            <w:tcW w:w="132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F0</w:t>
            </w:r>
          </w:p>
        </w:tc>
        <w:tc>
          <w:tcPr>
            <w:tcW w:w="60" w:type="dxa"/>
            <w:tcBorders>
              <w:top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2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right="780"/>
              <w:jc w:val="right"/>
              <w:rPr>
                <w:rFonts w:ascii="Arial" w:eastAsia="Arial" w:hAnsi="Arial"/>
              </w:rPr>
            </w:pPr>
            <w:r>
              <w:rPr>
                <w:rFonts w:ascii="Arial" w:eastAsia="Arial" w:hAnsi="Arial"/>
              </w:rPr>
              <w:t>0</w:t>
            </w:r>
          </w:p>
        </w:tc>
        <w:tc>
          <w:tcPr>
            <w:tcW w:w="108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right="780"/>
              <w:jc w:val="right"/>
              <w:rPr>
                <w:rFonts w:ascii="Arial" w:eastAsia="Arial" w:hAnsi="Arial"/>
              </w:rPr>
            </w:pPr>
            <w:r>
              <w:rPr>
                <w:rFonts w:ascii="Arial" w:eastAsia="Arial" w:hAnsi="Arial"/>
              </w:rPr>
              <w:t>0</w:t>
            </w:r>
          </w:p>
        </w:tc>
      </w:tr>
      <w:tr w:rsidR="00AA3024">
        <w:trPr>
          <w:trHeight w:val="246"/>
        </w:trPr>
        <w:tc>
          <w:tcPr>
            <w:tcW w:w="12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Fedora</w:t>
            </w:r>
          </w:p>
        </w:tc>
        <w:tc>
          <w:tcPr>
            <w:tcW w:w="1320" w:type="dxa"/>
            <w:tcBorders>
              <w:bottom w:val="single" w:sz="8" w:space="0" w:color="auto"/>
              <w:right w:val="single" w:sz="8" w:space="0" w:color="auto"/>
            </w:tcBorders>
            <w:shd w:val="clear" w:color="auto" w:fill="auto"/>
            <w:vAlign w:val="bottom"/>
          </w:tcPr>
          <w:p w:rsidR="00AA3024" w:rsidRDefault="00300C77">
            <w:pPr>
              <w:spacing w:line="0" w:lineRule="atLeast"/>
              <w:ind w:right="142"/>
              <w:jc w:val="right"/>
              <w:rPr>
                <w:rFonts w:ascii="Arial" w:eastAsia="Arial" w:hAnsi="Arial"/>
              </w:rPr>
            </w:pPr>
            <w:r>
              <w:rPr>
                <w:rFonts w:ascii="Arial" w:eastAsia="Arial" w:hAnsi="Arial"/>
              </w:rPr>
              <w:t>07/23/2015</w:t>
            </w:r>
          </w:p>
        </w:tc>
        <w:tc>
          <w:tcPr>
            <w:tcW w:w="13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09:07 p.m.</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Tornado</w:t>
            </w:r>
          </w:p>
        </w:tc>
        <w:tc>
          <w:tcPr>
            <w:tcW w:w="132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F0</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AA3024" w:rsidRDefault="00300C77">
            <w:pPr>
              <w:spacing w:line="0" w:lineRule="atLeast"/>
              <w:ind w:right="780"/>
              <w:jc w:val="right"/>
              <w:rPr>
                <w:rFonts w:ascii="Arial" w:eastAsia="Arial" w:hAnsi="Arial"/>
              </w:rPr>
            </w:pPr>
            <w:r>
              <w:rPr>
                <w:rFonts w:ascii="Arial" w:eastAsia="Arial" w:hAnsi="Arial"/>
              </w:rPr>
              <w:t>0</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right="780"/>
              <w:jc w:val="right"/>
              <w:rPr>
                <w:rFonts w:ascii="Arial" w:eastAsia="Arial" w:hAnsi="Arial"/>
              </w:rPr>
            </w:pPr>
            <w:r>
              <w:rPr>
                <w:rFonts w:ascii="Arial" w:eastAsia="Arial" w:hAnsi="Arial"/>
              </w:rPr>
              <w:t>0</w:t>
            </w:r>
          </w:p>
        </w:tc>
      </w:tr>
      <w:tr w:rsidR="00AA3024">
        <w:trPr>
          <w:trHeight w:val="244"/>
        </w:trPr>
        <w:tc>
          <w:tcPr>
            <w:tcW w:w="12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Roswell</w:t>
            </w:r>
          </w:p>
        </w:tc>
        <w:tc>
          <w:tcPr>
            <w:tcW w:w="1320" w:type="dxa"/>
            <w:tcBorders>
              <w:bottom w:val="single" w:sz="8" w:space="0" w:color="auto"/>
              <w:right w:val="single" w:sz="8" w:space="0" w:color="auto"/>
            </w:tcBorders>
            <w:shd w:val="clear" w:color="auto" w:fill="auto"/>
            <w:vAlign w:val="bottom"/>
          </w:tcPr>
          <w:p w:rsidR="00AA3024" w:rsidRDefault="00300C77">
            <w:pPr>
              <w:spacing w:line="0" w:lineRule="atLeast"/>
              <w:ind w:right="142"/>
              <w:jc w:val="right"/>
              <w:rPr>
                <w:rFonts w:ascii="Arial" w:eastAsia="Arial" w:hAnsi="Arial"/>
              </w:rPr>
            </w:pPr>
            <w:r>
              <w:rPr>
                <w:rFonts w:ascii="Arial" w:eastAsia="Arial" w:hAnsi="Arial"/>
              </w:rPr>
              <w:t>07/23/2015</w:t>
            </w:r>
          </w:p>
        </w:tc>
        <w:tc>
          <w:tcPr>
            <w:tcW w:w="13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09:25 p.m.</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Tornado</w:t>
            </w:r>
          </w:p>
        </w:tc>
        <w:tc>
          <w:tcPr>
            <w:tcW w:w="132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F0</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AA3024" w:rsidRDefault="00300C77">
            <w:pPr>
              <w:spacing w:line="0" w:lineRule="atLeast"/>
              <w:ind w:right="780"/>
              <w:jc w:val="right"/>
              <w:rPr>
                <w:rFonts w:ascii="Arial" w:eastAsia="Arial" w:hAnsi="Arial"/>
              </w:rPr>
            </w:pPr>
            <w:r>
              <w:rPr>
                <w:rFonts w:ascii="Arial" w:eastAsia="Arial" w:hAnsi="Arial"/>
              </w:rPr>
              <w:t>0</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right="780"/>
              <w:jc w:val="right"/>
              <w:rPr>
                <w:rFonts w:ascii="Arial" w:eastAsia="Arial" w:hAnsi="Arial"/>
              </w:rPr>
            </w:pPr>
            <w:r>
              <w:rPr>
                <w:rFonts w:ascii="Arial" w:eastAsia="Arial" w:hAnsi="Arial"/>
              </w:rPr>
              <w:t>0</w:t>
            </w:r>
          </w:p>
        </w:tc>
      </w:tr>
      <w:tr w:rsidR="00AA3024">
        <w:trPr>
          <w:trHeight w:val="246"/>
        </w:trPr>
        <w:tc>
          <w:tcPr>
            <w:tcW w:w="12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Argonne</w:t>
            </w:r>
          </w:p>
        </w:tc>
        <w:tc>
          <w:tcPr>
            <w:tcW w:w="1320" w:type="dxa"/>
            <w:tcBorders>
              <w:bottom w:val="single" w:sz="8" w:space="0" w:color="auto"/>
              <w:right w:val="single" w:sz="8" w:space="0" w:color="auto"/>
            </w:tcBorders>
            <w:shd w:val="clear" w:color="auto" w:fill="auto"/>
            <w:vAlign w:val="bottom"/>
          </w:tcPr>
          <w:p w:rsidR="00AA3024" w:rsidRDefault="00300C77">
            <w:pPr>
              <w:spacing w:line="0" w:lineRule="atLeast"/>
              <w:ind w:right="142"/>
              <w:jc w:val="right"/>
              <w:rPr>
                <w:rFonts w:ascii="Arial" w:eastAsia="Arial" w:hAnsi="Arial"/>
              </w:rPr>
            </w:pPr>
            <w:r>
              <w:rPr>
                <w:rFonts w:ascii="Arial" w:eastAsia="Arial" w:hAnsi="Arial"/>
              </w:rPr>
              <w:t>07/23/2015</w:t>
            </w:r>
          </w:p>
        </w:tc>
        <w:tc>
          <w:tcPr>
            <w:tcW w:w="13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09:49 p.m.</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Tornado</w:t>
            </w:r>
          </w:p>
        </w:tc>
        <w:tc>
          <w:tcPr>
            <w:tcW w:w="132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F0</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AA3024" w:rsidRDefault="00300C77">
            <w:pPr>
              <w:spacing w:line="0" w:lineRule="atLeast"/>
              <w:ind w:right="780"/>
              <w:jc w:val="right"/>
              <w:rPr>
                <w:rFonts w:ascii="Arial" w:eastAsia="Arial" w:hAnsi="Arial"/>
              </w:rPr>
            </w:pPr>
            <w:r>
              <w:rPr>
                <w:rFonts w:ascii="Arial" w:eastAsia="Arial" w:hAnsi="Arial"/>
              </w:rPr>
              <w:t>0</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right="780"/>
              <w:jc w:val="right"/>
              <w:rPr>
                <w:rFonts w:ascii="Arial" w:eastAsia="Arial" w:hAnsi="Arial"/>
              </w:rPr>
            </w:pPr>
            <w:r>
              <w:rPr>
                <w:rFonts w:ascii="Arial" w:eastAsia="Arial" w:hAnsi="Arial"/>
              </w:rPr>
              <w:t>0</w:t>
            </w:r>
          </w:p>
        </w:tc>
      </w:tr>
      <w:tr w:rsidR="00AA3024">
        <w:trPr>
          <w:trHeight w:val="244"/>
        </w:trPr>
        <w:tc>
          <w:tcPr>
            <w:tcW w:w="12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Vilas</w:t>
            </w:r>
          </w:p>
        </w:tc>
        <w:tc>
          <w:tcPr>
            <w:tcW w:w="1320" w:type="dxa"/>
            <w:tcBorders>
              <w:bottom w:val="single" w:sz="8" w:space="0" w:color="auto"/>
              <w:right w:val="single" w:sz="8" w:space="0" w:color="auto"/>
            </w:tcBorders>
            <w:shd w:val="clear" w:color="auto" w:fill="auto"/>
            <w:vAlign w:val="bottom"/>
          </w:tcPr>
          <w:p w:rsidR="00AA3024" w:rsidRDefault="00300C77">
            <w:pPr>
              <w:spacing w:line="0" w:lineRule="atLeast"/>
              <w:ind w:right="142"/>
              <w:jc w:val="right"/>
              <w:rPr>
                <w:rFonts w:ascii="Arial" w:eastAsia="Arial" w:hAnsi="Arial"/>
              </w:rPr>
            </w:pPr>
            <w:r>
              <w:rPr>
                <w:rFonts w:ascii="Arial" w:eastAsia="Arial" w:hAnsi="Arial"/>
              </w:rPr>
              <w:t>05/08/2018</w:t>
            </w:r>
          </w:p>
        </w:tc>
        <w:tc>
          <w:tcPr>
            <w:tcW w:w="13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07:00 p.m.</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Tornado</w:t>
            </w:r>
          </w:p>
        </w:tc>
        <w:tc>
          <w:tcPr>
            <w:tcW w:w="132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F0</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AA3024" w:rsidRDefault="00300C77">
            <w:pPr>
              <w:spacing w:line="0" w:lineRule="atLeast"/>
              <w:ind w:right="780"/>
              <w:jc w:val="right"/>
              <w:rPr>
                <w:rFonts w:ascii="Arial" w:eastAsia="Arial" w:hAnsi="Arial"/>
              </w:rPr>
            </w:pPr>
            <w:r>
              <w:rPr>
                <w:rFonts w:ascii="Arial" w:eastAsia="Arial" w:hAnsi="Arial"/>
              </w:rPr>
              <w:t>0</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right="780"/>
              <w:jc w:val="right"/>
              <w:rPr>
                <w:rFonts w:ascii="Arial" w:eastAsia="Arial" w:hAnsi="Arial"/>
              </w:rPr>
            </w:pPr>
            <w:r>
              <w:rPr>
                <w:rFonts w:ascii="Arial" w:eastAsia="Arial" w:hAnsi="Arial"/>
              </w:rPr>
              <w:t>0</w:t>
            </w:r>
          </w:p>
        </w:tc>
      </w:tr>
      <w:tr w:rsidR="00AA3024">
        <w:trPr>
          <w:trHeight w:val="195"/>
        </w:trPr>
        <w:tc>
          <w:tcPr>
            <w:tcW w:w="1280" w:type="dxa"/>
            <w:shd w:val="clear" w:color="auto" w:fill="auto"/>
            <w:vAlign w:val="bottom"/>
          </w:tcPr>
          <w:p w:rsidR="00AA3024" w:rsidRDefault="00AA3024">
            <w:pPr>
              <w:spacing w:line="0" w:lineRule="atLeast"/>
              <w:rPr>
                <w:rFonts w:ascii="Times New Roman" w:eastAsia="Times New Roman" w:hAnsi="Times New Roman"/>
                <w:sz w:val="16"/>
              </w:rPr>
            </w:pPr>
          </w:p>
        </w:tc>
        <w:tc>
          <w:tcPr>
            <w:tcW w:w="4960" w:type="dxa"/>
            <w:gridSpan w:val="5"/>
            <w:shd w:val="clear" w:color="auto" w:fill="auto"/>
            <w:vAlign w:val="bottom"/>
          </w:tcPr>
          <w:p w:rsidR="00AA3024" w:rsidRDefault="00300C77">
            <w:pPr>
              <w:spacing w:line="195" w:lineRule="exact"/>
              <w:ind w:left="820"/>
              <w:rPr>
                <w:rFonts w:ascii="Arial" w:eastAsia="Arial" w:hAnsi="Arial"/>
                <w:sz w:val="18"/>
              </w:rPr>
            </w:pPr>
            <w:r>
              <w:rPr>
                <w:rFonts w:ascii="Arial" w:eastAsia="Arial" w:hAnsi="Arial"/>
                <w:sz w:val="18"/>
              </w:rPr>
              <w:t>SOURCE: https://www.ncdc.noaa.gov/stormevents/</w:t>
            </w:r>
          </w:p>
        </w:tc>
        <w:tc>
          <w:tcPr>
            <w:tcW w:w="1020" w:type="dxa"/>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shd w:val="clear" w:color="auto" w:fill="auto"/>
            <w:vAlign w:val="bottom"/>
          </w:tcPr>
          <w:p w:rsidR="00AA3024" w:rsidRDefault="00AA3024">
            <w:pPr>
              <w:spacing w:line="0" w:lineRule="atLeast"/>
              <w:rPr>
                <w:rFonts w:ascii="Times New Roman" w:eastAsia="Times New Roman" w:hAnsi="Times New Roman"/>
                <w:sz w:val="16"/>
              </w:rPr>
            </w:pPr>
          </w:p>
        </w:tc>
      </w:tr>
    </w:tbl>
    <w:p w:rsidR="00AA3024" w:rsidRDefault="00AA3024">
      <w:pPr>
        <w:spacing w:line="200" w:lineRule="exact"/>
        <w:rPr>
          <w:rFonts w:ascii="Times New Roman" w:eastAsia="Times New Roman" w:hAnsi="Times New Roman"/>
        </w:rPr>
      </w:pPr>
    </w:p>
    <w:p w:rsidR="00AA3024" w:rsidRDefault="00AA3024">
      <w:pPr>
        <w:spacing w:line="263"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Major Tornado Occurrences:</w:t>
      </w:r>
    </w:p>
    <w:p w:rsidR="00AA3024" w:rsidRDefault="00AA3024">
      <w:pPr>
        <w:spacing w:line="279" w:lineRule="exact"/>
        <w:rPr>
          <w:rFonts w:ascii="Times New Roman" w:eastAsia="Times New Roman" w:hAnsi="Times New Roman"/>
        </w:rPr>
      </w:pPr>
    </w:p>
    <w:p w:rsidR="00AA3024" w:rsidRDefault="00300C77">
      <w:pPr>
        <w:numPr>
          <w:ilvl w:val="0"/>
          <w:numId w:val="22"/>
        </w:numPr>
        <w:tabs>
          <w:tab w:val="left" w:pos="720"/>
        </w:tabs>
        <w:spacing w:line="235" w:lineRule="auto"/>
        <w:ind w:left="720" w:hanging="360"/>
        <w:rPr>
          <w:rFonts w:ascii="Arial" w:eastAsia="Arial" w:hAnsi="Arial"/>
          <w:sz w:val="22"/>
        </w:rPr>
      </w:pPr>
      <w:r>
        <w:rPr>
          <w:rFonts w:ascii="Arial" w:eastAsia="Arial" w:hAnsi="Arial"/>
          <w:sz w:val="22"/>
        </w:rPr>
        <w:t>An F2 tornado with accompanying straight line winds caused crop, tree, roof and siding damage on farms near Canova.</w:t>
      </w:r>
    </w:p>
    <w:p w:rsidR="00AA3024" w:rsidRDefault="00AA3024">
      <w:pPr>
        <w:spacing w:line="268" w:lineRule="exact"/>
        <w:rPr>
          <w:rFonts w:ascii="Arial" w:eastAsia="Arial" w:hAnsi="Arial"/>
          <w:sz w:val="22"/>
        </w:rPr>
      </w:pPr>
    </w:p>
    <w:p w:rsidR="00AA3024" w:rsidRDefault="00300C77">
      <w:pPr>
        <w:numPr>
          <w:ilvl w:val="0"/>
          <w:numId w:val="22"/>
        </w:numPr>
        <w:tabs>
          <w:tab w:val="left" w:pos="780"/>
        </w:tabs>
        <w:spacing w:line="0" w:lineRule="atLeast"/>
        <w:ind w:left="780" w:hanging="420"/>
        <w:rPr>
          <w:rFonts w:ascii="Arial" w:eastAsia="Arial" w:hAnsi="Arial"/>
          <w:sz w:val="22"/>
        </w:rPr>
      </w:pPr>
      <w:r>
        <w:rPr>
          <w:rFonts w:ascii="Arial" w:eastAsia="Arial" w:hAnsi="Arial"/>
          <w:sz w:val="22"/>
        </w:rPr>
        <w:t>A small F1 tornado spotted north of Howard, caused damage to crops and some trees.</w:t>
      </w:r>
    </w:p>
    <w:p w:rsidR="00AA3024" w:rsidRDefault="00AA3024">
      <w:pPr>
        <w:spacing w:line="276" w:lineRule="exact"/>
        <w:rPr>
          <w:rFonts w:ascii="Arial" w:eastAsia="Arial" w:hAnsi="Arial"/>
          <w:sz w:val="22"/>
        </w:rPr>
      </w:pPr>
    </w:p>
    <w:p w:rsidR="00AA3024" w:rsidRDefault="00300C77">
      <w:pPr>
        <w:numPr>
          <w:ilvl w:val="0"/>
          <w:numId w:val="22"/>
        </w:numPr>
        <w:tabs>
          <w:tab w:val="left" w:pos="720"/>
        </w:tabs>
        <w:spacing w:line="235" w:lineRule="auto"/>
        <w:ind w:left="720" w:hanging="360"/>
        <w:rPr>
          <w:rFonts w:ascii="Arial" w:eastAsia="Arial" w:hAnsi="Arial"/>
          <w:sz w:val="22"/>
        </w:rPr>
      </w:pPr>
      <w:r>
        <w:rPr>
          <w:rFonts w:ascii="Arial" w:eastAsia="Arial" w:hAnsi="Arial"/>
          <w:sz w:val="22"/>
        </w:rPr>
        <w:t>(9) An F2 tornado caused extensive damage to crops, power lines and trees. Some roof damage due to high winds occurred in and around Carthage.</w:t>
      </w:r>
    </w:p>
    <w:p w:rsidR="00AA3024" w:rsidRDefault="00AA3024">
      <w:pPr>
        <w:spacing w:line="277" w:lineRule="exact"/>
        <w:rPr>
          <w:rFonts w:ascii="Arial" w:eastAsia="Arial" w:hAnsi="Arial"/>
          <w:sz w:val="22"/>
        </w:rPr>
      </w:pPr>
    </w:p>
    <w:p w:rsidR="00AA3024" w:rsidRDefault="00300C77">
      <w:pPr>
        <w:numPr>
          <w:ilvl w:val="0"/>
          <w:numId w:val="22"/>
        </w:numPr>
        <w:tabs>
          <w:tab w:val="left" w:pos="782"/>
        </w:tabs>
        <w:spacing w:line="235" w:lineRule="auto"/>
        <w:ind w:left="720" w:hanging="360"/>
        <w:rPr>
          <w:rFonts w:ascii="Arial" w:eastAsia="Arial" w:hAnsi="Arial"/>
          <w:sz w:val="22"/>
        </w:rPr>
      </w:pPr>
      <w:r>
        <w:rPr>
          <w:rFonts w:ascii="Arial" w:eastAsia="Arial" w:hAnsi="Arial"/>
          <w:sz w:val="22"/>
        </w:rPr>
        <w:t>Small tornado spotted north and west of Howard, crop damage, trees and power lines were affected.</w:t>
      </w:r>
    </w:p>
    <w:p w:rsidR="00AA3024" w:rsidRDefault="00AA3024">
      <w:pPr>
        <w:spacing w:line="279" w:lineRule="exact"/>
        <w:rPr>
          <w:rFonts w:ascii="Arial" w:eastAsia="Arial" w:hAnsi="Arial"/>
          <w:sz w:val="22"/>
        </w:rPr>
      </w:pPr>
    </w:p>
    <w:p w:rsidR="00AA3024" w:rsidRDefault="00300C77">
      <w:pPr>
        <w:numPr>
          <w:ilvl w:val="0"/>
          <w:numId w:val="22"/>
        </w:numPr>
        <w:tabs>
          <w:tab w:val="left" w:pos="782"/>
        </w:tabs>
        <w:spacing w:line="235" w:lineRule="auto"/>
        <w:ind w:left="720" w:hanging="360"/>
        <w:rPr>
          <w:rFonts w:ascii="Arial" w:eastAsia="Arial" w:hAnsi="Arial"/>
          <w:sz w:val="22"/>
        </w:rPr>
      </w:pPr>
      <w:r>
        <w:rPr>
          <w:rFonts w:ascii="Arial" w:eastAsia="Arial" w:hAnsi="Arial"/>
          <w:sz w:val="22"/>
        </w:rPr>
        <w:t>An F2 tornado caused tree damage, crop and power line damage in rural area east of Howard. Some farm homes experienced roof and siding damage. Two barns damaged.</w:t>
      </w:r>
    </w:p>
    <w:p w:rsidR="00AA3024" w:rsidRDefault="00AA3024">
      <w:pPr>
        <w:spacing w:line="277" w:lineRule="exact"/>
        <w:rPr>
          <w:rFonts w:ascii="Arial" w:eastAsia="Arial" w:hAnsi="Arial"/>
          <w:sz w:val="22"/>
        </w:rPr>
      </w:pPr>
    </w:p>
    <w:p w:rsidR="00AA3024" w:rsidRDefault="00300C77">
      <w:pPr>
        <w:numPr>
          <w:ilvl w:val="0"/>
          <w:numId w:val="22"/>
        </w:numPr>
        <w:tabs>
          <w:tab w:val="left" w:pos="782"/>
        </w:tabs>
        <w:spacing w:line="235" w:lineRule="auto"/>
        <w:ind w:left="720" w:hanging="360"/>
        <w:rPr>
          <w:rFonts w:ascii="Arial" w:eastAsia="Arial" w:hAnsi="Arial"/>
          <w:sz w:val="22"/>
        </w:rPr>
      </w:pPr>
      <w:r>
        <w:rPr>
          <w:rFonts w:ascii="Arial" w:eastAsia="Arial" w:hAnsi="Arial"/>
          <w:sz w:val="22"/>
        </w:rPr>
        <w:t>A large F3 tornado damaged some roofs in and around Canova, downed several trees, power lines and caused extensive crop damage.</w:t>
      </w:r>
    </w:p>
    <w:p w:rsidR="00AA3024" w:rsidRDefault="00AA3024">
      <w:pPr>
        <w:spacing w:line="271" w:lineRule="exact"/>
        <w:rPr>
          <w:rFonts w:ascii="Arial" w:eastAsia="Arial" w:hAnsi="Arial"/>
          <w:sz w:val="22"/>
        </w:rPr>
      </w:pPr>
    </w:p>
    <w:p w:rsidR="00AA3024" w:rsidRDefault="00300C77">
      <w:pPr>
        <w:numPr>
          <w:ilvl w:val="0"/>
          <w:numId w:val="22"/>
        </w:numPr>
        <w:tabs>
          <w:tab w:val="left" w:pos="720"/>
        </w:tabs>
        <w:spacing w:line="0" w:lineRule="atLeast"/>
        <w:ind w:left="720" w:hanging="360"/>
        <w:rPr>
          <w:rFonts w:ascii="Arial" w:eastAsia="Arial" w:hAnsi="Arial"/>
          <w:sz w:val="22"/>
        </w:rPr>
      </w:pPr>
      <w:r>
        <w:rPr>
          <w:rFonts w:ascii="Arial" w:eastAsia="Arial" w:hAnsi="Arial"/>
          <w:sz w:val="22"/>
        </w:rPr>
        <w:t>A small tornado overturned cars and downed trees 3 miles south of Howard.</w:t>
      </w:r>
    </w:p>
    <w:p w:rsidR="00AA3024" w:rsidRDefault="00AA3024">
      <w:pPr>
        <w:spacing w:line="28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Each year, many storms and a few tornadoes affect the county. Summer storms in the County usually produce a wide range of damage making damage estimates very difficult. A complete listing of all summer storms having occurred within the county is not possible due to inaccurate reporting. The National Weather Service reports online were the primary source for this information.</w:t>
      </w:r>
    </w:p>
    <w:p w:rsidR="00AA3024" w:rsidRDefault="00AA3024">
      <w:pPr>
        <w:spacing w:line="254"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EXTREME TEMPERATURES</w:t>
      </w:r>
    </w:p>
    <w:p w:rsidR="00AA3024" w:rsidRDefault="00AA3024">
      <w:pPr>
        <w:spacing w:line="262"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Extreme temperatures in the County are common occurrences. It is expected that at least two times each year there will be extreme heat or extreme cold in the area. The following information was found on the SHELDUS and NOAA websites. It is possible that people in the area have adapted to this type of extreme temperatures and thus such weather events are not reported as often as they occur. It is also possible that the information has only in recent years been tracked or reported. Table 4.11 identifies dates and times of the temperature extremes.</w:t>
      </w:r>
    </w:p>
    <w:p w:rsidR="00AA3024" w:rsidRDefault="00AA3024">
      <w:pPr>
        <w:spacing w:line="267" w:lineRule="exact"/>
        <w:rPr>
          <w:rFonts w:ascii="Times New Roman" w:eastAsia="Times New Roman" w:hAnsi="Times New Roman"/>
        </w:rPr>
      </w:pPr>
    </w:p>
    <w:p w:rsidR="00AA3024" w:rsidRDefault="00300C77">
      <w:pPr>
        <w:spacing w:line="251" w:lineRule="auto"/>
        <w:jc w:val="both"/>
        <w:rPr>
          <w:rFonts w:ascii="Arial" w:eastAsia="Arial" w:hAnsi="Arial"/>
          <w:sz w:val="21"/>
        </w:rPr>
      </w:pPr>
      <w:r>
        <w:rPr>
          <w:rFonts w:ascii="Arial" w:eastAsia="Arial" w:hAnsi="Arial"/>
          <w:sz w:val="21"/>
        </w:rPr>
        <w:t>The location in table 4.11 is not specifically identified in the table by jurisdiction due to the vast area across the State of South Dakota affected by extreme temperatures. On January 13, 2009, after a clipper system dropped from one to four inches of snow, Arctic air and blustery north winds pushed into the area. The coldest air and the lowest wind chills of the season spread across much of central and northeast South Dakota. Wind chills fell to thirty-five to fifty degrees below zero late in the evening of the thirteenth and remained through the fourteenth. By the morning of January</w:t>
      </w:r>
    </w:p>
    <w:p w:rsidR="00AA3024" w:rsidRDefault="00300C77">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40480" behindDoc="1" locked="0" layoutInCell="1" allowOverlap="1">
            <wp:simplePos x="0" y="0"/>
            <wp:positionH relativeFrom="column">
              <wp:posOffset>-17145</wp:posOffset>
            </wp:positionH>
            <wp:positionV relativeFrom="paragraph">
              <wp:posOffset>238125</wp:posOffset>
            </wp:positionV>
            <wp:extent cx="5981065" cy="381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41504" behindDoc="1" locked="0" layoutInCell="1" allowOverlap="1">
            <wp:simplePos x="0" y="0"/>
            <wp:positionH relativeFrom="column">
              <wp:posOffset>-17145</wp:posOffset>
            </wp:positionH>
            <wp:positionV relativeFrom="paragraph">
              <wp:posOffset>285750</wp:posOffset>
            </wp:positionV>
            <wp:extent cx="5981065" cy="889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60"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35</w:t>
      </w:r>
    </w:p>
    <w:p w:rsidR="00AA3024" w:rsidRDefault="00AA3024">
      <w:pPr>
        <w:tabs>
          <w:tab w:val="left" w:pos="8600"/>
        </w:tabs>
        <w:spacing w:line="0" w:lineRule="atLeast"/>
        <w:rPr>
          <w:rFonts w:ascii="Arial" w:eastAsia="Arial" w:hAnsi="Arial"/>
          <w:sz w:val="19"/>
        </w:rPr>
        <w:sectPr w:rsidR="00AA3024">
          <w:pgSz w:w="12240" w:h="15840"/>
          <w:pgMar w:top="1420" w:right="1440" w:bottom="363" w:left="1440" w:header="0" w:footer="0" w:gutter="0"/>
          <w:cols w:space="0" w:equalWidth="0">
            <w:col w:w="9360"/>
          </w:cols>
          <w:docGrid w:linePitch="360"/>
        </w:sectPr>
      </w:pPr>
    </w:p>
    <w:p w:rsidR="00AA3024" w:rsidRDefault="00AA3024">
      <w:pPr>
        <w:spacing w:line="8" w:lineRule="exact"/>
        <w:rPr>
          <w:rFonts w:ascii="Times New Roman" w:eastAsia="Times New Roman" w:hAnsi="Times New Roman"/>
        </w:rPr>
      </w:pPr>
      <w:bookmarkStart w:id="36" w:name="page36"/>
      <w:bookmarkEnd w:id="36"/>
    </w:p>
    <w:p w:rsidR="00AA3024" w:rsidRDefault="00300C77">
      <w:pPr>
        <w:spacing w:line="239" w:lineRule="auto"/>
        <w:jc w:val="both"/>
        <w:rPr>
          <w:rFonts w:ascii="Arial" w:eastAsia="Arial" w:hAnsi="Arial"/>
          <w:sz w:val="22"/>
        </w:rPr>
      </w:pPr>
      <w:r>
        <w:rPr>
          <w:rFonts w:ascii="Arial" w:eastAsia="Arial" w:hAnsi="Arial"/>
          <w:sz w:val="22"/>
        </w:rPr>
        <w:t>15, 2009 the Arctic high pressure area settled in across northeast South Dakota, bringing wind chills as low as sixty degrees below zero. Many vehicles did not start because of the extreme cold and several schools had delayed starts. Daytime highs remained well below zero across the area. This was one of the coldest days that most areas experienced since the early 1970s. The records were broken by 1 to as much as 7 degrees. Some of the record lows included, -31 degrees at Sisseton; -32 degrees at Milbank; -35 degrees near Summit; and -39 degrees at Castlewood. Some near record low temperatures included -29 degrees at Redfield and Victor; and -34 degrees at Watertown. With these types of temperature extremes the biggest concern for people is exposure because prolonged exposure means almost certain death.</w:t>
      </w:r>
    </w:p>
    <w:p w:rsidR="00AA3024" w:rsidRDefault="00AA3024">
      <w:pPr>
        <w:spacing w:line="262"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The counterpart to extreme cold is extreme heat which also has dangerous implications to humans, livestock, and critical structures and facilities if certain conditions are present. A temperature extreme occurrence took place between July 28 and July 30, 2006 when record heat and high humidity affected central, north central, and northeast South Dakota. Heat indices rose to 105 to 115 degrees across the area. Also in 2011 extreme heat and high humidity caused the deaths of many head of livestock in the County.</w:t>
      </w:r>
    </w:p>
    <w:p w:rsidR="00AA3024" w:rsidRDefault="00AA3024">
      <w:pPr>
        <w:spacing w:line="258"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4.11: Miner County 10-year History of Extreme Temperatures</w:t>
      </w:r>
    </w:p>
    <w:p w:rsidR="00AA3024" w:rsidRDefault="00AA3024">
      <w:pPr>
        <w:spacing w:line="234" w:lineRule="exact"/>
        <w:rPr>
          <w:rFonts w:ascii="Times New Roman" w:eastAsia="Times New Roman" w:hAnsi="Times New Roman"/>
        </w:rPr>
      </w:pPr>
    </w:p>
    <w:tbl>
      <w:tblPr>
        <w:tblW w:w="0" w:type="auto"/>
        <w:tblInd w:w="1050" w:type="dxa"/>
        <w:tblLayout w:type="fixed"/>
        <w:tblCellMar>
          <w:left w:w="0" w:type="dxa"/>
          <w:right w:w="0" w:type="dxa"/>
        </w:tblCellMar>
        <w:tblLook w:val="0000" w:firstRow="0" w:lastRow="0" w:firstColumn="0" w:lastColumn="0" w:noHBand="0" w:noVBand="0"/>
      </w:tblPr>
      <w:tblGrid>
        <w:gridCol w:w="1440"/>
        <w:gridCol w:w="680"/>
        <w:gridCol w:w="1220"/>
        <w:gridCol w:w="1340"/>
        <w:gridCol w:w="2620"/>
      </w:tblGrid>
      <w:tr w:rsidR="00AA3024">
        <w:trPr>
          <w:trHeight w:val="392"/>
        </w:trPr>
        <w:tc>
          <w:tcPr>
            <w:tcW w:w="1440" w:type="dxa"/>
            <w:tcBorders>
              <w:top w:val="single" w:sz="8" w:space="0" w:color="auto"/>
              <w:lef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Location</w:t>
            </w:r>
          </w:p>
        </w:tc>
        <w:tc>
          <w:tcPr>
            <w:tcW w:w="68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220" w:type="dxa"/>
            <w:tcBorders>
              <w:top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Date</w:t>
            </w:r>
          </w:p>
        </w:tc>
        <w:tc>
          <w:tcPr>
            <w:tcW w:w="1340" w:type="dxa"/>
            <w:tcBorders>
              <w:top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Time</w:t>
            </w:r>
          </w:p>
        </w:tc>
        <w:tc>
          <w:tcPr>
            <w:tcW w:w="2620" w:type="dxa"/>
            <w:tcBorders>
              <w:top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Type</w:t>
            </w:r>
          </w:p>
        </w:tc>
      </w:tr>
      <w:tr w:rsidR="00AA3024">
        <w:trPr>
          <w:trHeight w:val="129"/>
        </w:trPr>
        <w:tc>
          <w:tcPr>
            <w:tcW w:w="144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6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260"/>
        </w:trPr>
        <w:tc>
          <w:tcPr>
            <w:tcW w:w="144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Miner County</w:t>
            </w:r>
          </w:p>
        </w:tc>
        <w:tc>
          <w:tcPr>
            <w:tcW w:w="6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01/07/2010</w:t>
            </w:r>
          </w:p>
        </w:tc>
        <w:tc>
          <w:tcPr>
            <w:tcW w:w="13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12:00 a.m.</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Extreme Cold/Wind Chill</w:t>
            </w:r>
          </w:p>
        </w:tc>
      </w:tr>
      <w:tr w:rsidR="00AA3024">
        <w:trPr>
          <w:trHeight w:val="44"/>
        </w:trPr>
        <w:tc>
          <w:tcPr>
            <w:tcW w:w="144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0"/>
        </w:trPr>
        <w:tc>
          <w:tcPr>
            <w:tcW w:w="144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Miner County</w:t>
            </w:r>
          </w:p>
        </w:tc>
        <w:tc>
          <w:tcPr>
            <w:tcW w:w="6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02/01/2011</w:t>
            </w:r>
          </w:p>
        </w:tc>
        <w:tc>
          <w:tcPr>
            <w:tcW w:w="13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00:00 a.m.</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Extreme Cold/Wind Chill</w:t>
            </w:r>
          </w:p>
        </w:tc>
      </w:tr>
      <w:tr w:rsidR="00AA3024">
        <w:trPr>
          <w:trHeight w:val="44"/>
        </w:trPr>
        <w:tc>
          <w:tcPr>
            <w:tcW w:w="144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0"/>
        </w:trPr>
        <w:tc>
          <w:tcPr>
            <w:tcW w:w="144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Miner County</w:t>
            </w:r>
          </w:p>
        </w:tc>
        <w:tc>
          <w:tcPr>
            <w:tcW w:w="6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07/15/2011</w:t>
            </w:r>
          </w:p>
        </w:tc>
        <w:tc>
          <w:tcPr>
            <w:tcW w:w="13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12:00 p.m.</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Excessive Heat</w:t>
            </w:r>
          </w:p>
        </w:tc>
      </w:tr>
      <w:tr w:rsidR="00AA3024">
        <w:trPr>
          <w:trHeight w:val="44"/>
        </w:trPr>
        <w:tc>
          <w:tcPr>
            <w:tcW w:w="144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0"/>
        </w:trPr>
        <w:tc>
          <w:tcPr>
            <w:tcW w:w="144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Miner County</w:t>
            </w:r>
          </w:p>
        </w:tc>
        <w:tc>
          <w:tcPr>
            <w:tcW w:w="6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07/02/2012</w:t>
            </w:r>
          </w:p>
        </w:tc>
        <w:tc>
          <w:tcPr>
            <w:tcW w:w="13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11:00 a.m.</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Excessive Heat</w:t>
            </w:r>
          </w:p>
        </w:tc>
      </w:tr>
      <w:tr w:rsidR="00AA3024">
        <w:trPr>
          <w:trHeight w:val="44"/>
        </w:trPr>
        <w:tc>
          <w:tcPr>
            <w:tcW w:w="144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0"/>
        </w:trPr>
        <w:tc>
          <w:tcPr>
            <w:tcW w:w="144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Miner County</w:t>
            </w:r>
          </w:p>
        </w:tc>
        <w:tc>
          <w:tcPr>
            <w:tcW w:w="6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07/15/2012</w:t>
            </w:r>
          </w:p>
        </w:tc>
        <w:tc>
          <w:tcPr>
            <w:tcW w:w="13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11:00 a.m.</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Excessive Heat</w:t>
            </w:r>
          </w:p>
        </w:tc>
      </w:tr>
      <w:tr w:rsidR="00AA3024">
        <w:trPr>
          <w:trHeight w:val="44"/>
        </w:trPr>
        <w:tc>
          <w:tcPr>
            <w:tcW w:w="144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0"/>
        </w:trPr>
        <w:tc>
          <w:tcPr>
            <w:tcW w:w="144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Miner County</w:t>
            </w:r>
          </w:p>
        </w:tc>
        <w:tc>
          <w:tcPr>
            <w:tcW w:w="6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07/19/2012</w:t>
            </w:r>
          </w:p>
        </w:tc>
        <w:tc>
          <w:tcPr>
            <w:tcW w:w="13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11:00 a.m.</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Excessive Heat</w:t>
            </w:r>
          </w:p>
        </w:tc>
      </w:tr>
      <w:tr w:rsidR="00AA3024">
        <w:trPr>
          <w:trHeight w:val="44"/>
        </w:trPr>
        <w:tc>
          <w:tcPr>
            <w:tcW w:w="144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0"/>
        </w:trPr>
        <w:tc>
          <w:tcPr>
            <w:tcW w:w="144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Miner County</w:t>
            </w:r>
          </w:p>
        </w:tc>
        <w:tc>
          <w:tcPr>
            <w:tcW w:w="6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08/01/2012</w:t>
            </w:r>
          </w:p>
        </w:tc>
        <w:tc>
          <w:tcPr>
            <w:tcW w:w="13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11:00 a.m.</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Excessive Heat</w:t>
            </w:r>
          </w:p>
        </w:tc>
      </w:tr>
      <w:tr w:rsidR="00AA3024">
        <w:trPr>
          <w:trHeight w:val="44"/>
        </w:trPr>
        <w:tc>
          <w:tcPr>
            <w:tcW w:w="144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0"/>
        </w:trPr>
        <w:tc>
          <w:tcPr>
            <w:tcW w:w="144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Miner County</w:t>
            </w:r>
          </w:p>
        </w:tc>
        <w:tc>
          <w:tcPr>
            <w:tcW w:w="6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12/23/2013</w:t>
            </w:r>
          </w:p>
        </w:tc>
        <w:tc>
          <w:tcPr>
            <w:tcW w:w="13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01:00 a.m.</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Extreme Cold/Wind Chill</w:t>
            </w:r>
          </w:p>
        </w:tc>
      </w:tr>
      <w:tr w:rsidR="00AA3024">
        <w:trPr>
          <w:trHeight w:val="44"/>
        </w:trPr>
        <w:tc>
          <w:tcPr>
            <w:tcW w:w="144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0"/>
        </w:trPr>
        <w:tc>
          <w:tcPr>
            <w:tcW w:w="144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Miner County</w:t>
            </w:r>
          </w:p>
        </w:tc>
        <w:tc>
          <w:tcPr>
            <w:tcW w:w="6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01/16/2016</w:t>
            </w:r>
          </w:p>
        </w:tc>
        <w:tc>
          <w:tcPr>
            <w:tcW w:w="13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09:00 p.m.</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Extreme Cold/Wind Chill</w:t>
            </w:r>
          </w:p>
        </w:tc>
      </w:tr>
      <w:tr w:rsidR="00AA3024">
        <w:trPr>
          <w:trHeight w:val="44"/>
        </w:trPr>
        <w:tc>
          <w:tcPr>
            <w:tcW w:w="144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0"/>
        </w:trPr>
        <w:tc>
          <w:tcPr>
            <w:tcW w:w="144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Miner County</w:t>
            </w:r>
          </w:p>
        </w:tc>
        <w:tc>
          <w:tcPr>
            <w:tcW w:w="6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06/10/2016</w:t>
            </w:r>
          </w:p>
        </w:tc>
        <w:tc>
          <w:tcPr>
            <w:tcW w:w="13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11:00 a.m.</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Excessive Heat</w:t>
            </w:r>
          </w:p>
        </w:tc>
      </w:tr>
      <w:tr w:rsidR="00AA3024">
        <w:trPr>
          <w:trHeight w:val="44"/>
        </w:trPr>
        <w:tc>
          <w:tcPr>
            <w:tcW w:w="144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0"/>
        </w:trPr>
        <w:tc>
          <w:tcPr>
            <w:tcW w:w="144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Miner County</w:t>
            </w:r>
          </w:p>
        </w:tc>
        <w:tc>
          <w:tcPr>
            <w:tcW w:w="6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07/20/2016</w:t>
            </w:r>
          </w:p>
        </w:tc>
        <w:tc>
          <w:tcPr>
            <w:tcW w:w="13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12:00 p.m.</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Excessive Heat</w:t>
            </w:r>
          </w:p>
        </w:tc>
      </w:tr>
      <w:tr w:rsidR="00AA3024">
        <w:trPr>
          <w:trHeight w:val="44"/>
        </w:trPr>
        <w:tc>
          <w:tcPr>
            <w:tcW w:w="144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0"/>
        </w:trPr>
        <w:tc>
          <w:tcPr>
            <w:tcW w:w="144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Miner County</w:t>
            </w:r>
          </w:p>
        </w:tc>
        <w:tc>
          <w:tcPr>
            <w:tcW w:w="6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12/30/2017</w:t>
            </w:r>
          </w:p>
        </w:tc>
        <w:tc>
          <w:tcPr>
            <w:tcW w:w="13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08:00 a.m.</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Extreme Cold/Wind Chill</w:t>
            </w:r>
          </w:p>
        </w:tc>
      </w:tr>
      <w:tr w:rsidR="00AA3024">
        <w:trPr>
          <w:trHeight w:val="44"/>
        </w:trPr>
        <w:tc>
          <w:tcPr>
            <w:tcW w:w="144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0"/>
        </w:trPr>
        <w:tc>
          <w:tcPr>
            <w:tcW w:w="144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Miner County</w:t>
            </w:r>
          </w:p>
        </w:tc>
        <w:tc>
          <w:tcPr>
            <w:tcW w:w="6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01/01/2018</w:t>
            </w:r>
          </w:p>
        </w:tc>
        <w:tc>
          <w:tcPr>
            <w:tcW w:w="134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00:00 a.m.</w:t>
            </w:r>
          </w:p>
        </w:tc>
        <w:tc>
          <w:tcPr>
            <w:tcW w:w="26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Extreme Cold/Wind Chill</w:t>
            </w:r>
          </w:p>
        </w:tc>
      </w:tr>
      <w:tr w:rsidR="00AA3024">
        <w:trPr>
          <w:trHeight w:val="44"/>
        </w:trPr>
        <w:tc>
          <w:tcPr>
            <w:tcW w:w="144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194"/>
        </w:trPr>
        <w:tc>
          <w:tcPr>
            <w:tcW w:w="1440" w:type="dxa"/>
            <w:shd w:val="clear" w:color="auto" w:fill="auto"/>
            <w:vAlign w:val="bottom"/>
          </w:tcPr>
          <w:p w:rsidR="00AA3024" w:rsidRDefault="00AA3024">
            <w:pPr>
              <w:spacing w:line="0" w:lineRule="atLeast"/>
              <w:rPr>
                <w:rFonts w:ascii="Times New Roman" w:eastAsia="Times New Roman" w:hAnsi="Times New Roman"/>
                <w:sz w:val="16"/>
              </w:rPr>
            </w:pPr>
          </w:p>
        </w:tc>
        <w:tc>
          <w:tcPr>
            <w:tcW w:w="5860" w:type="dxa"/>
            <w:gridSpan w:val="4"/>
            <w:shd w:val="clear" w:color="auto" w:fill="auto"/>
            <w:vAlign w:val="bottom"/>
          </w:tcPr>
          <w:p w:rsidR="00AA3024" w:rsidRDefault="00300C77">
            <w:pPr>
              <w:spacing w:line="194" w:lineRule="exact"/>
              <w:ind w:left="140"/>
              <w:rPr>
                <w:rFonts w:ascii="Arial" w:eastAsia="Arial" w:hAnsi="Arial"/>
                <w:sz w:val="18"/>
              </w:rPr>
            </w:pPr>
            <w:r>
              <w:rPr>
                <w:rFonts w:ascii="Arial" w:eastAsia="Arial" w:hAnsi="Arial"/>
                <w:sz w:val="18"/>
              </w:rPr>
              <w:t>SOURCE: https://www.ncdc.noaa.gov/stormevents/</w:t>
            </w:r>
          </w:p>
        </w:tc>
      </w:tr>
    </w:tbl>
    <w:p w:rsidR="00AA3024" w:rsidRDefault="00AA3024">
      <w:pPr>
        <w:spacing w:line="280"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THUNDERSTORMS/HIGH WIND</w:t>
      </w:r>
    </w:p>
    <w:p w:rsidR="00AA3024" w:rsidRDefault="00AA3024">
      <w:pPr>
        <w:spacing w:line="260"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Thunderstorms and high wind occurrences in the County are also very common. According to the National Climatic Data Center Storm Events database, the County experienced fifty-six wind events from 1955-2017. Table 4.12 denotes the extent and severity of such hazards occurring in the last ten years. The County continues to educate residents of the dangers of such storms through public service announcements and other printed media.</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42528" behindDoc="1" locked="0" layoutInCell="1" allowOverlap="1">
            <wp:simplePos x="0" y="0"/>
            <wp:positionH relativeFrom="column">
              <wp:posOffset>-17145</wp:posOffset>
            </wp:positionH>
            <wp:positionV relativeFrom="paragraph">
              <wp:posOffset>847725</wp:posOffset>
            </wp:positionV>
            <wp:extent cx="5981065" cy="381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543552" behindDoc="1" locked="0" layoutInCell="1" allowOverlap="1">
            <wp:simplePos x="0" y="0"/>
            <wp:positionH relativeFrom="column">
              <wp:posOffset>-17145</wp:posOffset>
            </wp:positionH>
            <wp:positionV relativeFrom="paragraph">
              <wp:posOffset>894715</wp:posOffset>
            </wp:positionV>
            <wp:extent cx="5981065" cy="889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20"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36</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AA3024">
      <w:pPr>
        <w:spacing w:line="200" w:lineRule="exact"/>
        <w:rPr>
          <w:rFonts w:ascii="Times New Roman" w:eastAsia="Times New Roman" w:hAnsi="Times New Roman"/>
        </w:rPr>
      </w:pPr>
      <w:bookmarkStart w:id="37" w:name="page37"/>
      <w:bookmarkEnd w:id="37"/>
    </w:p>
    <w:p w:rsidR="00AA3024" w:rsidRDefault="00AA3024">
      <w:pPr>
        <w:spacing w:line="306"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4.12: Miner County 10-year History for Thunderstorms</w:t>
      </w:r>
    </w:p>
    <w:p w:rsidR="00AA3024" w:rsidRDefault="00AA3024">
      <w:pPr>
        <w:spacing w:line="234" w:lineRule="exact"/>
        <w:rPr>
          <w:rFonts w:ascii="Times New Roman" w:eastAsia="Times New Roman" w:hAnsi="Times New Roman"/>
        </w:rPr>
      </w:pPr>
    </w:p>
    <w:tbl>
      <w:tblPr>
        <w:tblW w:w="0" w:type="auto"/>
        <w:tblInd w:w="730" w:type="dxa"/>
        <w:tblLayout w:type="fixed"/>
        <w:tblCellMar>
          <w:left w:w="0" w:type="dxa"/>
          <w:right w:w="0" w:type="dxa"/>
        </w:tblCellMar>
        <w:tblLook w:val="0000" w:firstRow="0" w:lastRow="0" w:firstColumn="0" w:lastColumn="0" w:noHBand="0" w:noVBand="0"/>
      </w:tblPr>
      <w:tblGrid>
        <w:gridCol w:w="1680"/>
        <w:gridCol w:w="580"/>
        <w:gridCol w:w="1220"/>
        <w:gridCol w:w="1520"/>
        <w:gridCol w:w="2140"/>
        <w:gridCol w:w="800"/>
      </w:tblGrid>
      <w:tr w:rsidR="00AA3024">
        <w:trPr>
          <w:trHeight w:val="270"/>
        </w:trPr>
        <w:tc>
          <w:tcPr>
            <w:tcW w:w="1680" w:type="dxa"/>
            <w:tcBorders>
              <w:top w:val="single" w:sz="8" w:space="0" w:color="auto"/>
              <w:lef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Location</w:t>
            </w:r>
          </w:p>
        </w:tc>
        <w:tc>
          <w:tcPr>
            <w:tcW w:w="58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20" w:type="dxa"/>
            <w:tcBorders>
              <w:top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Date</w:t>
            </w:r>
          </w:p>
        </w:tc>
        <w:tc>
          <w:tcPr>
            <w:tcW w:w="1520" w:type="dxa"/>
            <w:tcBorders>
              <w:top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Time</w:t>
            </w:r>
          </w:p>
        </w:tc>
        <w:tc>
          <w:tcPr>
            <w:tcW w:w="2140" w:type="dxa"/>
            <w:tcBorders>
              <w:top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Type</w:t>
            </w:r>
          </w:p>
        </w:tc>
        <w:tc>
          <w:tcPr>
            <w:tcW w:w="800" w:type="dxa"/>
            <w:tcBorders>
              <w:top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Mag</w:t>
            </w:r>
          </w:p>
        </w:tc>
      </w:tr>
      <w:tr w:rsidR="00AA3024">
        <w:trPr>
          <w:trHeight w:val="39"/>
        </w:trPr>
        <w:tc>
          <w:tcPr>
            <w:tcW w:w="16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50"/>
        </w:trPr>
        <w:tc>
          <w:tcPr>
            <w:tcW w:w="168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Canova</w:t>
            </w:r>
          </w:p>
        </w:tc>
        <w:tc>
          <w:tcPr>
            <w:tcW w:w="5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05/05/2007</w:t>
            </w:r>
          </w:p>
        </w:tc>
        <w:tc>
          <w:tcPr>
            <w:tcW w:w="15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2:55 p.m.</w:t>
            </w:r>
          </w:p>
        </w:tc>
        <w:tc>
          <w:tcPr>
            <w:tcW w:w="2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Thunderstorm Wind</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52 kts.</w:t>
            </w:r>
          </w:p>
        </w:tc>
      </w:tr>
      <w:tr w:rsidR="00AA3024">
        <w:trPr>
          <w:trHeight w:val="39"/>
        </w:trPr>
        <w:tc>
          <w:tcPr>
            <w:tcW w:w="16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53"/>
        </w:trPr>
        <w:tc>
          <w:tcPr>
            <w:tcW w:w="168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Fedora</w:t>
            </w:r>
          </w:p>
        </w:tc>
        <w:tc>
          <w:tcPr>
            <w:tcW w:w="5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09/29/2007</w:t>
            </w:r>
          </w:p>
        </w:tc>
        <w:tc>
          <w:tcPr>
            <w:tcW w:w="15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10:28 p.m.</w:t>
            </w:r>
          </w:p>
        </w:tc>
        <w:tc>
          <w:tcPr>
            <w:tcW w:w="2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Thunderstorm Wind</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52 kts.</w:t>
            </w:r>
          </w:p>
        </w:tc>
      </w:tr>
      <w:tr w:rsidR="00AA3024">
        <w:trPr>
          <w:trHeight w:val="37"/>
        </w:trPr>
        <w:tc>
          <w:tcPr>
            <w:tcW w:w="16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53"/>
        </w:trPr>
        <w:tc>
          <w:tcPr>
            <w:tcW w:w="168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Canova</w:t>
            </w:r>
          </w:p>
        </w:tc>
        <w:tc>
          <w:tcPr>
            <w:tcW w:w="5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06/05/2008</w:t>
            </w:r>
          </w:p>
        </w:tc>
        <w:tc>
          <w:tcPr>
            <w:tcW w:w="15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6:10 p.m.</w:t>
            </w:r>
          </w:p>
        </w:tc>
        <w:tc>
          <w:tcPr>
            <w:tcW w:w="2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Thunderstorm Wind</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52 kts.</w:t>
            </w:r>
          </w:p>
        </w:tc>
      </w:tr>
      <w:tr w:rsidR="00AA3024">
        <w:trPr>
          <w:trHeight w:val="37"/>
        </w:trPr>
        <w:tc>
          <w:tcPr>
            <w:tcW w:w="16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53"/>
        </w:trPr>
        <w:tc>
          <w:tcPr>
            <w:tcW w:w="168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Fedora</w:t>
            </w:r>
          </w:p>
        </w:tc>
        <w:tc>
          <w:tcPr>
            <w:tcW w:w="5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07/27/2008</w:t>
            </w:r>
          </w:p>
        </w:tc>
        <w:tc>
          <w:tcPr>
            <w:tcW w:w="15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1:13 a.m.</w:t>
            </w:r>
          </w:p>
        </w:tc>
        <w:tc>
          <w:tcPr>
            <w:tcW w:w="2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Thunderstorm Wind</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52 kts.</w:t>
            </w:r>
          </w:p>
        </w:tc>
      </w:tr>
      <w:tr w:rsidR="00AA3024">
        <w:trPr>
          <w:trHeight w:val="37"/>
        </w:trPr>
        <w:tc>
          <w:tcPr>
            <w:tcW w:w="16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53"/>
        </w:trPr>
        <w:tc>
          <w:tcPr>
            <w:tcW w:w="168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Miner County</w:t>
            </w:r>
          </w:p>
        </w:tc>
        <w:tc>
          <w:tcPr>
            <w:tcW w:w="5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10/26/2008</w:t>
            </w:r>
          </w:p>
        </w:tc>
        <w:tc>
          <w:tcPr>
            <w:tcW w:w="15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11:00 a.m.</w:t>
            </w:r>
          </w:p>
        </w:tc>
        <w:tc>
          <w:tcPr>
            <w:tcW w:w="2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High Wind</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39 kts.</w:t>
            </w:r>
          </w:p>
        </w:tc>
      </w:tr>
      <w:tr w:rsidR="00AA3024">
        <w:trPr>
          <w:trHeight w:val="39"/>
        </w:trPr>
        <w:tc>
          <w:tcPr>
            <w:tcW w:w="16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50"/>
        </w:trPr>
        <w:tc>
          <w:tcPr>
            <w:tcW w:w="168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Carthage</w:t>
            </w:r>
          </w:p>
        </w:tc>
        <w:tc>
          <w:tcPr>
            <w:tcW w:w="5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07/31/2009</w:t>
            </w:r>
          </w:p>
        </w:tc>
        <w:tc>
          <w:tcPr>
            <w:tcW w:w="15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5:05 p.m.</w:t>
            </w:r>
          </w:p>
        </w:tc>
        <w:tc>
          <w:tcPr>
            <w:tcW w:w="2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Thunderstorm Wind</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52 kts.</w:t>
            </w:r>
          </w:p>
        </w:tc>
      </w:tr>
      <w:tr w:rsidR="00AA3024">
        <w:trPr>
          <w:trHeight w:val="39"/>
        </w:trPr>
        <w:tc>
          <w:tcPr>
            <w:tcW w:w="16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50"/>
        </w:trPr>
        <w:tc>
          <w:tcPr>
            <w:tcW w:w="168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Howard Airport</w:t>
            </w:r>
          </w:p>
        </w:tc>
        <w:tc>
          <w:tcPr>
            <w:tcW w:w="5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07/23/2010</w:t>
            </w:r>
          </w:p>
        </w:tc>
        <w:tc>
          <w:tcPr>
            <w:tcW w:w="15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8:07 p.m.</w:t>
            </w:r>
          </w:p>
        </w:tc>
        <w:tc>
          <w:tcPr>
            <w:tcW w:w="2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Thunderstorm Wind</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61 kts.</w:t>
            </w:r>
          </w:p>
        </w:tc>
      </w:tr>
      <w:tr w:rsidR="00AA3024">
        <w:trPr>
          <w:trHeight w:val="39"/>
        </w:trPr>
        <w:tc>
          <w:tcPr>
            <w:tcW w:w="16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53"/>
        </w:trPr>
        <w:tc>
          <w:tcPr>
            <w:tcW w:w="168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Howard</w:t>
            </w:r>
          </w:p>
        </w:tc>
        <w:tc>
          <w:tcPr>
            <w:tcW w:w="5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09/14/2010</w:t>
            </w:r>
          </w:p>
        </w:tc>
        <w:tc>
          <w:tcPr>
            <w:tcW w:w="15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11:41 p.m.</w:t>
            </w:r>
          </w:p>
        </w:tc>
        <w:tc>
          <w:tcPr>
            <w:tcW w:w="2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Thunderstorm Wind</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52 kts.</w:t>
            </w:r>
          </w:p>
        </w:tc>
      </w:tr>
      <w:tr w:rsidR="00AA3024">
        <w:trPr>
          <w:trHeight w:val="37"/>
        </w:trPr>
        <w:tc>
          <w:tcPr>
            <w:tcW w:w="16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53"/>
        </w:trPr>
        <w:tc>
          <w:tcPr>
            <w:tcW w:w="168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Miner County</w:t>
            </w:r>
          </w:p>
        </w:tc>
        <w:tc>
          <w:tcPr>
            <w:tcW w:w="5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10/26/2010</w:t>
            </w:r>
          </w:p>
        </w:tc>
        <w:tc>
          <w:tcPr>
            <w:tcW w:w="15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7:00 a.m.</w:t>
            </w:r>
          </w:p>
        </w:tc>
        <w:tc>
          <w:tcPr>
            <w:tcW w:w="2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High Wind</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52 kts.</w:t>
            </w:r>
          </w:p>
        </w:tc>
      </w:tr>
      <w:tr w:rsidR="00AA3024">
        <w:trPr>
          <w:trHeight w:val="37"/>
        </w:trPr>
        <w:tc>
          <w:tcPr>
            <w:tcW w:w="16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53"/>
        </w:trPr>
        <w:tc>
          <w:tcPr>
            <w:tcW w:w="168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Canova</w:t>
            </w:r>
          </w:p>
        </w:tc>
        <w:tc>
          <w:tcPr>
            <w:tcW w:w="5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07/09/2011</w:t>
            </w:r>
          </w:p>
        </w:tc>
        <w:tc>
          <w:tcPr>
            <w:tcW w:w="15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11:15 p.m.</w:t>
            </w:r>
          </w:p>
        </w:tc>
        <w:tc>
          <w:tcPr>
            <w:tcW w:w="2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Thunderstorm Wind</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56 kts.</w:t>
            </w:r>
          </w:p>
        </w:tc>
      </w:tr>
      <w:tr w:rsidR="00AA3024">
        <w:trPr>
          <w:trHeight w:val="37"/>
        </w:trPr>
        <w:tc>
          <w:tcPr>
            <w:tcW w:w="16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5"/>
        </w:trPr>
        <w:tc>
          <w:tcPr>
            <w:tcW w:w="168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Carthage</w:t>
            </w:r>
          </w:p>
        </w:tc>
        <w:tc>
          <w:tcPr>
            <w:tcW w:w="5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07/26/2011</w:t>
            </w:r>
          </w:p>
        </w:tc>
        <w:tc>
          <w:tcPr>
            <w:tcW w:w="15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10:05 p.m.</w:t>
            </w:r>
          </w:p>
        </w:tc>
        <w:tc>
          <w:tcPr>
            <w:tcW w:w="2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Thunderstorm Wind</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52 kts.</w:t>
            </w:r>
          </w:p>
        </w:tc>
      </w:tr>
      <w:tr w:rsidR="00AA3024">
        <w:trPr>
          <w:trHeight w:val="49"/>
        </w:trPr>
        <w:tc>
          <w:tcPr>
            <w:tcW w:w="16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5"/>
        </w:trPr>
        <w:tc>
          <w:tcPr>
            <w:tcW w:w="168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Argonne</w:t>
            </w:r>
          </w:p>
        </w:tc>
        <w:tc>
          <w:tcPr>
            <w:tcW w:w="5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06/21/2013</w:t>
            </w:r>
          </w:p>
        </w:tc>
        <w:tc>
          <w:tcPr>
            <w:tcW w:w="15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02:12 p.m.</w:t>
            </w:r>
          </w:p>
        </w:tc>
        <w:tc>
          <w:tcPr>
            <w:tcW w:w="2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Thunderstorm Wind</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52 kts.</w:t>
            </w:r>
          </w:p>
        </w:tc>
      </w:tr>
      <w:tr w:rsidR="00AA3024">
        <w:trPr>
          <w:trHeight w:val="49"/>
        </w:trPr>
        <w:tc>
          <w:tcPr>
            <w:tcW w:w="16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2"/>
        </w:trPr>
        <w:tc>
          <w:tcPr>
            <w:tcW w:w="168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Carthage</w:t>
            </w:r>
          </w:p>
        </w:tc>
        <w:tc>
          <w:tcPr>
            <w:tcW w:w="5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06/09/2015</w:t>
            </w:r>
          </w:p>
        </w:tc>
        <w:tc>
          <w:tcPr>
            <w:tcW w:w="15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05:30 p.m.</w:t>
            </w:r>
          </w:p>
        </w:tc>
        <w:tc>
          <w:tcPr>
            <w:tcW w:w="2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Thunderstorm Wind</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56 kts.</w:t>
            </w:r>
          </w:p>
        </w:tc>
      </w:tr>
      <w:tr w:rsidR="00AA3024">
        <w:trPr>
          <w:trHeight w:val="51"/>
        </w:trPr>
        <w:tc>
          <w:tcPr>
            <w:tcW w:w="16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2"/>
        </w:trPr>
        <w:tc>
          <w:tcPr>
            <w:tcW w:w="168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Fedora</w:t>
            </w:r>
          </w:p>
        </w:tc>
        <w:tc>
          <w:tcPr>
            <w:tcW w:w="5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06/11/2017</w:t>
            </w:r>
          </w:p>
        </w:tc>
        <w:tc>
          <w:tcPr>
            <w:tcW w:w="15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03:50 a.m.</w:t>
            </w:r>
          </w:p>
        </w:tc>
        <w:tc>
          <w:tcPr>
            <w:tcW w:w="2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Thunderstorm Wind</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61 kts</w:t>
            </w:r>
          </w:p>
        </w:tc>
      </w:tr>
      <w:tr w:rsidR="00AA3024">
        <w:trPr>
          <w:trHeight w:val="49"/>
        </w:trPr>
        <w:tc>
          <w:tcPr>
            <w:tcW w:w="16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5"/>
        </w:trPr>
        <w:tc>
          <w:tcPr>
            <w:tcW w:w="168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Fedora</w:t>
            </w:r>
          </w:p>
        </w:tc>
        <w:tc>
          <w:tcPr>
            <w:tcW w:w="5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07/25/2017</w:t>
            </w:r>
          </w:p>
        </w:tc>
        <w:tc>
          <w:tcPr>
            <w:tcW w:w="15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04:00 p.m.</w:t>
            </w:r>
          </w:p>
        </w:tc>
        <w:tc>
          <w:tcPr>
            <w:tcW w:w="2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Thunderstorm Wind</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52 kts</w:t>
            </w:r>
          </w:p>
        </w:tc>
      </w:tr>
      <w:tr w:rsidR="00AA3024">
        <w:trPr>
          <w:trHeight w:val="49"/>
        </w:trPr>
        <w:tc>
          <w:tcPr>
            <w:tcW w:w="16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5"/>
        </w:trPr>
        <w:tc>
          <w:tcPr>
            <w:tcW w:w="168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Howard</w:t>
            </w:r>
          </w:p>
        </w:tc>
        <w:tc>
          <w:tcPr>
            <w:tcW w:w="5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08/25/2017</w:t>
            </w:r>
          </w:p>
        </w:tc>
        <w:tc>
          <w:tcPr>
            <w:tcW w:w="15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06:00 p.m.</w:t>
            </w:r>
          </w:p>
        </w:tc>
        <w:tc>
          <w:tcPr>
            <w:tcW w:w="2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Thunderstorm Wind</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56 kts</w:t>
            </w:r>
          </w:p>
        </w:tc>
      </w:tr>
      <w:tr w:rsidR="00AA3024">
        <w:trPr>
          <w:trHeight w:val="49"/>
        </w:trPr>
        <w:tc>
          <w:tcPr>
            <w:tcW w:w="16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2"/>
        </w:trPr>
        <w:tc>
          <w:tcPr>
            <w:tcW w:w="1680" w:type="dxa"/>
            <w:tcBorders>
              <w:lef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Carthage</w:t>
            </w:r>
          </w:p>
        </w:tc>
        <w:tc>
          <w:tcPr>
            <w:tcW w:w="5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09/19/2017</w:t>
            </w:r>
          </w:p>
        </w:tc>
        <w:tc>
          <w:tcPr>
            <w:tcW w:w="152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09:20 p.m.</w:t>
            </w:r>
          </w:p>
        </w:tc>
        <w:tc>
          <w:tcPr>
            <w:tcW w:w="2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Thunderstorm Wind</w:t>
            </w:r>
          </w:p>
        </w:tc>
        <w:tc>
          <w:tcPr>
            <w:tcW w:w="8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61 kts</w:t>
            </w:r>
          </w:p>
        </w:tc>
      </w:tr>
      <w:tr w:rsidR="00AA3024">
        <w:trPr>
          <w:trHeight w:val="51"/>
        </w:trPr>
        <w:tc>
          <w:tcPr>
            <w:tcW w:w="16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194"/>
        </w:trPr>
        <w:tc>
          <w:tcPr>
            <w:tcW w:w="1680" w:type="dxa"/>
            <w:shd w:val="clear" w:color="auto" w:fill="auto"/>
            <w:vAlign w:val="bottom"/>
          </w:tcPr>
          <w:p w:rsidR="00AA3024" w:rsidRDefault="00AA3024">
            <w:pPr>
              <w:spacing w:line="0" w:lineRule="atLeast"/>
              <w:rPr>
                <w:rFonts w:ascii="Times New Roman" w:eastAsia="Times New Roman" w:hAnsi="Times New Roman"/>
                <w:sz w:val="16"/>
              </w:rPr>
            </w:pPr>
          </w:p>
        </w:tc>
        <w:tc>
          <w:tcPr>
            <w:tcW w:w="5460" w:type="dxa"/>
            <w:gridSpan w:val="4"/>
            <w:shd w:val="clear" w:color="auto" w:fill="auto"/>
            <w:vAlign w:val="bottom"/>
          </w:tcPr>
          <w:p w:rsidR="00AA3024" w:rsidRDefault="00300C77">
            <w:pPr>
              <w:spacing w:line="194" w:lineRule="exact"/>
              <w:ind w:left="220"/>
              <w:rPr>
                <w:rFonts w:ascii="Arial" w:eastAsia="Arial" w:hAnsi="Arial"/>
                <w:sz w:val="18"/>
              </w:rPr>
            </w:pPr>
            <w:r>
              <w:rPr>
                <w:rFonts w:ascii="Arial" w:eastAsia="Arial" w:hAnsi="Arial"/>
                <w:sz w:val="18"/>
              </w:rPr>
              <w:t>SOURCE: https://www.ncdc.noaa.gov/stormevents/</w:t>
            </w:r>
          </w:p>
        </w:tc>
        <w:tc>
          <w:tcPr>
            <w:tcW w:w="800" w:type="dxa"/>
            <w:shd w:val="clear" w:color="auto" w:fill="auto"/>
            <w:vAlign w:val="bottom"/>
          </w:tcPr>
          <w:p w:rsidR="00AA3024" w:rsidRDefault="00AA3024">
            <w:pPr>
              <w:spacing w:line="0" w:lineRule="atLeast"/>
              <w:rPr>
                <w:rFonts w:ascii="Times New Roman" w:eastAsia="Times New Roman" w:hAnsi="Times New Roman"/>
                <w:sz w:val="16"/>
              </w:rPr>
            </w:pPr>
          </w:p>
        </w:tc>
      </w:tr>
    </w:tbl>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61"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WINTER STORMS</w:t>
      </w:r>
    </w:p>
    <w:p w:rsidR="00AA3024" w:rsidRDefault="00AA3024">
      <w:pPr>
        <w:spacing w:line="262"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Table 4.13 shows just how common snow and ice storms are in the County. While such storms would be considered extreme in many parts of the State, the consistent nature of such weather hazards are expected in this area. Thus, planning and response mechanisms for snow and ice storms are vital to the County and are routine procedures in the County due to the common nature of such storms. Winter storms in South Dakota are known to cover large geographical areas, often an entire county or multiple counties can be affected by a single storm. All of the storms identified in Table 4.13 were considered to have occurred countywide. Due to the multiple occurrences of winter storms each year, an exhaustive compilation is not possible.</w:t>
      </w:r>
    </w:p>
    <w:p w:rsidR="00AA3024" w:rsidRDefault="00AA3024">
      <w:pPr>
        <w:spacing w:line="200" w:lineRule="exact"/>
        <w:rPr>
          <w:rFonts w:ascii="Times New Roman" w:eastAsia="Times New Roman" w:hAnsi="Times New Roman"/>
        </w:rPr>
      </w:pPr>
    </w:p>
    <w:p w:rsidR="00AA3024" w:rsidRDefault="00AA3024">
      <w:pPr>
        <w:spacing w:line="306"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Major Winter Storm Occurrences:</w:t>
      </w:r>
    </w:p>
    <w:p w:rsidR="00AA3024" w:rsidRDefault="00AA3024">
      <w:pPr>
        <w:spacing w:line="279" w:lineRule="exact"/>
        <w:rPr>
          <w:rFonts w:ascii="Times New Roman" w:eastAsia="Times New Roman" w:hAnsi="Times New Roman"/>
        </w:rPr>
      </w:pPr>
    </w:p>
    <w:p w:rsidR="00AA3024" w:rsidRDefault="00300C77">
      <w:pPr>
        <w:numPr>
          <w:ilvl w:val="0"/>
          <w:numId w:val="23"/>
        </w:numPr>
        <w:tabs>
          <w:tab w:val="left" w:pos="780"/>
        </w:tabs>
        <w:spacing w:line="236" w:lineRule="auto"/>
        <w:ind w:left="780" w:hanging="364"/>
        <w:jc w:val="both"/>
        <w:rPr>
          <w:rFonts w:ascii="Arial" w:eastAsia="Arial" w:hAnsi="Arial"/>
          <w:sz w:val="22"/>
        </w:rPr>
      </w:pPr>
      <w:r>
        <w:rPr>
          <w:rFonts w:ascii="Arial" w:eastAsia="Arial" w:hAnsi="Arial"/>
          <w:sz w:val="22"/>
        </w:rPr>
        <w:t>In 1969 most of South Dakota experienced over 100 inches of snow. The State of South Dakota implemented Plan Bulldozer to assist Miner County and other counties to plow snow. Livestock losses were very heavy.</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44576" behindDoc="1" locked="0" layoutInCell="1" allowOverlap="1">
            <wp:simplePos x="0" y="0"/>
            <wp:positionH relativeFrom="column">
              <wp:posOffset>-17145</wp:posOffset>
            </wp:positionH>
            <wp:positionV relativeFrom="paragraph">
              <wp:posOffset>694690</wp:posOffset>
            </wp:positionV>
            <wp:extent cx="5981065" cy="381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545600" behindDoc="1" locked="0" layoutInCell="1" allowOverlap="1">
            <wp:simplePos x="0" y="0"/>
            <wp:positionH relativeFrom="column">
              <wp:posOffset>-17145</wp:posOffset>
            </wp:positionH>
            <wp:positionV relativeFrom="paragraph">
              <wp:posOffset>741680</wp:posOffset>
            </wp:positionV>
            <wp:extent cx="5981065" cy="889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9"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37</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AA3024">
      <w:pPr>
        <w:spacing w:line="25" w:lineRule="exact"/>
        <w:rPr>
          <w:rFonts w:ascii="Times New Roman" w:eastAsia="Times New Roman" w:hAnsi="Times New Roman"/>
        </w:rPr>
      </w:pPr>
      <w:bookmarkStart w:id="38" w:name="page38"/>
      <w:bookmarkEnd w:id="38"/>
    </w:p>
    <w:p w:rsidR="00AA3024" w:rsidRDefault="00300C77">
      <w:pPr>
        <w:numPr>
          <w:ilvl w:val="0"/>
          <w:numId w:val="24"/>
        </w:numPr>
        <w:tabs>
          <w:tab w:val="left" w:pos="800"/>
        </w:tabs>
        <w:spacing w:line="236" w:lineRule="auto"/>
        <w:ind w:left="800" w:right="40" w:hanging="364"/>
        <w:jc w:val="both"/>
        <w:rPr>
          <w:rFonts w:ascii="Arial" w:eastAsia="Arial" w:hAnsi="Arial"/>
          <w:sz w:val="22"/>
        </w:rPr>
      </w:pPr>
      <w:r>
        <w:rPr>
          <w:rFonts w:ascii="Arial" w:eastAsia="Arial" w:hAnsi="Arial"/>
          <w:sz w:val="22"/>
        </w:rPr>
        <w:t>In 1966 winds gusting to 40/60mph combined with snow cover and new snow caused whiteout/blizzard conditions and made travel extremely hazardous. Several vehicles were stranded or slid into ditches.</w:t>
      </w:r>
    </w:p>
    <w:p w:rsidR="00AA3024" w:rsidRDefault="00AA3024">
      <w:pPr>
        <w:spacing w:line="278" w:lineRule="exact"/>
        <w:rPr>
          <w:rFonts w:ascii="Arial" w:eastAsia="Arial" w:hAnsi="Arial"/>
          <w:sz w:val="22"/>
        </w:rPr>
      </w:pPr>
    </w:p>
    <w:p w:rsidR="00AA3024" w:rsidRDefault="00300C77">
      <w:pPr>
        <w:numPr>
          <w:ilvl w:val="0"/>
          <w:numId w:val="24"/>
        </w:numPr>
        <w:tabs>
          <w:tab w:val="left" w:pos="800"/>
        </w:tabs>
        <w:spacing w:line="235" w:lineRule="auto"/>
        <w:ind w:left="800" w:right="40" w:hanging="364"/>
        <w:rPr>
          <w:rFonts w:ascii="Arial" w:eastAsia="Arial" w:hAnsi="Arial"/>
          <w:sz w:val="22"/>
        </w:rPr>
      </w:pPr>
      <w:r>
        <w:rPr>
          <w:rFonts w:ascii="Arial" w:eastAsia="Arial" w:hAnsi="Arial"/>
          <w:sz w:val="22"/>
        </w:rPr>
        <w:t>Widespread heavy snow fell in the Howard area measuring 9 inches. Many minor traffic accidents occurred.</w:t>
      </w:r>
    </w:p>
    <w:p w:rsidR="00AA3024" w:rsidRDefault="00AA3024">
      <w:pPr>
        <w:spacing w:line="279" w:lineRule="exact"/>
        <w:rPr>
          <w:rFonts w:ascii="Arial" w:eastAsia="Arial" w:hAnsi="Arial"/>
          <w:sz w:val="22"/>
        </w:rPr>
      </w:pPr>
    </w:p>
    <w:p w:rsidR="00AA3024" w:rsidRDefault="00300C77">
      <w:pPr>
        <w:numPr>
          <w:ilvl w:val="0"/>
          <w:numId w:val="24"/>
        </w:numPr>
        <w:tabs>
          <w:tab w:val="left" w:pos="800"/>
        </w:tabs>
        <w:spacing w:line="237" w:lineRule="auto"/>
        <w:ind w:left="800" w:right="40" w:hanging="364"/>
        <w:jc w:val="both"/>
        <w:rPr>
          <w:rFonts w:ascii="Arial" w:eastAsia="Arial" w:hAnsi="Arial"/>
          <w:sz w:val="22"/>
        </w:rPr>
      </w:pPr>
      <w:r>
        <w:rPr>
          <w:rFonts w:ascii="Arial" w:eastAsia="Arial" w:hAnsi="Arial"/>
          <w:sz w:val="22"/>
        </w:rPr>
        <w:t>In October, 1995, a widespread ice storm caused severe pole damages to Rural Electric Coops throughout south central and south eastern South Dakota. Central Electric Rural Coop serving Miner County was part of FEMA-SD-DR-1075 and had damages exceeding $1,000,000.</w:t>
      </w:r>
    </w:p>
    <w:p w:rsidR="00AA3024" w:rsidRDefault="00AA3024">
      <w:pPr>
        <w:spacing w:line="279" w:lineRule="exact"/>
        <w:rPr>
          <w:rFonts w:ascii="Arial" w:eastAsia="Arial" w:hAnsi="Arial"/>
          <w:sz w:val="22"/>
        </w:rPr>
      </w:pPr>
    </w:p>
    <w:p w:rsidR="00AA3024" w:rsidRDefault="00300C77">
      <w:pPr>
        <w:numPr>
          <w:ilvl w:val="0"/>
          <w:numId w:val="24"/>
        </w:numPr>
        <w:tabs>
          <w:tab w:val="left" w:pos="800"/>
        </w:tabs>
        <w:spacing w:line="238" w:lineRule="auto"/>
        <w:ind w:left="800" w:right="40" w:hanging="364"/>
        <w:jc w:val="both"/>
        <w:rPr>
          <w:rFonts w:ascii="Arial" w:eastAsia="Arial" w:hAnsi="Arial"/>
          <w:sz w:val="22"/>
        </w:rPr>
      </w:pPr>
      <w:r>
        <w:rPr>
          <w:rFonts w:ascii="Arial" w:eastAsia="Arial" w:hAnsi="Arial"/>
          <w:sz w:val="22"/>
        </w:rPr>
        <w:t>In 1996, heavy snowfall with blizzard conditions already added to several inches on the ground in Miner County. Wind conditions causing travel and access problems. The Governor and FEMA declared SD-DR-1156 Presidential for snow removal. This was unprecedented in the state. Miner County was one of the worst hit. National Guard, private contractors, State DOT and County forces had to continually provide emergency access only in rural areas and in communities. The county, towns and townships received FEMA funds estimated at $175,000 for snow removal not including State and National Guard costs.</w:t>
      </w:r>
    </w:p>
    <w:p w:rsidR="00AA3024" w:rsidRDefault="00AA3024">
      <w:pPr>
        <w:spacing w:line="285" w:lineRule="exact"/>
        <w:rPr>
          <w:rFonts w:ascii="Arial" w:eastAsia="Arial" w:hAnsi="Arial"/>
          <w:sz w:val="22"/>
        </w:rPr>
      </w:pPr>
    </w:p>
    <w:p w:rsidR="00AA3024" w:rsidRDefault="00300C77">
      <w:pPr>
        <w:numPr>
          <w:ilvl w:val="0"/>
          <w:numId w:val="24"/>
        </w:numPr>
        <w:tabs>
          <w:tab w:val="left" w:pos="800"/>
        </w:tabs>
        <w:spacing w:line="238" w:lineRule="auto"/>
        <w:ind w:left="800" w:right="40" w:hanging="364"/>
        <w:jc w:val="both"/>
        <w:rPr>
          <w:rFonts w:ascii="Arial" w:eastAsia="Arial" w:hAnsi="Arial"/>
          <w:sz w:val="22"/>
        </w:rPr>
      </w:pPr>
      <w:r>
        <w:rPr>
          <w:rFonts w:ascii="Arial" w:eastAsia="Arial" w:hAnsi="Arial"/>
          <w:sz w:val="22"/>
        </w:rPr>
        <w:t>In November, 2005, a devastating ice storm caused severe pole and power line damage to both private and Rural Electric Cooperatives. Miner County luckily was on the northern end of the ice storm and did not suffer heavy pole damage. Central Rural Electric has millions of dollars in damage that will be estimated under a granted FEMA Disaster Declaration throughout their coverage area.</w:t>
      </w:r>
    </w:p>
    <w:p w:rsidR="00AA3024" w:rsidRDefault="00AA3024">
      <w:pPr>
        <w:spacing w:line="254" w:lineRule="exact"/>
        <w:rPr>
          <w:rFonts w:ascii="Times New Roman" w:eastAsia="Times New Roman" w:hAnsi="Times New Roman"/>
        </w:rPr>
      </w:pPr>
    </w:p>
    <w:p w:rsidR="00AA3024" w:rsidRDefault="00300C77">
      <w:pPr>
        <w:spacing w:line="0" w:lineRule="atLeast"/>
        <w:ind w:right="20"/>
        <w:jc w:val="center"/>
        <w:rPr>
          <w:rFonts w:ascii="Arial" w:eastAsia="Arial" w:hAnsi="Arial"/>
          <w:b/>
          <w:sz w:val="22"/>
        </w:rPr>
      </w:pPr>
      <w:r>
        <w:rPr>
          <w:rFonts w:ascii="Arial" w:eastAsia="Arial" w:hAnsi="Arial"/>
          <w:b/>
          <w:sz w:val="22"/>
        </w:rPr>
        <w:t>Table 4.13 Miner County 10-year History of Snow and Ice Storms</w:t>
      </w:r>
    </w:p>
    <w:p w:rsidR="00AA3024" w:rsidRDefault="00AA3024">
      <w:pPr>
        <w:spacing w:line="23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720"/>
        <w:gridCol w:w="2140"/>
        <w:gridCol w:w="1220"/>
        <w:gridCol w:w="1220"/>
        <w:gridCol w:w="1400"/>
        <w:gridCol w:w="1720"/>
      </w:tblGrid>
      <w:tr w:rsidR="00AA3024">
        <w:trPr>
          <w:trHeight w:val="322"/>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4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Location</w:t>
            </w:r>
          </w:p>
        </w:tc>
        <w:tc>
          <w:tcPr>
            <w:tcW w:w="122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Date</w:t>
            </w:r>
          </w:p>
        </w:tc>
        <w:tc>
          <w:tcPr>
            <w:tcW w:w="122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Time</w:t>
            </w:r>
          </w:p>
        </w:tc>
        <w:tc>
          <w:tcPr>
            <w:tcW w:w="1400" w:type="dxa"/>
            <w:tcBorders>
              <w:top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Type</w:t>
            </w:r>
          </w:p>
        </w:tc>
        <w:tc>
          <w:tcPr>
            <w:tcW w:w="172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62"/>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40" w:type="dxa"/>
            <w:tcBorders>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03/26/2008</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9:00 p.m.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Heavy Snow</w:t>
            </w:r>
          </w:p>
        </w:tc>
        <w:tc>
          <w:tcPr>
            <w:tcW w:w="17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46"/>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72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302"/>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rPr>
            </w:pPr>
            <w:r>
              <w:rPr>
                <w:rFonts w:ascii="Arial" w:eastAsia="Arial" w:hAnsi="Arial"/>
                <w:b/>
              </w:rPr>
              <w:t>Location</w:t>
            </w:r>
          </w:p>
        </w:tc>
        <w:tc>
          <w:tcPr>
            <w:tcW w:w="122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Date</w:t>
            </w:r>
          </w:p>
        </w:tc>
        <w:tc>
          <w:tcPr>
            <w:tcW w:w="122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Time</w:t>
            </w:r>
          </w:p>
        </w:tc>
        <w:tc>
          <w:tcPr>
            <w:tcW w:w="14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rPr>
            </w:pPr>
            <w:r>
              <w:rPr>
                <w:rFonts w:ascii="Arial" w:eastAsia="Arial" w:hAnsi="Arial"/>
                <w:b/>
              </w:rPr>
              <w:t>Type</w:t>
            </w:r>
          </w:p>
        </w:tc>
        <w:tc>
          <w:tcPr>
            <w:tcW w:w="172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62"/>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40" w:type="dxa"/>
            <w:tcBorders>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03/31/2008</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3:00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Heavy Snow</w:t>
            </w:r>
          </w:p>
        </w:tc>
        <w:tc>
          <w:tcPr>
            <w:tcW w:w="17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44"/>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720" w:type="dxa"/>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0"/>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40" w:type="dxa"/>
            <w:tcBorders>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04/10/2008</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1:00 p.m.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Blizzard</w:t>
            </w:r>
          </w:p>
        </w:tc>
        <w:tc>
          <w:tcPr>
            <w:tcW w:w="17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46"/>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72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8"/>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40" w:type="dxa"/>
            <w:tcBorders>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04/25/2008</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5:00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Heavy Snow</w:t>
            </w:r>
          </w:p>
        </w:tc>
        <w:tc>
          <w:tcPr>
            <w:tcW w:w="17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46"/>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72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0"/>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40" w:type="dxa"/>
            <w:tcBorders>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11/06/2008</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9:00 p.m.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Blizzard</w:t>
            </w:r>
          </w:p>
        </w:tc>
        <w:tc>
          <w:tcPr>
            <w:tcW w:w="17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46"/>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72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8"/>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40" w:type="dxa"/>
            <w:tcBorders>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11/06/2008</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11:00 p.m.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Blizzard</w:t>
            </w:r>
          </w:p>
        </w:tc>
        <w:tc>
          <w:tcPr>
            <w:tcW w:w="17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46"/>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72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0"/>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40" w:type="dxa"/>
            <w:tcBorders>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12/14/2008</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6:00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Blizzard</w:t>
            </w:r>
          </w:p>
        </w:tc>
        <w:tc>
          <w:tcPr>
            <w:tcW w:w="17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44"/>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720" w:type="dxa"/>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1"/>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40" w:type="dxa"/>
            <w:tcBorders>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12/20/2008</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9:00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Blizzard</w:t>
            </w:r>
          </w:p>
        </w:tc>
        <w:tc>
          <w:tcPr>
            <w:tcW w:w="17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46"/>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72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0"/>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40" w:type="dxa"/>
            <w:tcBorders>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01/12/2009</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10:00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Blizzard</w:t>
            </w:r>
          </w:p>
        </w:tc>
        <w:tc>
          <w:tcPr>
            <w:tcW w:w="17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44"/>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720" w:type="dxa"/>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0"/>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40" w:type="dxa"/>
            <w:tcBorders>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03/31/2009</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4:00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Blizzard</w:t>
            </w:r>
          </w:p>
        </w:tc>
        <w:tc>
          <w:tcPr>
            <w:tcW w:w="17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46"/>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72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8"/>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40" w:type="dxa"/>
            <w:tcBorders>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04/04/2009</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10:00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Blizzard</w:t>
            </w:r>
          </w:p>
        </w:tc>
        <w:tc>
          <w:tcPr>
            <w:tcW w:w="17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46"/>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72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0"/>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40" w:type="dxa"/>
            <w:tcBorders>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12/23/2009</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4:00 p.m.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Blizzard</w:t>
            </w:r>
          </w:p>
        </w:tc>
        <w:tc>
          <w:tcPr>
            <w:tcW w:w="17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46"/>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72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8"/>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40" w:type="dxa"/>
            <w:tcBorders>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01/06/2010</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10:00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Winter Storm</w:t>
            </w:r>
          </w:p>
        </w:tc>
        <w:tc>
          <w:tcPr>
            <w:tcW w:w="17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46"/>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72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2"/>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40" w:type="dxa"/>
            <w:tcBorders>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01/25/2010</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8:00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Blizzard</w:t>
            </w:r>
          </w:p>
        </w:tc>
        <w:tc>
          <w:tcPr>
            <w:tcW w:w="17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51"/>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72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8"/>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12/10/2010</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11:00 p.m.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Blizzard</w:t>
            </w:r>
          </w:p>
        </w:tc>
        <w:tc>
          <w:tcPr>
            <w:tcW w:w="17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46"/>
        </w:trPr>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72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172"/>
        </w:trPr>
        <w:tc>
          <w:tcPr>
            <w:tcW w:w="1720" w:type="dxa"/>
            <w:shd w:val="clear" w:color="auto" w:fill="auto"/>
            <w:vAlign w:val="bottom"/>
          </w:tcPr>
          <w:p w:rsidR="00AA3024" w:rsidRDefault="00AA3024">
            <w:pPr>
              <w:spacing w:line="0" w:lineRule="atLeast"/>
              <w:rPr>
                <w:rFonts w:ascii="Times New Roman" w:eastAsia="Times New Roman" w:hAnsi="Times New Roman"/>
                <w:sz w:val="14"/>
              </w:rPr>
            </w:pPr>
          </w:p>
        </w:tc>
        <w:tc>
          <w:tcPr>
            <w:tcW w:w="2140" w:type="dxa"/>
            <w:shd w:val="clear" w:color="auto" w:fill="auto"/>
            <w:vAlign w:val="bottom"/>
          </w:tcPr>
          <w:p w:rsidR="00AA3024" w:rsidRDefault="00AA3024">
            <w:pPr>
              <w:spacing w:line="0" w:lineRule="atLeast"/>
              <w:rPr>
                <w:rFonts w:ascii="Times New Roman" w:eastAsia="Times New Roman" w:hAnsi="Times New Roman"/>
                <w:sz w:val="14"/>
              </w:rPr>
            </w:pPr>
          </w:p>
        </w:tc>
        <w:tc>
          <w:tcPr>
            <w:tcW w:w="1220" w:type="dxa"/>
            <w:shd w:val="clear" w:color="auto" w:fill="auto"/>
            <w:vAlign w:val="bottom"/>
          </w:tcPr>
          <w:p w:rsidR="00AA3024" w:rsidRDefault="00AA3024">
            <w:pPr>
              <w:spacing w:line="0" w:lineRule="atLeast"/>
              <w:rPr>
                <w:rFonts w:ascii="Times New Roman" w:eastAsia="Times New Roman" w:hAnsi="Times New Roman"/>
                <w:sz w:val="14"/>
              </w:rPr>
            </w:pPr>
          </w:p>
        </w:tc>
        <w:tc>
          <w:tcPr>
            <w:tcW w:w="1220" w:type="dxa"/>
            <w:shd w:val="clear" w:color="auto" w:fill="auto"/>
            <w:vAlign w:val="bottom"/>
          </w:tcPr>
          <w:p w:rsidR="00AA3024" w:rsidRDefault="00AA3024">
            <w:pPr>
              <w:spacing w:line="0" w:lineRule="atLeast"/>
              <w:rPr>
                <w:rFonts w:ascii="Times New Roman" w:eastAsia="Times New Roman" w:hAnsi="Times New Roman"/>
                <w:sz w:val="14"/>
              </w:rPr>
            </w:pPr>
          </w:p>
        </w:tc>
        <w:tc>
          <w:tcPr>
            <w:tcW w:w="1400" w:type="dxa"/>
            <w:shd w:val="clear" w:color="auto" w:fill="auto"/>
            <w:vAlign w:val="bottom"/>
          </w:tcPr>
          <w:p w:rsidR="00AA3024" w:rsidRDefault="00AA3024">
            <w:pPr>
              <w:spacing w:line="0" w:lineRule="atLeast"/>
              <w:rPr>
                <w:rFonts w:ascii="Times New Roman" w:eastAsia="Times New Roman" w:hAnsi="Times New Roman"/>
                <w:sz w:val="14"/>
              </w:rPr>
            </w:pPr>
          </w:p>
        </w:tc>
        <w:tc>
          <w:tcPr>
            <w:tcW w:w="1720" w:type="dxa"/>
            <w:shd w:val="clear" w:color="auto" w:fill="auto"/>
            <w:vAlign w:val="bottom"/>
          </w:tcPr>
          <w:p w:rsidR="00AA3024" w:rsidRDefault="00AA3024">
            <w:pPr>
              <w:spacing w:line="0" w:lineRule="atLeast"/>
              <w:rPr>
                <w:rFonts w:ascii="Times New Roman" w:eastAsia="Times New Roman" w:hAnsi="Times New Roman"/>
                <w:sz w:val="14"/>
              </w:rPr>
            </w:pPr>
          </w:p>
        </w:tc>
      </w:tr>
      <w:tr w:rsidR="00AA3024">
        <w:trPr>
          <w:trHeight w:val="69"/>
        </w:trPr>
        <w:tc>
          <w:tcPr>
            <w:tcW w:w="172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214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22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22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40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72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r>
      <w:tr w:rsidR="00AA3024">
        <w:trPr>
          <w:trHeight w:val="246"/>
        </w:trPr>
        <w:tc>
          <w:tcPr>
            <w:tcW w:w="3860" w:type="dxa"/>
            <w:gridSpan w:val="2"/>
            <w:shd w:val="clear" w:color="auto" w:fill="auto"/>
            <w:vAlign w:val="bottom"/>
          </w:tcPr>
          <w:p w:rsidR="00AA3024" w:rsidRDefault="00300C77">
            <w:pPr>
              <w:spacing w:line="0" w:lineRule="atLeast"/>
              <w:ind w:left="20"/>
              <w:rPr>
                <w:rFonts w:ascii="Arial" w:eastAsia="Arial" w:hAnsi="Arial"/>
              </w:rPr>
            </w:pPr>
            <w:r>
              <w:rPr>
                <w:rFonts w:ascii="Arial" w:eastAsia="Arial" w:hAnsi="Arial"/>
              </w:rPr>
              <w:t>Miner County Pre-Disaster Mitigation Plan</w:t>
            </w:r>
          </w:p>
        </w:tc>
        <w:tc>
          <w:tcPr>
            <w:tcW w:w="1220" w:type="dxa"/>
            <w:shd w:val="clear" w:color="auto" w:fill="auto"/>
            <w:vAlign w:val="bottom"/>
          </w:tcPr>
          <w:p w:rsidR="00AA3024" w:rsidRDefault="00AA3024">
            <w:pPr>
              <w:spacing w:line="0" w:lineRule="atLeast"/>
              <w:rPr>
                <w:rFonts w:ascii="Times New Roman" w:eastAsia="Times New Roman" w:hAnsi="Times New Roman"/>
                <w:sz w:val="21"/>
              </w:rPr>
            </w:pPr>
          </w:p>
        </w:tc>
        <w:tc>
          <w:tcPr>
            <w:tcW w:w="122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0" w:type="dxa"/>
            <w:shd w:val="clear" w:color="auto" w:fill="auto"/>
            <w:vAlign w:val="bottom"/>
          </w:tcPr>
          <w:p w:rsidR="00AA3024" w:rsidRDefault="00AA3024">
            <w:pPr>
              <w:spacing w:line="0" w:lineRule="atLeast"/>
              <w:rPr>
                <w:rFonts w:ascii="Times New Roman" w:eastAsia="Times New Roman" w:hAnsi="Times New Roman"/>
                <w:sz w:val="21"/>
              </w:rPr>
            </w:pPr>
          </w:p>
        </w:tc>
        <w:tc>
          <w:tcPr>
            <w:tcW w:w="1720" w:type="dxa"/>
            <w:shd w:val="clear" w:color="auto" w:fill="auto"/>
            <w:vAlign w:val="bottom"/>
          </w:tcPr>
          <w:p w:rsidR="00AA3024" w:rsidRDefault="00300C77">
            <w:pPr>
              <w:spacing w:line="0" w:lineRule="atLeast"/>
              <w:ind w:left="940"/>
              <w:rPr>
                <w:rFonts w:ascii="Arial" w:eastAsia="Arial" w:hAnsi="Arial"/>
              </w:rPr>
            </w:pPr>
            <w:r>
              <w:rPr>
                <w:rFonts w:ascii="Arial" w:eastAsia="Arial" w:hAnsi="Arial"/>
              </w:rPr>
              <w:t>Page 38</w:t>
            </w:r>
          </w:p>
        </w:tc>
      </w:tr>
    </w:tbl>
    <w:p w:rsidR="00AA3024" w:rsidRDefault="00AA3024">
      <w:pPr>
        <w:rPr>
          <w:rFonts w:ascii="Arial" w:eastAsia="Arial" w:hAnsi="Arial"/>
        </w:rPr>
        <w:sectPr w:rsidR="00AA3024">
          <w:pgSz w:w="12240" w:h="15840"/>
          <w:pgMar w:top="1440" w:right="1400" w:bottom="363" w:left="1420" w:header="0" w:footer="0" w:gutter="0"/>
          <w:cols w:space="0" w:equalWidth="0">
            <w:col w:w="9420"/>
          </w:cols>
          <w:docGrid w:linePitch="360"/>
        </w:sectPr>
      </w:pPr>
    </w:p>
    <w:tbl>
      <w:tblPr>
        <w:tblW w:w="0" w:type="auto"/>
        <w:tblInd w:w="1690" w:type="dxa"/>
        <w:tblLayout w:type="fixed"/>
        <w:tblCellMar>
          <w:left w:w="0" w:type="dxa"/>
          <w:right w:w="0" w:type="dxa"/>
        </w:tblCellMar>
        <w:tblLook w:val="0000" w:firstRow="0" w:lastRow="0" w:firstColumn="0" w:lastColumn="0" w:noHBand="0" w:noVBand="0"/>
      </w:tblPr>
      <w:tblGrid>
        <w:gridCol w:w="2160"/>
        <w:gridCol w:w="1220"/>
        <w:gridCol w:w="1220"/>
        <w:gridCol w:w="1400"/>
      </w:tblGrid>
      <w:tr w:rsidR="00AA3024">
        <w:trPr>
          <w:trHeight w:val="271"/>
        </w:trPr>
        <w:tc>
          <w:tcPr>
            <w:tcW w:w="2160" w:type="dxa"/>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rPr>
            </w:pPr>
            <w:bookmarkStart w:id="39" w:name="page39"/>
            <w:bookmarkEnd w:id="39"/>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12/31/2010</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6:00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Blizzard</w:t>
            </w:r>
          </w:p>
        </w:tc>
      </w:tr>
      <w:tr w:rsidR="00AA3024">
        <w:trPr>
          <w:trHeight w:val="44"/>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0"/>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12/31/2010</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6:00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Winter Storm</w:t>
            </w:r>
          </w:p>
        </w:tc>
      </w:tr>
      <w:tr w:rsidR="00AA3024">
        <w:trPr>
          <w:trHeight w:val="46"/>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8"/>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01/01/2011</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12:00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Blizzard</w:t>
            </w:r>
          </w:p>
        </w:tc>
      </w:tr>
      <w:tr w:rsidR="00AA3024">
        <w:trPr>
          <w:trHeight w:val="46"/>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0"/>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01/01/2011</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12:00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Winter Storm</w:t>
            </w:r>
          </w:p>
        </w:tc>
      </w:tr>
      <w:tr w:rsidR="00AA3024">
        <w:trPr>
          <w:trHeight w:val="46"/>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8"/>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01/09/2011</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6:00 p.m.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Heavy Snow</w:t>
            </w:r>
          </w:p>
        </w:tc>
      </w:tr>
      <w:tr w:rsidR="00AA3024">
        <w:trPr>
          <w:trHeight w:val="46"/>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0"/>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02/13/2012</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04:30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Heavy Snow</w:t>
            </w:r>
          </w:p>
        </w:tc>
      </w:tr>
      <w:tr w:rsidR="00AA3024">
        <w:trPr>
          <w:trHeight w:val="44"/>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0"/>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12/09/2012</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07:00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Blizzard</w:t>
            </w:r>
          </w:p>
        </w:tc>
      </w:tr>
      <w:tr w:rsidR="00AA3024">
        <w:trPr>
          <w:trHeight w:val="46"/>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8"/>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02/10/2013</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12:00 p.m.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Blizzard</w:t>
            </w:r>
          </w:p>
        </w:tc>
      </w:tr>
      <w:tr w:rsidR="00AA3024">
        <w:trPr>
          <w:trHeight w:val="46"/>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0"/>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04/09/2013</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03:00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Winter Storm</w:t>
            </w:r>
          </w:p>
        </w:tc>
      </w:tr>
      <w:tr w:rsidR="00AA3024">
        <w:trPr>
          <w:trHeight w:val="46"/>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8"/>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12/03/2013</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05:00 p.m.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Winter Storm</w:t>
            </w:r>
          </w:p>
        </w:tc>
      </w:tr>
      <w:tr w:rsidR="00AA3024">
        <w:trPr>
          <w:trHeight w:val="46"/>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0"/>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01/16/2014</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10:00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Blizzard</w:t>
            </w:r>
          </w:p>
        </w:tc>
      </w:tr>
      <w:tr w:rsidR="00AA3024">
        <w:trPr>
          <w:trHeight w:val="44"/>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1"/>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03/18/2014</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09:00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Heavy Snow</w:t>
            </w:r>
          </w:p>
        </w:tc>
      </w:tr>
      <w:tr w:rsidR="00AA3024">
        <w:trPr>
          <w:trHeight w:val="46"/>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0"/>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01/05/2015</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11:00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Winter Storm</w:t>
            </w:r>
          </w:p>
        </w:tc>
      </w:tr>
      <w:tr w:rsidR="00AA3024">
        <w:trPr>
          <w:trHeight w:val="44"/>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0"/>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11/30/2015</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03:00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Winter Storm</w:t>
            </w:r>
          </w:p>
        </w:tc>
      </w:tr>
      <w:tr w:rsidR="00AA3024">
        <w:trPr>
          <w:trHeight w:val="46"/>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8"/>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12/01/2015</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00:00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Winter Storm</w:t>
            </w:r>
          </w:p>
        </w:tc>
      </w:tr>
      <w:tr w:rsidR="00AA3024">
        <w:trPr>
          <w:trHeight w:val="46"/>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0"/>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12/25/2015</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08:00 p.m.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Winter Storm</w:t>
            </w:r>
          </w:p>
        </w:tc>
      </w:tr>
      <w:tr w:rsidR="00AA3024">
        <w:trPr>
          <w:trHeight w:val="46"/>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8"/>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11/18/2016</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03:00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Winter Storm</w:t>
            </w:r>
          </w:p>
        </w:tc>
      </w:tr>
      <w:tr w:rsidR="00AA3024">
        <w:trPr>
          <w:trHeight w:val="46"/>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60"/>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12/16/2016</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10:00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Winter Storm</w:t>
            </w:r>
          </w:p>
        </w:tc>
      </w:tr>
      <w:tr w:rsidR="00AA3024">
        <w:trPr>
          <w:trHeight w:val="44"/>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0"/>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03/05/2018</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09:00 a.m.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Winter Storm</w:t>
            </w:r>
          </w:p>
        </w:tc>
      </w:tr>
      <w:tr w:rsidR="00AA3024">
        <w:trPr>
          <w:trHeight w:val="46"/>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8"/>
        </w:trPr>
        <w:tc>
          <w:tcPr>
            <w:tcW w:w="2160" w:type="dxa"/>
            <w:tcBorders>
              <w:left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Miner County</w:t>
            </w:r>
          </w:p>
        </w:tc>
        <w:tc>
          <w:tcPr>
            <w:tcW w:w="1220" w:type="dxa"/>
            <w:tcBorders>
              <w:right w:val="single" w:sz="8" w:space="0" w:color="auto"/>
            </w:tcBorders>
            <w:shd w:val="clear" w:color="auto" w:fill="auto"/>
            <w:vAlign w:val="bottom"/>
          </w:tcPr>
          <w:p w:rsidR="00AA3024" w:rsidRDefault="00300C77">
            <w:pPr>
              <w:spacing w:line="0" w:lineRule="atLeast"/>
              <w:ind w:right="40"/>
              <w:jc w:val="right"/>
              <w:rPr>
                <w:rFonts w:ascii="Arial" w:eastAsia="Arial" w:hAnsi="Arial"/>
              </w:rPr>
            </w:pPr>
            <w:r>
              <w:rPr>
                <w:rFonts w:ascii="Arial" w:eastAsia="Arial" w:hAnsi="Arial"/>
              </w:rPr>
              <w:t>04/13/2018</w:t>
            </w:r>
          </w:p>
        </w:tc>
        <w:tc>
          <w:tcPr>
            <w:tcW w:w="12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03;00 p.m.</w:t>
            </w:r>
          </w:p>
        </w:tc>
        <w:tc>
          <w:tcPr>
            <w:tcW w:w="140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Blizzard</w:t>
            </w:r>
          </w:p>
        </w:tc>
      </w:tr>
      <w:tr w:rsidR="00AA3024">
        <w:trPr>
          <w:trHeight w:val="46"/>
        </w:trPr>
        <w:tc>
          <w:tcPr>
            <w:tcW w:w="21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bl>
    <w:p w:rsidR="00AA3024" w:rsidRDefault="00300C77">
      <w:pPr>
        <w:spacing w:line="236" w:lineRule="auto"/>
        <w:jc w:val="center"/>
        <w:rPr>
          <w:rFonts w:ascii="Arial" w:eastAsia="Arial" w:hAnsi="Arial"/>
          <w:sz w:val="18"/>
        </w:rPr>
      </w:pPr>
      <w:r>
        <w:rPr>
          <w:rFonts w:ascii="Arial" w:eastAsia="Arial" w:hAnsi="Arial"/>
          <w:sz w:val="18"/>
        </w:rPr>
        <w:t>SOURCE: https://www.ncdc.noaa.gov/stormevents/</w:t>
      </w:r>
    </w:p>
    <w:p w:rsidR="00AA3024" w:rsidRDefault="00AA3024">
      <w:pPr>
        <w:spacing w:line="200" w:lineRule="exact"/>
        <w:rPr>
          <w:rFonts w:ascii="Times New Roman" w:eastAsia="Times New Roman" w:hAnsi="Times New Roman"/>
        </w:rPr>
      </w:pPr>
    </w:p>
    <w:p w:rsidR="00AA3024" w:rsidRDefault="00AA3024">
      <w:pPr>
        <w:spacing w:line="263"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Climate Change</w:t>
      </w:r>
    </w:p>
    <w:p w:rsidR="00AA3024" w:rsidRDefault="00AA3024">
      <w:pPr>
        <w:spacing w:line="262"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Climate change is a global phenomenon. Human related activities are releasing increasing quantities of carbon dioxide and other heat trapping gases into the Earth’s atmosphere causing increases in temperatures worldwide. Dennis Todey, Extension State Climatologist, predicts increased precipitation in the northern Great Plains with more heavy precipitation events and flooding. Warmer temperatures will lengthen the growing season and increase the number of frost free days. Total snow fall accumulations will decrease. Overall, climate change will increase the number and intensity of weather hazards in the region.</w:t>
      </w:r>
    </w:p>
    <w:p w:rsidR="00AA3024" w:rsidRDefault="00AA3024">
      <w:pPr>
        <w:spacing w:line="259"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ASSESSING VULNERABILITY: OVERVIEW</w:t>
      </w:r>
    </w:p>
    <w:p w:rsidR="00AA3024" w:rsidRDefault="00AA3024">
      <w:pPr>
        <w:spacing w:line="251"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201.6(c)(2)(i).  Local Mitigation Plan Review Tool – B1.</w:t>
      </w:r>
    </w:p>
    <w:p w:rsidR="00AA3024" w:rsidRDefault="00AA3024">
      <w:pPr>
        <w:spacing w:line="1"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201.6(c)(2)(i).  Local Mitigation Plan Review Tool – B2.</w:t>
      </w:r>
    </w:p>
    <w:p w:rsidR="00AA3024" w:rsidRDefault="00300C77">
      <w:pPr>
        <w:spacing w:line="0" w:lineRule="atLeast"/>
        <w:rPr>
          <w:rFonts w:ascii="Arial" w:eastAsia="Arial" w:hAnsi="Arial"/>
          <w:i/>
        </w:rPr>
      </w:pPr>
      <w:r>
        <w:rPr>
          <w:rFonts w:ascii="Arial" w:eastAsia="Arial" w:hAnsi="Arial"/>
          <w:i/>
        </w:rPr>
        <w:t>Requirement 201.6(c)(2)(ii).  Local Mitigation Plan Review Tool – B3.</w:t>
      </w:r>
    </w:p>
    <w:p w:rsidR="00AA3024" w:rsidRDefault="00AA3024">
      <w:pPr>
        <w:spacing w:line="263" w:lineRule="exact"/>
        <w:rPr>
          <w:rFonts w:ascii="Times New Roman" w:eastAsia="Times New Roman" w:hAnsi="Times New Roman"/>
        </w:rPr>
      </w:pPr>
    </w:p>
    <w:p w:rsidR="00AA3024" w:rsidRDefault="00300C77">
      <w:pPr>
        <w:spacing w:line="251" w:lineRule="auto"/>
        <w:jc w:val="both"/>
        <w:rPr>
          <w:rFonts w:ascii="Arial" w:eastAsia="Arial" w:hAnsi="Arial"/>
          <w:sz w:val="21"/>
        </w:rPr>
      </w:pPr>
      <w:r>
        <w:rPr>
          <w:rFonts w:ascii="Arial" w:eastAsia="Arial" w:hAnsi="Arial"/>
          <w:sz w:val="21"/>
        </w:rPr>
        <w:t>Hazards were also analyzed in terms of the level of the community or county’s vulnerability to the hazard. Vulnerability to the hazard is the susceptibility of life, property, and the environment to injury or damage if a hazard occurs. Representatives from each participating jurisdiction and the PDM Planning Team were asked to complete worksheets that rated their perception to vulnerability of hazards for either their specific geographical location, or for county-wide risks. A low vulnerability hazard is one that has very low damage potential to either life or property (minor damage to less than 5% of the jurisdiction). A “medium” vulnerability hazard is unlikely to threaten</w:t>
      </w:r>
    </w:p>
    <w:p w:rsidR="00AA3024" w:rsidRDefault="00300C77">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46624" behindDoc="1" locked="0" layoutInCell="1" allowOverlap="1">
            <wp:simplePos x="0" y="0"/>
            <wp:positionH relativeFrom="column">
              <wp:posOffset>-17145</wp:posOffset>
            </wp:positionH>
            <wp:positionV relativeFrom="paragraph">
              <wp:posOffset>135890</wp:posOffset>
            </wp:positionV>
            <wp:extent cx="5981065" cy="381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47648" behindDoc="1" locked="0" layoutInCell="1" allowOverlap="1">
            <wp:simplePos x="0" y="0"/>
            <wp:positionH relativeFrom="column">
              <wp:posOffset>-17145</wp:posOffset>
            </wp:positionH>
            <wp:positionV relativeFrom="paragraph">
              <wp:posOffset>182880</wp:posOffset>
            </wp:positionV>
            <wp:extent cx="5981065" cy="889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99"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39</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AA3024">
      <w:pPr>
        <w:spacing w:line="8" w:lineRule="exact"/>
        <w:rPr>
          <w:rFonts w:ascii="Times New Roman" w:eastAsia="Times New Roman" w:hAnsi="Times New Roman"/>
        </w:rPr>
      </w:pPr>
      <w:bookmarkStart w:id="40" w:name="page40"/>
      <w:bookmarkEnd w:id="40"/>
    </w:p>
    <w:p w:rsidR="00AA3024" w:rsidRDefault="00300C77">
      <w:pPr>
        <w:spacing w:line="238" w:lineRule="auto"/>
        <w:ind w:right="360"/>
        <w:jc w:val="both"/>
        <w:rPr>
          <w:rFonts w:ascii="Arial" w:eastAsia="Arial" w:hAnsi="Arial"/>
          <w:sz w:val="22"/>
        </w:rPr>
      </w:pPr>
      <w:r>
        <w:rPr>
          <w:rFonts w:ascii="Arial" w:eastAsia="Arial" w:hAnsi="Arial"/>
          <w:sz w:val="22"/>
        </w:rPr>
        <w:t>human life, although some people may be at risk, but may pose moderate damage potential (causing partial damage to 5% to 10% of the jurisdiction, on an irregular occurrence). A “high” vulnerability hazard may threaten human life, and more than ten percent of the jurisdiction may be at risk on a regular occurrence. Table 4.14 above is an overall summary of vulnerability by jurisdiction produced from the FEMA worksheets completed by each participating jurisdiction and PDM Planning Team.</w:t>
      </w:r>
    </w:p>
    <w:p w:rsidR="00AA3024" w:rsidRDefault="00AA3024">
      <w:pPr>
        <w:spacing w:line="200" w:lineRule="exact"/>
        <w:rPr>
          <w:rFonts w:ascii="Times New Roman" w:eastAsia="Times New Roman" w:hAnsi="Times New Roman"/>
        </w:rPr>
      </w:pPr>
    </w:p>
    <w:p w:rsidR="00AA3024" w:rsidRDefault="00AA3024">
      <w:pPr>
        <w:spacing w:line="312" w:lineRule="exact"/>
        <w:rPr>
          <w:rFonts w:ascii="Times New Roman" w:eastAsia="Times New Roman" w:hAnsi="Times New Roman"/>
        </w:rPr>
      </w:pPr>
    </w:p>
    <w:p w:rsidR="00AA3024" w:rsidRDefault="00300C77">
      <w:pPr>
        <w:spacing w:line="0" w:lineRule="atLeast"/>
        <w:ind w:right="-99"/>
        <w:jc w:val="center"/>
        <w:rPr>
          <w:rFonts w:ascii="Arial" w:eastAsia="Arial" w:hAnsi="Arial"/>
          <w:b/>
          <w:sz w:val="22"/>
        </w:rPr>
      </w:pPr>
      <w:r>
        <w:rPr>
          <w:rFonts w:ascii="Arial" w:eastAsia="Arial" w:hAnsi="Arial"/>
          <w:b/>
          <w:sz w:val="22"/>
        </w:rPr>
        <w:t>Table 4.14: Overall Summary of Vulnerability by Jurisdiction</w:t>
      </w:r>
    </w:p>
    <w:p w:rsidR="00AA3024" w:rsidRDefault="00AA3024">
      <w:pPr>
        <w:spacing w:line="200" w:lineRule="exact"/>
        <w:rPr>
          <w:rFonts w:ascii="Times New Roman" w:eastAsia="Times New Roman" w:hAnsi="Times New Roman"/>
        </w:rPr>
      </w:pPr>
    </w:p>
    <w:p w:rsidR="00AA3024" w:rsidRDefault="00AA3024">
      <w:pPr>
        <w:spacing w:line="286" w:lineRule="exact"/>
        <w:rPr>
          <w:rFonts w:ascii="Times New Roman" w:eastAsia="Times New Roman" w:hAnsi="Times New Roman"/>
        </w:rPr>
      </w:pPr>
    </w:p>
    <w:tbl>
      <w:tblPr>
        <w:tblW w:w="0" w:type="auto"/>
        <w:tblInd w:w="1710" w:type="dxa"/>
        <w:tblLayout w:type="fixed"/>
        <w:tblCellMar>
          <w:left w:w="0" w:type="dxa"/>
          <w:right w:w="0" w:type="dxa"/>
        </w:tblCellMar>
        <w:tblLook w:val="0000" w:firstRow="0" w:lastRow="0" w:firstColumn="0" w:lastColumn="0" w:noHBand="0" w:noVBand="0"/>
      </w:tblPr>
      <w:tblGrid>
        <w:gridCol w:w="1580"/>
        <w:gridCol w:w="840"/>
        <w:gridCol w:w="940"/>
        <w:gridCol w:w="980"/>
        <w:gridCol w:w="900"/>
        <w:gridCol w:w="720"/>
      </w:tblGrid>
      <w:tr w:rsidR="00AA3024">
        <w:trPr>
          <w:trHeight w:val="214"/>
        </w:trPr>
        <w:tc>
          <w:tcPr>
            <w:tcW w:w="1580" w:type="dxa"/>
            <w:tcBorders>
              <w:top w:val="single" w:sz="8" w:space="0" w:color="auto"/>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Type of</w:t>
            </w:r>
          </w:p>
        </w:tc>
        <w:tc>
          <w:tcPr>
            <w:tcW w:w="84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Miner</w:t>
            </w:r>
          </w:p>
        </w:tc>
        <w:tc>
          <w:tcPr>
            <w:tcW w:w="94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Canova</w:t>
            </w:r>
          </w:p>
        </w:tc>
        <w:tc>
          <w:tcPr>
            <w:tcW w:w="98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Carthage</w:t>
            </w:r>
          </w:p>
        </w:tc>
        <w:tc>
          <w:tcPr>
            <w:tcW w:w="90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Howard</w:t>
            </w:r>
          </w:p>
        </w:tc>
        <w:tc>
          <w:tcPr>
            <w:tcW w:w="72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Vilas</w:t>
            </w:r>
          </w:p>
        </w:tc>
      </w:tr>
      <w:tr w:rsidR="00AA3024">
        <w:trPr>
          <w:trHeight w:val="207"/>
        </w:trPr>
        <w:tc>
          <w:tcPr>
            <w:tcW w:w="15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Disaster</w:t>
            </w:r>
          </w:p>
        </w:tc>
        <w:tc>
          <w:tcPr>
            <w:tcW w:w="8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County</w:t>
            </w:r>
          </w:p>
        </w:tc>
        <w:tc>
          <w:tcPr>
            <w:tcW w:w="9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7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6"/>
        </w:trPr>
        <w:tc>
          <w:tcPr>
            <w:tcW w:w="1580" w:type="dxa"/>
            <w:vMerge/>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84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7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97"/>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Dam Failure</w:t>
            </w:r>
          </w:p>
        </w:tc>
        <w:tc>
          <w:tcPr>
            <w:tcW w:w="8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c>
          <w:tcPr>
            <w:tcW w:w="9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3"/>
                <w:sz w:val="18"/>
              </w:rPr>
            </w:pPr>
            <w:r>
              <w:rPr>
                <w:rFonts w:ascii="Arial" w:eastAsia="Arial" w:hAnsi="Arial"/>
                <w:w w:val="93"/>
                <w:sz w:val="18"/>
              </w:rPr>
              <w:t>M</w:t>
            </w:r>
          </w:p>
        </w:tc>
        <w:tc>
          <w:tcPr>
            <w:tcW w:w="98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c>
          <w:tcPr>
            <w:tcW w:w="90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c>
          <w:tcPr>
            <w:tcW w:w="72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N</w:t>
            </w:r>
          </w:p>
        </w:tc>
      </w:tr>
      <w:tr w:rsidR="00AA3024">
        <w:trPr>
          <w:trHeight w:val="196"/>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6" w:lineRule="exact"/>
              <w:ind w:right="10"/>
              <w:jc w:val="center"/>
              <w:rPr>
                <w:rFonts w:ascii="Arial" w:eastAsia="Arial" w:hAnsi="Arial"/>
                <w:w w:val="99"/>
                <w:sz w:val="18"/>
              </w:rPr>
            </w:pPr>
            <w:r>
              <w:rPr>
                <w:rFonts w:ascii="Arial" w:eastAsia="Arial" w:hAnsi="Arial"/>
                <w:w w:val="99"/>
                <w:sz w:val="18"/>
              </w:rPr>
              <w:t>Drought</w:t>
            </w:r>
          </w:p>
        </w:tc>
        <w:tc>
          <w:tcPr>
            <w:tcW w:w="84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sz w:val="18"/>
              </w:rPr>
            </w:pPr>
            <w:r>
              <w:rPr>
                <w:rFonts w:ascii="Arial" w:eastAsia="Arial" w:hAnsi="Arial"/>
                <w:sz w:val="18"/>
              </w:rPr>
              <w:t>M</w:t>
            </w:r>
          </w:p>
        </w:tc>
        <w:tc>
          <w:tcPr>
            <w:tcW w:w="94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L</w:t>
            </w:r>
          </w:p>
        </w:tc>
        <w:tc>
          <w:tcPr>
            <w:tcW w:w="98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L</w:t>
            </w:r>
          </w:p>
        </w:tc>
        <w:tc>
          <w:tcPr>
            <w:tcW w:w="90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L</w:t>
            </w:r>
          </w:p>
        </w:tc>
        <w:tc>
          <w:tcPr>
            <w:tcW w:w="72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L</w:t>
            </w:r>
          </w:p>
        </w:tc>
      </w:tr>
      <w:tr w:rsidR="00AA3024">
        <w:trPr>
          <w:trHeight w:val="199"/>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8" w:lineRule="exact"/>
              <w:ind w:right="10"/>
              <w:jc w:val="center"/>
              <w:rPr>
                <w:rFonts w:ascii="Arial" w:eastAsia="Arial" w:hAnsi="Arial"/>
                <w:w w:val="99"/>
                <w:sz w:val="18"/>
              </w:rPr>
            </w:pPr>
            <w:r>
              <w:rPr>
                <w:rFonts w:ascii="Arial" w:eastAsia="Arial" w:hAnsi="Arial"/>
                <w:w w:val="99"/>
                <w:sz w:val="18"/>
              </w:rPr>
              <w:t>Earthquake</w:t>
            </w:r>
          </w:p>
        </w:tc>
        <w:tc>
          <w:tcPr>
            <w:tcW w:w="840" w:type="dxa"/>
            <w:tcBorders>
              <w:bottom w:val="single" w:sz="8" w:space="0" w:color="auto"/>
              <w:right w:val="single" w:sz="8" w:space="0" w:color="auto"/>
            </w:tcBorders>
            <w:shd w:val="clear" w:color="auto" w:fill="auto"/>
            <w:vAlign w:val="bottom"/>
          </w:tcPr>
          <w:p w:rsidR="00AA3024" w:rsidRDefault="00300C77">
            <w:pPr>
              <w:spacing w:line="198" w:lineRule="exact"/>
              <w:jc w:val="center"/>
              <w:rPr>
                <w:rFonts w:ascii="Arial" w:eastAsia="Arial" w:hAnsi="Arial"/>
                <w:w w:val="99"/>
                <w:sz w:val="18"/>
              </w:rPr>
            </w:pPr>
            <w:r>
              <w:rPr>
                <w:rFonts w:ascii="Arial" w:eastAsia="Arial" w:hAnsi="Arial"/>
                <w:w w:val="99"/>
                <w:sz w:val="18"/>
              </w:rPr>
              <w:t>L</w:t>
            </w:r>
          </w:p>
        </w:tc>
        <w:tc>
          <w:tcPr>
            <w:tcW w:w="940" w:type="dxa"/>
            <w:tcBorders>
              <w:bottom w:val="single" w:sz="8" w:space="0" w:color="auto"/>
              <w:right w:val="single" w:sz="8" w:space="0" w:color="auto"/>
            </w:tcBorders>
            <w:shd w:val="clear" w:color="auto" w:fill="auto"/>
            <w:vAlign w:val="bottom"/>
          </w:tcPr>
          <w:p w:rsidR="00AA3024" w:rsidRDefault="00300C77">
            <w:pPr>
              <w:spacing w:line="198" w:lineRule="exact"/>
              <w:jc w:val="center"/>
              <w:rPr>
                <w:rFonts w:ascii="Arial" w:eastAsia="Arial" w:hAnsi="Arial"/>
                <w:sz w:val="18"/>
              </w:rPr>
            </w:pPr>
            <w:r>
              <w:rPr>
                <w:rFonts w:ascii="Arial" w:eastAsia="Arial" w:hAnsi="Arial"/>
                <w:sz w:val="18"/>
              </w:rPr>
              <w:t>N</w:t>
            </w:r>
          </w:p>
        </w:tc>
        <w:tc>
          <w:tcPr>
            <w:tcW w:w="980" w:type="dxa"/>
            <w:tcBorders>
              <w:bottom w:val="single" w:sz="8" w:space="0" w:color="auto"/>
              <w:right w:val="single" w:sz="8" w:space="0" w:color="auto"/>
            </w:tcBorders>
            <w:shd w:val="clear" w:color="auto" w:fill="auto"/>
            <w:vAlign w:val="bottom"/>
          </w:tcPr>
          <w:p w:rsidR="00AA3024" w:rsidRDefault="00300C77">
            <w:pPr>
              <w:spacing w:line="198" w:lineRule="exact"/>
              <w:jc w:val="center"/>
              <w:rPr>
                <w:rFonts w:ascii="Arial" w:eastAsia="Arial" w:hAnsi="Arial"/>
                <w:sz w:val="18"/>
              </w:rPr>
            </w:pPr>
            <w:r>
              <w:rPr>
                <w:rFonts w:ascii="Arial" w:eastAsia="Arial" w:hAnsi="Arial"/>
                <w:sz w:val="18"/>
              </w:rPr>
              <w:t>N</w:t>
            </w:r>
          </w:p>
        </w:tc>
        <w:tc>
          <w:tcPr>
            <w:tcW w:w="900" w:type="dxa"/>
            <w:tcBorders>
              <w:bottom w:val="single" w:sz="8" w:space="0" w:color="auto"/>
              <w:right w:val="single" w:sz="8" w:space="0" w:color="auto"/>
            </w:tcBorders>
            <w:shd w:val="clear" w:color="auto" w:fill="auto"/>
            <w:vAlign w:val="bottom"/>
          </w:tcPr>
          <w:p w:rsidR="00AA3024" w:rsidRDefault="00300C77">
            <w:pPr>
              <w:spacing w:line="198" w:lineRule="exact"/>
              <w:jc w:val="center"/>
              <w:rPr>
                <w:rFonts w:ascii="Arial" w:eastAsia="Arial" w:hAnsi="Arial"/>
                <w:w w:val="91"/>
                <w:sz w:val="18"/>
              </w:rPr>
            </w:pPr>
            <w:r>
              <w:rPr>
                <w:rFonts w:ascii="Arial" w:eastAsia="Arial" w:hAnsi="Arial"/>
                <w:w w:val="91"/>
                <w:sz w:val="18"/>
              </w:rPr>
              <w:t>N</w:t>
            </w:r>
          </w:p>
        </w:tc>
        <w:tc>
          <w:tcPr>
            <w:tcW w:w="720" w:type="dxa"/>
            <w:tcBorders>
              <w:bottom w:val="single" w:sz="8" w:space="0" w:color="auto"/>
              <w:right w:val="single" w:sz="8" w:space="0" w:color="auto"/>
            </w:tcBorders>
            <w:shd w:val="clear" w:color="auto" w:fill="auto"/>
            <w:vAlign w:val="bottom"/>
          </w:tcPr>
          <w:p w:rsidR="00AA3024" w:rsidRDefault="00300C77">
            <w:pPr>
              <w:spacing w:line="198" w:lineRule="exact"/>
              <w:jc w:val="center"/>
              <w:rPr>
                <w:rFonts w:ascii="Arial" w:eastAsia="Arial" w:hAnsi="Arial"/>
                <w:w w:val="99"/>
                <w:sz w:val="18"/>
              </w:rPr>
            </w:pPr>
            <w:r>
              <w:rPr>
                <w:rFonts w:ascii="Arial" w:eastAsia="Arial" w:hAnsi="Arial"/>
                <w:w w:val="99"/>
                <w:sz w:val="18"/>
              </w:rPr>
              <w:t>L</w:t>
            </w:r>
          </w:p>
        </w:tc>
      </w:tr>
      <w:tr w:rsidR="00AA3024">
        <w:trPr>
          <w:trHeight w:val="196"/>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Extreme Cold</w:t>
            </w:r>
          </w:p>
        </w:tc>
        <w:tc>
          <w:tcPr>
            <w:tcW w:w="84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1"/>
                <w:sz w:val="18"/>
              </w:rPr>
            </w:pPr>
            <w:r>
              <w:rPr>
                <w:rFonts w:ascii="Arial" w:eastAsia="Arial" w:hAnsi="Arial"/>
                <w:w w:val="91"/>
                <w:sz w:val="18"/>
              </w:rPr>
              <w:t>H</w:t>
            </w:r>
          </w:p>
        </w:tc>
        <w:tc>
          <w:tcPr>
            <w:tcW w:w="94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L</w:t>
            </w:r>
          </w:p>
        </w:tc>
        <w:tc>
          <w:tcPr>
            <w:tcW w:w="98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L</w:t>
            </w:r>
          </w:p>
        </w:tc>
        <w:tc>
          <w:tcPr>
            <w:tcW w:w="90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L</w:t>
            </w:r>
          </w:p>
        </w:tc>
        <w:tc>
          <w:tcPr>
            <w:tcW w:w="72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L</w:t>
            </w:r>
          </w:p>
        </w:tc>
      </w:tr>
      <w:tr w:rsidR="00AA3024">
        <w:trPr>
          <w:trHeight w:val="197"/>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Extreme Heat</w:t>
            </w:r>
          </w:p>
        </w:tc>
        <w:tc>
          <w:tcPr>
            <w:tcW w:w="8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1"/>
                <w:sz w:val="18"/>
              </w:rPr>
            </w:pPr>
            <w:r>
              <w:rPr>
                <w:rFonts w:ascii="Arial" w:eastAsia="Arial" w:hAnsi="Arial"/>
                <w:w w:val="91"/>
                <w:sz w:val="18"/>
              </w:rPr>
              <w:t>H</w:t>
            </w:r>
          </w:p>
        </w:tc>
        <w:tc>
          <w:tcPr>
            <w:tcW w:w="9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c>
          <w:tcPr>
            <w:tcW w:w="98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c>
          <w:tcPr>
            <w:tcW w:w="90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c>
          <w:tcPr>
            <w:tcW w:w="72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r>
      <w:tr w:rsidR="00AA3024">
        <w:trPr>
          <w:trHeight w:val="197"/>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Flood</w:t>
            </w:r>
          </w:p>
        </w:tc>
        <w:tc>
          <w:tcPr>
            <w:tcW w:w="8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M</w:t>
            </w:r>
          </w:p>
        </w:tc>
        <w:tc>
          <w:tcPr>
            <w:tcW w:w="9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c>
          <w:tcPr>
            <w:tcW w:w="98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3"/>
                <w:sz w:val="18"/>
              </w:rPr>
            </w:pPr>
            <w:r>
              <w:rPr>
                <w:rFonts w:ascii="Arial" w:eastAsia="Arial" w:hAnsi="Arial"/>
                <w:w w:val="93"/>
                <w:sz w:val="18"/>
              </w:rPr>
              <w:t>M</w:t>
            </w:r>
          </w:p>
        </w:tc>
        <w:tc>
          <w:tcPr>
            <w:tcW w:w="90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c>
          <w:tcPr>
            <w:tcW w:w="72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r>
      <w:tr w:rsidR="00AA3024">
        <w:trPr>
          <w:trHeight w:val="195"/>
        </w:trPr>
        <w:tc>
          <w:tcPr>
            <w:tcW w:w="1580" w:type="dxa"/>
            <w:tcBorders>
              <w:left w:val="single" w:sz="8" w:space="0" w:color="auto"/>
              <w:right w:val="single" w:sz="8" w:space="0" w:color="auto"/>
            </w:tcBorders>
            <w:shd w:val="clear" w:color="auto" w:fill="auto"/>
            <w:vAlign w:val="bottom"/>
          </w:tcPr>
          <w:p w:rsidR="00AA3024" w:rsidRDefault="00300C77">
            <w:pPr>
              <w:spacing w:line="195" w:lineRule="exact"/>
              <w:jc w:val="center"/>
              <w:rPr>
                <w:rFonts w:ascii="Arial" w:eastAsia="Arial" w:hAnsi="Arial"/>
                <w:w w:val="99"/>
                <w:sz w:val="18"/>
              </w:rPr>
            </w:pPr>
            <w:r>
              <w:rPr>
                <w:rFonts w:ascii="Arial" w:eastAsia="Arial" w:hAnsi="Arial"/>
                <w:w w:val="99"/>
                <w:sz w:val="18"/>
              </w:rPr>
              <w:t>Freezing</w:t>
            </w:r>
          </w:p>
        </w:tc>
        <w:tc>
          <w:tcPr>
            <w:tcW w:w="8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1"/>
                <w:sz w:val="18"/>
              </w:rPr>
            </w:pPr>
            <w:r>
              <w:rPr>
                <w:rFonts w:ascii="Arial" w:eastAsia="Arial" w:hAnsi="Arial"/>
                <w:w w:val="91"/>
                <w:sz w:val="18"/>
              </w:rPr>
              <w:t>H</w:t>
            </w:r>
          </w:p>
        </w:tc>
        <w:tc>
          <w:tcPr>
            <w:tcW w:w="9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3"/>
                <w:sz w:val="18"/>
              </w:rPr>
            </w:pPr>
            <w:r>
              <w:rPr>
                <w:rFonts w:ascii="Arial" w:eastAsia="Arial" w:hAnsi="Arial"/>
                <w:w w:val="93"/>
                <w:sz w:val="18"/>
              </w:rPr>
              <w:t>M</w:t>
            </w:r>
          </w:p>
        </w:tc>
        <w:tc>
          <w:tcPr>
            <w:tcW w:w="9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H</w:t>
            </w:r>
          </w:p>
        </w:tc>
        <w:tc>
          <w:tcPr>
            <w:tcW w:w="9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1"/>
                <w:sz w:val="18"/>
              </w:rPr>
            </w:pPr>
            <w:r>
              <w:rPr>
                <w:rFonts w:ascii="Arial" w:eastAsia="Arial" w:hAnsi="Arial"/>
                <w:w w:val="91"/>
                <w:sz w:val="18"/>
              </w:rPr>
              <w:t>H</w:t>
            </w:r>
          </w:p>
        </w:tc>
        <w:tc>
          <w:tcPr>
            <w:tcW w:w="720" w:type="dxa"/>
            <w:tcBorders>
              <w:right w:val="single" w:sz="8" w:space="0" w:color="auto"/>
            </w:tcBorders>
            <w:shd w:val="clear" w:color="auto" w:fill="auto"/>
            <w:vAlign w:val="bottom"/>
          </w:tcPr>
          <w:p w:rsidR="00AA3024" w:rsidRDefault="00300C77">
            <w:pPr>
              <w:spacing w:line="195" w:lineRule="exact"/>
              <w:jc w:val="center"/>
              <w:rPr>
                <w:rFonts w:ascii="Arial" w:eastAsia="Arial" w:hAnsi="Arial"/>
                <w:w w:val="99"/>
                <w:sz w:val="18"/>
              </w:rPr>
            </w:pPr>
            <w:r>
              <w:rPr>
                <w:rFonts w:ascii="Arial" w:eastAsia="Arial" w:hAnsi="Arial"/>
                <w:w w:val="99"/>
                <w:sz w:val="18"/>
              </w:rPr>
              <w:t>L</w:t>
            </w:r>
          </w:p>
        </w:tc>
      </w:tr>
      <w:tr w:rsidR="00AA3024">
        <w:trPr>
          <w:trHeight w:val="103"/>
        </w:trPr>
        <w:tc>
          <w:tcPr>
            <w:tcW w:w="158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right="10"/>
              <w:jc w:val="center"/>
              <w:rPr>
                <w:rFonts w:ascii="Arial" w:eastAsia="Arial" w:hAnsi="Arial"/>
                <w:w w:val="99"/>
                <w:sz w:val="18"/>
              </w:rPr>
            </w:pPr>
            <w:r>
              <w:rPr>
                <w:rFonts w:ascii="Arial" w:eastAsia="Arial" w:hAnsi="Arial"/>
                <w:w w:val="99"/>
                <w:sz w:val="18"/>
              </w:rPr>
              <w:t>Rain/Sleet/Ice</w:t>
            </w:r>
          </w:p>
        </w:tc>
        <w:tc>
          <w:tcPr>
            <w:tcW w:w="8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6"/>
        </w:trPr>
        <w:tc>
          <w:tcPr>
            <w:tcW w:w="1580" w:type="dxa"/>
            <w:vMerge/>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8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7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97"/>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7" w:lineRule="exact"/>
              <w:ind w:right="10"/>
              <w:jc w:val="center"/>
              <w:rPr>
                <w:rFonts w:ascii="Arial" w:eastAsia="Arial" w:hAnsi="Arial"/>
                <w:sz w:val="18"/>
              </w:rPr>
            </w:pPr>
            <w:r>
              <w:rPr>
                <w:rFonts w:ascii="Arial" w:eastAsia="Arial" w:hAnsi="Arial"/>
                <w:sz w:val="18"/>
              </w:rPr>
              <w:t>Hail</w:t>
            </w:r>
          </w:p>
        </w:tc>
        <w:tc>
          <w:tcPr>
            <w:tcW w:w="8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M</w:t>
            </w:r>
          </w:p>
        </w:tc>
        <w:tc>
          <w:tcPr>
            <w:tcW w:w="9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3"/>
                <w:sz w:val="18"/>
              </w:rPr>
            </w:pPr>
            <w:r>
              <w:rPr>
                <w:rFonts w:ascii="Arial" w:eastAsia="Arial" w:hAnsi="Arial"/>
                <w:w w:val="93"/>
                <w:sz w:val="18"/>
              </w:rPr>
              <w:t>M</w:t>
            </w:r>
          </w:p>
        </w:tc>
        <w:tc>
          <w:tcPr>
            <w:tcW w:w="98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H</w:t>
            </w:r>
          </w:p>
        </w:tc>
        <w:tc>
          <w:tcPr>
            <w:tcW w:w="90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1"/>
                <w:sz w:val="18"/>
              </w:rPr>
            </w:pPr>
            <w:r>
              <w:rPr>
                <w:rFonts w:ascii="Arial" w:eastAsia="Arial" w:hAnsi="Arial"/>
                <w:w w:val="91"/>
                <w:sz w:val="18"/>
              </w:rPr>
              <w:t>H</w:t>
            </w:r>
          </w:p>
        </w:tc>
        <w:tc>
          <w:tcPr>
            <w:tcW w:w="72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r>
      <w:tr w:rsidR="00AA3024">
        <w:trPr>
          <w:trHeight w:val="196"/>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sz w:val="18"/>
              </w:rPr>
            </w:pPr>
            <w:r>
              <w:rPr>
                <w:rFonts w:ascii="Arial" w:eastAsia="Arial" w:hAnsi="Arial"/>
                <w:sz w:val="18"/>
              </w:rPr>
              <w:t>Heavy Rain</w:t>
            </w:r>
          </w:p>
        </w:tc>
        <w:tc>
          <w:tcPr>
            <w:tcW w:w="84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1"/>
                <w:sz w:val="18"/>
              </w:rPr>
            </w:pPr>
            <w:r>
              <w:rPr>
                <w:rFonts w:ascii="Arial" w:eastAsia="Arial" w:hAnsi="Arial"/>
                <w:w w:val="91"/>
                <w:sz w:val="18"/>
              </w:rPr>
              <w:t>H</w:t>
            </w:r>
          </w:p>
        </w:tc>
        <w:tc>
          <w:tcPr>
            <w:tcW w:w="94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L</w:t>
            </w:r>
          </w:p>
        </w:tc>
        <w:tc>
          <w:tcPr>
            <w:tcW w:w="98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sz w:val="18"/>
              </w:rPr>
            </w:pPr>
            <w:r>
              <w:rPr>
                <w:rFonts w:ascii="Arial" w:eastAsia="Arial" w:hAnsi="Arial"/>
                <w:sz w:val="18"/>
              </w:rPr>
              <w:t>H</w:t>
            </w:r>
          </w:p>
        </w:tc>
        <w:tc>
          <w:tcPr>
            <w:tcW w:w="90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L</w:t>
            </w:r>
          </w:p>
        </w:tc>
        <w:tc>
          <w:tcPr>
            <w:tcW w:w="72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L</w:t>
            </w:r>
          </w:p>
        </w:tc>
      </w:tr>
      <w:tr w:rsidR="00AA3024">
        <w:trPr>
          <w:trHeight w:val="198"/>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7" w:lineRule="exact"/>
              <w:ind w:right="10"/>
              <w:jc w:val="center"/>
              <w:rPr>
                <w:rFonts w:ascii="Arial" w:eastAsia="Arial" w:hAnsi="Arial"/>
                <w:w w:val="98"/>
                <w:sz w:val="18"/>
              </w:rPr>
            </w:pPr>
            <w:r>
              <w:rPr>
                <w:rFonts w:ascii="Arial" w:eastAsia="Arial" w:hAnsi="Arial"/>
                <w:w w:val="98"/>
                <w:sz w:val="18"/>
              </w:rPr>
              <w:t>Heavy Snow</w:t>
            </w:r>
          </w:p>
        </w:tc>
        <w:tc>
          <w:tcPr>
            <w:tcW w:w="8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1"/>
                <w:sz w:val="18"/>
              </w:rPr>
            </w:pPr>
            <w:r>
              <w:rPr>
                <w:rFonts w:ascii="Arial" w:eastAsia="Arial" w:hAnsi="Arial"/>
                <w:w w:val="91"/>
                <w:sz w:val="18"/>
              </w:rPr>
              <w:t>H</w:t>
            </w:r>
          </w:p>
        </w:tc>
        <w:tc>
          <w:tcPr>
            <w:tcW w:w="9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3"/>
                <w:sz w:val="18"/>
              </w:rPr>
            </w:pPr>
            <w:r>
              <w:rPr>
                <w:rFonts w:ascii="Arial" w:eastAsia="Arial" w:hAnsi="Arial"/>
                <w:w w:val="93"/>
                <w:sz w:val="18"/>
              </w:rPr>
              <w:t>M</w:t>
            </w:r>
          </w:p>
        </w:tc>
        <w:tc>
          <w:tcPr>
            <w:tcW w:w="98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H</w:t>
            </w:r>
          </w:p>
        </w:tc>
        <w:tc>
          <w:tcPr>
            <w:tcW w:w="90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1"/>
                <w:sz w:val="18"/>
              </w:rPr>
            </w:pPr>
            <w:r>
              <w:rPr>
                <w:rFonts w:ascii="Arial" w:eastAsia="Arial" w:hAnsi="Arial"/>
                <w:w w:val="91"/>
                <w:sz w:val="18"/>
              </w:rPr>
              <w:t>H</w:t>
            </w:r>
          </w:p>
        </w:tc>
        <w:tc>
          <w:tcPr>
            <w:tcW w:w="72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r>
      <w:tr w:rsidR="00AA3024">
        <w:trPr>
          <w:trHeight w:val="196"/>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6" w:lineRule="exact"/>
              <w:ind w:right="10"/>
              <w:jc w:val="center"/>
              <w:rPr>
                <w:rFonts w:ascii="Arial" w:eastAsia="Arial" w:hAnsi="Arial"/>
                <w:sz w:val="18"/>
              </w:rPr>
            </w:pPr>
            <w:r>
              <w:rPr>
                <w:rFonts w:ascii="Arial" w:eastAsia="Arial" w:hAnsi="Arial"/>
                <w:sz w:val="18"/>
              </w:rPr>
              <w:t>Ice Jam</w:t>
            </w:r>
          </w:p>
        </w:tc>
        <w:tc>
          <w:tcPr>
            <w:tcW w:w="84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L</w:t>
            </w:r>
          </w:p>
        </w:tc>
        <w:tc>
          <w:tcPr>
            <w:tcW w:w="94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sz w:val="18"/>
              </w:rPr>
            </w:pPr>
            <w:r>
              <w:rPr>
                <w:rFonts w:ascii="Arial" w:eastAsia="Arial" w:hAnsi="Arial"/>
                <w:sz w:val="18"/>
              </w:rPr>
              <w:t>N</w:t>
            </w:r>
          </w:p>
        </w:tc>
        <w:tc>
          <w:tcPr>
            <w:tcW w:w="98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L</w:t>
            </w:r>
          </w:p>
        </w:tc>
        <w:tc>
          <w:tcPr>
            <w:tcW w:w="90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1"/>
                <w:sz w:val="18"/>
              </w:rPr>
            </w:pPr>
            <w:r>
              <w:rPr>
                <w:rFonts w:ascii="Arial" w:eastAsia="Arial" w:hAnsi="Arial"/>
                <w:w w:val="91"/>
                <w:sz w:val="18"/>
              </w:rPr>
              <w:t>N</w:t>
            </w:r>
          </w:p>
        </w:tc>
        <w:tc>
          <w:tcPr>
            <w:tcW w:w="72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L</w:t>
            </w:r>
          </w:p>
        </w:tc>
      </w:tr>
      <w:tr w:rsidR="00AA3024">
        <w:trPr>
          <w:trHeight w:val="197"/>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7" w:lineRule="exact"/>
              <w:ind w:right="10"/>
              <w:jc w:val="center"/>
              <w:rPr>
                <w:rFonts w:ascii="Arial" w:eastAsia="Arial" w:hAnsi="Arial"/>
                <w:w w:val="98"/>
                <w:sz w:val="18"/>
              </w:rPr>
            </w:pPr>
            <w:r>
              <w:rPr>
                <w:rFonts w:ascii="Arial" w:eastAsia="Arial" w:hAnsi="Arial"/>
                <w:w w:val="98"/>
                <w:sz w:val="18"/>
              </w:rPr>
              <w:t>Landslide</w:t>
            </w:r>
          </w:p>
        </w:tc>
        <w:tc>
          <w:tcPr>
            <w:tcW w:w="8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1"/>
                <w:sz w:val="18"/>
              </w:rPr>
            </w:pPr>
            <w:r>
              <w:rPr>
                <w:rFonts w:ascii="Arial" w:eastAsia="Arial" w:hAnsi="Arial"/>
                <w:w w:val="91"/>
                <w:sz w:val="18"/>
              </w:rPr>
              <w:t>N</w:t>
            </w:r>
          </w:p>
        </w:tc>
        <w:tc>
          <w:tcPr>
            <w:tcW w:w="9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N</w:t>
            </w:r>
          </w:p>
        </w:tc>
        <w:tc>
          <w:tcPr>
            <w:tcW w:w="98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N</w:t>
            </w:r>
          </w:p>
        </w:tc>
        <w:tc>
          <w:tcPr>
            <w:tcW w:w="90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1"/>
                <w:sz w:val="18"/>
              </w:rPr>
            </w:pPr>
            <w:r>
              <w:rPr>
                <w:rFonts w:ascii="Arial" w:eastAsia="Arial" w:hAnsi="Arial"/>
                <w:w w:val="91"/>
                <w:sz w:val="18"/>
              </w:rPr>
              <w:t>N</w:t>
            </w:r>
          </w:p>
        </w:tc>
        <w:tc>
          <w:tcPr>
            <w:tcW w:w="72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N</w:t>
            </w:r>
          </w:p>
        </w:tc>
      </w:tr>
      <w:tr w:rsidR="00AA3024">
        <w:trPr>
          <w:trHeight w:val="197"/>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7" w:lineRule="exact"/>
              <w:ind w:right="10"/>
              <w:jc w:val="center"/>
              <w:rPr>
                <w:rFonts w:ascii="Arial" w:eastAsia="Arial" w:hAnsi="Arial"/>
                <w:w w:val="98"/>
                <w:sz w:val="18"/>
              </w:rPr>
            </w:pPr>
            <w:r>
              <w:rPr>
                <w:rFonts w:ascii="Arial" w:eastAsia="Arial" w:hAnsi="Arial"/>
                <w:w w:val="98"/>
                <w:sz w:val="18"/>
              </w:rPr>
              <w:t>Lightning</w:t>
            </w:r>
          </w:p>
        </w:tc>
        <w:tc>
          <w:tcPr>
            <w:tcW w:w="8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1"/>
                <w:sz w:val="18"/>
              </w:rPr>
            </w:pPr>
            <w:r>
              <w:rPr>
                <w:rFonts w:ascii="Arial" w:eastAsia="Arial" w:hAnsi="Arial"/>
                <w:w w:val="91"/>
                <w:sz w:val="18"/>
              </w:rPr>
              <w:t>H</w:t>
            </w:r>
          </w:p>
        </w:tc>
        <w:tc>
          <w:tcPr>
            <w:tcW w:w="9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c>
          <w:tcPr>
            <w:tcW w:w="98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3"/>
                <w:sz w:val="18"/>
              </w:rPr>
            </w:pPr>
            <w:r>
              <w:rPr>
                <w:rFonts w:ascii="Arial" w:eastAsia="Arial" w:hAnsi="Arial"/>
                <w:w w:val="93"/>
                <w:sz w:val="18"/>
              </w:rPr>
              <w:t>M</w:t>
            </w:r>
          </w:p>
        </w:tc>
        <w:tc>
          <w:tcPr>
            <w:tcW w:w="90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1"/>
                <w:sz w:val="18"/>
              </w:rPr>
            </w:pPr>
            <w:r>
              <w:rPr>
                <w:rFonts w:ascii="Arial" w:eastAsia="Arial" w:hAnsi="Arial"/>
                <w:w w:val="91"/>
                <w:sz w:val="18"/>
              </w:rPr>
              <w:t>H</w:t>
            </w:r>
          </w:p>
        </w:tc>
        <w:tc>
          <w:tcPr>
            <w:tcW w:w="72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r>
      <w:tr w:rsidR="00AA3024">
        <w:trPr>
          <w:trHeight w:val="197"/>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7" w:lineRule="exact"/>
              <w:ind w:right="10"/>
              <w:jc w:val="center"/>
              <w:rPr>
                <w:rFonts w:ascii="Arial" w:eastAsia="Arial" w:hAnsi="Arial"/>
                <w:w w:val="99"/>
                <w:sz w:val="18"/>
              </w:rPr>
            </w:pPr>
            <w:r>
              <w:rPr>
                <w:rFonts w:ascii="Arial" w:eastAsia="Arial" w:hAnsi="Arial"/>
                <w:w w:val="99"/>
                <w:sz w:val="18"/>
              </w:rPr>
              <w:t>Rapid Snow Melt</w:t>
            </w:r>
          </w:p>
        </w:tc>
        <w:tc>
          <w:tcPr>
            <w:tcW w:w="8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1"/>
                <w:sz w:val="18"/>
              </w:rPr>
            </w:pPr>
            <w:r>
              <w:rPr>
                <w:rFonts w:ascii="Arial" w:eastAsia="Arial" w:hAnsi="Arial"/>
                <w:w w:val="91"/>
                <w:sz w:val="18"/>
              </w:rPr>
              <w:t>H</w:t>
            </w:r>
          </w:p>
        </w:tc>
        <w:tc>
          <w:tcPr>
            <w:tcW w:w="9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c>
          <w:tcPr>
            <w:tcW w:w="98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3"/>
                <w:sz w:val="18"/>
              </w:rPr>
            </w:pPr>
            <w:r>
              <w:rPr>
                <w:rFonts w:ascii="Arial" w:eastAsia="Arial" w:hAnsi="Arial"/>
                <w:w w:val="93"/>
                <w:sz w:val="18"/>
              </w:rPr>
              <w:t>M</w:t>
            </w:r>
          </w:p>
        </w:tc>
        <w:tc>
          <w:tcPr>
            <w:tcW w:w="90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c>
          <w:tcPr>
            <w:tcW w:w="72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r>
      <w:tr w:rsidR="00AA3024">
        <w:trPr>
          <w:trHeight w:val="197"/>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7" w:lineRule="exact"/>
              <w:ind w:right="10"/>
              <w:jc w:val="center"/>
              <w:rPr>
                <w:rFonts w:ascii="Arial" w:eastAsia="Arial" w:hAnsi="Arial"/>
                <w:w w:val="99"/>
                <w:sz w:val="18"/>
              </w:rPr>
            </w:pPr>
            <w:r>
              <w:rPr>
                <w:rFonts w:ascii="Arial" w:eastAsia="Arial" w:hAnsi="Arial"/>
                <w:w w:val="99"/>
                <w:sz w:val="18"/>
              </w:rPr>
              <w:t>Strong Winds</w:t>
            </w:r>
          </w:p>
        </w:tc>
        <w:tc>
          <w:tcPr>
            <w:tcW w:w="8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M</w:t>
            </w:r>
          </w:p>
        </w:tc>
        <w:tc>
          <w:tcPr>
            <w:tcW w:w="9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3"/>
                <w:sz w:val="18"/>
              </w:rPr>
            </w:pPr>
            <w:r>
              <w:rPr>
                <w:rFonts w:ascii="Arial" w:eastAsia="Arial" w:hAnsi="Arial"/>
                <w:w w:val="93"/>
                <w:sz w:val="18"/>
              </w:rPr>
              <w:t>M</w:t>
            </w:r>
          </w:p>
        </w:tc>
        <w:tc>
          <w:tcPr>
            <w:tcW w:w="98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3"/>
                <w:sz w:val="18"/>
              </w:rPr>
            </w:pPr>
            <w:r>
              <w:rPr>
                <w:rFonts w:ascii="Arial" w:eastAsia="Arial" w:hAnsi="Arial"/>
                <w:w w:val="93"/>
                <w:sz w:val="18"/>
              </w:rPr>
              <w:t>M</w:t>
            </w:r>
          </w:p>
        </w:tc>
        <w:tc>
          <w:tcPr>
            <w:tcW w:w="90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1"/>
                <w:sz w:val="18"/>
              </w:rPr>
            </w:pPr>
            <w:r>
              <w:rPr>
                <w:rFonts w:ascii="Arial" w:eastAsia="Arial" w:hAnsi="Arial"/>
                <w:w w:val="91"/>
                <w:sz w:val="18"/>
              </w:rPr>
              <w:t>H</w:t>
            </w:r>
          </w:p>
        </w:tc>
        <w:tc>
          <w:tcPr>
            <w:tcW w:w="72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r>
      <w:tr w:rsidR="00AA3024">
        <w:trPr>
          <w:trHeight w:val="196"/>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Subsidence</w:t>
            </w:r>
          </w:p>
        </w:tc>
        <w:tc>
          <w:tcPr>
            <w:tcW w:w="84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L</w:t>
            </w:r>
          </w:p>
        </w:tc>
        <w:tc>
          <w:tcPr>
            <w:tcW w:w="94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sz w:val="18"/>
              </w:rPr>
            </w:pPr>
            <w:r>
              <w:rPr>
                <w:rFonts w:ascii="Arial" w:eastAsia="Arial" w:hAnsi="Arial"/>
                <w:sz w:val="18"/>
              </w:rPr>
              <w:t>N</w:t>
            </w:r>
          </w:p>
        </w:tc>
        <w:tc>
          <w:tcPr>
            <w:tcW w:w="98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sz w:val="18"/>
              </w:rPr>
            </w:pPr>
            <w:r>
              <w:rPr>
                <w:rFonts w:ascii="Arial" w:eastAsia="Arial" w:hAnsi="Arial"/>
                <w:sz w:val="18"/>
              </w:rPr>
              <w:t>N</w:t>
            </w:r>
          </w:p>
        </w:tc>
        <w:tc>
          <w:tcPr>
            <w:tcW w:w="90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1"/>
                <w:sz w:val="18"/>
              </w:rPr>
            </w:pPr>
            <w:r>
              <w:rPr>
                <w:rFonts w:ascii="Arial" w:eastAsia="Arial" w:hAnsi="Arial"/>
                <w:w w:val="91"/>
                <w:sz w:val="18"/>
              </w:rPr>
              <w:t>N</w:t>
            </w:r>
          </w:p>
        </w:tc>
        <w:tc>
          <w:tcPr>
            <w:tcW w:w="72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sz w:val="18"/>
              </w:rPr>
            </w:pPr>
            <w:r>
              <w:rPr>
                <w:rFonts w:ascii="Arial" w:eastAsia="Arial" w:hAnsi="Arial"/>
                <w:sz w:val="18"/>
              </w:rPr>
              <w:t>N</w:t>
            </w:r>
          </w:p>
        </w:tc>
      </w:tr>
      <w:tr w:rsidR="00AA3024">
        <w:trPr>
          <w:trHeight w:val="199"/>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7" w:lineRule="exact"/>
              <w:ind w:right="10"/>
              <w:jc w:val="center"/>
              <w:rPr>
                <w:rFonts w:ascii="Arial" w:eastAsia="Arial" w:hAnsi="Arial"/>
                <w:w w:val="99"/>
                <w:sz w:val="18"/>
              </w:rPr>
            </w:pPr>
            <w:r>
              <w:rPr>
                <w:rFonts w:ascii="Arial" w:eastAsia="Arial" w:hAnsi="Arial"/>
                <w:w w:val="99"/>
                <w:sz w:val="18"/>
              </w:rPr>
              <w:t>Thunderstorm</w:t>
            </w:r>
          </w:p>
        </w:tc>
        <w:tc>
          <w:tcPr>
            <w:tcW w:w="8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M</w:t>
            </w:r>
          </w:p>
        </w:tc>
        <w:tc>
          <w:tcPr>
            <w:tcW w:w="9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c>
          <w:tcPr>
            <w:tcW w:w="98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3"/>
                <w:sz w:val="18"/>
              </w:rPr>
            </w:pPr>
            <w:r>
              <w:rPr>
                <w:rFonts w:ascii="Arial" w:eastAsia="Arial" w:hAnsi="Arial"/>
                <w:w w:val="93"/>
                <w:sz w:val="18"/>
              </w:rPr>
              <w:t>M</w:t>
            </w:r>
          </w:p>
        </w:tc>
        <w:tc>
          <w:tcPr>
            <w:tcW w:w="90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1"/>
                <w:sz w:val="18"/>
              </w:rPr>
            </w:pPr>
            <w:r>
              <w:rPr>
                <w:rFonts w:ascii="Arial" w:eastAsia="Arial" w:hAnsi="Arial"/>
                <w:w w:val="91"/>
                <w:sz w:val="18"/>
              </w:rPr>
              <w:t>H</w:t>
            </w:r>
          </w:p>
        </w:tc>
        <w:tc>
          <w:tcPr>
            <w:tcW w:w="72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r>
      <w:tr w:rsidR="00AA3024">
        <w:trPr>
          <w:trHeight w:val="196"/>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6" w:lineRule="exact"/>
              <w:ind w:right="10"/>
              <w:jc w:val="center"/>
              <w:rPr>
                <w:rFonts w:ascii="Arial" w:eastAsia="Arial" w:hAnsi="Arial"/>
                <w:sz w:val="18"/>
              </w:rPr>
            </w:pPr>
            <w:r>
              <w:rPr>
                <w:rFonts w:ascii="Arial" w:eastAsia="Arial" w:hAnsi="Arial"/>
                <w:sz w:val="18"/>
              </w:rPr>
              <w:t>Tornado</w:t>
            </w:r>
          </w:p>
        </w:tc>
        <w:tc>
          <w:tcPr>
            <w:tcW w:w="84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sz w:val="18"/>
              </w:rPr>
            </w:pPr>
            <w:r>
              <w:rPr>
                <w:rFonts w:ascii="Arial" w:eastAsia="Arial" w:hAnsi="Arial"/>
                <w:sz w:val="18"/>
              </w:rPr>
              <w:t>M</w:t>
            </w:r>
          </w:p>
        </w:tc>
        <w:tc>
          <w:tcPr>
            <w:tcW w:w="94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sz w:val="18"/>
              </w:rPr>
            </w:pPr>
            <w:r>
              <w:rPr>
                <w:rFonts w:ascii="Arial" w:eastAsia="Arial" w:hAnsi="Arial"/>
                <w:sz w:val="18"/>
              </w:rPr>
              <w:t>H</w:t>
            </w:r>
          </w:p>
        </w:tc>
        <w:tc>
          <w:tcPr>
            <w:tcW w:w="98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sz w:val="18"/>
              </w:rPr>
            </w:pPr>
            <w:r>
              <w:rPr>
                <w:rFonts w:ascii="Arial" w:eastAsia="Arial" w:hAnsi="Arial"/>
                <w:sz w:val="18"/>
              </w:rPr>
              <w:t>H</w:t>
            </w:r>
          </w:p>
        </w:tc>
        <w:tc>
          <w:tcPr>
            <w:tcW w:w="90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1"/>
                <w:sz w:val="18"/>
              </w:rPr>
            </w:pPr>
            <w:r>
              <w:rPr>
                <w:rFonts w:ascii="Arial" w:eastAsia="Arial" w:hAnsi="Arial"/>
                <w:w w:val="91"/>
                <w:sz w:val="18"/>
              </w:rPr>
              <w:t>H</w:t>
            </w:r>
          </w:p>
        </w:tc>
        <w:tc>
          <w:tcPr>
            <w:tcW w:w="720" w:type="dxa"/>
            <w:tcBorders>
              <w:bottom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L</w:t>
            </w:r>
          </w:p>
        </w:tc>
      </w:tr>
      <w:tr w:rsidR="00AA3024">
        <w:trPr>
          <w:trHeight w:val="197"/>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7" w:lineRule="exact"/>
              <w:ind w:right="10"/>
              <w:jc w:val="center"/>
              <w:rPr>
                <w:rFonts w:ascii="Arial" w:eastAsia="Arial" w:hAnsi="Arial"/>
                <w:w w:val="98"/>
                <w:sz w:val="18"/>
              </w:rPr>
            </w:pPr>
            <w:r>
              <w:rPr>
                <w:rFonts w:ascii="Arial" w:eastAsia="Arial" w:hAnsi="Arial"/>
                <w:w w:val="98"/>
                <w:sz w:val="18"/>
              </w:rPr>
              <w:t>Urban Fire</w:t>
            </w:r>
          </w:p>
        </w:tc>
        <w:tc>
          <w:tcPr>
            <w:tcW w:w="8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M</w:t>
            </w:r>
          </w:p>
        </w:tc>
        <w:tc>
          <w:tcPr>
            <w:tcW w:w="9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3"/>
                <w:sz w:val="18"/>
              </w:rPr>
            </w:pPr>
            <w:r>
              <w:rPr>
                <w:rFonts w:ascii="Arial" w:eastAsia="Arial" w:hAnsi="Arial"/>
                <w:w w:val="93"/>
                <w:sz w:val="18"/>
              </w:rPr>
              <w:t>M</w:t>
            </w:r>
          </w:p>
        </w:tc>
        <w:tc>
          <w:tcPr>
            <w:tcW w:w="98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c>
          <w:tcPr>
            <w:tcW w:w="90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1"/>
                <w:sz w:val="18"/>
              </w:rPr>
            </w:pPr>
            <w:r>
              <w:rPr>
                <w:rFonts w:ascii="Arial" w:eastAsia="Arial" w:hAnsi="Arial"/>
                <w:w w:val="91"/>
                <w:sz w:val="18"/>
              </w:rPr>
              <w:t>H</w:t>
            </w:r>
          </w:p>
        </w:tc>
        <w:tc>
          <w:tcPr>
            <w:tcW w:w="72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r>
      <w:tr w:rsidR="00AA3024">
        <w:trPr>
          <w:trHeight w:val="197"/>
        </w:trPr>
        <w:tc>
          <w:tcPr>
            <w:tcW w:w="15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197" w:lineRule="exact"/>
              <w:ind w:right="10"/>
              <w:jc w:val="center"/>
              <w:rPr>
                <w:rFonts w:ascii="Arial" w:eastAsia="Arial" w:hAnsi="Arial"/>
                <w:sz w:val="18"/>
              </w:rPr>
            </w:pPr>
            <w:r>
              <w:rPr>
                <w:rFonts w:ascii="Arial" w:eastAsia="Arial" w:hAnsi="Arial"/>
                <w:sz w:val="18"/>
              </w:rPr>
              <w:t>Wild Fire</w:t>
            </w:r>
          </w:p>
        </w:tc>
        <w:tc>
          <w:tcPr>
            <w:tcW w:w="8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M</w:t>
            </w:r>
          </w:p>
        </w:tc>
        <w:tc>
          <w:tcPr>
            <w:tcW w:w="94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3"/>
                <w:sz w:val="18"/>
              </w:rPr>
            </w:pPr>
            <w:r>
              <w:rPr>
                <w:rFonts w:ascii="Arial" w:eastAsia="Arial" w:hAnsi="Arial"/>
                <w:w w:val="93"/>
                <w:sz w:val="18"/>
              </w:rPr>
              <w:t>M</w:t>
            </w:r>
          </w:p>
        </w:tc>
        <w:tc>
          <w:tcPr>
            <w:tcW w:w="98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H</w:t>
            </w:r>
          </w:p>
        </w:tc>
        <w:tc>
          <w:tcPr>
            <w:tcW w:w="90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M</w:t>
            </w:r>
          </w:p>
        </w:tc>
        <w:tc>
          <w:tcPr>
            <w:tcW w:w="720" w:type="dxa"/>
            <w:tcBorders>
              <w:bottom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L</w:t>
            </w:r>
          </w:p>
        </w:tc>
      </w:tr>
    </w:tbl>
    <w:p w:rsidR="00AA3024" w:rsidRDefault="00300C77">
      <w:pPr>
        <w:spacing w:line="236" w:lineRule="auto"/>
        <w:rPr>
          <w:rFonts w:ascii="Arial" w:eastAsia="Arial" w:hAnsi="Arial"/>
          <w:sz w:val="18"/>
        </w:rPr>
      </w:pPr>
      <w:r>
        <w:rPr>
          <w:rFonts w:ascii="Arial" w:eastAsia="Arial" w:hAnsi="Arial"/>
          <w:b/>
          <w:sz w:val="18"/>
        </w:rPr>
        <w:t>N</w:t>
      </w:r>
      <w:r>
        <w:rPr>
          <w:rFonts w:ascii="Arial" w:eastAsia="Arial" w:hAnsi="Arial"/>
          <w:sz w:val="18"/>
        </w:rPr>
        <w:t>: Not applicable; not a hazard to the jurisdiction</w:t>
      </w:r>
    </w:p>
    <w:p w:rsidR="00AA3024" w:rsidRDefault="00AA3024">
      <w:pPr>
        <w:spacing w:line="2" w:lineRule="exact"/>
        <w:rPr>
          <w:rFonts w:ascii="Times New Roman" w:eastAsia="Times New Roman" w:hAnsi="Times New Roman"/>
        </w:rPr>
      </w:pPr>
    </w:p>
    <w:p w:rsidR="00AA3024" w:rsidRDefault="00300C77">
      <w:pPr>
        <w:spacing w:line="0" w:lineRule="atLeast"/>
        <w:rPr>
          <w:rFonts w:ascii="Arial" w:eastAsia="Arial" w:hAnsi="Arial"/>
          <w:sz w:val="18"/>
        </w:rPr>
      </w:pPr>
      <w:r>
        <w:rPr>
          <w:rFonts w:ascii="Arial" w:eastAsia="Arial" w:hAnsi="Arial"/>
          <w:b/>
          <w:sz w:val="18"/>
        </w:rPr>
        <w:t>L</w:t>
      </w:r>
      <w:r>
        <w:rPr>
          <w:rFonts w:ascii="Arial" w:eastAsia="Arial" w:hAnsi="Arial"/>
          <w:sz w:val="18"/>
        </w:rPr>
        <w:t>: Low risk/vulnerability; little damage potential (minor damage to less than 5% of the jurisdiction)</w:t>
      </w:r>
    </w:p>
    <w:p w:rsidR="00AA3024" w:rsidRDefault="00AA3024">
      <w:pPr>
        <w:spacing w:line="9" w:lineRule="exact"/>
        <w:rPr>
          <w:rFonts w:ascii="Times New Roman" w:eastAsia="Times New Roman" w:hAnsi="Times New Roman"/>
        </w:rPr>
      </w:pPr>
    </w:p>
    <w:p w:rsidR="00AA3024" w:rsidRDefault="00300C77">
      <w:pPr>
        <w:spacing w:line="233" w:lineRule="auto"/>
        <w:ind w:left="20" w:hanging="11"/>
        <w:rPr>
          <w:rFonts w:ascii="Arial" w:eastAsia="Arial" w:hAnsi="Arial"/>
          <w:sz w:val="18"/>
        </w:rPr>
      </w:pPr>
      <w:r>
        <w:rPr>
          <w:rFonts w:ascii="Arial" w:eastAsia="Arial" w:hAnsi="Arial"/>
          <w:b/>
          <w:sz w:val="18"/>
        </w:rPr>
        <w:t>M</w:t>
      </w:r>
      <w:r>
        <w:rPr>
          <w:rFonts w:ascii="Arial" w:eastAsia="Arial" w:hAnsi="Arial"/>
          <w:sz w:val="18"/>
        </w:rPr>
        <w:t>: Medium risk/vulnerability; moderate damage potential (causing partial damage to 5-10% of the jurisdiction, and irregular</w:t>
      </w:r>
      <w:r>
        <w:rPr>
          <w:rFonts w:ascii="Arial" w:eastAsia="Arial" w:hAnsi="Arial"/>
          <w:b/>
          <w:sz w:val="18"/>
        </w:rPr>
        <w:t xml:space="preserve"> </w:t>
      </w:r>
      <w:r>
        <w:rPr>
          <w:rFonts w:ascii="Arial" w:eastAsia="Arial" w:hAnsi="Arial"/>
          <w:sz w:val="18"/>
        </w:rPr>
        <w:t>ccurrence)</w:t>
      </w:r>
    </w:p>
    <w:p w:rsidR="00AA3024" w:rsidRDefault="00AA3024">
      <w:pPr>
        <w:spacing w:line="13" w:lineRule="exact"/>
        <w:rPr>
          <w:rFonts w:ascii="Times New Roman" w:eastAsia="Times New Roman" w:hAnsi="Times New Roman"/>
        </w:rPr>
      </w:pPr>
    </w:p>
    <w:p w:rsidR="00AA3024" w:rsidRDefault="00300C77">
      <w:pPr>
        <w:spacing w:line="233" w:lineRule="auto"/>
        <w:ind w:right="1820"/>
        <w:rPr>
          <w:rFonts w:ascii="Arial" w:eastAsia="Arial" w:hAnsi="Arial"/>
          <w:sz w:val="18"/>
        </w:rPr>
      </w:pPr>
      <w:r>
        <w:rPr>
          <w:rFonts w:ascii="Arial" w:eastAsia="Arial" w:hAnsi="Arial"/>
          <w:b/>
          <w:sz w:val="18"/>
        </w:rPr>
        <w:t>H</w:t>
      </w:r>
      <w:r>
        <w:rPr>
          <w:rFonts w:ascii="Arial" w:eastAsia="Arial" w:hAnsi="Arial"/>
          <w:sz w:val="18"/>
        </w:rPr>
        <w:t>: High risk/vulnerability; significant risk/major damage potential (for example, destructive, damage</w:t>
      </w:r>
      <w:r>
        <w:rPr>
          <w:rFonts w:ascii="Arial" w:eastAsia="Arial" w:hAnsi="Arial"/>
          <w:b/>
          <w:sz w:val="18"/>
        </w:rPr>
        <w:t xml:space="preserve"> </w:t>
      </w:r>
      <w:r>
        <w:rPr>
          <w:rFonts w:ascii="Arial" w:eastAsia="Arial" w:hAnsi="Arial"/>
          <w:sz w:val="18"/>
        </w:rPr>
        <w:t>to more than 10% of the jurisdiction and/or regular occurrence)</w:t>
      </w:r>
    </w:p>
    <w:p w:rsidR="00AA3024" w:rsidRDefault="00AA3024">
      <w:pPr>
        <w:spacing w:line="200" w:lineRule="exact"/>
        <w:rPr>
          <w:rFonts w:ascii="Times New Roman" w:eastAsia="Times New Roman" w:hAnsi="Times New Roman"/>
        </w:rPr>
      </w:pPr>
    </w:p>
    <w:p w:rsidR="00AA3024" w:rsidRDefault="00AA3024">
      <w:pPr>
        <w:spacing w:line="321" w:lineRule="exact"/>
        <w:rPr>
          <w:rFonts w:ascii="Times New Roman" w:eastAsia="Times New Roman" w:hAnsi="Times New Roman"/>
        </w:rPr>
      </w:pPr>
    </w:p>
    <w:p w:rsidR="00AA3024" w:rsidRDefault="00300C77">
      <w:pPr>
        <w:spacing w:line="235" w:lineRule="auto"/>
        <w:ind w:right="360"/>
        <w:jc w:val="both"/>
        <w:rPr>
          <w:rFonts w:ascii="Arial" w:eastAsia="Arial" w:hAnsi="Arial"/>
          <w:b/>
          <w:color w:val="FF0000"/>
          <w:sz w:val="22"/>
        </w:rPr>
      </w:pPr>
      <w:r>
        <w:rPr>
          <w:rFonts w:ascii="Arial" w:eastAsia="Arial" w:hAnsi="Arial"/>
          <w:sz w:val="22"/>
        </w:rPr>
        <w:t>The following paragraphs summarize the description of the jurisdiction’s vulnerability to each hazard and the impact of each hazard on the jurisdiction</w:t>
      </w:r>
      <w:r>
        <w:rPr>
          <w:rFonts w:ascii="Arial" w:eastAsia="Arial" w:hAnsi="Arial"/>
          <w:b/>
          <w:color w:val="FF0000"/>
          <w:sz w:val="22"/>
        </w:rPr>
        <w:t>.</w:t>
      </w:r>
    </w:p>
    <w:p w:rsidR="00AA3024" w:rsidRDefault="00AA3024">
      <w:pPr>
        <w:spacing w:line="263" w:lineRule="exact"/>
        <w:rPr>
          <w:rFonts w:ascii="Times New Roman" w:eastAsia="Times New Roman" w:hAnsi="Times New Roman"/>
        </w:rPr>
      </w:pPr>
    </w:p>
    <w:p w:rsidR="00AA3024" w:rsidRDefault="00300C77">
      <w:pPr>
        <w:spacing w:line="238" w:lineRule="auto"/>
        <w:ind w:right="360"/>
        <w:jc w:val="both"/>
        <w:rPr>
          <w:rFonts w:ascii="Arial" w:eastAsia="Arial" w:hAnsi="Arial"/>
          <w:sz w:val="22"/>
        </w:rPr>
      </w:pPr>
      <w:r>
        <w:rPr>
          <w:rFonts w:ascii="Arial" w:eastAsia="Arial" w:hAnsi="Arial"/>
          <w:b/>
          <w:sz w:val="22"/>
          <w:u w:val="single"/>
        </w:rPr>
        <w:t>Blizzards</w:t>
      </w:r>
      <w:r>
        <w:rPr>
          <w:rFonts w:ascii="Arial" w:eastAsia="Arial" w:hAnsi="Arial"/>
          <w:b/>
          <w:sz w:val="22"/>
        </w:rPr>
        <w:t xml:space="preserve"> </w:t>
      </w:r>
      <w:r>
        <w:rPr>
          <w:rFonts w:ascii="Arial" w:eastAsia="Arial" w:hAnsi="Arial"/>
          <w:sz w:val="22"/>
        </w:rPr>
        <w:t>are characterized by high winds, blowing snow, cold temperatures, and low visibility.</w:t>
      </w:r>
      <w:r>
        <w:rPr>
          <w:rFonts w:ascii="Arial" w:eastAsia="Arial" w:hAnsi="Arial"/>
          <w:b/>
          <w:sz w:val="22"/>
        </w:rPr>
        <w:t xml:space="preserve"> </w:t>
      </w:r>
      <w:r>
        <w:rPr>
          <w:rFonts w:ascii="Arial" w:eastAsia="Arial" w:hAnsi="Arial"/>
          <w:sz w:val="22"/>
        </w:rPr>
        <w:t>Blizzards create conditions such as icy roads, closed roads, downed power lines and trees. The County’s population is especially vulnerable to these conditions because people tend to leave their homes to get to places such as work, school, and stores rather than staying inside. Traffic is one of the biggest hazards in the County during a blizzard because people often get stuck, stranded, and lost when driving their vehicles which usually prompts others such as family and or emergency responders to go out in the conditions to rescue them.</w:t>
      </w:r>
    </w:p>
    <w:p w:rsidR="00AA3024" w:rsidRDefault="00AA3024">
      <w:pPr>
        <w:spacing w:line="268" w:lineRule="exact"/>
        <w:rPr>
          <w:rFonts w:ascii="Times New Roman" w:eastAsia="Times New Roman" w:hAnsi="Times New Roman"/>
        </w:rPr>
      </w:pPr>
    </w:p>
    <w:p w:rsidR="00AA3024" w:rsidRDefault="00300C77">
      <w:pPr>
        <w:spacing w:line="255" w:lineRule="auto"/>
        <w:ind w:right="360"/>
        <w:jc w:val="both"/>
        <w:rPr>
          <w:rFonts w:ascii="Arial" w:eastAsia="Arial" w:hAnsi="Arial"/>
          <w:sz w:val="21"/>
        </w:rPr>
      </w:pPr>
      <w:r>
        <w:rPr>
          <w:rFonts w:ascii="Arial" w:eastAsia="Arial" w:hAnsi="Arial"/>
          <w:b/>
          <w:sz w:val="21"/>
          <w:u w:val="single"/>
        </w:rPr>
        <w:t>Drought</w:t>
      </w:r>
      <w:r>
        <w:rPr>
          <w:rFonts w:ascii="Arial" w:eastAsia="Arial" w:hAnsi="Arial"/>
          <w:b/>
          <w:sz w:val="21"/>
        </w:rPr>
        <w:t xml:space="preserve"> </w:t>
      </w:r>
      <w:r>
        <w:rPr>
          <w:rFonts w:ascii="Arial" w:eastAsia="Arial" w:hAnsi="Arial"/>
          <w:sz w:val="21"/>
        </w:rPr>
        <w:t>can be defined as a period of prolonged lack of moisture. High temperatures, high winds,</w:t>
      </w:r>
      <w:r>
        <w:rPr>
          <w:rFonts w:ascii="Arial" w:eastAsia="Arial" w:hAnsi="Arial"/>
          <w:b/>
          <w:sz w:val="21"/>
        </w:rPr>
        <w:t xml:space="preserve"> </w:t>
      </w:r>
      <w:r>
        <w:rPr>
          <w:rFonts w:ascii="Arial" w:eastAsia="Arial" w:hAnsi="Arial"/>
          <w:sz w:val="21"/>
        </w:rPr>
        <w:t>and low relative humidity all result from droughts and are caused by droughts. A decrease in the</w:t>
      </w:r>
    </w:p>
    <w:p w:rsidR="00AA3024" w:rsidRDefault="00300C77">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48672" behindDoc="1" locked="0" layoutInCell="1" allowOverlap="1">
            <wp:simplePos x="0" y="0"/>
            <wp:positionH relativeFrom="column">
              <wp:posOffset>-17145</wp:posOffset>
            </wp:positionH>
            <wp:positionV relativeFrom="paragraph">
              <wp:posOffset>201295</wp:posOffset>
            </wp:positionV>
            <wp:extent cx="5981065" cy="381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49696" behindDoc="1" locked="0" layoutInCell="1" allowOverlap="1">
            <wp:simplePos x="0" y="0"/>
            <wp:positionH relativeFrom="column">
              <wp:posOffset>-17145</wp:posOffset>
            </wp:positionH>
            <wp:positionV relativeFrom="paragraph">
              <wp:posOffset>248285</wp:posOffset>
            </wp:positionV>
            <wp:extent cx="5981065" cy="889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2"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40</w:t>
      </w:r>
    </w:p>
    <w:p w:rsidR="00AA3024" w:rsidRDefault="00AA3024">
      <w:pPr>
        <w:tabs>
          <w:tab w:val="left" w:pos="8600"/>
        </w:tabs>
        <w:spacing w:line="0" w:lineRule="atLeast"/>
        <w:rPr>
          <w:rFonts w:ascii="Arial" w:eastAsia="Arial" w:hAnsi="Arial"/>
          <w:sz w:val="19"/>
        </w:rPr>
        <w:sectPr w:rsidR="00AA3024">
          <w:pgSz w:w="12240" w:h="15840"/>
          <w:pgMar w:top="1440" w:right="1080" w:bottom="363" w:left="1440" w:header="0" w:footer="0" w:gutter="0"/>
          <w:cols w:space="0" w:equalWidth="0">
            <w:col w:w="9720"/>
          </w:cols>
          <w:docGrid w:linePitch="360"/>
        </w:sectPr>
      </w:pPr>
    </w:p>
    <w:p w:rsidR="00AA3024" w:rsidRDefault="00AA3024">
      <w:pPr>
        <w:spacing w:line="8" w:lineRule="exact"/>
        <w:rPr>
          <w:rFonts w:ascii="Times New Roman" w:eastAsia="Times New Roman" w:hAnsi="Times New Roman"/>
        </w:rPr>
      </w:pPr>
      <w:bookmarkStart w:id="41" w:name="page41"/>
      <w:bookmarkEnd w:id="41"/>
    </w:p>
    <w:p w:rsidR="00AA3024" w:rsidRDefault="00300C77">
      <w:pPr>
        <w:spacing w:line="253" w:lineRule="auto"/>
        <w:jc w:val="both"/>
        <w:rPr>
          <w:rFonts w:ascii="Arial" w:eastAsia="Arial" w:hAnsi="Arial"/>
          <w:sz w:val="21"/>
        </w:rPr>
      </w:pPr>
      <w:r>
        <w:rPr>
          <w:rFonts w:ascii="Arial" w:eastAsia="Arial" w:hAnsi="Arial"/>
          <w:sz w:val="21"/>
        </w:rPr>
        <w:t>amount of precipitation can adversely affect stream flows and reservoirs, lakes, and groundwater levels. Crops and other vegetation are harmed when moisture is not present within the soil.</w:t>
      </w:r>
    </w:p>
    <w:p w:rsidR="00AA3024" w:rsidRDefault="00AA3024">
      <w:pPr>
        <w:spacing w:line="249"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South Dakota's climate is characterized by cold winters and warm to hot summers. There is usually light moisture in the winter and marginal to adequate moisture for the growing season for crops in the eastern portion of the state. Semi-arid conditions prevail in the western portion. This combination of hot summers and limited precipitation in a semi-arid climatic region present a potential position of suffering a drought in any given year. The climatic conditions are such that a small departure in the normal precipitation during the hot peak growing period of July and August could produce a partial or total crop failure. South Dakota's economy is closely tied to agriculture only magnifies the potential loss which could be suffered by the state's economy during drought conditions. Roughly every fifty years a significant drought is experienced within the county, while less severe droughts have occurred as often as every three years.</w:t>
      </w:r>
    </w:p>
    <w:p w:rsidR="00AA3024" w:rsidRDefault="00AA3024">
      <w:pPr>
        <w:spacing w:line="265"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b/>
          <w:sz w:val="22"/>
          <w:u w:val="single"/>
        </w:rPr>
        <w:t>Earthquakes</w:t>
      </w:r>
      <w:r>
        <w:rPr>
          <w:rFonts w:ascii="Arial" w:eastAsia="Arial" w:hAnsi="Arial"/>
          <w:b/>
          <w:sz w:val="22"/>
        </w:rPr>
        <w:t xml:space="preserve"> </w:t>
      </w:r>
      <w:r>
        <w:rPr>
          <w:rFonts w:ascii="Arial" w:eastAsia="Arial" w:hAnsi="Arial"/>
          <w:sz w:val="22"/>
        </w:rPr>
        <w:t>occur in the area, but have not had a great enough magnitude or intensity in the</w:t>
      </w:r>
      <w:r>
        <w:rPr>
          <w:rFonts w:ascii="Arial" w:eastAsia="Arial" w:hAnsi="Arial"/>
          <w:b/>
          <w:sz w:val="22"/>
        </w:rPr>
        <w:t xml:space="preserve"> </w:t>
      </w:r>
      <w:r>
        <w:rPr>
          <w:rFonts w:ascii="Arial" w:eastAsia="Arial" w:hAnsi="Arial"/>
          <w:sz w:val="22"/>
        </w:rPr>
        <w:t xml:space="preserve">past ten years to be reported. The magnitude and intensity of an earthquake is measured by the </w:t>
      </w:r>
      <w:hyperlink r:id="rId14" w:history="1">
        <w:r>
          <w:rPr>
            <w:rFonts w:ascii="Arial" w:eastAsia="Arial" w:hAnsi="Arial"/>
            <w:sz w:val="22"/>
          </w:rPr>
          <w:t xml:space="preserve">Richter scale </w:t>
        </w:r>
      </w:hyperlink>
      <w:r>
        <w:rPr>
          <w:rFonts w:ascii="Arial" w:eastAsia="Arial" w:hAnsi="Arial"/>
          <w:sz w:val="22"/>
        </w:rPr>
        <w:t xml:space="preserve">and the </w:t>
      </w:r>
      <w:hyperlink r:id="rId15" w:history="1">
        <w:r>
          <w:rPr>
            <w:rFonts w:ascii="Arial" w:eastAsia="Arial" w:hAnsi="Arial"/>
            <w:sz w:val="22"/>
          </w:rPr>
          <w:t xml:space="preserve">Mercalli scale. </w:t>
        </w:r>
      </w:hyperlink>
      <w:r>
        <w:rPr>
          <w:rFonts w:ascii="Arial" w:eastAsia="Arial" w:hAnsi="Arial"/>
          <w:sz w:val="22"/>
        </w:rPr>
        <w:t>An earthquake of noteworthy magnitude has not occurred in the county for decades, but it would be reasonable to expect that a large earthquake would have comparative impact on the County as it would anywhere else. The County does not have skyscrapers or very many tall buildings, but it also does not have codes in place that require homes or buildings to be retrofitted.</w:t>
      </w:r>
    </w:p>
    <w:p w:rsidR="00AA3024" w:rsidRDefault="00AA3024">
      <w:pPr>
        <w:spacing w:line="267"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b/>
          <w:sz w:val="22"/>
          <w:u w:val="single"/>
        </w:rPr>
        <w:t>Extreme Cold</w:t>
      </w:r>
      <w:r>
        <w:rPr>
          <w:rFonts w:ascii="Arial" w:eastAsia="Arial" w:hAnsi="Arial"/>
          <w:b/>
          <w:sz w:val="22"/>
        </w:rPr>
        <w:t xml:space="preserve"> </w:t>
      </w:r>
      <w:r>
        <w:rPr>
          <w:rFonts w:ascii="Arial" w:eastAsia="Arial" w:hAnsi="Arial"/>
          <w:sz w:val="22"/>
        </w:rPr>
        <w:t>temperatures often accompany a winter storm, so you may have to cope with</w:t>
      </w:r>
      <w:r>
        <w:rPr>
          <w:rFonts w:ascii="Arial" w:eastAsia="Arial" w:hAnsi="Arial"/>
          <w:b/>
          <w:sz w:val="22"/>
        </w:rPr>
        <w:t xml:space="preserve"> </w:t>
      </w:r>
      <w:r>
        <w:rPr>
          <w:rFonts w:ascii="Arial" w:eastAsia="Arial" w:hAnsi="Arial"/>
          <w:sz w:val="22"/>
        </w:rPr>
        <w:t>power failures and icy roads. Whenever temperatures drop decidedly below normal and as wind speed increases, heat can leave your body more rapidly. These weather-related conditions may lead to serious health problems. Extreme cold is a dangerous situation that can bring on health emergencies in susceptible people, such as those without shelter or who are stranded, or who live in a home that is poorly insulated or without heat. Exposure is the biggest threat/vulnerability to human life, however, incidences of exposure are isolated and thus unlikely to happen in masses.</w:t>
      </w:r>
    </w:p>
    <w:p w:rsidR="00AA3024" w:rsidRDefault="00AA3024">
      <w:pPr>
        <w:spacing w:line="26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b/>
          <w:sz w:val="22"/>
          <w:u w:val="single"/>
        </w:rPr>
        <w:t>Extreme Heat</w:t>
      </w:r>
      <w:r>
        <w:rPr>
          <w:rFonts w:ascii="Arial" w:eastAsia="Arial" w:hAnsi="Arial"/>
          <w:b/>
          <w:sz w:val="22"/>
        </w:rPr>
        <w:t xml:space="preserve"> </w:t>
      </w:r>
      <w:r>
        <w:rPr>
          <w:rFonts w:ascii="Arial" w:eastAsia="Arial" w:hAnsi="Arial"/>
          <w:sz w:val="22"/>
        </w:rPr>
        <w:t>Severe heat waves have caused catastrophic crop damage, thousands of deaths</w:t>
      </w:r>
      <w:r>
        <w:rPr>
          <w:rFonts w:ascii="Arial" w:eastAsia="Arial" w:hAnsi="Arial"/>
          <w:b/>
          <w:sz w:val="22"/>
        </w:rPr>
        <w:t xml:space="preserve"> </w:t>
      </w:r>
      <w:r>
        <w:rPr>
          <w:rFonts w:ascii="Arial" w:eastAsia="Arial" w:hAnsi="Arial"/>
          <w:sz w:val="22"/>
        </w:rPr>
        <w:t>from hyperthermia, and widespread power failures due to increased use of air conditioning. Loss of power and crop damage are the largest vulnerability to the county during extreme heat. Both have an effect on quality of life, however, neither are detrimental to the existence of the population of the County.</w:t>
      </w:r>
    </w:p>
    <w:p w:rsidR="00AA3024" w:rsidRDefault="00AA3024">
      <w:pPr>
        <w:spacing w:line="263"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b/>
          <w:sz w:val="22"/>
          <w:u w:val="single"/>
        </w:rPr>
        <w:t>Flooding</w:t>
      </w:r>
      <w:r>
        <w:rPr>
          <w:rFonts w:ascii="Arial" w:eastAsia="Arial" w:hAnsi="Arial"/>
          <w:b/>
          <w:sz w:val="22"/>
        </w:rPr>
        <w:t xml:space="preserve"> </w:t>
      </w:r>
      <w:r>
        <w:rPr>
          <w:rFonts w:ascii="Arial" w:eastAsia="Arial" w:hAnsi="Arial"/>
          <w:sz w:val="22"/>
        </w:rPr>
        <w:t>can result in injuries and even loss of life when quickly moving water is involved. Six</w:t>
      </w:r>
      <w:r>
        <w:rPr>
          <w:rFonts w:ascii="Arial" w:eastAsia="Arial" w:hAnsi="Arial"/>
          <w:b/>
          <w:sz w:val="22"/>
        </w:rPr>
        <w:t xml:space="preserve"> </w:t>
      </w:r>
      <w:r>
        <w:rPr>
          <w:rFonts w:ascii="Arial" w:eastAsia="Arial" w:hAnsi="Arial"/>
          <w:sz w:val="22"/>
        </w:rPr>
        <w:t>inches of moving water is enough to sweep a vehicle off a road. Disruption of communication, transportation, electric service, and community services, along with contamination of water supplies and transportation accidents are very possible. Spring flooding from rapid snow and ice melt as well as flash flooding from heavy rains can both occur within the county. Due to rolling and hilly type topography in Miner County, especially the western portion of the county, flash floods occur regularly causing damage to roads, bridges and culverts. One of the worst events was the flooding of 1997 due to 90 to 100 inches of snow melt and a late April snowstorm. Many roads were damaged along with infrastructure such as rural and municipal power lines.</w:t>
      </w:r>
    </w:p>
    <w:p w:rsidR="00AA3024" w:rsidRDefault="00AA3024">
      <w:pPr>
        <w:spacing w:line="263" w:lineRule="exact"/>
        <w:rPr>
          <w:rFonts w:ascii="Times New Roman" w:eastAsia="Times New Roman" w:hAnsi="Times New Roman"/>
        </w:rPr>
      </w:pPr>
    </w:p>
    <w:p w:rsidR="00AA3024" w:rsidRDefault="00300C77">
      <w:pPr>
        <w:spacing w:line="252" w:lineRule="auto"/>
        <w:jc w:val="both"/>
        <w:rPr>
          <w:rFonts w:ascii="Arial" w:eastAsia="Arial" w:hAnsi="Arial"/>
          <w:sz w:val="21"/>
        </w:rPr>
      </w:pPr>
      <w:r>
        <w:rPr>
          <w:rFonts w:ascii="Arial" w:eastAsia="Arial" w:hAnsi="Arial"/>
          <w:sz w:val="21"/>
        </w:rPr>
        <w:t>According to the National Climatic Data Center Storm Events database, there were 735 floods in South Dakota between 1993 and April 2010. Total property and crop damage for these events is estimated at $275 million in 2009 dollars. This suggests that South Dakota experiences 43.2 floods and $16.2 million in flood losses (property and crop) annually. There were two deaths and</w:t>
      </w:r>
    </w:p>
    <w:p w:rsidR="00AA3024" w:rsidRDefault="00300C77">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50720" behindDoc="1" locked="0" layoutInCell="1" allowOverlap="1">
            <wp:simplePos x="0" y="0"/>
            <wp:positionH relativeFrom="column">
              <wp:posOffset>-17145</wp:posOffset>
            </wp:positionH>
            <wp:positionV relativeFrom="paragraph">
              <wp:posOffset>141605</wp:posOffset>
            </wp:positionV>
            <wp:extent cx="5981065" cy="381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51744" behindDoc="1" locked="0" layoutInCell="1" allowOverlap="1">
            <wp:simplePos x="0" y="0"/>
            <wp:positionH relativeFrom="column">
              <wp:posOffset>-17145</wp:posOffset>
            </wp:positionH>
            <wp:positionV relativeFrom="paragraph">
              <wp:posOffset>189230</wp:posOffset>
            </wp:positionV>
            <wp:extent cx="5981065" cy="889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309"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41</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AA3024">
      <w:pPr>
        <w:spacing w:line="8" w:lineRule="exact"/>
        <w:rPr>
          <w:rFonts w:ascii="Times New Roman" w:eastAsia="Times New Roman" w:hAnsi="Times New Roman"/>
        </w:rPr>
      </w:pPr>
      <w:bookmarkStart w:id="42" w:name="page42"/>
      <w:bookmarkEnd w:id="42"/>
    </w:p>
    <w:p w:rsidR="00AA3024" w:rsidRDefault="00300C77">
      <w:pPr>
        <w:spacing w:line="251" w:lineRule="auto"/>
        <w:jc w:val="both"/>
        <w:rPr>
          <w:rFonts w:ascii="Arial" w:eastAsia="Arial" w:hAnsi="Arial"/>
          <w:sz w:val="21"/>
        </w:rPr>
      </w:pPr>
      <w:r>
        <w:rPr>
          <w:rFonts w:ascii="Arial" w:eastAsia="Arial" w:hAnsi="Arial"/>
          <w:sz w:val="21"/>
        </w:rPr>
        <w:t>three injuries during this time period. South Dakota is remarkable in that as early as the late 1800s; flood mitigation efforts were pursued and implemented. The first effort was after the 1881 flood of the Vermillion and Missouri rivers that wiped out the town of Vermillion. The town was relocated on the bluffs behind the former town to prevent another recurrence. This was the first recorded hazard mitigation effort by a government entity in South Dakota and possibly the nation. The second effort followed the 1972 Black Hills/Rapid City flood. This flood stands out in South Dakota history as the deadliest and most expensive in terms of damage. Following the flood, Rapid City refused to allow rebuilding in the floodway, effectively launching federal government efforts to create a hazard mitigation program. While there have been failures of low hazard dams in recent years, no deaths or injuries were reported, and property damage was minimal. The only significant failures of high hazard dams are the breach of Canyon Lake Dam in 1972</w:t>
      </w:r>
    </w:p>
    <w:p w:rsidR="00AA3024" w:rsidRDefault="00AA3024">
      <w:pPr>
        <w:spacing w:line="258"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The county is networked with a series of creeks and tributaries, which are part of the Big Sioux River watershed. This area receives several large thunderstorms per year that can cause intense rainfall for short periods of time, resulting in water feeding the Big Sioux River through its respective tributaries. In addition to flooding caused by rainfall, the area surrounding the Big Sioux River is subject to flood damage because of the possibility of extensive snowpack and subsequent spring snowmelt flooding.</w:t>
      </w:r>
    </w:p>
    <w:p w:rsidR="00AA3024" w:rsidRDefault="00AA3024">
      <w:pPr>
        <w:spacing w:line="267"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There have also been past issues dealing with the maintenance and clearing of drainage channels in the area that have resulted in obstructions restricting the flow of water during a storm. Many residents live in the 100-year flood plain located in the Big Sioux River watershed. Conditions, at times, make response and evacuation operations, very difficult, adversely affecting the safety of residents.</w:t>
      </w:r>
    </w:p>
    <w:p w:rsidR="00AA3024" w:rsidRDefault="00AA3024">
      <w:pPr>
        <w:spacing w:line="263"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The flooding of township roads is a concern for the entire county. Township officials have identified areas that are either vulnerable or have experienced recurring damages. These areas are identified in maps contained in the Appendix.</w:t>
      </w:r>
    </w:p>
    <w:p w:rsidR="00AA3024" w:rsidRDefault="00AA3024">
      <w:pPr>
        <w:spacing w:line="264"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b/>
          <w:sz w:val="22"/>
          <w:u w:val="single"/>
        </w:rPr>
        <w:t>Freezing Rain</w:t>
      </w:r>
      <w:r>
        <w:rPr>
          <w:rFonts w:ascii="Arial" w:eastAsia="Arial" w:hAnsi="Arial"/>
          <w:b/>
          <w:sz w:val="22"/>
        </w:rPr>
        <w:t xml:space="preserve"> </w:t>
      </w:r>
      <w:r>
        <w:rPr>
          <w:rFonts w:ascii="Arial" w:eastAsia="Arial" w:hAnsi="Arial"/>
          <w:sz w:val="22"/>
        </w:rPr>
        <w:t>causes adverse conditions such as slippery surfaces and extra weight buildup on</w:t>
      </w:r>
      <w:r>
        <w:rPr>
          <w:rFonts w:ascii="Arial" w:eastAsia="Arial" w:hAnsi="Arial"/>
          <w:b/>
          <w:sz w:val="22"/>
        </w:rPr>
        <w:t xml:space="preserve"> </w:t>
      </w:r>
      <w:r>
        <w:rPr>
          <w:rFonts w:ascii="Arial" w:eastAsia="Arial" w:hAnsi="Arial"/>
          <w:sz w:val="22"/>
        </w:rPr>
        <w:t>power lines, poles, trees, and structures. The additional weight can often cause weak structures to cave in and cause tree branches and power lines to break and fall. The County and the local jurisdictions within are susceptible to these conditions due to the types of structures and surfaces that exist in the county that cannot be protected from freezing rain. Traffic on the roads and highways tend to be the biggest hazard during freezing rain conditions because vehicles often slide off the road which prompts emergency responders and others to have to go out on rescue missions in the adverse conditions.</w:t>
      </w:r>
    </w:p>
    <w:p w:rsidR="00AA3024" w:rsidRDefault="00AA3024">
      <w:pPr>
        <w:spacing w:line="260"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b/>
          <w:sz w:val="22"/>
          <w:u w:val="single"/>
        </w:rPr>
        <w:t>Hail</w:t>
      </w:r>
      <w:r>
        <w:rPr>
          <w:rFonts w:ascii="Arial" w:eastAsia="Arial" w:hAnsi="Arial"/>
          <w:b/>
          <w:sz w:val="22"/>
        </w:rPr>
        <w:t xml:space="preserve"> </w:t>
      </w:r>
      <w:r>
        <w:rPr>
          <w:rFonts w:ascii="Arial" w:eastAsia="Arial" w:hAnsi="Arial"/>
          <w:sz w:val="22"/>
        </w:rPr>
        <w:t>causes damage to property such as crops, vehicles, windows, roofs, and structures. The</w:t>
      </w:r>
      <w:r>
        <w:rPr>
          <w:rFonts w:ascii="Arial" w:eastAsia="Arial" w:hAnsi="Arial"/>
          <w:b/>
          <w:sz w:val="22"/>
        </w:rPr>
        <w:t xml:space="preserve"> </w:t>
      </w:r>
      <w:r>
        <w:rPr>
          <w:rFonts w:ascii="Arial" w:eastAsia="Arial" w:hAnsi="Arial"/>
          <w:sz w:val="22"/>
        </w:rPr>
        <w:t>County and its local jurisdictions are vulnerable to hail, like most other areas in the State due to the nature of the hazard. Mitigating for hail is difficult and is usually found in the form of insurance policies for structures, vehicles, and crops.</w:t>
      </w:r>
    </w:p>
    <w:p w:rsidR="00AA3024" w:rsidRDefault="00AA3024">
      <w:pPr>
        <w:spacing w:line="264" w:lineRule="exact"/>
        <w:rPr>
          <w:rFonts w:ascii="Times New Roman" w:eastAsia="Times New Roman" w:hAnsi="Times New Roman"/>
        </w:rPr>
      </w:pPr>
    </w:p>
    <w:p w:rsidR="00AA3024" w:rsidRDefault="00300C77">
      <w:pPr>
        <w:spacing w:line="251" w:lineRule="auto"/>
        <w:jc w:val="both"/>
        <w:rPr>
          <w:rFonts w:ascii="Arial" w:eastAsia="Arial" w:hAnsi="Arial"/>
          <w:sz w:val="21"/>
        </w:rPr>
      </w:pPr>
      <w:r>
        <w:rPr>
          <w:rFonts w:ascii="Arial" w:eastAsia="Arial" w:hAnsi="Arial"/>
          <w:b/>
          <w:sz w:val="21"/>
          <w:u w:val="single"/>
        </w:rPr>
        <w:t>Heavy Rain</w:t>
      </w:r>
      <w:r>
        <w:rPr>
          <w:rFonts w:ascii="Arial" w:eastAsia="Arial" w:hAnsi="Arial"/>
          <w:b/>
          <w:sz w:val="21"/>
        </w:rPr>
        <w:t xml:space="preserve"> </w:t>
      </w:r>
      <w:r>
        <w:rPr>
          <w:rFonts w:ascii="Arial" w:eastAsia="Arial" w:hAnsi="Arial"/>
          <w:sz w:val="21"/>
        </w:rPr>
        <w:t>causes damage to property such as homes and roads. Often when heavy rains</w:t>
      </w:r>
      <w:r>
        <w:rPr>
          <w:rFonts w:ascii="Arial" w:eastAsia="Arial" w:hAnsi="Arial"/>
          <w:b/>
          <w:sz w:val="21"/>
        </w:rPr>
        <w:t xml:space="preserve"> </w:t>
      </w:r>
      <w:r>
        <w:rPr>
          <w:rFonts w:ascii="Arial" w:eastAsia="Arial" w:hAnsi="Arial"/>
          <w:sz w:val="21"/>
        </w:rPr>
        <w:t>occur in the County it may cause sewers to backup in homes due to excess water entering the wastewater collection lines. The excess water sometimes has no place to go and thus basements fill up with water which results in damage to water heaters, furnaces, and damage to living quarters for people who live in basement apartments. Roads and bridges can be washed out, thus causing traffic hazards for travelers and commuters. Many times the roads have to be closed causing rural traffic to have to take alternate routes which can sometimes be an additional five to ten miles out of the way. All areas of the County are vulnerable when heavy rains occur. Storm</w:t>
      </w:r>
    </w:p>
    <w:p w:rsidR="00AA3024" w:rsidRDefault="00300C77">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52768" behindDoc="1" locked="0" layoutInCell="1" allowOverlap="1">
            <wp:simplePos x="0" y="0"/>
            <wp:positionH relativeFrom="column">
              <wp:posOffset>-17145</wp:posOffset>
            </wp:positionH>
            <wp:positionV relativeFrom="paragraph">
              <wp:posOffset>144780</wp:posOffset>
            </wp:positionV>
            <wp:extent cx="5981065" cy="381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53792" behindDoc="1" locked="0" layoutInCell="1" allowOverlap="1">
            <wp:simplePos x="0" y="0"/>
            <wp:positionH relativeFrom="column">
              <wp:posOffset>-17145</wp:posOffset>
            </wp:positionH>
            <wp:positionV relativeFrom="paragraph">
              <wp:posOffset>191770</wp:posOffset>
            </wp:positionV>
            <wp:extent cx="5981065" cy="889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313"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42</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AA3024">
      <w:pPr>
        <w:spacing w:line="8" w:lineRule="exact"/>
        <w:rPr>
          <w:rFonts w:ascii="Times New Roman" w:eastAsia="Times New Roman" w:hAnsi="Times New Roman"/>
        </w:rPr>
      </w:pPr>
      <w:bookmarkStart w:id="43" w:name="page43"/>
      <w:bookmarkEnd w:id="43"/>
    </w:p>
    <w:p w:rsidR="00AA3024" w:rsidRDefault="00300C77">
      <w:pPr>
        <w:spacing w:line="235" w:lineRule="auto"/>
        <w:jc w:val="both"/>
        <w:rPr>
          <w:rFonts w:ascii="Arial" w:eastAsia="Arial" w:hAnsi="Arial"/>
          <w:sz w:val="22"/>
        </w:rPr>
      </w:pPr>
      <w:r>
        <w:rPr>
          <w:rFonts w:ascii="Arial" w:eastAsia="Arial" w:hAnsi="Arial"/>
          <w:sz w:val="22"/>
        </w:rPr>
        <w:t>sewers are built for the typical storm and therefore do not accommodate for excessive or heavy rains.</w:t>
      </w:r>
    </w:p>
    <w:p w:rsidR="00AA3024" w:rsidRDefault="00AA3024">
      <w:pPr>
        <w:spacing w:line="263"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b/>
          <w:sz w:val="22"/>
          <w:u w:val="single"/>
        </w:rPr>
        <w:t>Ice Jams</w:t>
      </w:r>
      <w:r>
        <w:rPr>
          <w:rFonts w:ascii="Arial" w:eastAsia="Arial" w:hAnsi="Arial"/>
          <w:b/>
          <w:sz w:val="22"/>
        </w:rPr>
        <w:t xml:space="preserve"> </w:t>
      </w:r>
      <w:r>
        <w:rPr>
          <w:rFonts w:ascii="Arial" w:eastAsia="Arial" w:hAnsi="Arial"/>
          <w:sz w:val="22"/>
        </w:rPr>
        <w:t>cause damage to bridges, roads, and culverts due to water currents pushing large</w:t>
      </w:r>
      <w:r>
        <w:rPr>
          <w:rFonts w:ascii="Arial" w:eastAsia="Arial" w:hAnsi="Arial"/>
          <w:b/>
          <w:sz w:val="22"/>
        </w:rPr>
        <w:t xml:space="preserve"> </w:t>
      </w:r>
      <w:r>
        <w:rPr>
          <w:rFonts w:ascii="Arial" w:eastAsia="Arial" w:hAnsi="Arial"/>
          <w:sz w:val="22"/>
        </w:rPr>
        <w:t>chunks of ice under or through small openings. There are many unspecified areas throughout the county that are vulnerable to ice jams.</w:t>
      </w:r>
    </w:p>
    <w:p w:rsidR="00AA3024" w:rsidRDefault="00AA3024">
      <w:pPr>
        <w:spacing w:line="255"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b/>
          <w:sz w:val="22"/>
          <w:u w:val="single"/>
        </w:rPr>
        <w:t>Landslides</w:t>
      </w:r>
      <w:r>
        <w:rPr>
          <w:rFonts w:ascii="Arial" w:eastAsia="Arial" w:hAnsi="Arial"/>
          <w:b/>
          <w:sz w:val="22"/>
        </w:rPr>
        <w:t xml:space="preserve"> </w:t>
      </w:r>
      <w:r>
        <w:rPr>
          <w:rFonts w:ascii="Arial" w:eastAsia="Arial" w:hAnsi="Arial"/>
          <w:sz w:val="22"/>
        </w:rPr>
        <w:t>have a low chance of occurring in the County due to the relatively flat topography.</w:t>
      </w:r>
    </w:p>
    <w:p w:rsidR="00AA3024" w:rsidRDefault="00AA3024">
      <w:pPr>
        <w:spacing w:line="262"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b/>
          <w:sz w:val="22"/>
          <w:u w:val="single"/>
        </w:rPr>
        <w:t>Lightning</w:t>
      </w:r>
      <w:r>
        <w:rPr>
          <w:rFonts w:ascii="Arial" w:eastAsia="Arial" w:hAnsi="Arial"/>
          <w:b/>
          <w:sz w:val="22"/>
        </w:rPr>
        <w:t xml:space="preserve"> </w:t>
      </w:r>
      <w:r>
        <w:rPr>
          <w:rFonts w:ascii="Arial" w:eastAsia="Arial" w:hAnsi="Arial"/>
          <w:sz w:val="22"/>
        </w:rPr>
        <w:t>often strikes the tallest objects within the area. In towns trees and poles often receive</w:t>
      </w:r>
      <w:r>
        <w:rPr>
          <w:rFonts w:ascii="Arial" w:eastAsia="Arial" w:hAnsi="Arial"/>
          <w:b/>
          <w:sz w:val="22"/>
        </w:rPr>
        <w:t xml:space="preserve"> </w:t>
      </w:r>
      <w:r>
        <w:rPr>
          <w:rFonts w:ascii="Arial" w:eastAsia="Arial" w:hAnsi="Arial"/>
          <w:sz w:val="22"/>
        </w:rPr>
        <w:t>the most strikes. In rural areas, shorter objects are more vulnerable to being struck. Electrical lines and poles are also vulnerable because of their height and charge. In addition, many streetlights function with sensors. Since thunderstorms occur primarily during hours of darkness, lightning strikes close to censored lights cause the lights to go out, causing a potential hazard for drivers. Flickering lights and short blackouts are not at all uncommon in the county.</w:t>
      </w:r>
    </w:p>
    <w:p w:rsidR="00AA3024" w:rsidRDefault="00AA3024">
      <w:pPr>
        <w:spacing w:line="267" w:lineRule="exact"/>
        <w:rPr>
          <w:rFonts w:ascii="Times New Roman" w:eastAsia="Times New Roman" w:hAnsi="Times New Roman"/>
        </w:rPr>
      </w:pPr>
    </w:p>
    <w:p w:rsidR="00AA3024" w:rsidRDefault="00300C77">
      <w:pPr>
        <w:spacing w:line="236" w:lineRule="auto"/>
        <w:jc w:val="both"/>
        <w:rPr>
          <w:rFonts w:ascii="Arial" w:eastAsia="Arial" w:hAnsi="Arial"/>
          <w:sz w:val="22"/>
        </w:rPr>
      </w:pPr>
      <w:r>
        <w:rPr>
          <w:rFonts w:ascii="Arial" w:eastAsia="Arial" w:hAnsi="Arial"/>
          <w:sz w:val="22"/>
        </w:rPr>
        <w:t>One of lightning’s dangerous attributes includes the ability to cause fires. Since the entire county is vulnerable to lightning strikes and subsequent fires, these fires will be treated under the fire section of this PDM.</w:t>
      </w:r>
    </w:p>
    <w:p w:rsidR="00AA3024" w:rsidRDefault="00AA3024">
      <w:pPr>
        <w:spacing w:line="264"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Most injuries from lightning occur near the end of thunderstorms. Individuals who sought shelter leave those areas prior to the entire completion of the thunderstorm. Believing it is safe to freely move around, concluding lightning strikes catch them off guard.</w:t>
      </w:r>
    </w:p>
    <w:p w:rsidR="00AA3024" w:rsidRDefault="00AA3024">
      <w:pPr>
        <w:spacing w:line="26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b/>
          <w:sz w:val="22"/>
          <w:u w:val="single"/>
        </w:rPr>
        <w:t>Severe Winter Storms</w:t>
      </w:r>
      <w:r>
        <w:rPr>
          <w:rFonts w:ascii="Arial" w:eastAsia="Arial" w:hAnsi="Arial"/>
          <w:b/>
          <w:sz w:val="22"/>
        </w:rPr>
        <w:t xml:space="preserve"> </w:t>
      </w:r>
      <w:r>
        <w:rPr>
          <w:rFonts w:ascii="Arial" w:eastAsia="Arial" w:hAnsi="Arial"/>
          <w:sz w:val="22"/>
        </w:rPr>
        <w:t>have a high risk of occurrence. Approximately five snowstorms each</w:t>
      </w:r>
      <w:r>
        <w:rPr>
          <w:rFonts w:ascii="Arial" w:eastAsia="Arial" w:hAnsi="Arial"/>
          <w:b/>
          <w:sz w:val="22"/>
        </w:rPr>
        <w:t xml:space="preserve"> </w:t>
      </w:r>
      <w:r>
        <w:rPr>
          <w:rFonts w:ascii="Arial" w:eastAsia="Arial" w:hAnsi="Arial"/>
          <w:sz w:val="22"/>
        </w:rPr>
        <w:t>resulting in five to ten inches of snow occur in the County area annually. Heavy snow can immobilize transportation, down power lines and trees and cause the collapsing of weaker structures. Livestock and wildlife are also very vulnerable during periods of heavy snow. Most storms can be considered to have occurred countywide. Due to the multiple occurrences of winter storms each year, an exhaustive compilation is not possible.</w:t>
      </w:r>
    </w:p>
    <w:p w:rsidR="00AA3024" w:rsidRDefault="00AA3024">
      <w:pPr>
        <w:spacing w:line="266"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Additionally, winter storms often result in some forms of utility mishaps. High voltage electric transmission/distribution lines run the length of the County. These lines are susceptible to breaking under freezing rain and icy conditions and severing during high blizzard winds. Within the county there are fiber optics associated with phone transmissions that are the lifeline to communications. Any electrical complications bring associated risk of food spoilage, appliance burnout, loss of water, and potential harm for in-house life support users. Limited loss of power is not uncommon on an annual basis. A typical power interruption lasts from one to three hours. Most residents are prepared to deal with this type of inconvenience.</w:t>
      </w:r>
    </w:p>
    <w:p w:rsidR="00AA3024" w:rsidRDefault="00AA3024">
      <w:pPr>
        <w:spacing w:line="268"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Blizzards, ice storms, and extreme cold occur throughout the county on an annual basis, these storms can impact the entire county during any one event. Damages that can occur from winter storms are difficult to predict and can be extremely damaging in terms of economic loss, property damages, livestock loss, and transportation accidents. Snowstorms can collapse buildings, ice storms can disrupt power and communication services, and the extreme cold affects the human and livestock population throughout the county. Also affected by winter storms are transportation routes. Countless traffic accidents can be attributed to winter weather, from zero visibility to icy roads. This can be the most dangerous part of a winter storm. It is difficult to determine repair and replacement costs to damages resulting from a winter storm because of the numerous variables that occur within each type of storm. Past events have occurred numerous times throughout the county.</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54816" behindDoc="1" locked="0" layoutInCell="1" allowOverlap="1">
            <wp:simplePos x="0" y="0"/>
            <wp:positionH relativeFrom="column">
              <wp:posOffset>-17145</wp:posOffset>
            </wp:positionH>
            <wp:positionV relativeFrom="paragraph">
              <wp:posOffset>151130</wp:posOffset>
            </wp:positionV>
            <wp:extent cx="5981065" cy="381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555840" behindDoc="1" locked="0" layoutInCell="1" allowOverlap="1">
            <wp:simplePos x="0" y="0"/>
            <wp:positionH relativeFrom="column">
              <wp:posOffset>-17145</wp:posOffset>
            </wp:positionH>
            <wp:positionV relativeFrom="paragraph">
              <wp:posOffset>198755</wp:posOffset>
            </wp:positionV>
            <wp:extent cx="5981065" cy="889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324"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43</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AA3024">
      <w:pPr>
        <w:spacing w:line="284" w:lineRule="exact"/>
        <w:rPr>
          <w:rFonts w:ascii="Times New Roman" w:eastAsia="Times New Roman" w:hAnsi="Times New Roman"/>
        </w:rPr>
      </w:pPr>
      <w:bookmarkStart w:id="44" w:name="page44"/>
      <w:bookmarkEnd w:id="44"/>
    </w:p>
    <w:p w:rsidR="00AA3024" w:rsidRDefault="00300C77">
      <w:pPr>
        <w:spacing w:line="237" w:lineRule="auto"/>
        <w:jc w:val="both"/>
        <w:rPr>
          <w:rFonts w:ascii="Arial" w:eastAsia="Arial" w:hAnsi="Arial"/>
          <w:sz w:val="22"/>
        </w:rPr>
      </w:pPr>
      <w:r>
        <w:rPr>
          <w:rFonts w:ascii="Arial" w:eastAsia="Arial" w:hAnsi="Arial"/>
          <w:sz w:val="22"/>
        </w:rPr>
        <w:t>The greatest danger during winter weather is traveling. Many individuals venture out in inclement weather. Reasons include the necessity of getting to work, going to school, going out just to see how the weather is, and to rescue stranded persons.</w:t>
      </w:r>
    </w:p>
    <w:p w:rsidR="00AA3024" w:rsidRDefault="00AA3024">
      <w:pPr>
        <w:spacing w:line="263" w:lineRule="exact"/>
        <w:rPr>
          <w:rFonts w:ascii="Times New Roman" w:eastAsia="Times New Roman" w:hAnsi="Times New Roman"/>
        </w:rPr>
      </w:pPr>
    </w:p>
    <w:p w:rsidR="00AA3024" w:rsidRDefault="00300C77">
      <w:pPr>
        <w:spacing w:line="236" w:lineRule="auto"/>
        <w:jc w:val="both"/>
        <w:rPr>
          <w:rFonts w:ascii="Arial" w:eastAsia="Arial" w:hAnsi="Arial"/>
          <w:sz w:val="22"/>
        </w:rPr>
      </w:pPr>
      <w:r>
        <w:rPr>
          <w:rFonts w:ascii="Arial" w:eastAsia="Arial" w:hAnsi="Arial"/>
          <w:b/>
          <w:sz w:val="22"/>
          <w:u w:val="single"/>
        </w:rPr>
        <w:t>Snow Drifts</w:t>
      </w:r>
      <w:r>
        <w:rPr>
          <w:rFonts w:ascii="Arial" w:eastAsia="Arial" w:hAnsi="Arial"/>
          <w:b/>
          <w:sz w:val="22"/>
        </w:rPr>
        <w:t xml:space="preserve"> </w:t>
      </w:r>
      <w:r>
        <w:rPr>
          <w:rFonts w:ascii="Arial" w:eastAsia="Arial" w:hAnsi="Arial"/>
          <w:sz w:val="22"/>
        </w:rPr>
        <w:t>are caused by wind blowing snow and cold temperatures. These drifts can be small</w:t>
      </w:r>
      <w:r>
        <w:rPr>
          <w:rFonts w:ascii="Arial" w:eastAsia="Arial" w:hAnsi="Arial"/>
          <w:b/>
          <w:sz w:val="22"/>
        </w:rPr>
        <w:t xml:space="preserve"> </w:t>
      </w:r>
      <w:r>
        <w:rPr>
          <w:rFonts w:ascii="Arial" w:eastAsia="Arial" w:hAnsi="Arial"/>
          <w:sz w:val="22"/>
        </w:rPr>
        <w:t>finger drifts on roadways causing cautionary driving, or twenty to forty foot high drifts that block entire highways, roads, and farmyards for several days.</w:t>
      </w:r>
    </w:p>
    <w:p w:rsidR="00AA3024" w:rsidRDefault="00AA3024">
      <w:pPr>
        <w:spacing w:line="264"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Populations at highest vulnerability for this type of hazard are rural homeowners, which account for approximately seventeen percent of the county, and the elderly. As with any weather event, those dependent upon healthcare supplies and other essentials will also bear the brunt of highway closures and slowed transportation due to snow and ice. Emergency services will also be delayed during winter storms.</w:t>
      </w:r>
    </w:p>
    <w:p w:rsidR="00AA3024" w:rsidRDefault="00AA3024">
      <w:pPr>
        <w:spacing w:line="266"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Snow removal policies and emergency response is at excellent performance and no projects will be considered in this area. Generators provide back-up power to many critical facilities within the municipalities and in rural areas. However, some of the critical facilities that could be utilized in disaster situations do not have backup generators. Also, some facilities have generators that only power a portion of operations.</w:t>
      </w:r>
    </w:p>
    <w:p w:rsidR="00AA3024" w:rsidRDefault="00AA3024">
      <w:pPr>
        <w:spacing w:line="263"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b/>
          <w:sz w:val="22"/>
          <w:u w:val="single"/>
        </w:rPr>
        <w:t>Strong Winds</w:t>
      </w:r>
      <w:r>
        <w:rPr>
          <w:rFonts w:ascii="Arial" w:eastAsia="Arial" w:hAnsi="Arial"/>
          <w:b/>
          <w:sz w:val="22"/>
        </w:rPr>
        <w:t xml:space="preserve"> </w:t>
      </w:r>
      <w:r>
        <w:rPr>
          <w:rFonts w:ascii="Arial" w:eastAsia="Arial" w:hAnsi="Arial"/>
          <w:sz w:val="22"/>
        </w:rPr>
        <w:t>can be detrimental to the area. Trees, poles, power lines, and weak structures</w:t>
      </w:r>
      <w:r>
        <w:rPr>
          <w:rFonts w:ascii="Arial" w:eastAsia="Arial" w:hAnsi="Arial"/>
          <w:b/>
          <w:sz w:val="22"/>
        </w:rPr>
        <w:t xml:space="preserve"> </w:t>
      </w:r>
      <w:r>
        <w:rPr>
          <w:rFonts w:ascii="Arial" w:eastAsia="Arial" w:hAnsi="Arial"/>
          <w:sz w:val="22"/>
        </w:rPr>
        <w:t>are all susceptible and vulnerable to strong winds. When strong winds knock down trees, poles, power lines, and structures it creates additional traffic hazards for travelers and commuters. Strong winds are a common occurrence in all parts of the County. The farming community tends to be vulnerable because many old farm sites have weak, dilapidated, or crumbling structures or structures such as grain bins which can easily be blown over. Another area of particular vulnerability would be those areas with dense tree growth where dead or decaying trees lose their stability and can be blown over or knocked down easily.</w:t>
      </w:r>
    </w:p>
    <w:p w:rsidR="00AA3024" w:rsidRDefault="00AA3024">
      <w:pPr>
        <w:spacing w:line="263"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b/>
          <w:sz w:val="22"/>
          <w:u w:val="single"/>
        </w:rPr>
        <w:t>Thunderstorms</w:t>
      </w:r>
      <w:r>
        <w:rPr>
          <w:rFonts w:ascii="Arial" w:eastAsia="Arial" w:hAnsi="Arial"/>
          <w:b/>
          <w:sz w:val="22"/>
        </w:rPr>
        <w:t xml:space="preserve"> </w:t>
      </w:r>
      <w:r>
        <w:rPr>
          <w:rFonts w:ascii="Arial" w:eastAsia="Arial" w:hAnsi="Arial"/>
          <w:sz w:val="22"/>
        </w:rPr>
        <w:t>cause lightening and sometimes large amounts of rain in a small timeframe. The</w:t>
      </w:r>
      <w:r>
        <w:rPr>
          <w:rFonts w:ascii="Arial" w:eastAsia="Arial" w:hAnsi="Arial"/>
          <w:b/>
          <w:sz w:val="22"/>
        </w:rPr>
        <w:t xml:space="preserve"> </w:t>
      </w:r>
      <w:r>
        <w:rPr>
          <w:rFonts w:ascii="Arial" w:eastAsia="Arial" w:hAnsi="Arial"/>
          <w:sz w:val="22"/>
        </w:rPr>
        <w:t>entire county experiences thunderstorms on a regular basis and is only vulnerable when weather events outside the norm occur. Specific vulnerabilities are further identified in the paragraphs for “Lightning” and “Heavy Rains”.</w:t>
      </w:r>
    </w:p>
    <w:p w:rsidR="00AA3024" w:rsidRDefault="00AA3024">
      <w:pPr>
        <w:spacing w:line="266"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b/>
          <w:sz w:val="22"/>
          <w:u w:val="single"/>
        </w:rPr>
        <w:t>Tornadoes</w:t>
      </w:r>
      <w:r>
        <w:rPr>
          <w:rFonts w:ascii="Arial" w:eastAsia="Arial" w:hAnsi="Arial"/>
          <w:b/>
          <w:sz w:val="22"/>
        </w:rPr>
        <w:t xml:space="preserve"> </w:t>
      </w:r>
      <w:r>
        <w:rPr>
          <w:rFonts w:ascii="Arial" w:eastAsia="Arial" w:hAnsi="Arial"/>
          <w:sz w:val="22"/>
        </w:rPr>
        <w:t>present significant danger and occur most often in South Dakota during the months</w:t>
      </w:r>
      <w:r>
        <w:rPr>
          <w:rFonts w:ascii="Arial" w:eastAsia="Arial" w:hAnsi="Arial"/>
          <w:b/>
          <w:sz w:val="22"/>
        </w:rPr>
        <w:t xml:space="preserve"> </w:t>
      </w:r>
      <w:r>
        <w:rPr>
          <w:rFonts w:ascii="Arial" w:eastAsia="Arial" w:hAnsi="Arial"/>
          <w:sz w:val="22"/>
        </w:rPr>
        <w:t>of May, June, and July. The greatest period of tornado activity (about 82 percent of occurrence) is from eleven a.m. to midnight. Within this time frame, most tornadoes occur between four p.m. and six p.m. The annual risk for intense summer storms is very high. Often associated with summer storms are utility problems. High voltage electrical transmission lines run the length of the County. These lines are susceptible to breaking during high winds and hail. Tall trees located near electrical lines can be broken in wind or by lightning strikes and land on electrical lines, severing connections. Any electrical complications bring associated risk of food spoilage, appliance burnout, loss of water, and potential harm to in-house life support dependents. Limited loss of power is common on an annual basis. Typical power interruptions last around one to three hours. Most residents are prepared to deal with this.</w:t>
      </w:r>
    </w:p>
    <w:p w:rsidR="00AA3024" w:rsidRDefault="00AA3024">
      <w:pPr>
        <w:spacing w:line="266"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b/>
          <w:sz w:val="22"/>
          <w:u w:val="single"/>
        </w:rPr>
        <w:t>Wildfires</w:t>
      </w:r>
      <w:r>
        <w:rPr>
          <w:rFonts w:ascii="Arial" w:eastAsia="Arial" w:hAnsi="Arial"/>
          <w:b/>
          <w:sz w:val="22"/>
        </w:rPr>
        <w:t xml:space="preserve"> </w:t>
      </w:r>
      <w:r>
        <w:rPr>
          <w:rFonts w:ascii="Arial" w:eastAsia="Arial" w:hAnsi="Arial"/>
          <w:sz w:val="22"/>
        </w:rPr>
        <w:t>occur primarily during drought conditions. Wildfires can cause extensive damage, both</w:t>
      </w:r>
      <w:r>
        <w:rPr>
          <w:rFonts w:ascii="Arial" w:eastAsia="Arial" w:hAnsi="Arial"/>
          <w:b/>
          <w:sz w:val="22"/>
        </w:rPr>
        <w:t xml:space="preserve"> </w:t>
      </w:r>
      <w:r>
        <w:rPr>
          <w:rFonts w:ascii="Arial" w:eastAsia="Arial" w:hAnsi="Arial"/>
          <w:sz w:val="22"/>
        </w:rPr>
        <w:t>to property and human life, and can occur anywhere in the county. Even though wildfires can have various beneficial effects on wilderness areas for plant species that are dependent on the effects of fire for growth and reproduction, large wildfires often have detrimental atmospheric</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56864" behindDoc="1" locked="0" layoutInCell="1" allowOverlap="1">
            <wp:simplePos x="0" y="0"/>
            <wp:positionH relativeFrom="column">
              <wp:posOffset>-17145</wp:posOffset>
            </wp:positionH>
            <wp:positionV relativeFrom="paragraph">
              <wp:posOffset>135890</wp:posOffset>
            </wp:positionV>
            <wp:extent cx="5981065" cy="3810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557888" behindDoc="1" locked="0" layoutInCell="1" allowOverlap="1">
            <wp:simplePos x="0" y="0"/>
            <wp:positionH relativeFrom="column">
              <wp:posOffset>-17145</wp:posOffset>
            </wp:positionH>
            <wp:positionV relativeFrom="paragraph">
              <wp:posOffset>183515</wp:posOffset>
            </wp:positionV>
            <wp:extent cx="5981065" cy="889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300"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44</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AA3024">
      <w:pPr>
        <w:spacing w:line="8" w:lineRule="exact"/>
        <w:rPr>
          <w:rFonts w:ascii="Times New Roman" w:eastAsia="Times New Roman" w:hAnsi="Times New Roman"/>
        </w:rPr>
      </w:pPr>
      <w:bookmarkStart w:id="45" w:name="page45"/>
      <w:bookmarkEnd w:id="45"/>
    </w:p>
    <w:p w:rsidR="00AA3024" w:rsidRDefault="00300C77">
      <w:pPr>
        <w:spacing w:line="237" w:lineRule="auto"/>
        <w:jc w:val="both"/>
        <w:rPr>
          <w:rFonts w:ascii="Arial" w:eastAsia="Arial" w:hAnsi="Arial"/>
          <w:sz w:val="22"/>
        </w:rPr>
      </w:pPr>
      <w:r>
        <w:rPr>
          <w:rFonts w:ascii="Arial" w:eastAsia="Arial" w:hAnsi="Arial"/>
          <w:sz w:val="22"/>
        </w:rPr>
        <w:t>consequences, and too frequent wildfires may cause other negative ecological effects. Current techniques may permit and even encourage fires in some regions as a means of minimizing or removing sources of fuel from any wildfire that might develop.</w:t>
      </w:r>
    </w:p>
    <w:p w:rsidR="00AA3024" w:rsidRDefault="00AA3024">
      <w:pPr>
        <w:spacing w:line="26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Since there are no remote forested regions in the County, wildfires can be easily spotted and are capable of being maintained. The County does not have any areas that are considered wildland-urban interface because property outside city limits is primarily agricultural land, thus, there are no urban interface areas of risk in the County. In addition, fire interference with traffic on highways is not a major concern. The most important factor in mitigating against wildfires continues to be common sense and adherence to burning regulations and suggestions disseminated by the County.</w:t>
      </w:r>
    </w:p>
    <w:p w:rsidR="00AA3024" w:rsidRDefault="00AA3024">
      <w:pPr>
        <w:spacing w:line="267"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Moisture amounts have the biggest impact on fire situations. During wet years, fire danger is low. More controlled burns are conducted and fewer mishaps occur. During dry years, severe restrictions are placed on any types of burns. For information on dealing with open/controlled burning within the county, see SDCL 34-29B and SDCL 34-35.</w:t>
      </w:r>
    </w:p>
    <w:p w:rsidR="00AA3024" w:rsidRDefault="00AA3024">
      <w:pPr>
        <w:spacing w:line="262" w:lineRule="exact"/>
        <w:rPr>
          <w:rFonts w:ascii="Times New Roman" w:eastAsia="Times New Roman" w:hAnsi="Times New Roman"/>
        </w:rPr>
      </w:pPr>
    </w:p>
    <w:p w:rsidR="00AA3024" w:rsidRDefault="00300C77">
      <w:pPr>
        <w:spacing w:line="238" w:lineRule="auto"/>
        <w:ind w:right="160"/>
        <w:rPr>
          <w:rFonts w:ascii="Arial" w:eastAsia="Arial" w:hAnsi="Arial"/>
          <w:sz w:val="22"/>
        </w:rPr>
      </w:pPr>
      <w:r>
        <w:rPr>
          <w:rFonts w:ascii="Arial" w:eastAsia="Arial" w:hAnsi="Arial"/>
          <w:b/>
          <w:sz w:val="22"/>
          <w:u w:val="single"/>
        </w:rPr>
        <w:t>Climate Change</w:t>
      </w:r>
      <w:r>
        <w:rPr>
          <w:rFonts w:ascii="Arial" w:eastAsia="Arial" w:hAnsi="Arial"/>
          <w:b/>
          <w:sz w:val="22"/>
        </w:rPr>
        <w:t xml:space="preserve"> </w:t>
      </w:r>
      <w:r>
        <w:rPr>
          <w:rFonts w:ascii="Arial" w:eastAsia="Arial" w:hAnsi="Arial"/>
          <w:sz w:val="22"/>
        </w:rPr>
        <w:t>is a global issue. Climate change exacerbates many of the identified weather</w:t>
      </w:r>
      <w:r>
        <w:rPr>
          <w:rFonts w:ascii="Arial" w:eastAsia="Arial" w:hAnsi="Arial"/>
          <w:b/>
          <w:sz w:val="22"/>
        </w:rPr>
        <w:t xml:space="preserve"> </w:t>
      </w:r>
      <w:r>
        <w:rPr>
          <w:rFonts w:ascii="Arial" w:eastAsia="Arial" w:hAnsi="Arial"/>
          <w:sz w:val="22"/>
        </w:rPr>
        <w:t>hazards such as drought, extreme temperatures, severe storms, flooding, tornadoes and wildfires. Current climate conditions in the northern Great Plains already put a strain on communities and cause millions of dollars in damages. Climate change will only add to these problems.</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58912" behindDoc="1" locked="0" layoutInCell="1" allowOverlap="1">
            <wp:simplePos x="0" y="0"/>
            <wp:positionH relativeFrom="column">
              <wp:posOffset>-17145</wp:posOffset>
            </wp:positionH>
            <wp:positionV relativeFrom="paragraph">
              <wp:posOffset>4808855</wp:posOffset>
            </wp:positionV>
            <wp:extent cx="5981065" cy="3810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559936" behindDoc="1" locked="0" layoutInCell="1" allowOverlap="1">
            <wp:simplePos x="0" y="0"/>
            <wp:positionH relativeFrom="column">
              <wp:posOffset>-17145</wp:posOffset>
            </wp:positionH>
            <wp:positionV relativeFrom="paragraph">
              <wp:posOffset>4856480</wp:posOffset>
            </wp:positionV>
            <wp:extent cx="5981065" cy="889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58"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45</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AA3024">
      <w:pPr>
        <w:spacing w:line="252" w:lineRule="exact"/>
        <w:rPr>
          <w:rFonts w:ascii="Times New Roman" w:eastAsia="Times New Roman" w:hAnsi="Times New Roman"/>
        </w:rPr>
      </w:pPr>
      <w:bookmarkStart w:id="46" w:name="page46"/>
      <w:bookmarkEnd w:id="46"/>
    </w:p>
    <w:p w:rsidR="00AA3024" w:rsidRDefault="00300C77">
      <w:pPr>
        <w:spacing w:line="0" w:lineRule="atLeast"/>
        <w:ind w:left="20"/>
        <w:rPr>
          <w:rFonts w:ascii="Arial" w:eastAsia="Arial" w:hAnsi="Arial"/>
          <w:b/>
          <w:sz w:val="22"/>
        </w:rPr>
      </w:pPr>
      <w:r>
        <w:rPr>
          <w:rFonts w:ascii="Arial" w:eastAsia="Arial" w:hAnsi="Arial"/>
          <w:b/>
          <w:sz w:val="22"/>
        </w:rPr>
        <w:t>ASSESSING VULNERABILITY: NATIONAL FLOOD INSURANCE PROGRAM COMPLIANCE</w:t>
      </w:r>
    </w:p>
    <w:p w:rsidR="00AA3024" w:rsidRDefault="00AA3024">
      <w:pPr>
        <w:spacing w:line="251" w:lineRule="exact"/>
        <w:rPr>
          <w:rFonts w:ascii="Times New Roman" w:eastAsia="Times New Roman" w:hAnsi="Times New Roman"/>
        </w:rPr>
      </w:pPr>
    </w:p>
    <w:p w:rsidR="00AA3024" w:rsidRDefault="00300C77">
      <w:pPr>
        <w:spacing w:line="0" w:lineRule="atLeast"/>
        <w:ind w:left="20"/>
        <w:rPr>
          <w:rFonts w:ascii="Arial" w:eastAsia="Arial" w:hAnsi="Arial"/>
          <w:i/>
        </w:rPr>
      </w:pPr>
      <w:r>
        <w:rPr>
          <w:rFonts w:ascii="Arial" w:eastAsia="Arial" w:hAnsi="Arial"/>
          <w:i/>
        </w:rPr>
        <w:t>Requirement 201.6(c)(3)(ii).  Local Mitigation Plan Review Tool – C2.</w:t>
      </w:r>
    </w:p>
    <w:p w:rsidR="00AA3024" w:rsidRDefault="00AA3024">
      <w:pPr>
        <w:spacing w:line="263" w:lineRule="exact"/>
        <w:rPr>
          <w:rFonts w:ascii="Times New Roman" w:eastAsia="Times New Roman" w:hAnsi="Times New Roman"/>
        </w:rPr>
      </w:pPr>
    </w:p>
    <w:p w:rsidR="00AA3024" w:rsidRDefault="00300C77">
      <w:pPr>
        <w:spacing w:line="239" w:lineRule="auto"/>
        <w:ind w:left="20" w:right="780"/>
        <w:jc w:val="both"/>
        <w:rPr>
          <w:rFonts w:ascii="Arial" w:eastAsia="Arial" w:hAnsi="Arial"/>
          <w:sz w:val="22"/>
        </w:rPr>
      </w:pPr>
      <w:r>
        <w:rPr>
          <w:rFonts w:ascii="Arial" w:eastAsia="Arial" w:hAnsi="Arial"/>
          <w:sz w:val="22"/>
        </w:rPr>
        <w:t>Miner County participates in the National Flood Insurance Program (NFIP). Carthage and Vilas do not participate in the NFIP. No special flood hazard area has been identified for the rural portions of Miner County. Similarly, no hazard areas have been identified for Canova. Therefore all rural areas of the county and the Town of Canova are considered Zone C. A flood hazard boundary map was created for the City of Howard in 1985. The City of Howard, Town of Canova, and Miner County will continue to participate and ensure compliance of the participating local jurisdictions located within the flood plain.</w:t>
      </w:r>
    </w:p>
    <w:p w:rsidR="00AA3024" w:rsidRDefault="00AA3024">
      <w:pPr>
        <w:spacing w:line="200" w:lineRule="exact"/>
        <w:rPr>
          <w:rFonts w:ascii="Times New Roman" w:eastAsia="Times New Roman" w:hAnsi="Times New Roman"/>
        </w:rPr>
      </w:pPr>
    </w:p>
    <w:p w:rsidR="00AA3024" w:rsidRDefault="00AA3024">
      <w:pPr>
        <w:spacing w:line="306" w:lineRule="exact"/>
        <w:rPr>
          <w:rFonts w:ascii="Times New Roman" w:eastAsia="Times New Roman" w:hAnsi="Times New Roman"/>
        </w:rPr>
      </w:pPr>
    </w:p>
    <w:p w:rsidR="00AA3024" w:rsidRDefault="00300C77">
      <w:pPr>
        <w:spacing w:line="0" w:lineRule="atLeast"/>
        <w:ind w:left="120"/>
        <w:rPr>
          <w:rFonts w:ascii="Arial" w:eastAsia="Arial" w:hAnsi="Arial"/>
          <w:b/>
          <w:sz w:val="22"/>
        </w:rPr>
      </w:pPr>
      <w:r>
        <w:rPr>
          <w:rFonts w:ascii="Arial" w:eastAsia="Arial" w:hAnsi="Arial"/>
          <w:b/>
          <w:sz w:val="22"/>
        </w:rPr>
        <w:t>Table 4.15: Communities Participating in the National Flood Program, Miner County, SD</w:t>
      </w:r>
    </w:p>
    <w:p w:rsidR="00AA3024" w:rsidRDefault="00AA3024">
      <w:pPr>
        <w:spacing w:line="234" w:lineRule="exact"/>
        <w:rPr>
          <w:rFonts w:ascii="Times New Roman" w:eastAsia="Times New Roman" w:hAnsi="Times New Roman"/>
        </w:rPr>
      </w:pPr>
    </w:p>
    <w:tbl>
      <w:tblPr>
        <w:tblW w:w="0" w:type="auto"/>
        <w:tblInd w:w="1830" w:type="dxa"/>
        <w:tblLayout w:type="fixed"/>
        <w:tblCellMar>
          <w:left w:w="0" w:type="dxa"/>
          <w:right w:w="0" w:type="dxa"/>
        </w:tblCellMar>
        <w:tblLook w:val="0000" w:firstRow="0" w:lastRow="0" w:firstColumn="0" w:lastColumn="0" w:noHBand="0" w:noVBand="0"/>
      </w:tblPr>
      <w:tblGrid>
        <w:gridCol w:w="2520"/>
        <w:gridCol w:w="1640"/>
        <w:gridCol w:w="1620"/>
      </w:tblGrid>
      <w:tr w:rsidR="00AA3024">
        <w:trPr>
          <w:trHeight w:val="262"/>
        </w:trPr>
        <w:tc>
          <w:tcPr>
            <w:tcW w:w="2520" w:type="dxa"/>
            <w:tcBorders>
              <w:top w:val="single" w:sz="8" w:space="0" w:color="auto"/>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64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620" w:type="dxa"/>
            <w:tcBorders>
              <w:top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Current  Map</w:t>
            </w:r>
          </w:p>
        </w:tc>
      </w:tr>
      <w:tr w:rsidR="00AA3024">
        <w:trPr>
          <w:trHeight w:val="254"/>
        </w:trPr>
        <w:tc>
          <w:tcPr>
            <w:tcW w:w="2520" w:type="dxa"/>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sz w:val="22"/>
              </w:rPr>
            </w:pPr>
            <w:r>
              <w:rPr>
                <w:rFonts w:ascii="Arial" w:eastAsia="Arial" w:hAnsi="Arial"/>
                <w:b/>
                <w:sz w:val="22"/>
              </w:rPr>
              <w:t>Community</w:t>
            </w:r>
          </w:p>
        </w:tc>
        <w:tc>
          <w:tcPr>
            <w:tcW w:w="16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Community</w:t>
            </w:r>
          </w:p>
        </w:tc>
        <w:tc>
          <w:tcPr>
            <w:tcW w:w="16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Effective</w:t>
            </w:r>
          </w:p>
        </w:tc>
      </w:tr>
      <w:tr w:rsidR="00AA3024">
        <w:trPr>
          <w:trHeight w:val="252"/>
        </w:trPr>
        <w:tc>
          <w:tcPr>
            <w:tcW w:w="252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51" w:lineRule="exact"/>
              <w:ind w:left="120"/>
              <w:rPr>
                <w:rFonts w:ascii="Arial" w:eastAsia="Arial" w:hAnsi="Arial"/>
                <w:b/>
                <w:sz w:val="22"/>
              </w:rPr>
            </w:pPr>
            <w:r>
              <w:rPr>
                <w:rFonts w:ascii="Arial" w:eastAsia="Arial" w:hAnsi="Arial"/>
                <w:b/>
                <w:sz w:val="22"/>
              </w:rPr>
              <w:t>Name</w:t>
            </w:r>
          </w:p>
        </w:tc>
        <w:tc>
          <w:tcPr>
            <w:tcW w:w="1640" w:type="dxa"/>
            <w:tcBorders>
              <w:bottom w:val="single" w:sz="8" w:space="0" w:color="auto"/>
              <w:right w:val="single" w:sz="8" w:space="0" w:color="auto"/>
            </w:tcBorders>
            <w:shd w:val="clear" w:color="auto" w:fill="auto"/>
            <w:vAlign w:val="bottom"/>
          </w:tcPr>
          <w:p w:rsidR="00AA3024" w:rsidRDefault="00300C77">
            <w:pPr>
              <w:spacing w:line="251" w:lineRule="exact"/>
              <w:ind w:left="100"/>
              <w:rPr>
                <w:rFonts w:ascii="Arial" w:eastAsia="Arial" w:hAnsi="Arial"/>
                <w:b/>
                <w:sz w:val="22"/>
              </w:rPr>
            </w:pPr>
            <w:r>
              <w:rPr>
                <w:rFonts w:ascii="Arial" w:eastAsia="Arial" w:hAnsi="Arial"/>
                <w:b/>
                <w:sz w:val="22"/>
              </w:rPr>
              <w:t>ID</w:t>
            </w:r>
          </w:p>
        </w:tc>
        <w:tc>
          <w:tcPr>
            <w:tcW w:w="1620" w:type="dxa"/>
            <w:tcBorders>
              <w:bottom w:val="single" w:sz="8" w:space="0" w:color="auto"/>
              <w:right w:val="single" w:sz="8" w:space="0" w:color="auto"/>
            </w:tcBorders>
            <w:shd w:val="clear" w:color="auto" w:fill="auto"/>
            <w:vAlign w:val="bottom"/>
          </w:tcPr>
          <w:p w:rsidR="00AA3024" w:rsidRDefault="00300C77">
            <w:pPr>
              <w:spacing w:line="251" w:lineRule="exact"/>
              <w:ind w:left="80"/>
              <w:rPr>
                <w:rFonts w:ascii="Arial" w:eastAsia="Arial" w:hAnsi="Arial"/>
                <w:b/>
                <w:sz w:val="22"/>
              </w:rPr>
            </w:pPr>
            <w:r>
              <w:rPr>
                <w:rFonts w:ascii="Arial" w:eastAsia="Arial" w:hAnsi="Arial"/>
                <w:b/>
                <w:sz w:val="22"/>
              </w:rPr>
              <w:t>Date</w:t>
            </w:r>
          </w:p>
        </w:tc>
      </w:tr>
      <w:tr w:rsidR="00AA3024">
        <w:trPr>
          <w:trHeight w:val="253"/>
        </w:trPr>
        <w:tc>
          <w:tcPr>
            <w:tcW w:w="2520" w:type="dxa"/>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Miner County</w:t>
            </w:r>
          </w:p>
        </w:tc>
        <w:tc>
          <w:tcPr>
            <w:tcW w:w="16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460283</w:t>
            </w:r>
          </w:p>
        </w:tc>
        <w:tc>
          <w:tcPr>
            <w:tcW w:w="162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(NSFHA)</w:t>
            </w:r>
          </w:p>
        </w:tc>
      </w:tr>
      <w:tr w:rsidR="00AA3024">
        <w:trPr>
          <w:trHeight w:val="37"/>
        </w:trPr>
        <w:tc>
          <w:tcPr>
            <w:tcW w:w="252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6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43"/>
        </w:trPr>
        <w:tc>
          <w:tcPr>
            <w:tcW w:w="252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Canova</w:t>
            </w:r>
          </w:p>
        </w:tc>
        <w:tc>
          <w:tcPr>
            <w:tcW w:w="16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460102</w:t>
            </w:r>
          </w:p>
        </w:tc>
        <w:tc>
          <w:tcPr>
            <w:tcW w:w="162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(NSFHA)</w:t>
            </w:r>
          </w:p>
        </w:tc>
      </w:tr>
      <w:tr w:rsidR="00AA3024">
        <w:trPr>
          <w:trHeight w:val="242"/>
        </w:trPr>
        <w:tc>
          <w:tcPr>
            <w:tcW w:w="252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Howard</w:t>
            </w:r>
          </w:p>
        </w:tc>
        <w:tc>
          <w:tcPr>
            <w:tcW w:w="16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rPr>
            </w:pPr>
            <w:r>
              <w:rPr>
                <w:rFonts w:ascii="Arial" w:eastAsia="Arial" w:hAnsi="Arial"/>
              </w:rPr>
              <w:t>460183</w:t>
            </w:r>
          </w:p>
        </w:tc>
        <w:tc>
          <w:tcPr>
            <w:tcW w:w="162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rPr>
            </w:pPr>
            <w:r>
              <w:rPr>
                <w:rFonts w:ascii="Arial" w:eastAsia="Arial" w:hAnsi="Arial"/>
              </w:rPr>
              <w:t>08/19/85</w:t>
            </w:r>
          </w:p>
        </w:tc>
      </w:tr>
    </w:tbl>
    <w:p w:rsidR="00AA3024" w:rsidRDefault="00AA3024">
      <w:pPr>
        <w:spacing w:line="262" w:lineRule="exact"/>
        <w:rPr>
          <w:rFonts w:ascii="Times New Roman" w:eastAsia="Times New Roman" w:hAnsi="Times New Roman"/>
        </w:rPr>
      </w:pPr>
    </w:p>
    <w:p w:rsidR="00AA3024" w:rsidRDefault="00300C77">
      <w:pPr>
        <w:spacing w:line="238" w:lineRule="auto"/>
        <w:ind w:left="20" w:right="780"/>
        <w:jc w:val="both"/>
        <w:rPr>
          <w:rFonts w:ascii="Arial" w:eastAsia="Arial" w:hAnsi="Arial"/>
          <w:sz w:val="22"/>
        </w:rPr>
      </w:pPr>
      <w:r>
        <w:rPr>
          <w:rFonts w:ascii="Arial" w:eastAsia="Arial" w:hAnsi="Arial"/>
          <w:sz w:val="22"/>
        </w:rPr>
        <w:t>The City of Howard uses paper copies of the 1985 flood hazard boundary maps to enforce the floodplain protection measures of the zoning ordinance. Since no other portions of the county (or municipalities) have identified flood hazard areas, no other jurisdictions have mechanisms in place to enforce floodplain ordinances. However, should these areas be mapped the communities would work to establish and enforce such regulations.</w:t>
      </w:r>
    </w:p>
    <w:p w:rsidR="00AA3024" w:rsidRDefault="00AA3024">
      <w:pPr>
        <w:spacing w:line="254" w:lineRule="exact"/>
        <w:rPr>
          <w:rFonts w:ascii="Times New Roman" w:eastAsia="Times New Roman" w:hAnsi="Times New Roman"/>
        </w:rPr>
      </w:pPr>
    </w:p>
    <w:p w:rsidR="00AA3024" w:rsidRDefault="00300C77">
      <w:pPr>
        <w:spacing w:line="0" w:lineRule="atLeast"/>
        <w:ind w:left="20"/>
        <w:rPr>
          <w:rFonts w:ascii="Arial" w:eastAsia="Arial" w:hAnsi="Arial"/>
          <w:b/>
          <w:sz w:val="22"/>
        </w:rPr>
      </w:pPr>
      <w:r>
        <w:rPr>
          <w:rFonts w:ascii="Arial" w:eastAsia="Arial" w:hAnsi="Arial"/>
          <w:b/>
          <w:sz w:val="22"/>
        </w:rPr>
        <w:t>ADDRESSING VULNERABILTY: REPETITIVE LOSS PROPERTIES</w:t>
      </w:r>
    </w:p>
    <w:p w:rsidR="00AA3024" w:rsidRDefault="00AA3024">
      <w:pPr>
        <w:spacing w:line="251" w:lineRule="exact"/>
        <w:rPr>
          <w:rFonts w:ascii="Times New Roman" w:eastAsia="Times New Roman" w:hAnsi="Times New Roman"/>
        </w:rPr>
      </w:pPr>
    </w:p>
    <w:p w:rsidR="00AA3024" w:rsidRDefault="00300C77">
      <w:pPr>
        <w:spacing w:line="0" w:lineRule="atLeast"/>
        <w:ind w:left="20"/>
        <w:rPr>
          <w:rFonts w:ascii="Arial" w:eastAsia="Arial" w:hAnsi="Arial"/>
          <w:i/>
        </w:rPr>
      </w:pPr>
      <w:r>
        <w:rPr>
          <w:rFonts w:ascii="Arial" w:eastAsia="Arial" w:hAnsi="Arial"/>
          <w:i/>
        </w:rPr>
        <w:t>Requirement 201.6(c)(2)(ii).  Local Mitigation Plan Review Tool – B4.</w:t>
      </w:r>
    </w:p>
    <w:p w:rsidR="00AA3024" w:rsidRDefault="00AA3024">
      <w:pPr>
        <w:spacing w:line="263" w:lineRule="exact"/>
        <w:rPr>
          <w:rFonts w:ascii="Times New Roman" w:eastAsia="Times New Roman" w:hAnsi="Times New Roman"/>
        </w:rPr>
      </w:pPr>
    </w:p>
    <w:p w:rsidR="00AA3024" w:rsidRDefault="00300C77">
      <w:pPr>
        <w:spacing w:line="237" w:lineRule="auto"/>
        <w:ind w:left="20" w:right="780"/>
        <w:jc w:val="both"/>
        <w:rPr>
          <w:rFonts w:ascii="Arial" w:eastAsia="Arial" w:hAnsi="Arial"/>
          <w:sz w:val="22"/>
        </w:rPr>
      </w:pPr>
      <w:r>
        <w:rPr>
          <w:rFonts w:ascii="Arial" w:eastAsia="Arial" w:hAnsi="Arial"/>
          <w:sz w:val="22"/>
        </w:rPr>
        <w:t>Due to the relatively flat topography of Miner County very little property is identified within flood hazard areas. Since only the municipality of Howard, and no rural areas have identified flood hazard areas in the county there are very few structures required to carry flood insurance. The County has a total of one (1) flood insurance policy holder.</w:t>
      </w:r>
    </w:p>
    <w:p w:rsidR="00AA3024" w:rsidRDefault="00AA3024">
      <w:pPr>
        <w:spacing w:line="257" w:lineRule="exact"/>
        <w:rPr>
          <w:rFonts w:ascii="Times New Roman" w:eastAsia="Times New Roman" w:hAnsi="Times New Roman"/>
        </w:rPr>
      </w:pPr>
    </w:p>
    <w:p w:rsidR="00AA3024" w:rsidRDefault="00300C77">
      <w:pPr>
        <w:spacing w:line="0" w:lineRule="atLeast"/>
        <w:ind w:left="1020"/>
        <w:rPr>
          <w:rFonts w:ascii="Arial" w:eastAsia="Arial" w:hAnsi="Arial"/>
          <w:b/>
          <w:sz w:val="22"/>
        </w:rPr>
      </w:pPr>
      <w:r>
        <w:rPr>
          <w:rFonts w:ascii="Arial" w:eastAsia="Arial" w:hAnsi="Arial"/>
          <w:b/>
          <w:sz w:val="22"/>
        </w:rPr>
        <w:t>Table 4.16: Miner County National Flood Insurance Program Statistics</w:t>
      </w:r>
    </w:p>
    <w:p w:rsidR="00AA3024" w:rsidRDefault="00AA3024">
      <w:pPr>
        <w:spacing w:line="23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0"/>
        <w:gridCol w:w="2100"/>
        <w:gridCol w:w="60"/>
        <w:gridCol w:w="1460"/>
        <w:gridCol w:w="80"/>
        <w:gridCol w:w="1280"/>
        <w:gridCol w:w="60"/>
        <w:gridCol w:w="2440"/>
        <w:gridCol w:w="80"/>
        <w:gridCol w:w="1260"/>
        <w:gridCol w:w="100"/>
        <w:gridCol w:w="460"/>
        <w:gridCol w:w="760"/>
      </w:tblGrid>
      <w:tr w:rsidR="00AA3024">
        <w:trPr>
          <w:trHeight w:val="262"/>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0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60" w:type="dxa"/>
            <w:vMerge w:val="restart"/>
            <w:tcBorders>
              <w:top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Current</w:t>
            </w:r>
          </w:p>
        </w:tc>
        <w:tc>
          <w:tcPr>
            <w:tcW w:w="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80" w:type="dxa"/>
            <w:tcBorders>
              <w:top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Number of</w:t>
            </w:r>
          </w:p>
        </w:tc>
        <w:tc>
          <w:tcPr>
            <w:tcW w:w="6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44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60" w:type="dxa"/>
            <w:tcBorders>
              <w:top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Policies</w:t>
            </w:r>
          </w:p>
        </w:tc>
        <w:tc>
          <w:tcPr>
            <w:tcW w:w="10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gridSpan w:val="2"/>
            <w:vMerge w:val="restart"/>
            <w:tcBorders>
              <w:top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Repetitive</w:t>
            </w:r>
          </w:p>
        </w:tc>
      </w:tr>
      <w:tr w:rsidR="00AA3024">
        <w:trPr>
          <w:trHeight w:val="12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210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Community</w:t>
            </w:r>
          </w:p>
        </w:tc>
        <w:tc>
          <w:tcPr>
            <w:tcW w:w="60" w:type="dxa"/>
            <w:shd w:val="clear" w:color="auto" w:fill="auto"/>
            <w:vAlign w:val="bottom"/>
          </w:tcPr>
          <w:p w:rsidR="00AA3024" w:rsidRDefault="00AA3024">
            <w:pPr>
              <w:spacing w:line="0" w:lineRule="atLeast"/>
              <w:rPr>
                <w:rFonts w:ascii="Times New Roman" w:eastAsia="Times New Roman" w:hAnsi="Times New Roman"/>
                <w:sz w:val="11"/>
              </w:rPr>
            </w:pPr>
          </w:p>
        </w:tc>
        <w:tc>
          <w:tcPr>
            <w:tcW w:w="14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280" w:type="dxa"/>
            <w:vMerge w:val="restart"/>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Claims</w:t>
            </w:r>
          </w:p>
        </w:tc>
        <w:tc>
          <w:tcPr>
            <w:tcW w:w="60" w:type="dxa"/>
            <w:shd w:val="clear" w:color="auto" w:fill="auto"/>
            <w:vAlign w:val="bottom"/>
          </w:tcPr>
          <w:p w:rsidR="00AA3024" w:rsidRDefault="00AA3024">
            <w:pPr>
              <w:spacing w:line="0" w:lineRule="atLeast"/>
              <w:rPr>
                <w:rFonts w:ascii="Times New Roman" w:eastAsia="Times New Roman" w:hAnsi="Times New Roman"/>
                <w:sz w:val="11"/>
              </w:rPr>
            </w:pPr>
          </w:p>
        </w:tc>
        <w:tc>
          <w:tcPr>
            <w:tcW w:w="2440" w:type="dxa"/>
            <w:vMerge w:val="restart"/>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Total Value of Claims</w:t>
            </w: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260" w:type="dxa"/>
            <w:vMerge w:val="restart"/>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for</w:t>
            </w: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22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5"/>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21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60" w:type="dxa"/>
            <w:shd w:val="clear" w:color="auto" w:fill="auto"/>
            <w:vAlign w:val="bottom"/>
          </w:tcPr>
          <w:p w:rsidR="00AA3024" w:rsidRDefault="00AA3024">
            <w:pPr>
              <w:spacing w:line="0" w:lineRule="atLeast"/>
              <w:rPr>
                <w:rFonts w:ascii="Times New Roman" w:eastAsia="Times New Roman" w:hAnsi="Times New Roman"/>
                <w:sz w:val="10"/>
              </w:rPr>
            </w:pPr>
          </w:p>
        </w:tc>
        <w:tc>
          <w:tcPr>
            <w:tcW w:w="1460" w:type="dxa"/>
            <w:vMerge w:val="restart"/>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NFIP</w:t>
            </w:r>
          </w:p>
        </w:tc>
        <w:tc>
          <w:tcPr>
            <w:tcW w:w="80" w:type="dxa"/>
            <w:shd w:val="clear" w:color="auto" w:fill="auto"/>
            <w:vAlign w:val="bottom"/>
          </w:tcPr>
          <w:p w:rsidR="00AA3024" w:rsidRDefault="00AA3024">
            <w:pPr>
              <w:spacing w:line="0" w:lineRule="atLeast"/>
              <w:rPr>
                <w:rFonts w:ascii="Times New Roman" w:eastAsia="Times New Roman" w:hAnsi="Times New Roman"/>
                <w:sz w:val="10"/>
              </w:rPr>
            </w:pPr>
          </w:p>
        </w:tc>
        <w:tc>
          <w:tcPr>
            <w:tcW w:w="12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60" w:type="dxa"/>
            <w:shd w:val="clear" w:color="auto" w:fill="auto"/>
            <w:vAlign w:val="bottom"/>
          </w:tcPr>
          <w:p w:rsidR="00AA3024" w:rsidRDefault="00AA3024">
            <w:pPr>
              <w:spacing w:line="0" w:lineRule="atLeast"/>
              <w:rPr>
                <w:rFonts w:ascii="Times New Roman" w:eastAsia="Times New Roman" w:hAnsi="Times New Roman"/>
                <w:sz w:val="10"/>
              </w:rPr>
            </w:pPr>
          </w:p>
        </w:tc>
        <w:tc>
          <w:tcPr>
            <w:tcW w:w="24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80" w:type="dxa"/>
            <w:shd w:val="clear" w:color="auto" w:fill="auto"/>
            <w:vAlign w:val="bottom"/>
          </w:tcPr>
          <w:p w:rsidR="00AA3024" w:rsidRDefault="00AA3024">
            <w:pPr>
              <w:spacing w:line="0" w:lineRule="atLeast"/>
              <w:rPr>
                <w:rFonts w:ascii="Times New Roman" w:eastAsia="Times New Roman" w:hAnsi="Times New Roman"/>
                <w:sz w:val="10"/>
              </w:rPr>
            </w:pPr>
          </w:p>
        </w:tc>
        <w:tc>
          <w:tcPr>
            <w:tcW w:w="12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22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Loss</w:t>
            </w:r>
          </w:p>
        </w:tc>
      </w:tr>
      <w:tr w:rsidR="00AA3024">
        <w:trPr>
          <w:trHeight w:val="12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210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Name</w:t>
            </w:r>
          </w:p>
        </w:tc>
        <w:tc>
          <w:tcPr>
            <w:tcW w:w="60" w:type="dxa"/>
            <w:shd w:val="clear" w:color="auto" w:fill="auto"/>
            <w:vAlign w:val="bottom"/>
          </w:tcPr>
          <w:p w:rsidR="00AA3024" w:rsidRDefault="00AA3024">
            <w:pPr>
              <w:spacing w:line="0" w:lineRule="atLeast"/>
              <w:rPr>
                <w:rFonts w:ascii="Times New Roman" w:eastAsia="Times New Roman" w:hAnsi="Times New Roman"/>
                <w:sz w:val="11"/>
              </w:rPr>
            </w:pPr>
          </w:p>
        </w:tc>
        <w:tc>
          <w:tcPr>
            <w:tcW w:w="14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280" w:type="dxa"/>
            <w:vMerge w:val="restart"/>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Paid Since</w:t>
            </w:r>
          </w:p>
        </w:tc>
        <w:tc>
          <w:tcPr>
            <w:tcW w:w="60" w:type="dxa"/>
            <w:shd w:val="clear" w:color="auto" w:fill="auto"/>
            <w:vAlign w:val="bottom"/>
          </w:tcPr>
          <w:p w:rsidR="00AA3024" w:rsidRDefault="00AA3024">
            <w:pPr>
              <w:spacing w:line="0" w:lineRule="atLeast"/>
              <w:rPr>
                <w:rFonts w:ascii="Times New Roman" w:eastAsia="Times New Roman" w:hAnsi="Times New Roman"/>
                <w:sz w:val="11"/>
              </w:rPr>
            </w:pPr>
          </w:p>
        </w:tc>
        <w:tc>
          <w:tcPr>
            <w:tcW w:w="2440" w:type="dxa"/>
            <w:vMerge w:val="restart"/>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Paid</w:t>
            </w: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260" w:type="dxa"/>
            <w:vMerge w:val="restart"/>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Structures</w:t>
            </w: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22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21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60" w:type="dxa"/>
            <w:shd w:val="clear" w:color="auto" w:fill="auto"/>
            <w:vAlign w:val="bottom"/>
          </w:tcPr>
          <w:p w:rsidR="00AA3024" w:rsidRDefault="00AA3024">
            <w:pPr>
              <w:spacing w:line="0" w:lineRule="atLeast"/>
              <w:rPr>
                <w:rFonts w:ascii="Times New Roman" w:eastAsia="Times New Roman" w:hAnsi="Times New Roman"/>
                <w:sz w:val="11"/>
              </w:rPr>
            </w:pPr>
          </w:p>
        </w:tc>
        <w:tc>
          <w:tcPr>
            <w:tcW w:w="1460" w:type="dxa"/>
            <w:vMerge w:val="restart"/>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Policies</w:t>
            </w: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2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60" w:type="dxa"/>
            <w:shd w:val="clear" w:color="auto" w:fill="auto"/>
            <w:vAlign w:val="bottom"/>
          </w:tcPr>
          <w:p w:rsidR="00AA3024" w:rsidRDefault="00AA3024">
            <w:pPr>
              <w:spacing w:line="0" w:lineRule="atLeast"/>
              <w:rPr>
                <w:rFonts w:ascii="Times New Roman" w:eastAsia="Times New Roman" w:hAnsi="Times New Roman"/>
                <w:sz w:val="11"/>
              </w:rPr>
            </w:pPr>
          </w:p>
        </w:tc>
        <w:tc>
          <w:tcPr>
            <w:tcW w:w="24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2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22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Properties</w:t>
            </w:r>
          </w:p>
        </w:tc>
      </w:tr>
      <w:tr w:rsidR="00AA3024">
        <w:trPr>
          <w:trHeight w:val="253"/>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6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36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1978</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60" w:type="dxa"/>
            <w:tcBorders>
              <w:bottom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in A-Zones</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2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90"/>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City of Howard</w:t>
            </w:r>
          </w:p>
        </w:tc>
        <w:tc>
          <w:tcPr>
            <w:tcW w:w="152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sz w:val="22"/>
              </w:rPr>
            </w:pPr>
            <w:r>
              <w:rPr>
                <w:rFonts w:ascii="Arial" w:eastAsia="Arial" w:hAnsi="Arial"/>
                <w:sz w:val="22"/>
              </w:rPr>
              <w:t>1</w:t>
            </w:r>
          </w:p>
        </w:tc>
        <w:tc>
          <w:tcPr>
            <w:tcW w:w="136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0</w:t>
            </w:r>
          </w:p>
        </w:tc>
        <w:tc>
          <w:tcPr>
            <w:tcW w:w="25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sz w:val="22"/>
              </w:rPr>
            </w:pPr>
            <w:r>
              <w:rPr>
                <w:rFonts w:ascii="Arial" w:eastAsia="Arial" w:hAnsi="Arial"/>
                <w:sz w:val="22"/>
              </w:rPr>
              <w:t>$0.00</w:t>
            </w:r>
          </w:p>
        </w:tc>
        <w:tc>
          <w:tcPr>
            <w:tcW w:w="134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0</w:t>
            </w:r>
          </w:p>
        </w:tc>
        <w:tc>
          <w:tcPr>
            <w:tcW w:w="560" w:type="dxa"/>
            <w:gridSpan w:val="2"/>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7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43"/>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100" w:type="dxa"/>
            <w:tcBorders>
              <w:right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Unincorporated</w:t>
            </w:r>
          </w:p>
        </w:tc>
        <w:tc>
          <w:tcPr>
            <w:tcW w:w="60" w:type="dxa"/>
            <w:shd w:val="clear" w:color="auto" w:fill="auto"/>
            <w:vAlign w:val="bottom"/>
          </w:tcPr>
          <w:p w:rsidR="00AA3024" w:rsidRDefault="00AA3024">
            <w:pPr>
              <w:spacing w:line="0" w:lineRule="atLeast"/>
              <w:rPr>
                <w:rFonts w:ascii="Times New Roman" w:eastAsia="Times New Roman" w:hAnsi="Times New Roman"/>
                <w:sz w:val="21"/>
              </w:rPr>
            </w:pPr>
          </w:p>
        </w:tc>
        <w:tc>
          <w:tcPr>
            <w:tcW w:w="1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0" w:type="dxa"/>
            <w:shd w:val="clear" w:color="auto" w:fill="auto"/>
            <w:vAlign w:val="bottom"/>
          </w:tcPr>
          <w:p w:rsidR="00AA3024" w:rsidRDefault="00AA3024">
            <w:pPr>
              <w:spacing w:line="0" w:lineRule="atLeast"/>
              <w:rPr>
                <w:rFonts w:ascii="Times New Roman" w:eastAsia="Times New Roman" w:hAnsi="Times New Roman"/>
                <w:sz w:val="21"/>
              </w:rPr>
            </w:pPr>
          </w:p>
        </w:tc>
        <w:tc>
          <w:tcPr>
            <w:tcW w:w="2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460" w:type="dxa"/>
            <w:shd w:val="clear" w:color="auto" w:fill="auto"/>
            <w:vAlign w:val="bottom"/>
          </w:tcPr>
          <w:p w:rsidR="00AA3024" w:rsidRDefault="00AA3024">
            <w:pPr>
              <w:spacing w:line="0" w:lineRule="atLeast"/>
              <w:rPr>
                <w:rFonts w:ascii="Times New Roman" w:eastAsia="Times New Roman" w:hAnsi="Times New Roman"/>
                <w:sz w:val="21"/>
              </w:rPr>
            </w:pPr>
          </w:p>
        </w:tc>
        <w:tc>
          <w:tcPr>
            <w:tcW w:w="7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52"/>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10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areas   of   Miner</w:t>
            </w:r>
          </w:p>
        </w:tc>
        <w:tc>
          <w:tcPr>
            <w:tcW w:w="60" w:type="dxa"/>
            <w:shd w:val="clear" w:color="auto" w:fill="auto"/>
            <w:vAlign w:val="bottom"/>
          </w:tcPr>
          <w:p w:rsidR="00AA3024" w:rsidRDefault="00AA3024">
            <w:pPr>
              <w:spacing w:line="0" w:lineRule="atLeast"/>
              <w:rPr>
                <w:rFonts w:ascii="Times New Roman" w:eastAsia="Times New Roman" w:hAnsi="Times New Roman"/>
                <w:sz w:val="21"/>
              </w:rPr>
            </w:pPr>
          </w:p>
        </w:tc>
        <w:tc>
          <w:tcPr>
            <w:tcW w:w="1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0" w:type="dxa"/>
            <w:shd w:val="clear" w:color="auto" w:fill="auto"/>
            <w:vAlign w:val="bottom"/>
          </w:tcPr>
          <w:p w:rsidR="00AA3024" w:rsidRDefault="00AA3024">
            <w:pPr>
              <w:spacing w:line="0" w:lineRule="atLeast"/>
              <w:rPr>
                <w:rFonts w:ascii="Times New Roman" w:eastAsia="Times New Roman" w:hAnsi="Times New Roman"/>
                <w:sz w:val="21"/>
              </w:rPr>
            </w:pPr>
          </w:p>
        </w:tc>
        <w:tc>
          <w:tcPr>
            <w:tcW w:w="2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460" w:type="dxa"/>
            <w:shd w:val="clear" w:color="auto" w:fill="auto"/>
            <w:vAlign w:val="bottom"/>
          </w:tcPr>
          <w:p w:rsidR="00AA3024" w:rsidRDefault="00AA3024">
            <w:pPr>
              <w:spacing w:line="0" w:lineRule="atLeast"/>
              <w:rPr>
                <w:rFonts w:ascii="Times New Roman" w:eastAsia="Times New Roman" w:hAnsi="Times New Roman"/>
                <w:sz w:val="21"/>
              </w:rPr>
            </w:pPr>
          </w:p>
        </w:tc>
        <w:tc>
          <w:tcPr>
            <w:tcW w:w="7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54"/>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County</w:t>
            </w:r>
          </w:p>
        </w:tc>
        <w:tc>
          <w:tcPr>
            <w:tcW w:w="152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sz w:val="22"/>
              </w:rPr>
            </w:pPr>
            <w:r>
              <w:rPr>
                <w:rFonts w:ascii="Arial" w:eastAsia="Arial" w:hAnsi="Arial"/>
                <w:sz w:val="22"/>
              </w:rPr>
              <w:t>0</w:t>
            </w:r>
          </w:p>
        </w:tc>
        <w:tc>
          <w:tcPr>
            <w:tcW w:w="136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0</w:t>
            </w:r>
          </w:p>
        </w:tc>
        <w:tc>
          <w:tcPr>
            <w:tcW w:w="25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sz w:val="22"/>
              </w:rPr>
            </w:pPr>
            <w:r>
              <w:rPr>
                <w:rFonts w:ascii="Arial" w:eastAsia="Arial" w:hAnsi="Arial"/>
                <w:sz w:val="22"/>
              </w:rPr>
              <w:t>$0.00</w:t>
            </w:r>
          </w:p>
        </w:tc>
        <w:tc>
          <w:tcPr>
            <w:tcW w:w="134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0</w:t>
            </w:r>
          </w:p>
        </w:tc>
        <w:tc>
          <w:tcPr>
            <w:tcW w:w="560" w:type="dxa"/>
            <w:gridSpan w:val="2"/>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7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0"/>
        </w:trPr>
        <w:tc>
          <w:tcPr>
            <w:tcW w:w="40" w:type="dxa"/>
            <w:tcBorders>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210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6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46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28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6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244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26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0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460" w:type="dxa"/>
            <w:tcBorders>
              <w:bottom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7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316"/>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00" w:type="dxa"/>
            <w:tcBorders>
              <w:bottom w:val="single" w:sz="8" w:space="0" w:color="auto"/>
              <w:right w:val="single" w:sz="8" w:space="0" w:color="auto"/>
            </w:tcBorders>
            <w:shd w:val="clear" w:color="auto" w:fill="D9D9D9"/>
            <w:vAlign w:val="bottom"/>
          </w:tcPr>
          <w:p w:rsidR="00AA3024" w:rsidRDefault="00300C77">
            <w:pPr>
              <w:spacing w:line="0" w:lineRule="atLeast"/>
              <w:ind w:left="100"/>
              <w:rPr>
                <w:rFonts w:ascii="Arial" w:eastAsia="Arial" w:hAnsi="Arial"/>
                <w:b/>
                <w:sz w:val="22"/>
              </w:rPr>
            </w:pPr>
            <w:r>
              <w:rPr>
                <w:rFonts w:ascii="Arial" w:eastAsia="Arial" w:hAnsi="Arial"/>
                <w:b/>
                <w:sz w:val="22"/>
              </w:rPr>
              <w:t>Totals</w:t>
            </w:r>
          </w:p>
        </w:tc>
        <w:tc>
          <w:tcPr>
            <w:tcW w:w="60" w:type="dxa"/>
            <w:tcBorders>
              <w:bottom w:val="single" w:sz="8" w:space="0" w:color="auto"/>
            </w:tcBorders>
            <w:shd w:val="clear" w:color="auto" w:fill="D9D9D9"/>
            <w:vAlign w:val="bottom"/>
          </w:tcPr>
          <w:p w:rsidR="00AA3024" w:rsidRDefault="00AA3024">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D9D9D9"/>
            <w:vAlign w:val="bottom"/>
          </w:tcPr>
          <w:p w:rsidR="00AA3024" w:rsidRDefault="00300C77">
            <w:pPr>
              <w:spacing w:line="0" w:lineRule="atLeast"/>
              <w:rPr>
                <w:rFonts w:ascii="Arial" w:eastAsia="Arial" w:hAnsi="Arial"/>
                <w:b/>
                <w:sz w:val="22"/>
              </w:rPr>
            </w:pPr>
            <w:r>
              <w:rPr>
                <w:rFonts w:ascii="Arial" w:eastAsia="Arial" w:hAnsi="Arial"/>
                <w:b/>
                <w:sz w:val="22"/>
              </w:rPr>
              <w:t>1</w:t>
            </w:r>
          </w:p>
        </w:tc>
        <w:tc>
          <w:tcPr>
            <w:tcW w:w="80" w:type="dxa"/>
            <w:tcBorders>
              <w:bottom w:val="single" w:sz="8" w:space="0" w:color="auto"/>
            </w:tcBorders>
            <w:shd w:val="clear" w:color="auto" w:fill="D9D9D9"/>
            <w:vAlign w:val="bottom"/>
          </w:tcPr>
          <w:p w:rsidR="00AA3024" w:rsidRDefault="00AA3024">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D9D9D9"/>
            <w:vAlign w:val="bottom"/>
          </w:tcPr>
          <w:p w:rsidR="00AA3024" w:rsidRDefault="00300C77">
            <w:pPr>
              <w:spacing w:line="0" w:lineRule="atLeast"/>
              <w:rPr>
                <w:rFonts w:ascii="Arial" w:eastAsia="Arial" w:hAnsi="Arial"/>
                <w:b/>
                <w:sz w:val="22"/>
              </w:rPr>
            </w:pPr>
            <w:r>
              <w:rPr>
                <w:rFonts w:ascii="Arial" w:eastAsia="Arial" w:hAnsi="Arial"/>
                <w:b/>
                <w:sz w:val="22"/>
              </w:rPr>
              <w:t>0</w:t>
            </w:r>
          </w:p>
        </w:tc>
        <w:tc>
          <w:tcPr>
            <w:tcW w:w="60" w:type="dxa"/>
            <w:tcBorders>
              <w:bottom w:val="single" w:sz="8" w:space="0" w:color="auto"/>
            </w:tcBorders>
            <w:shd w:val="clear" w:color="auto" w:fill="D9D9D9"/>
            <w:vAlign w:val="bottom"/>
          </w:tcPr>
          <w:p w:rsidR="00AA3024" w:rsidRDefault="00AA3024">
            <w:pPr>
              <w:spacing w:line="0" w:lineRule="atLeast"/>
              <w:rPr>
                <w:rFonts w:ascii="Times New Roman" w:eastAsia="Times New Roman" w:hAnsi="Times New Roman"/>
                <w:sz w:val="24"/>
              </w:rPr>
            </w:pPr>
          </w:p>
        </w:tc>
        <w:tc>
          <w:tcPr>
            <w:tcW w:w="2440" w:type="dxa"/>
            <w:tcBorders>
              <w:bottom w:val="single" w:sz="8" w:space="0" w:color="auto"/>
              <w:right w:val="single" w:sz="8" w:space="0" w:color="auto"/>
            </w:tcBorders>
            <w:shd w:val="clear" w:color="auto" w:fill="D9D9D9"/>
            <w:vAlign w:val="bottom"/>
          </w:tcPr>
          <w:p w:rsidR="00AA3024" w:rsidRDefault="00300C77">
            <w:pPr>
              <w:spacing w:line="0" w:lineRule="atLeast"/>
              <w:rPr>
                <w:rFonts w:ascii="Arial" w:eastAsia="Arial" w:hAnsi="Arial"/>
                <w:b/>
                <w:sz w:val="22"/>
              </w:rPr>
            </w:pPr>
            <w:r>
              <w:rPr>
                <w:rFonts w:ascii="Arial" w:eastAsia="Arial" w:hAnsi="Arial"/>
                <w:b/>
                <w:sz w:val="22"/>
              </w:rPr>
              <w:t>$0.00</w:t>
            </w:r>
          </w:p>
        </w:tc>
        <w:tc>
          <w:tcPr>
            <w:tcW w:w="80" w:type="dxa"/>
            <w:tcBorders>
              <w:bottom w:val="single" w:sz="8" w:space="0" w:color="auto"/>
            </w:tcBorders>
            <w:shd w:val="clear" w:color="auto" w:fill="D9D9D9"/>
            <w:vAlign w:val="bottom"/>
          </w:tcPr>
          <w:p w:rsidR="00AA3024" w:rsidRDefault="00AA30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D9D9D9"/>
            <w:vAlign w:val="bottom"/>
          </w:tcPr>
          <w:p w:rsidR="00AA3024" w:rsidRDefault="00300C77">
            <w:pPr>
              <w:spacing w:line="0" w:lineRule="atLeast"/>
              <w:rPr>
                <w:rFonts w:ascii="Arial" w:eastAsia="Arial" w:hAnsi="Arial"/>
                <w:b/>
                <w:sz w:val="22"/>
              </w:rPr>
            </w:pPr>
            <w:r>
              <w:rPr>
                <w:rFonts w:ascii="Arial" w:eastAsia="Arial" w:hAnsi="Arial"/>
                <w:b/>
                <w:sz w:val="22"/>
              </w:rPr>
              <w:t>0</w:t>
            </w:r>
          </w:p>
        </w:tc>
        <w:tc>
          <w:tcPr>
            <w:tcW w:w="100" w:type="dxa"/>
            <w:tcBorders>
              <w:bottom w:val="single" w:sz="8" w:space="0" w:color="auto"/>
            </w:tcBorders>
            <w:shd w:val="clear" w:color="auto" w:fill="D9D9D9"/>
            <w:vAlign w:val="bottom"/>
          </w:tcPr>
          <w:p w:rsidR="00AA3024" w:rsidRDefault="00AA3024">
            <w:pPr>
              <w:spacing w:line="0" w:lineRule="atLeast"/>
              <w:rPr>
                <w:rFonts w:ascii="Times New Roman" w:eastAsia="Times New Roman" w:hAnsi="Times New Roman"/>
                <w:sz w:val="24"/>
              </w:rPr>
            </w:pPr>
          </w:p>
        </w:tc>
        <w:tc>
          <w:tcPr>
            <w:tcW w:w="460" w:type="dxa"/>
            <w:tcBorders>
              <w:bottom w:val="single" w:sz="8" w:space="0" w:color="auto"/>
            </w:tcBorders>
            <w:shd w:val="clear" w:color="auto" w:fill="D9D9D9"/>
            <w:vAlign w:val="bottom"/>
          </w:tcPr>
          <w:p w:rsidR="00AA3024" w:rsidRDefault="00300C77">
            <w:pPr>
              <w:spacing w:line="0" w:lineRule="atLeast"/>
              <w:rPr>
                <w:rFonts w:ascii="Arial" w:eastAsia="Arial" w:hAnsi="Arial"/>
                <w:b/>
                <w:sz w:val="22"/>
              </w:rPr>
            </w:pPr>
            <w:r>
              <w:rPr>
                <w:rFonts w:ascii="Arial" w:eastAsia="Arial" w:hAnsi="Arial"/>
                <w:b/>
                <w:sz w:val="22"/>
              </w:rPr>
              <w:t>0</w:t>
            </w:r>
          </w:p>
        </w:tc>
        <w:tc>
          <w:tcPr>
            <w:tcW w:w="760" w:type="dxa"/>
            <w:tcBorders>
              <w:bottom w:val="single" w:sz="8" w:space="0" w:color="auto"/>
              <w:right w:val="single" w:sz="8" w:space="0" w:color="auto"/>
            </w:tcBorders>
            <w:shd w:val="clear" w:color="auto" w:fill="D9D9D9"/>
            <w:vAlign w:val="bottom"/>
          </w:tcPr>
          <w:p w:rsidR="00AA3024" w:rsidRDefault="00AA3024">
            <w:pPr>
              <w:spacing w:line="0" w:lineRule="atLeast"/>
              <w:rPr>
                <w:rFonts w:ascii="Times New Roman" w:eastAsia="Times New Roman" w:hAnsi="Times New Roman"/>
                <w:sz w:val="24"/>
              </w:rPr>
            </w:pPr>
          </w:p>
        </w:tc>
      </w:tr>
      <w:tr w:rsidR="00AA3024">
        <w:trPr>
          <w:trHeight w:val="204"/>
        </w:trPr>
        <w:tc>
          <w:tcPr>
            <w:tcW w:w="40" w:type="dxa"/>
            <w:shd w:val="clear" w:color="auto" w:fill="auto"/>
            <w:vAlign w:val="bottom"/>
          </w:tcPr>
          <w:p w:rsidR="00AA3024" w:rsidRDefault="00AA3024">
            <w:pPr>
              <w:spacing w:line="0" w:lineRule="atLeast"/>
              <w:rPr>
                <w:rFonts w:ascii="Times New Roman" w:eastAsia="Times New Roman" w:hAnsi="Times New Roman"/>
                <w:sz w:val="17"/>
              </w:rPr>
            </w:pPr>
          </w:p>
        </w:tc>
        <w:tc>
          <w:tcPr>
            <w:tcW w:w="2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0" w:type="dxa"/>
            <w:shd w:val="clear" w:color="auto" w:fill="auto"/>
            <w:vAlign w:val="bottom"/>
          </w:tcPr>
          <w:p w:rsidR="00AA3024" w:rsidRDefault="00AA3024">
            <w:pPr>
              <w:spacing w:line="0" w:lineRule="atLeast"/>
              <w:rPr>
                <w:rFonts w:ascii="Times New Roman" w:eastAsia="Times New Roman" w:hAnsi="Times New Roman"/>
                <w:sz w:val="17"/>
              </w:rPr>
            </w:pPr>
          </w:p>
        </w:tc>
        <w:tc>
          <w:tcPr>
            <w:tcW w:w="5320" w:type="dxa"/>
            <w:gridSpan w:val="5"/>
            <w:shd w:val="clear" w:color="auto" w:fill="auto"/>
            <w:vAlign w:val="bottom"/>
          </w:tcPr>
          <w:p w:rsidR="00AA3024" w:rsidRDefault="00300C77">
            <w:pPr>
              <w:spacing w:line="204" w:lineRule="exact"/>
              <w:ind w:left="560"/>
              <w:rPr>
                <w:rFonts w:ascii="Arial" w:eastAsia="Arial" w:hAnsi="Arial"/>
                <w:sz w:val="18"/>
              </w:rPr>
            </w:pPr>
            <w:r>
              <w:rPr>
                <w:rFonts w:ascii="Arial" w:eastAsia="Arial" w:hAnsi="Arial"/>
                <w:sz w:val="18"/>
              </w:rPr>
              <w:t>SOURCE: South Dakota State NFIP Coordinator</w:t>
            </w:r>
          </w:p>
        </w:tc>
        <w:tc>
          <w:tcPr>
            <w:tcW w:w="80" w:type="dxa"/>
            <w:shd w:val="clear" w:color="auto" w:fill="auto"/>
            <w:vAlign w:val="bottom"/>
          </w:tcPr>
          <w:p w:rsidR="00AA3024" w:rsidRDefault="00AA3024">
            <w:pPr>
              <w:spacing w:line="0" w:lineRule="atLeast"/>
              <w:rPr>
                <w:rFonts w:ascii="Times New Roman" w:eastAsia="Times New Roman" w:hAnsi="Times New Roman"/>
                <w:sz w:val="17"/>
              </w:rPr>
            </w:pPr>
          </w:p>
        </w:tc>
        <w:tc>
          <w:tcPr>
            <w:tcW w:w="1260" w:type="dxa"/>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460" w:type="dxa"/>
            <w:shd w:val="clear" w:color="auto" w:fill="auto"/>
            <w:vAlign w:val="bottom"/>
          </w:tcPr>
          <w:p w:rsidR="00AA3024" w:rsidRDefault="00AA3024">
            <w:pPr>
              <w:spacing w:line="0" w:lineRule="atLeast"/>
              <w:rPr>
                <w:rFonts w:ascii="Times New Roman" w:eastAsia="Times New Roman" w:hAnsi="Times New Roman"/>
                <w:sz w:val="17"/>
              </w:rPr>
            </w:pPr>
          </w:p>
        </w:tc>
        <w:tc>
          <w:tcPr>
            <w:tcW w:w="760" w:type="dxa"/>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57"/>
        </w:trPr>
        <w:tc>
          <w:tcPr>
            <w:tcW w:w="40" w:type="dxa"/>
            <w:shd w:val="clear" w:color="auto" w:fill="auto"/>
            <w:vAlign w:val="bottom"/>
          </w:tcPr>
          <w:p w:rsidR="00AA3024" w:rsidRDefault="00AA3024">
            <w:pPr>
              <w:spacing w:line="0" w:lineRule="atLeast"/>
              <w:rPr>
                <w:rFonts w:ascii="Times New Roman" w:eastAsia="Times New Roman" w:hAnsi="Times New Roman"/>
                <w:sz w:val="22"/>
              </w:rPr>
            </w:pPr>
          </w:p>
        </w:tc>
        <w:tc>
          <w:tcPr>
            <w:tcW w:w="2100" w:type="dxa"/>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shd w:val="clear" w:color="auto" w:fill="auto"/>
            <w:vAlign w:val="bottom"/>
          </w:tcPr>
          <w:p w:rsidR="00AA3024" w:rsidRDefault="00AA3024">
            <w:pPr>
              <w:spacing w:line="0" w:lineRule="atLeast"/>
              <w:rPr>
                <w:rFonts w:ascii="Times New Roman" w:eastAsia="Times New Roman" w:hAnsi="Times New Roman"/>
                <w:sz w:val="22"/>
              </w:rPr>
            </w:pPr>
          </w:p>
        </w:tc>
        <w:tc>
          <w:tcPr>
            <w:tcW w:w="1460" w:type="dxa"/>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shd w:val="clear" w:color="auto" w:fill="auto"/>
            <w:vAlign w:val="bottom"/>
          </w:tcPr>
          <w:p w:rsidR="00AA3024" w:rsidRDefault="00AA3024">
            <w:pPr>
              <w:spacing w:line="0" w:lineRule="atLeast"/>
              <w:rPr>
                <w:rFonts w:ascii="Times New Roman" w:eastAsia="Times New Roman" w:hAnsi="Times New Roman"/>
                <w:sz w:val="22"/>
              </w:rPr>
            </w:pPr>
          </w:p>
        </w:tc>
        <w:tc>
          <w:tcPr>
            <w:tcW w:w="1280" w:type="dxa"/>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shd w:val="clear" w:color="auto" w:fill="auto"/>
            <w:vAlign w:val="bottom"/>
          </w:tcPr>
          <w:p w:rsidR="00AA3024" w:rsidRDefault="00AA3024">
            <w:pPr>
              <w:spacing w:line="0" w:lineRule="atLeast"/>
              <w:rPr>
                <w:rFonts w:ascii="Times New Roman" w:eastAsia="Times New Roman" w:hAnsi="Times New Roman"/>
                <w:sz w:val="22"/>
              </w:rPr>
            </w:pPr>
          </w:p>
        </w:tc>
        <w:tc>
          <w:tcPr>
            <w:tcW w:w="2440" w:type="dxa"/>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shd w:val="clear" w:color="auto" w:fill="auto"/>
            <w:vAlign w:val="bottom"/>
          </w:tcPr>
          <w:p w:rsidR="00AA3024" w:rsidRDefault="00AA3024">
            <w:pPr>
              <w:spacing w:line="0" w:lineRule="atLeast"/>
              <w:rPr>
                <w:rFonts w:ascii="Times New Roman" w:eastAsia="Times New Roman" w:hAnsi="Times New Roman"/>
                <w:sz w:val="22"/>
              </w:rPr>
            </w:pPr>
          </w:p>
        </w:tc>
        <w:tc>
          <w:tcPr>
            <w:tcW w:w="1260" w:type="dxa"/>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460" w:type="dxa"/>
            <w:shd w:val="clear" w:color="auto" w:fill="auto"/>
            <w:vAlign w:val="bottom"/>
          </w:tcPr>
          <w:p w:rsidR="00AA3024" w:rsidRDefault="00AA3024">
            <w:pPr>
              <w:spacing w:line="0" w:lineRule="atLeast"/>
              <w:rPr>
                <w:rFonts w:ascii="Times New Roman" w:eastAsia="Times New Roman" w:hAnsi="Times New Roman"/>
                <w:sz w:val="22"/>
              </w:rPr>
            </w:pPr>
          </w:p>
        </w:tc>
        <w:tc>
          <w:tcPr>
            <w:tcW w:w="76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69"/>
        </w:trPr>
        <w:tc>
          <w:tcPr>
            <w:tcW w:w="4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210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6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46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8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28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6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244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8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26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46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760" w:type="dxa"/>
            <w:shd w:val="clear" w:color="auto" w:fill="auto"/>
            <w:vAlign w:val="bottom"/>
          </w:tcPr>
          <w:p w:rsidR="00AA3024" w:rsidRDefault="00AA3024">
            <w:pPr>
              <w:spacing w:line="0" w:lineRule="atLeast"/>
              <w:rPr>
                <w:rFonts w:ascii="Times New Roman" w:eastAsia="Times New Roman" w:hAnsi="Times New Roman"/>
                <w:sz w:val="5"/>
              </w:rPr>
            </w:pPr>
          </w:p>
        </w:tc>
      </w:tr>
      <w:tr w:rsidR="00AA3024">
        <w:trPr>
          <w:trHeight w:val="246"/>
        </w:trPr>
        <w:tc>
          <w:tcPr>
            <w:tcW w:w="40" w:type="dxa"/>
            <w:shd w:val="clear" w:color="auto" w:fill="auto"/>
            <w:vAlign w:val="bottom"/>
          </w:tcPr>
          <w:p w:rsidR="00AA3024" w:rsidRDefault="00AA3024">
            <w:pPr>
              <w:spacing w:line="0" w:lineRule="atLeast"/>
              <w:rPr>
                <w:rFonts w:ascii="Times New Roman" w:eastAsia="Times New Roman" w:hAnsi="Times New Roman"/>
                <w:sz w:val="21"/>
              </w:rPr>
            </w:pPr>
          </w:p>
        </w:tc>
        <w:tc>
          <w:tcPr>
            <w:tcW w:w="4980" w:type="dxa"/>
            <w:gridSpan w:val="5"/>
            <w:shd w:val="clear" w:color="auto" w:fill="auto"/>
            <w:vAlign w:val="bottom"/>
          </w:tcPr>
          <w:p w:rsidR="00AA3024" w:rsidRDefault="00300C77">
            <w:pPr>
              <w:spacing w:line="0" w:lineRule="atLeast"/>
              <w:rPr>
                <w:rFonts w:ascii="Arial" w:eastAsia="Arial" w:hAnsi="Arial"/>
              </w:rPr>
            </w:pPr>
            <w:r>
              <w:rPr>
                <w:rFonts w:ascii="Arial" w:eastAsia="Arial" w:hAnsi="Arial"/>
              </w:rPr>
              <w:t>Miner County Pre-Disaster Mitigation Plan</w:t>
            </w:r>
          </w:p>
        </w:tc>
        <w:tc>
          <w:tcPr>
            <w:tcW w:w="60" w:type="dxa"/>
            <w:shd w:val="clear" w:color="auto" w:fill="auto"/>
            <w:vAlign w:val="bottom"/>
          </w:tcPr>
          <w:p w:rsidR="00AA3024" w:rsidRDefault="00AA3024">
            <w:pPr>
              <w:spacing w:line="0" w:lineRule="atLeast"/>
              <w:rPr>
                <w:rFonts w:ascii="Times New Roman" w:eastAsia="Times New Roman" w:hAnsi="Times New Roman"/>
                <w:sz w:val="21"/>
              </w:rPr>
            </w:pPr>
          </w:p>
        </w:tc>
        <w:tc>
          <w:tcPr>
            <w:tcW w:w="2440" w:type="dxa"/>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2580" w:type="dxa"/>
            <w:gridSpan w:val="4"/>
            <w:shd w:val="clear" w:color="auto" w:fill="auto"/>
            <w:vAlign w:val="bottom"/>
          </w:tcPr>
          <w:p w:rsidR="00AA3024" w:rsidRDefault="00300C77">
            <w:pPr>
              <w:spacing w:line="0" w:lineRule="atLeast"/>
              <w:ind w:left="1040"/>
              <w:rPr>
                <w:rFonts w:ascii="Arial" w:eastAsia="Arial" w:hAnsi="Arial"/>
              </w:rPr>
            </w:pPr>
            <w:r>
              <w:rPr>
                <w:rFonts w:ascii="Arial" w:eastAsia="Arial" w:hAnsi="Arial"/>
              </w:rPr>
              <w:t>Page 46</w:t>
            </w:r>
          </w:p>
        </w:tc>
      </w:tr>
    </w:tbl>
    <w:p w:rsidR="00AA3024" w:rsidRDefault="00AA3024">
      <w:pPr>
        <w:rPr>
          <w:rFonts w:ascii="Arial" w:eastAsia="Arial" w:hAnsi="Arial"/>
        </w:rPr>
        <w:sectPr w:rsidR="00AA3024">
          <w:pgSz w:w="12240" w:h="15840"/>
          <w:pgMar w:top="1440" w:right="660" w:bottom="363" w:left="1420" w:header="0" w:footer="0" w:gutter="0"/>
          <w:cols w:space="0" w:equalWidth="0">
            <w:col w:w="10160"/>
          </w:cols>
          <w:docGrid w:linePitch="360"/>
        </w:sectPr>
      </w:pPr>
    </w:p>
    <w:p w:rsidR="00AA3024" w:rsidRDefault="00AA3024">
      <w:pPr>
        <w:spacing w:line="260" w:lineRule="exact"/>
        <w:rPr>
          <w:rFonts w:ascii="Times New Roman" w:eastAsia="Times New Roman" w:hAnsi="Times New Roman"/>
        </w:rPr>
      </w:pPr>
      <w:bookmarkStart w:id="47" w:name="page47"/>
      <w:bookmarkEnd w:id="47"/>
    </w:p>
    <w:p w:rsidR="00AA3024" w:rsidRDefault="00300C77">
      <w:pPr>
        <w:spacing w:line="239" w:lineRule="auto"/>
        <w:jc w:val="both"/>
        <w:rPr>
          <w:rFonts w:ascii="Arial" w:eastAsia="Arial" w:hAnsi="Arial"/>
          <w:sz w:val="22"/>
        </w:rPr>
      </w:pPr>
      <w:r>
        <w:rPr>
          <w:rFonts w:ascii="Arial" w:eastAsia="Arial" w:hAnsi="Arial"/>
          <w:sz w:val="22"/>
        </w:rPr>
        <w:t>The PDM Planning Team reviewed flood related issues. An issue of primary concern the number of times specific properties and structures on those properties flood. Fortunately for Miner County there has been no incidence of repetitive loss claims throughout the county. Repetitive loss properties are those for which two or more losses of at least $1,000 each have been paid under the National Flood Insurance Program (NFIP) within any ten-year period. A goal of the County is to protect specific areas in the county from flooding. This goal aims to protect properties prone to flood losses, but does not discount the possibility that in some cases structures located in the floodplain may need to be removed.</w:t>
      </w:r>
    </w:p>
    <w:p w:rsidR="00AA3024" w:rsidRDefault="00AA3024">
      <w:pPr>
        <w:spacing w:line="254"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ADDRESSING VULNERABILTY: SEVERE REPETITIVE LOSS PROPERTIES</w:t>
      </w:r>
    </w:p>
    <w:p w:rsidR="00AA3024" w:rsidRDefault="00AA3024">
      <w:pPr>
        <w:spacing w:line="251"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201.6(c)(2)(ii).  Local Mitigation Plan Review Tool – B4.</w:t>
      </w:r>
    </w:p>
    <w:p w:rsidR="00AA3024" w:rsidRDefault="00AA3024">
      <w:pPr>
        <w:spacing w:line="264"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The Flood Insurance Reform Act of 2004 identified another category of repetitive loss, severe repetitive loss, and defined it as “a single family property (consisting of one-to-four residences) that is covered under flood insurance by the NFIP and has incurred flood-related damage for which four or more separate claims payments have been paid under flood insurance coverage with the amount of each claim payment exceeding $5,000 and with cumulative amount of such claims payments exceeding $20,000; or for which at least two separate claims payments have been made with the cumulative amount of such claims exceeding the reported value of the property. Again, since Miner County does not have any properties classified as “repetitive loss” there are none classified as “severe repetitive loss” either.</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60960" behindDoc="1" locked="0" layoutInCell="1" allowOverlap="1">
            <wp:simplePos x="0" y="0"/>
            <wp:positionH relativeFrom="column">
              <wp:posOffset>-17145</wp:posOffset>
            </wp:positionH>
            <wp:positionV relativeFrom="paragraph">
              <wp:posOffset>4662805</wp:posOffset>
            </wp:positionV>
            <wp:extent cx="5981065" cy="381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561984" behindDoc="1" locked="0" layoutInCell="1" allowOverlap="1">
            <wp:simplePos x="0" y="0"/>
            <wp:positionH relativeFrom="column">
              <wp:posOffset>-17145</wp:posOffset>
            </wp:positionH>
            <wp:positionV relativeFrom="paragraph">
              <wp:posOffset>4709795</wp:posOffset>
            </wp:positionV>
            <wp:extent cx="5981065" cy="889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28"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47</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AA3024">
      <w:pPr>
        <w:spacing w:line="252" w:lineRule="exact"/>
        <w:rPr>
          <w:rFonts w:ascii="Times New Roman" w:eastAsia="Times New Roman" w:hAnsi="Times New Roman"/>
        </w:rPr>
      </w:pPr>
      <w:bookmarkStart w:id="48" w:name="page48"/>
      <w:bookmarkEnd w:id="48"/>
    </w:p>
    <w:p w:rsidR="00AA3024" w:rsidRDefault="00300C77">
      <w:pPr>
        <w:spacing w:line="0" w:lineRule="atLeast"/>
        <w:ind w:left="1140"/>
        <w:rPr>
          <w:rFonts w:ascii="Arial" w:eastAsia="Arial" w:hAnsi="Arial"/>
          <w:b/>
          <w:sz w:val="22"/>
        </w:rPr>
      </w:pPr>
      <w:r>
        <w:rPr>
          <w:rFonts w:ascii="Arial" w:eastAsia="Arial" w:hAnsi="Arial"/>
          <w:b/>
          <w:sz w:val="22"/>
        </w:rPr>
        <w:t>ASSESSING VULNERABILITY: IDENTIFYING STRUCTURES</w:t>
      </w:r>
    </w:p>
    <w:p w:rsidR="00AA3024" w:rsidRDefault="00AA3024">
      <w:pPr>
        <w:spacing w:line="251" w:lineRule="exact"/>
        <w:rPr>
          <w:rFonts w:ascii="Times New Roman" w:eastAsia="Times New Roman" w:hAnsi="Times New Roman"/>
        </w:rPr>
      </w:pPr>
    </w:p>
    <w:p w:rsidR="00AA3024" w:rsidRDefault="00300C77">
      <w:pPr>
        <w:spacing w:line="0" w:lineRule="atLeast"/>
        <w:ind w:left="1140"/>
        <w:rPr>
          <w:rFonts w:ascii="Arial" w:eastAsia="Arial" w:hAnsi="Arial"/>
          <w:i/>
        </w:rPr>
      </w:pPr>
      <w:r>
        <w:rPr>
          <w:rFonts w:ascii="Arial" w:eastAsia="Arial" w:hAnsi="Arial"/>
          <w:i/>
        </w:rPr>
        <w:t>Requirement 201.6(c)(2)(ii).  Local Mitigation Plan Review Tool – B3.</w:t>
      </w:r>
    </w:p>
    <w:p w:rsidR="00AA3024" w:rsidRDefault="00AA3024">
      <w:pPr>
        <w:spacing w:line="241" w:lineRule="exact"/>
        <w:rPr>
          <w:rFonts w:ascii="Times New Roman" w:eastAsia="Times New Roman" w:hAnsi="Times New Roman"/>
        </w:rPr>
      </w:pPr>
    </w:p>
    <w:p w:rsidR="00AA3024" w:rsidRDefault="00300C77">
      <w:pPr>
        <w:spacing w:line="251" w:lineRule="auto"/>
        <w:ind w:left="1140" w:right="1140"/>
        <w:jc w:val="both"/>
        <w:rPr>
          <w:rFonts w:ascii="Arial" w:eastAsia="Arial" w:hAnsi="Arial"/>
          <w:sz w:val="21"/>
        </w:rPr>
      </w:pPr>
      <w:r>
        <w:rPr>
          <w:rFonts w:ascii="Arial" w:eastAsia="Arial" w:hAnsi="Arial"/>
          <w:sz w:val="21"/>
        </w:rPr>
        <w:t>One of the primary purposes of this PDM is identifying critical facilities, emergency shelters, and summer storm shelters and equipping those facilities with the means to provide the necessary energy for access to sanitation and maintain important functions during a natural hazard occurrence. In the event of a disaster as a result of severe summer or winter storms, a terrorist attack, or a hazardous materials incident, the County and participating entities will have the ability to prevent further loss of life by generator powered critical facility shelters. Each jurisdiction was responsible for listing critical infrastructure within their communities. Table 4.17 is a list of critical facilities that would cause the greatest distress in the county if destruction occurred. The information provided in Table 4.17 was compiled via survey of the participating communities.</w:t>
      </w:r>
    </w:p>
    <w:p w:rsidR="00AA3024" w:rsidRDefault="00AA3024">
      <w:pPr>
        <w:spacing w:line="249"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4.17: Critical Structures in Miner County</w:t>
      </w:r>
    </w:p>
    <w:p w:rsidR="00AA3024" w:rsidRDefault="00AA3024">
      <w:pPr>
        <w:spacing w:line="234"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1360"/>
        <w:gridCol w:w="120"/>
        <w:gridCol w:w="100"/>
        <w:gridCol w:w="1640"/>
        <w:gridCol w:w="120"/>
        <w:gridCol w:w="100"/>
        <w:gridCol w:w="540"/>
        <w:gridCol w:w="520"/>
        <w:gridCol w:w="820"/>
        <w:gridCol w:w="100"/>
        <w:gridCol w:w="1660"/>
        <w:gridCol w:w="120"/>
        <w:gridCol w:w="100"/>
        <w:gridCol w:w="1580"/>
        <w:gridCol w:w="120"/>
        <w:gridCol w:w="100"/>
        <w:gridCol w:w="1080"/>
        <w:gridCol w:w="500"/>
        <w:gridCol w:w="100"/>
        <w:gridCol w:w="620"/>
        <w:gridCol w:w="120"/>
      </w:tblGrid>
      <w:tr w:rsidR="00AA3024">
        <w:trPr>
          <w:trHeight w:val="278"/>
        </w:trPr>
        <w:tc>
          <w:tcPr>
            <w:tcW w:w="120" w:type="dxa"/>
            <w:tcBorders>
              <w:top w:val="single" w:sz="8" w:space="0" w:color="auto"/>
              <w:left w:val="single" w:sz="8" w:space="0" w:color="auto"/>
            </w:tcBorders>
            <w:shd w:val="clear" w:color="auto" w:fill="E5B8B7"/>
            <w:vAlign w:val="bottom"/>
          </w:tcPr>
          <w:p w:rsidR="00AA3024" w:rsidRDefault="00AA3024">
            <w:pPr>
              <w:spacing w:line="0" w:lineRule="atLeast"/>
              <w:rPr>
                <w:rFonts w:ascii="Times New Roman" w:eastAsia="Times New Roman" w:hAnsi="Times New Roman"/>
                <w:sz w:val="24"/>
              </w:rPr>
            </w:pPr>
          </w:p>
        </w:tc>
        <w:tc>
          <w:tcPr>
            <w:tcW w:w="1360" w:type="dxa"/>
            <w:tcBorders>
              <w:top w:val="single" w:sz="8" w:space="0" w:color="auto"/>
            </w:tcBorders>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Jurisdiction/</w:t>
            </w:r>
          </w:p>
        </w:tc>
        <w:tc>
          <w:tcPr>
            <w:tcW w:w="120" w:type="dxa"/>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24"/>
              </w:rPr>
            </w:pPr>
          </w:p>
        </w:tc>
        <w:tc>
          <w:tcPr>
            <w:tcW w:w="10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24"/>
              </w:rPr>
            </w:pPr>
          </w:p>
        </w:tc>
        <w:tc>
          <w:tcPr>
            <w:tcW w:w="1640" w:type="dxa"/>
            <w:vMerge w:val="restart"/>
            <w:tcBorders>
              <w:top w:val="single" w:sz="8" w:space="0" w:color="auto"/>
            </w:tcBorders>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Location</w:t>
            </w:r>
          </w:p>
        </w:tc>
        <w:tc>
          <w:tcPr>
            <w:tcW w:w="120" w:type="dxa"/>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24"/>
              </w:rPr>
            </w:pPr>
          </w:p>
        </w:tc>
        <w:tc>
          <w:tcPr>
            <w:tcW w:w="10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24"/>
              </w:rPr>
            </w:pPr>
          </w:p>
        </w:tc>
        <w:tc>
          <w:tcPr>
            <w:tcW w:w="1060" w:type="dxa"/>
            <w:gridSpan w:val="2"/>
            <w:vMerge w:val="restart"/>
            <w:tcBorders>
              <w:top w:val="single" w:sz="8" w:space="0" w:color="auto"/>
            </w:tcBorders>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Address</w:t>
            </w:r>
          </w:p>
        </w:tc>
        <w:tc>
          <w:tcPr>
            <w:tcW w:w="820" w:type="dxa"/>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24"/>
              </w:rPr>
            </w:pPr>
          </w:p>
        </w:tc>
        <w:tc>
          <w:tcPr>
            <w:tcW w:w="10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24"/>
              </w:rPr>
            </w:pPr>
          </w:p>
        </w:tc>
        <w:tc>
          <w:tcPr>
            <w:tcW w:w="1660" w:type="dxa"/>
            <w:vMerge w:val="restart"/>
            <w:tcBorders>
              <w:top w:val="single" w:sz="8" w:space="0" w:color="auto"/>
            </w:tcBorders>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Sector</w:t>
            </w:r>
          </w:p>
        </w:tc>
        <w:tc>
          <w:tcPr>
            <w:tcW w:w="120" w:type="dxa"/>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24"/>
              </w:rPr>
            </w:pPr>
          </w:p>
        </w:tc>
        <w:tc>
          <w:tcPr>
            <w:tcW w:w="10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24"/>
              </w:rPr>
            </w:pPr>
          </w:p>
        </w:tc>
        <w:tc>
          <w:tcPr>
            <w:tcW w:w="1580" w:type="dxa"/>
            <w:vMerge w:val="restart"/>
            <w:tcBorders>
              <w:top w:val="single" w:sz="8" w:space="0" w:color="auto"/>
            </w:tcBorders>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Sub sector</w:t>
            </w:r>
          </w:p>
        </w:tc>
        <w:tc>
          <w:tcPr>
            <w:tcW w:w="120" w:type="dxa"/>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24"/>
              </w:rPr>
            </w:pPr>
          </w:p>
        </w:tc>
        <w:tc>
          <w:tcPr>
            <w:tcW w:w="10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24"/>
              </w:rPr>
            </w:pPr>
          </w:p>
        </w:tc>
        <w:tc>
          <w:tcPr>
            <w:tcW w:w="1080" w:type="dxa"/>
            <w:vMerge w:val="restart"/>
            <w:tcBorders>
              <w:top w:val="single" w:sz="8" w:space="0" w:color="auto"/>
            </w:tcBorders>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Name</w:t>
            </w:r>
          </w:p>
        </w:tc>
        <w:tc>
          <w:tcPr>
            <w:tcW w:w="500" w:type="dxa"/>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24"/>
              </w:rPr>
            </w:pPr>
          </w:p>
        </w:tc>
        <w:tc>
          <w:tcPr>
            <w:tcW w:w="10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24"/>
              </w:rPr>
            </w:pPr>
          </w:p>
        </w:tc>
        <w:tc>
          <w:tcPr>
            <w:tcW w:w="620" w:type="dxa"/>
            <w:tcBorders>
              <w:top w:val="single" w:sz="8" w:space="0" w:color="auto"/>
            </w:tcBorders>
            <w:shd w:val="clear" w:color="auto" w:fill="E5B8B7"/>
            <w:vAlign w:val="bottom"/>
          </w:tcPr>
          <w:p w:rsidR="00AA3024" w:rsidRDefault="00300C77">
            <w:pPr>
              <w:spacing w:line="0" w:lineRule="atLeast"/>
              <w:rPr>
                <w:rFonts w:ascii="Arial" w:eastAsia="Arial" w:hAnsi="Arial"/>
                <w:b/>
                <w:sz w:val="18"/>
                <w:shd w:val="clear" w:color="auto" w:fill="E5B8B7"/>
              </w:rPr>
            </w:pPr>
            <w:r>
              <w:rPr>
                <w:rFonts w:ascii="Arial" w:eastAsia="Arial" w:hAnsi="Arial"/>
                <w:b/>
                <w:sz w:val="18"/>
                <w:shd w:val="clear" w:color="auto" w:fill="E5B8B7"/>
              </w:rPr>
              <w:t>Owner</w:t>
            </w:r>
          </w:p>
        </w:tc>
        <w:tc>
          <w:tcPr>
            <w:tcW w:w="120" w:type="dxa"/>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24"/>
              </w:rPr>
            </w:pPr>
          </w:p>
        </w:tc>
      </w:tr>
      <w:tr w:rsidR="00AA3024">
        <w:trPr>
          <w:trHeight w:val="103"/>
        </w:trPr>
        <w:tc>
          <w:tcPr>
            <w:tcW w:w="120" w:type="dxa"/>
            <w:tcBorders>
              <w:lef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360" w:type="dxa"/>
            <w:vMerge w:val="restart"/>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Entity</w:t>
            </w: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1640" w:type="dxa"/>
            <w:vMerge/>
            <w:shd w:val="clear" w:color="auto" w:fill="E5B8B7"/>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1060" w:type="dxa"/>
            <w:gridSpan w:val="2"/>
            <w:vMerge/>
            <w:shd w:val="clear" w:color="auto" w:fill="E5B8B7"/>
            <w:vAlign w:val="bottom"/>
          </w:tcPr>
          <w:p w:rsidR="00AA3024" w:rsidRDefault="00AA3024">
            <w:pPr>
              <w:spacing w:line="0" w:lineRule="atLeast"/>
              <w:rPr>
                <w:rFonts w:ascii="Times New Roman" w:eastAsia="Times New Roman" w:hAnsi="Times New Roman"/>
                <w:sz w:val="8"/>
              </w:rPr>
            </w:pPr>
          </w:p>
        </w:tc>
        <w:tc>
          <w:tcPr>
            <w:tcW w:w="8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1660" w:type="dxa"/>
            <w:vMerge/>
            <w:shd w:val="clear" w:color="auto" w:fill="E5B8B7"/>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1580" w:type="dxa"/>
            <w:vMerge/>
            <w:shd w:val="clear" w:color="auto" w:fill="E5B8B7"/>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1080" w:type="dxa"/>
            <w:vMerge/>
            <w:shd w:val="clear" w:color="auto" w:fill="E5B8B7"/>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620" w:type="dxa"/>
            <w:vMerge w:val="restart"/>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Type</w:t>
            </w: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0" w:type="dxa"/>
            <w:tcBorders>
              <w:lef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360" w:type="dxa"/>
            <w:vMerge/>
            <w:shd w:val="clear" w:color="auto" w:fill="E5B8B7"/>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1640" w:type="dxa"/>
            <w:shd w:val="clear" w:color="auto" w:fill="E5B8B7"/>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540" w:type="dxa"/>
            <w:shd w:val="clear" w:color="auto" w:fill="E5B8B7"/>
            <w:vAlign w:val="bottom"/>
          </w:tcPr>
          <w:p w:rsidR="00AA3024" w:rsidRDefault="00AA3024">
            <w:pPr>
              <w:spacing w:line="0" w:lineRule="atLeast"/>
              <w:rPr>
                <w:rFonts w:ascii="Times New Roman" w:eastAsia="Times New Roman" w:hAnsi="Times New Roman"/>
                <w:sz w:val="8"/>
              </w:rPr>
            </w:pPr>
          </w:p>
        </w:tc>
        <w:tc>
          <w:tcPr>
            <w:tcW w:w="520" w:type="dxa"/>
            <w:shd w:val="clear" w:color="auto" w:fill="E5B8B7"/>
            <w:vAlign w:val="bottom"/>
          </w:tcPr>
          <w:p w:rsidR="00AA3024" w:rsidRDefault="00AA3024">
            <w:pPr>
              <w:spacing w:line="0" w:lineRule="atLeast"/>
              <w:rPr>
                <w:rFonts w:ascii="Times New Roman" w:eastAsia="Times New Roman" w:hAnsi="Times New Roman"/>
                <w:sz w:val="8"/>
              </w:rPr>
            </w:pPr>
          </w:p>
        </w:tc>
        <w:tc>
          <w:tcPr>
            <w:tcW w:w="8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1660" w:type="dxa"/>
            <w:shd w:val="clear" w:color="auto" w:fill="E5B8B7"/>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1580" w:type="dxa"/>
            <w:shd w:val="clear" w:color="auto" w:fill="E5B8B7"/>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1080" w:type="dxa"/>
            <w:shd w:val="clear" w:color="auto" w:fill="E5B8B7"/>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620" w:type="dxa"/>
            <w:vMerge/>
            <w:shd w:val="clear" w:color="auto" w:fill="E5B8B7"/>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r>
      <w:tr w:rsidR="00AA3024">
        <w:trPr>
          <w:trHeight w:val="60"/>
        </w:trPr>
        <w:tc>
          <w:tcPr>
            <w:tcW w:w="120" w:type="dxa"/>
            <w:tcBorders>
              <w:left w:val="single" w:sz="8" w:space="0" w:color="auto"/>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136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164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54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52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82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166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158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108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50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62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5"/>
              </w:rPr>
            </w:pPr>
          </w:p>
        </w:tc>
      </w:tr>
      <w:tr w:rsidR="00AA3024">
        <w:trPr>
          <w:trHeight w:val="26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Town of Canova</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Canova</w:t>
            </w:r>
          </w:p>
        </w:tc>
        <w:tc>
          <w:tcPr>
            <w:tcW w:w="100" w:type="dxa"/>
            <w:shd w:val="clear" w:color="auto" w:fill="auto"/>
            <w:vAlign w:val="bottom"/>
          </w:tcPr>
          <w:p w:rsidR="00AA3024" w:rsidRDefault="00AA3024">
            <w:pPr>
              <w:spacing w:line="0" w:lineRule="atLeast"/>
              <w:rPr>
                <w:rFonts w:ascii="Times New Roman" w:eastAsia="Times New Roman" w:hAnsi="Times New Roman"/>
                <w:sz w:val="23"/>
              </w:rPr>
            </w:pPr>
          </w:p>
        </w:tc>
        <w:tc>
          <w:tcPr>
            <w:tcW w:w="18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140 Railroad St</w:t>
            </w:r>
          </w:p>
        </w:tc>
        <w:tc>
          <w:tcPr>
            <w:tcW w:w="100" w:type="dxa"/>
            <w:shd w:val="clear" w:color="auto" w:fill="auto"/>
            <w:vAlign w:val="bottom"/>
          </w:tcPr>
          <w:p w:rsidR="00AA3024" w:rsidRDefault="00AA3024">
            <w:pPr>
              <w:spacing w:line="0" w:lineRule="atLeast"/>
              <w:rPr>
                <w:rFonts w:ascii="Times New Roman" w:eastAsia="Times New Roman" w:hAnsi="Times New Roman"/>
                <w:sz w:val="23"/>
              </w:rPr>
            </w:pPr>
          </w:p>
        </w:tc>
        <w:tc>
          <w:tcPr>
            <w:tcW w:w="17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23"/>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Water supply</w:t>
            </w:r>
          </w:p>
        </w:tc>
        <w:tc>
          <w:tcPr>
            <w:tcW w:w="100" w:type="dxa"/>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Water</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shd w:val="clear" w:color="auto" w:fill="auto"/>
            <w:vAlign w:val="bottom"/>
          </w:tcPr>
          <w:p w:rsidR="00AA3024" w:rsidRDefault="00AA3024">
            <w:pPr>
              <w:spacing w:line="0" w:lineRule="atLeast"/>
              <w:rPr>
                <w:rFonts w:ascii="Times New Roman" w:eastAsia="Times New Roman" w:hAnsi="Times New Roman"/>
                <w:sz w:val="23"/>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8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tower/Pumphouse</w:t>
            </w: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6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4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shd w:val="clear" w:color="auto" w:fill="auto"/>
            <w:vAlign w:val="bottom"/>
          </w:tcPr>
          <w:p w:rsidR="00AA3024" w:rsidRDefault="00AA3024">
            <w:pPr>
              <w:spacing w:line="0" w:lineRule="atLeast"/>
              <w:rPr>
                <w:rFonts w:ascii="Times New Roman" w:eastAsia="Times New Roman" w:hAnsi="Times New Roman"/>
                <w:sz w:val="8"/>
              </w:rPr>
            </w:pPr>
          </w:p>
        </w:tc>
        <w:tc>
          <w:tcPr>
            <w:tcW w:w="520" w:type="dxa"/>
            <w:shd w:val="clear" w:color="auto" w:fill="auto"/>
            <w:vAlign w:val="bottom"/>
          </w:tcPr>
          <w:p w:rsidR="00AA3024" w:rsidRDefault="00AA3024">
            <w:pPr>
              <w:spacing w:line="0" w:lineRule="atLeast"/>
              <w:rPr>
                <w:rFonts w:ascii="Times New Roman" w:eastAsia="Times New Roman" w:hAnsi="Times New Roman"/>
                <w:sz w:val="8"/>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2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6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5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78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r>
      <w:tr w:rsidR="00AA3024">
        <w:trPr>
          <w:trHeight w:val="395"/>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Town of Canova</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Canova</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8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East of water tower</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7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Sanitary sewer</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Lift station</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8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6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4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shd w:val="clear" w:color="auto" w:fill="auto"/>
            <w:vAlign w:val="bottom"/>
          </w:tcPr>
          <w:p w:rsidR="00AA3024" w:rsidRDefault="00AA3024">
            <w:pPr>
              <w:spacing w:line="0" w:lineRule="atLeast"/>
              <w:rPr>
                <w:rFonts w:ascii="Times New Roman" w:eastAsia="Times New Roman" w:hAnsi="Times New Roman"/>
                <w:sz w:val="8"/>
              </w:rPr>
            </w:pPr>
          </w:p>
        </w:tc>
        <w:tc>
          <w:tcPr>
            <w:tcW w:w="520" w:type="dxa"/>
            <w:shd w:val="clear" w:color="auto" w:fill="auto"/>
            <w:vAlign w:val="bottom"/>
          </w:tcPr>
          <w:p w:rsidR="00AA3024" w:rsidRDefault="00AA3024">
            <w:pPr>
              <w:spacing w:line="0" w:lineRule="atLeast"/>
              <w:rPr>
                <w:rFonts w:ascii="Times New Roman" w:eastAsia="Times New Roman" w:hAnsi="Times New Roman"/>
                <w:sz w:val="8"/>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2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94"/>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5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78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297"/>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Town of Canova</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Canova</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8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w w:val="99"/>
                <w:sz w:val="18"/>
              </w:rPr>
            </w:pPr>
            <w:r>
              <w:rPr>
                <w:rFonts w:ascii="Arial" w:eastAsia="Arial" w:hAnsi="Arial"/>
                <w:w w:val="99"/>
                <w:sz w:val="18"/>
              </w:rPr>
              <w:t>W Main St &amp; 435</w:t>
            </w:r>
            <w:r>
              <w:rPr>
                <w:rFonts w:ascii="Arial" w:eastAsia="Arial" w:hAnsi="Arial"/>
                <w:w w:val="99"/>
                <w:sz w:val="24"/>
                <w:vertAlign w:val="superscript"/>
              </w:rPr>
              <w:t>th</w:t>
            </w:r>
            <w:r>
              <w:rPr>
                <w:rFonts w:ascii="Arial" w:eastAsia="Arial" w:hAnsi="Arial"/>
                <w:w w:val="99"/>
                <w:sz w:val="18"/>
              </w:rPr>
              <w:t xml:space="preserve"> Ave</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7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Sanitary sewer</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Lagoons</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70"/>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4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8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080" w:type="dxa"/>
            <w:vMerge/>
            <w:shd w:val="clear" w:color="auto" w:fill="auto"/>
            <w:vAlign w:val="bottom"/>
          </w:tcPr>
          <w:p w:rsidR="00AA3024" w:rsidRDefault="00AA3024">
            <w:pPr>
              <w:spacing w:line="0" w:lineRule="atLeast"/>
              <w:rPr>
                <w:rFonts w:ascii="Times New Roman" w:eastAsia="Times New Roman" w:hAnsi="Times New Roman"/>
                <w:sz w:val="14"/>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r>
      <w:tr w:rsidR="00AA3024">
        <w:trPr>
          <w:trHeight w:val="3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60" w:type="dxa"/>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shd w:val="clear" w:color="auto" w:fill="auto"/>
            <w:vAlign w:val="bottom"/>
          </w:tcPr>
          <w:p w:rsidR="00AA3024" w:rsidRDefault="00AA3024">
            <w:pPr>
              <w:spacing w:line="0" w:lineRule="atLeast"/>
              <w:rPr>
                <w:rFonts w:ascii="Times New Roman" w:eastAsia="Times New Roman" w:hAnsi="Times New Roman"/>
                <w:sz w:val="3"/>
              </w:rPr>
            </w:pPr>
          </w:p>
        </w:tc>
        <w:tc>
          <w:tcPr>
            <w:tcW w:w="1640" w:type="dxa"/>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shd w:val="clear" w:color="auto" w:fill="auto"/>
            <w:vAlign w:val="bottom"/>
          </w:tcPr>
          <w:p w:rsidR="00AA3024" w:rsidRDefault="00AA3024">
            <w:pPr>
              <w:spacing w:line="0" w:lineRule="atLeast"/>
              <w:rPr>
                <w:rFonts w:ascii="Times New Roman" w:eastAsia="Times New Roman" w:hAnsi="Times New Roman"/>
                <w:sz w:val="3"/>
              </w:rPr>
            </w:pPr>
          </w:p>
        </w:tc>
        <w:tc>
          <w:tcPr>
            <w:tcW w:w="540" w:type="dxa"/>
            <w:shd w:val="clear" w:color="auto" w:fill="auto"/>
            <w:vAlign w:val="bottom"/>
          </w:tcPr>
          <w:p w:rsidR="00AA3024" w:rsidRDefault="00AA3024">
            <w:pPr>
              <w:spacing w:line="0" w:lineRule="atLeast"/>
              <w:rPr>
                <w:rFonts w:ascii="Times New Roman" w:eastAsia="Times New Roman" w:hAnsi="Times New Roman"/>
                <w:sz w:val="3"/>
              </w:rPr>
            </w:pPr>
          </w:p>
        </w:tc>
        <w:tc>
          <w:tcPr>
            <w:tcW w:w="520" w:type="dxa"/>
            <w:shd w:val="clear" w:color="auto" w:fill="auto"/>
            <w:vAlign w:val="bottom"/>
          </w:tcPr>
          <w:p w:rsidR="00AA3024" w:rsidRDefault="00AA3024">
            <w:pPr>
              <w:spacing w:line="0" w:lineRule="atLeast"/>
              <w:rPr>
                <w:rFonts w:ascii="Times New Roman" w:eastAsia="Times New Roman" w:hAnsi="Times New Roman"/>
                <w:sz w:val="3"/>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shd w:val="clear" w:color="auto" w:fill="auto"/>
            <w:vAlign w:val="bottom"/>
          </w:tcPr>
          <w:p w:rsidR="00AA3024" w:rsidRDefault="00AA3024">
            <w:pPr>
              <w:spacing w:line="0" w:lineRule="atLeast"/>
              <w:rPr>
                <w:rFonts w:ascii="Times New Roman" w:eastAsia="Times New Roman" w:hAnsi="Times New Roman"/>
                <w:sz w:val="3"/>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shd w:val="clear" w:color="auto" w:fill="auto"/>
            <w:vAlign w:val="bottom"/>
          </w:tcPr>
          <w:p w:rsidR="00AA3024" w:rsidRDefault="00AA3024">
            <w:pPr>
              <w:spacing w:line="0" w:lineRule="atLeast"/>
              <w:rPr>
                <w:rFonts w:ascii="Times New Roman" w:eastAsia="Times New Roman" w:hAnsi="Times New Roman"/>
                <w:sz w:val="3"/>
              </w:rPr>
            </w:pPr>
          </w:p>
        </w:tc>
        <w:tc>
          <w:tcPr>
            <w:tcW w:w="1580" w:type="dxa"/>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shd w:val="clear" w:color="auto" w:fill="auto"/>
            <w:vAlign w:val="bottom"/>
          </w:tcPr>
          <w:p w:rsidR="00AA3024" w:rsidRDefault="00AA3024">
            <w:pPr>
              <w:spacing w:line="0" w:lineRule="atLeast"/>
              <w:rPr>
                <w:rFonts w:ascii="Times New Roman" w:eastAsia="Times New Roman" w:hAnsi="Times New Roman"/>
                <w:sz w:val="3"/>
              </w:rPr>
            </w:pPr>
          </w:p>
        </w:tc>
        <w:tc>
          <w:tcPr>
            <w:tcW w:w="1080" w:type="dxa"/>
            <w:shd w:val="clear" w:color="auto" w:fill="auto"/>
            <w:vAlign w:val="bottom"/>
          </w:tcPr>
          <w:p w:rsidR="00AA3024" w:rsidRDefault="00AA3024">
            <w:pPr>
              <w:spacing w:line="0" w:lineRule="atLeast"/>
              <w:rPr>
                <w:rFonts w:ascii="Times New Roman" w:eastAsia="Times New Roman" w:hAnsi="Times New Roman"/>
                <w:sz w:val="3"/>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shd w:val="clear" w:color="auto" w:fill="auto"/>
            <w:vAlign w:val="bottom"/>
          </w:tcPr>
          <w:p w:rsidR="00AA3024" w:rsidRDefault="00AA3024">
            <w:pPr>
              <w:spacing w:line="0" w:lineRule="atLeast"/>
              <w:rPr>
                <w:rFonts w:ascii="Times New Roman" w:eastAsia="Times New Roman" w:hAnsi="Times New Roman"/>
                <w:sz w:val="3"/>
              </w:rPr>
            </w:pPr>
          </w:p>
        </w:tc>
        <w:tc>
          <w:tcPr>
            <w:tcW w:w="620" w:type="dxa"/>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98"/>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80" w:type="dxa"/>
            <w:gridSpan w:val="3"/>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355"/>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Town of Canova</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Canova</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880" w:type="dxa"/>
            <w:gridSpan w:val="3"/>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South alley of W Pine</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Communications</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Telephone center</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Triotel</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Private</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8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Street (100 block)</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Communications</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6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4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8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6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2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56"/>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5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r>
      <w:tr w:rsidR="00AA3024">
        <w:trPr>
          <w:trHeight w:val="2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36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64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540" w:type="dxa"/>
            <w:shd w:val="clear" w:color="auto" w:fill="auto"/>
            <w:vAlign w:val="bottom"/>
          </w:tcPr>
          <w:p w:rsidR="00AA3024" w:rsidRDefault="00AA3024">
            <w:pPr>
              <w:spacing w:line="0" w:lineRule="atLeast"/>
              <w:rPr>
                <w:rFonts w:ascii="Times New Roman" w:eastAsia="Times New Roman" w:hAnsi="Times New Roman"/>
                <w:sz w:val="17"/>
              </w:rPr>
            </w:pPr>
          </w:p>
        </w:tc>
        <w:tc>
          <w:tcPr>
            <w:tcW w:w="520" w:type="dxa"/>
            <w:shd w:val="clear" w:color="auto" w:fill="auto"/>
            <w:vAlign w:val="bottom"/>
          </w:tcPr>
          <w:p w:rsidR="00AA3024" w:rsidRDefault="00AA3024">
            <w:pPr>
              <w:spacing w:line="0" w:lineRule="atLeast"/>
              <w:rPr>
                <w:rFonts w:ascii="Times New Roman" w:eastAsia="Times New Roman" w:hAnsi="Times New Roman"/>
                <w:sz w:val="17"/>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58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shd w:val="clear" w:color="auto" w:fill="auto"/>
            <w:vAlign w:val="bottom"/>
          </w:tcPr>
          <w:p w:rsidR="00AA3024" w:rsidRDefault="00300C77">
            <w:pPr>
              <w:spacing w:line="203" w:lineRule="exact"/>
              <w:rPr>
                <w:rFonts w:ascii="Arial" w:eastAsia="Arial" w:hAnsi="Arial"/>
                <w:sz w:val="18"/>
              </w:rPr>
            </w:pPr>
            <w:r>
              <w:rPr>
                <w:rFonts w:ascii="Arial" w:eastAsia="Arial" w:hAnsi="Arial"/>
                <w:sz w:val="18"/>
              </w:rPr>
              <w:t>Canova</w:t>
            </w:r>
          </w:p>
        </w:tc>
        <w:tc>
          <w:tcPr>
            <w:tcW w:w="500" w:type="dxa"/>
            <w:tcBorders>
              <w:right w:val="single" w:sz="8" w:space="0" w:color="auto"/>
            </w:tcBorders>
            <w:shd w:val="clear" w:color="auto" w:fill="auto"/>
            <w:vAlign w:val="bottom"/>
          </w:tcPr>
          <w:p w:rsidR="00AA3024" w:rsidRDefault="00300C77">
            <w:pPr>
              <w:spacing w:line="203" w:lineRule="exact"/>
              <w:ind w:right="30"/>
              <w:jc w:val="right"/>
              <w:rPr>
                <w:rFonts w:ascii="Arial" w:eastAsia="Arial" w:hAnsi="Arial"/>
                <w:sz w:val="18"/>
              </w:rPr>
            </w:pPr>
            <w:r>
              <w:rPr>
                <w:rFonts w:ascii="Arial" w:eastAsia="Arial" w:hAnsi="Arial"/>
                <w:sz w:val="18"/>
              </w:rPr>
              <w:t>Fire</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2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Town of Canova</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Canova</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gridSpan w:val="2"/>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131 W. Main</w:t>
            </w: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Building</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Department/Com</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060" w:type="dxa"/>
            <w:gridSpan w:val="2"/>
            <w:vMerge/>
            <w:shd w:val="clear" w:color="auto" w:fill="auto"/>
            <w:vAlign w:val="bottom"/>
          </w:tcPr>
          <w:p w:rsidR="00AA3024" w:rsidRDefault="00AA3024">
            <w:pPr>
              <w:spacing w:line="0" w:lineRule="atLeast"/>
              <w:rPr>
                <w:rFonts w:ascii="Times New Roman" w:eastAsia="Times New Roman" w:hAnsi="Times New Roman"/>
                <w:sz w:val="9"/>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services/shelter</w:t>
            </w: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6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4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shd w:val="clear" w:color="auto" w:fill="auto"/>
            <w:vAlign w:val="bottom"/>
          </w:tcPr>
          <w:p w:rsidR="00AA3024" w:rsidRDefault="00AA3024">
            <w:pPr>
              <w:spacing w:line="0" w:lineRule="atLeast"/>
              <w:rPr>
                <w:rFonts w:ascii="Times New Roman" w:eastAsia="Times New Roman" w:hAnsi="Times New Roman"/>
                <w:sz w:val="8"/>
              </w:rPr>
            </w:pPr>
          </w:p>
        </w:tc>
        <w:tc>
          <w:tcPr>
            <w:tcW w:w="520" w:type="dxa"/>
            <w:shd w:val="clear" w:color="auto" w:fill="auto"/>
            <w:vAlign w:val="bottom"/>
          </w:tcPr>
          <w:p w:rsidR="00AA3024" w:rsidRDefault="00AA3024">
            <w:pPr>
              <w:spacing w:line="0" w:lineRule="atLeast"/>
              <w:rPr>
                <w:rFonts w:ascii="Times New Roman" w:eastAsia="Times New Roman" w:hAnsi="Times New Roman"/>
                <w:sz w:val="8"/>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val="restart"/>
            <w:shd w:val="clear" w:color="auto" w:fill="auto"/>
            <w:vAlign w:val="bottom"/>
          </w:tcPr>
          <w:p w:rsidR="00AA3024" w:rsidRDefault="00300C77">
            <w:pPr>
              <w:spacing w:line="0" w:lineRule="atLeast"/>
              <w:rPr>
                <w:rFonts w:ascii="Arial" w:eastAsia="Arial" w:hAnsi="Arial"/>
                <w:w w:val="99"/>
                <w:sz w:val="18"/>
              </w:rPr>
            </w:pPr>
            <w:r>
              <w:rPr>
                <w:rFonts w:ascii="Arial" w:eastAsia="Arial" w:hAnsi="Arial"/>
                <w:w w:val="99"/>
                <w:sz w:val="18"/>
              </w:rPr>
              <w:t>munity Room</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2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40"/>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4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Town of Canova</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Canova</w:t>
            </w: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1060" w:type="dxa"/>
            <w:gridSpan w:val="2"/>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340 Kate St</w:t>
            </w: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17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Building</w:t>
            </w: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1080" w:type="dxa"/>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Canova</w:t>
            </w:r>
          </w:p>
        </w:tc>
        <w:tc>
          <w:tcPr>
            <w:tcW w:w="500" w:type="dxa"/>
            <w:tcBorders>
              <w:right w:val="single" w:sz="8" w:space="0" w:color="auto"/>
            </w:tcBorders>
            <w:shd w:val="clear" w:color="auto" w:fill="auto"/>
            <w:vAlign w:val="bottom"/>
          </w:tcPr>
          <w:p w:rsidR="00AA3024" w:rsidRDefault="00300C77">
            <w:pPr>
              <w:spacing w:line="0" w:lineRule="atLeast"/>
              <w:ind w:right="30"/>
              <w:jc w:val="right"/>
              <w:rPr>
                <w:rFonts w:ascii="Arial" w:eastAsia="Arial" w:hAnsi="Arial"/>
                <w:w w:val="92"/>
                <w:sz w:val="18"/>
              </w:rPr>
            </w:pPr>
            <w:r>
              <w:rPr>
                <w:rFonts w:ascii="Arial" w:eastAsia="Arial" w:hAnsi="Arial"/>
                <w:w w:val="92"/>
                <w:sz w:val="18"/>
              </w:rPr>
              <w:t>Care</w:t>
            </w: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Center</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6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4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shd w:val="clear" w:color="auto" w:fill="auto"/>
            <w:vAlign w:val="bottom"/>
          </w:tcPr>
          <w:p w:rsidR="00AA3024" w:rsidRDefault="00AA3024">
            <w:pPr>
              <w:spacing w:line="0" w:lineRule="atLeast"/>
              <w:rPr>
                <w:rFonts w:ascii="Times New Roman" w:eastAsia="Times New Roman" w:hAnsi="Times New Roman"/>
                <w:sz w:val="8"/>
              </w:rPr>
            </w:pPr>
          </w:p>
        </w:tc>
        <w:tc>
          <w:tcPr>
            <w:tcW w:w="520" w:type="dxa"/>
            <w:shd w:val="clear" w:color="auto" w:fill="auto"/>
            <w:vAlign w:val="bottom"/>
          </w:tcPr>
          <w:p w:rsidR="00AA3024" w:rsidRDefault="00AA3024">
            <w:pPr>
              <w:spacing w:line="0" w:lineRule="atLeast"/>
              <w:rPr>
                <w:rFonts w:ascii="Times New Roman" w:eastAsia="Times New Roman" w:hAnsi="Times New Roman"/>
                <w:sz w:val="8"/>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2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38"/>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60" w:type="dxa"/>
            <w:gridSpan w:val="2"/>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39"/>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4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Town of Canova</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Canova</w:t>
            </w: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1060" w:type="dxa"/>
            <w:gridSpan w:val="2"/>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N  Short  St</w:t>
            </w:r>
          </w:p>
        </w:tc>
        <w:tc>
          <w:tcPr>
            <w:tcW w:w="820" w:type="dxa"/>
            <w:tcBorders>
              <w:right w:val="single" w:sz="8" w:space="0" w:color="auto"/>
            </w:tcBorders>
            <w:shd w:val="clear" w:color="auto" w:fill="auto"/>
            <w:vAlign w:val="bottom"/>
          </w:tcPr>
          <w:p w:rsidR="00AA3024" w:rsidRDefault="00300C77">
            <w:pPr>
              <w:spacing w:line="0" w:lineRule="atLeast"/>
              <w:ind w:right="30"/>
              <w:jc w:val="right"/>
              <w:rPr>
                <w:rFonts w:ascii="Arial" w:eastAsia="Arial" w:hAnsi="Arial"/>
                <w:sz w:val="18"/>
              </w:rPr>
            </w:pPr>
            <w:r>
              <w:rPr>
                <w:rFonts w:ascii="Arial" w:eastAsia="Arial" w:hAnsi="Arial"/>
                <w:sz w:val="18"/>
              </w:rPr>
              <w:t>and  W</w:t>
            </w: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Population to Protect</w:t>
            </w: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Recreation</w:t>
            </w: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Campground/Park</w:t>
            </w: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gridSpan w:val="2"/>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Plum St</w:t>
            </w: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6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4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6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2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38"/>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880" w:type="dxa"/>
            <w:gridSpan w:val="3"/>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78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39"/>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4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Town of Canova</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Canova</w:t>
            </w: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1880" w:type="dxa"/>
            <w:gridSpan w:val="3"/>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W   Main   St   &amp;   S</w:t>
            </w: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17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Building</w:t>
            </w: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108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Hall</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gridSpan w:val="2"/>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Railroad St</w:t>
            </w: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6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4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2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38"/>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880" w:type="dxa"/>
            <w:gridSpan w:val="3"/>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78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49"/>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4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Town of Canova</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Canova</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880" w:type="dxa"/>
            <w:gridSpan w:val="3"/>
            <w:tcBorders>
              <w:right w:val="single" w:sz="8" w:space="0" w:color="auto"/>
            </w:tcBorders>
            <w:shd w:val="clear" w:color="auto" w:fill="auto"/>
            <w:vAlign w:val="bottom"/>
          </w:tcPr>
          <w:p w:rsidR="00AA3024" w:rsidRDefault="00300C77">
            <w:pPr>
              <w:spacing w:line="249" w:lineRule="exact"/>
              <w:rPr>
                <w:rFonts w:ascii="Arial" w:eastAsia="Arial" w:hAnsi="Arial"/>
                <w:sz w:val="24"/>
                <w:vertAlign w:val="superscript"/>
              </w:rPr>
            </w:pPr>
            <w:r>
              <w:rPr>
                <w:rFonts w:ascii="Arial" w:eastAsia="Arial" w:hAnsi="Arial"/>
                <w:sz w:val="18"/>
              </w:rPr>
              <w:t>W Main St and 435</w:t>
            </w:r>
            <w:r>
              <w:rPr>
                <w:rFonts w:ascii="Arial" w:eastAsia="Arial" w:hAnsi="Arial"/>
                <w:sz w:val="24"/>
                <w:vertAlign w:val="superscript"/>
              </w:rPr>
              <w:t>th</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7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Tower</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080" w:type="dxa"/>
            <w:vMerge w:val="restart"/>
            <w:shd w:val="clear" w:color="auto" w:fill="auto"/>
            <w:vAlign w:val="bottom"/>
          </w:tcPr>
          <w:p w:rsidR="00AA3024" w:rsidRDefault="00300C77">
            <w:pPr>
              <w:spacing w:line="0" w:lineRule="atLeast"/>
              <w:rPr>
                <w:rFonts w:ascii="Arial" w:eastAsia="Arial" w:hAnsi="Arial"/>
                <w:w w:val="98"/>
                <w:sz w:val="18"/>
              </w:rPr>
            </w:pPr>
            <w:r>
              <w:rPr>
                <w:rFonts w:ascii="Arial" w:eastAsia="Arial" w:hAnsi="Arial"/>
                <w:w w:val="98"/>
                <w:sz w:val="18"/>
              </w:rPr>
              <w:t>Wind Turbine</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Private</w:t>
            </w:r>
          </w:p>
        </w:tc>
      </w:tr>
      <w:tr w:rsidR="00AA3024">
        <w:trPr>
          <w:trHeight w:val="9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vMerge w:val="restart"/>
            <w:shd w:val="clear" w:color="auto" w:fill="auto"/>
            <w:vAlign w:val="bottom"/>
          </w:tcPr>
          <w:p w:rsidR="00AA3024" w:rsidRDefault="00300C77">
            <w:pPr>
              <w:spacing w:line="197" w:lineRule="exact"/>
              <w:rPr>
                <w:rFonts w:ascii="Arial" w:eastAsia="Arial" w:hAnsi="Arial"/>
                <w:sz w:val="18"/>
              </w:rPr>
            </w:pPr>
            <w:r>
              <w:rPr>
                <w:rFonts w:ascii="Arial" w:eastAsia="Arial" w:hAnsi="Arial"/>
                <w:sz w:val="18"/>
              </w:rPr>
              <w:t>Ave</w:t>
            </w:r>
          </w:p>
        </w:tc>
        <w:tc>
          <w:tcPr>
            <w:tcW w:w="520" w:type="dxa"/>
            <w:shd w:val="clear" w:color="auto" w:fill="auto"/>
            <w:vAlign w:val="bottom"/>
          </w:tcPr>
          <w:p w:rsidR="00AA3024" w:rsidRDefault="00AA3024">
            <w:pPr>
              <w:spacing w:line="0" w:lineRule="atLeast"/>
              <w:rPr>
                <w:rFonts w:ascii="Times New Roman" w:eastAsia="Times New Roman" w:hAnsi="Times New Roman"/>
                <w:sz w:val="8"/>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197" w:lineRule="exac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6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4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20" w:type="dxa"/>
            <w:shd w:val="clear" w:color="auto" w:fill="auto"/>
            <w:vAlign w:val="bottom"/>
          </w:tcPr>
          <w:p w:rsidR="00AA3024" w:rsidRDefault="00AA3024">
            <w:pPr>
              <w:spacing w:line="0" w:lineRule="atLeast"/>
              <w:rPr>
                <w:rFonts w:ascii="Times New Roman" w:eastAsia="Times New Roman" w:hAnsi="Times New Roman"/>
                <w:sz w:val="8"/>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2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38"/>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5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78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68"/>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Carthage</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Carthage</w:t>
            </w:r>
          </w:p>
        </w:tc>
        <w:tc>
          <w:tcPr>
            <w:tcW w:w="100" w:type="dxa"/>
            <w:shd w:val="clear" w:color="auto" w:fill="auto"/>
            <w:vAlign w:val="bottom"/>
          </w:tcPr>
          <w:p w:rsidR="00AA3024" w:rsidRDefault="00AA3024">
            <w:pPr>
              <w:spacing w:line="0" w:lineRule="atLeast"/>
              <w:rPr>
                <w:rFonts w:ascii="Times New Roman" w:eastAsia="Times New Roman" w:hAnsi="Times New Roman"/>
                <w:sz w:val="23"/>
              </w:rPr>
            </w:pPr>
          </w:p>
        </w:tc>
        <w:tc>
          <w:tcPr>
            <w:tcW w:w="540" w:type="dxa"/>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Main</w:t>
            </w:r>
          </w:p>
        </w:tc>
        <w:tc>
          <w:tcPr>
            <w:tcW w:w="520" w:type="dxa"/>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and</w:t>
            </w:r>
          </w:p>
        </w:tc>
        <w:tc>
          <w:tcPr>
            <w:tcW w:w="820" w:type="dxa"/>
            <w:tcBorders>
              <w:right w:val="single" w:sz="8" w:space="0" w:color="auto"/>
            </w:tcBorders>
            <w:shd w:val="clear" w:color="auto" w:fill="auto"/>
            <w:vAlign w:val="bottom"/>
          </w:tcPr>
          <w:p w:rsidR="00AA3024" w:rsidRDefault="00300C77">
            <w:pPr>
              <w:spacing w:line="0" w:lineRule="atLeast"/>
              <w:ind w:right="30"/>
              <w:jc w:val="right"/>
              <w:rPr>
                <w:rFonts w:ascii="Arial" w:eastAsia="Arial" w:hAnsi="Arial"/>
                <w:sz w:val="18"/>
              </w:rPr>
            </w:pPr>
            <w:r>
              <w:rPr>
                <w:rFonts w:ascii="Arial" w:eastAsia="Arial" w:hAnsi="Arial"/>
                <w:sz w:val="18"/>
              </w:rPr>
              <w:t>Station</w:t>
            </w:r>
          </w:p>
        </w:tc>
        <w:tc>
          <w:tcPr>
            <w:tcW w:w="100" w:type="dxa"/>
            <w:shd w:val="clear" w:color="auto" w:fill="auto"/>
            <w:vAlign w:val="bottom"/>
          </w:tcPr>
          <w:p w:rsidR="00AA3024" w:rsidRDefault="00AA3024">
            <w:pPr>
              <w:spacing w:line="0" w:lineRule="atLeast"/>
              <w:rPr>
                <w:rFonts w:ascii="Times New Roman" w:eastAsia="Times New Roman" w:hAnsi="Times New Roman"/>
                <w:sz w:val="23"/>
              </w:rPr>
            </w:pPr>
          </w:p>
        </w:tc>
        <w:tc>
          <w:tcPr>
            <w:tcW w:w="17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23"/>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Water Supply</w:t>
            </w:r>
          </w:p>
        </w:tc>
        <w:tc>
          <w:tcPr>
            <w:tcW w:w="100" w:type="dxa"/>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Water tower</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shd w:val="clear" w:color="auto" w:fill="auto"/>
            <w:vAlign w:val="bottom"/>
          </w:tcPr>
          <w:p w:rsidR="00AA3024" w:rsidRDefault="00AA3024">
            <w:pPr>
              <w:spacing w:line="0" w:lineRule="atLeast"/>
              <w:rPr>
                <w:rFonts w:ascii="Times New Roman" w:eastAsia="Times New Roman" w:hAnsi="Times New Roman"/>
                <w:sz w:val="23"/>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Street</w:t>
            </w:r>
          </w:p>
        </w:tc>
        <w:tc>
          <w:tcPr>
            <w:tcW w:w="520" w:type="dxa"/>
            <w:shd w:val="clear" w:color="auto" w:fill="auto"/>
            <w:vAlign w:val="bottom"/>
          </w:tcPr>
          <w:p w:rsidR="00AA3024" w:rsidRDefault="00AA3024">
            <w:pPr>
              <w:spacing w:line="0" w:lineRule="atLeast"/>
              <w:rPr>
                <w:rFonts w:ascii="Times New Roman" w:eastAsia="Times New Roman" w:hAnsi="Times New Roman"/>
                <w:sz w:val="8"/>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360" w:type="dxa"/>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vMerge/>
            <w:shd w:val="clear" w:color="auto" w:fill="auto"/>
            <w:vAlign w:val="bottom"/>
          </w:tcPr>
          <w:p w:rsidR="00AA3024" w:rsidRDefault="00AA3024">
            <w:pPr>
              <w:spacing w:line="0" w:lineRule="atLeast"/>
              <w:rPr>
                <w:rFonts w:ascii="Times New Roman" w:eastAsia="Times New Roman" w:hAnsi="Times New Roman"/>
                <w:sz w:val="9"/>
              </w:rPr>
            </w:pPr>
          </w:p>
        </w:tc>
        <w:tc>
          <w:tcPr>
            <w:tcW w:w="520" w:type="dxa"/>
            <w:shd w:val="clear" w:color="auto" w:fill="auto"/>
            <w:vAlign w:val="bottom"/>
          </w:tcPr>
          <w:p w:rsidR="00AA3024" w:rsidRDefault="00AA3024">
            <w:pPr>
              <w:spacing w:line="0" w:lineRule="atLeast"/>
              <w:rPr>
                <w:rFonts w:ascii="Times New Roman" w:eastAsia="Times New Roman" w:hAnsi="Times New Roman"/>
                <w:sz w:val="9"/>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6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880" w:type="dxa"/>
            <w:gridSpan w:val="3"/>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78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r>
      <w:tr w:rsidR="00AA3024">
        <w:trPr>
          <w:trHeight w:val="268"/>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Carhage</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Carthage</w:t>
            </w:r>
          </w:p>
        </w:tc>
        <w:tc>
          <w:tcPr>
            <w:tcW w:w="100" w:type="dxa"/>
            <w:shd w:val="clear" w:color="auto" w:fill="auto"/>
            <w:vAlign w:val="bottom"/>
          </w:tcPr>
          <w:p w:rsidR="00AA3024" w:rsidRDefault="00AA3024">
            <w:pPr>
              <w:spacing w:line="0" w:lineRule="atLeast"/>
              <w:rPr>
                <w:rFonts w:ascii="Times New Roman" w:eastAsia="Times New Roman" w:hAnsi="Times New Roman"/>
                <w:sz w:val="23"/>
              </w:rPr>
            </w:pPr>
          </w:p>
        </w:tc>
        <w:tc>
          <w:tcPr>
            <w:tcW w:w="1880" w:type="dxa"/>
            <w:gridSpan w:val="3"/>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W Main and S Buell</w:t>
            </w:r>
          </w:p>
        </w:tc>
        <w:tc>
          <w:tcPr>
            <w:tcW w:w="100" w:type="dxa"/>
            <w:shd w:val="clear" w:color="auto" w:fill="auto"/>
            <w:vAlign w:val="bottom"/>
          </w:tcPr>
          <w:p w:rsidR="00AA3024" w:rsidRDefault="00AA3024">
            <w:pPr>
              <w:spacing w:line="0" w:lineRule="atLeast"/>
              <w:rPr>
                <w:rFonts w:ascii="Times New Roman" w:eastAsia="Times New Roman" w:hAnsi="Times New Roman"/>
                <w:sz w:val="23"/>
              </w:rPr>
            </w:pPr>
          </w:p>
        </w:tc>
        <w:tc>
          <w:tcPr>
            <w:tcW w:w="17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23"/>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Building</w:t>
            </w:r>
          </w:p>
        </w:tc>
        <w:tc>
          <w:tcPr>
            <w:tcW w:w="100" w:type="dxa"/>
            <w:shd w:val="clear" w:color="auto" w:fill="auto"/>
            <w:vAlign w:val="bottom"/>
          </w:tcPr>
          <w:p w:rsidR="00AA3024" w:rsidRDefault="00AA3024">
            <w:pPr>
              <w:spacing w:line="0" w:lineRule="atLeast"/>
              <w:rPr>
                <w:rFonts w:ascii="Times New Roman" w:eastAsia="Times New Roman" w:hAnsi="Times New Roman"/>
                <w:sz w:val="23"/>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Auditorium</w:t>
            </w:r>
          </w:p>
        </w:tc>
        <w:tc>
          <w:tcPr>
            <w:tcW w:w="100" w:type="dxa"/>
            <w:shd w:val="clear" w:color="auto" w:fill="auto"/>
            <w:vAlign w:val="bottom"/>
          </w:tcPr>
          <w:p w:rsidR="00AA3024" w:rsidRDefault="00AA3024">
            <w:pPr>
              <w:spacing w:line="0" w:lineRule="atLeast"/>
              <w:rPr>
                <w:rFonts w:ascii="Times New Roman" w:eastAsia="Times New Roman" w:hAnsi="Times New Roman"/>
                <w:sz w:val="23"/>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Street</w:t>
            </w:r>
          </w:p>
        </w:tc>
        <w:tc>
          <w:tcPr>
            <w:tcW w:w="520" w:type="dxa"/>
            <w:shd w:val="clear" w:color="auto" w:fill="auto"/>
            <w:vAlign w:val="bottom"/>
          </w:tcPr>
          <w:p w:rsidR="00AA3024" w:rsidRDefault="00AA3024">
            <w:pPr>
              <w:spacing w:line="0" w:lineRule="atLeast"/>
              <w:rPr>
                <w:rFonts w:ascii="Times New Roman" w:eastAsia="Times New Roman" w:hAnsi="Times New Roman"/>
                <w:sz w:val="8"/>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6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4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20" w:type="dxa"/>
            <w:shd w:val="clear" w:color="auto" w:fill="auto"/>
            <w:vAlign w:val="bottom"/>
          </w:tcPr>
          <w:p w:rsidR="00AA3024" w:rsidRDefault="00AA3024">
            <w:pPr>
              <w:spacing w:line="0" w:lineRule="atLeast"/>
              <w:rPr>
                <w:rFonts w:ascii="Times New Roman" w:eastAsia="Times New Roman" w:hAnsi="Times New Roman"/>
                <w:sz w:val="8"/>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2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67"/>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5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78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r>
      <w:tr w:rsidR="00AA3024">
        <w:trPr>
          <w:trHeight w:val="2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Carthage</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Carthage</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8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831 W. Main Street</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tcBorders>
              <w:right w:val="single" w:sz="8" w:space="0" w:color="auto"/>
            </w:tcBorders>
            <w:shd w:val="clear" w:color="auto" w:fill="auto"/>
            <w:vAlign w:val="bottom"/>
          </w:tcPr>
          <w:p w:rsidR="00AA3024" w:rsidRDefault="00300C77">
            <w:pPr>
              <w:spacing w:line="203" w:lineRule="exac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Sanitary sewer</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Lagoons</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8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62"/>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Carthage</w:t>
            </w:r>
          </w:p>
        </w:tc>
        <w:tc>
          <w:tcPr>
            <w:tcW w:w="1860" w:type="dxa"/>
            <w:gridSpan w:val="3"/>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Carthage</w:t>
            </w: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1880" w:type="dxa"/>
            <w:gridSpan w:val="3"/>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121 W Main St</w:t>
            </w: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17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Government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170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Building</w:t>
            </w: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15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US Post Office</w:t>
            </w: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74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60"/>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5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r>
      <w:tr w:rsidR="00AA3024">
        <w:trPr>
          <w:trHeight w:val="2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Carthage</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Carthage</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540" w:type="dxa"/>
            <w:shd w:val="clear" w:color="auto" w:fill="auto"/>
            <w:vAlign w:val="bottom"/>
          </w:tcPr>
          <w:p w:rsidR="00AA3024" w:rsidRDefault="00300C77">
            <w:pPr>
              <w:spacing w:line="203" w:lineRule="exact"/>
              <w:rPr>
                <w:rFonts w:ascii="Arial" w:eastAsia="Arial" w:hAnsi="Arial"/>
                <w:sz w:val="18"/>
              </w:rPr>
            </w:pPr>
            <w:r>
              <w:rPr>
                <w:rFonts w:ascii="Arial" w:eastAsia="Arial" w:hAnsi="Arial"/>
                <w:sz w:val="18"/>
              </w:rPr>
              <w:t>Main</w:t>
            </w:r>
          </w:p>
        </w:tc>
        <w:tc>
          <w:tcPr>
            <w:tcW w:w="520" w:type="dxa"/>
            <w:shd w:val="clear" w:color="auto" w:fill="auto"/>
            <w:vAlign w:val="bottom"/>
          </w:tcPr>
          <w:p w:rsidR="00AA3024" w:rsidRDefault="00300C77">
            <w:pPr>
              <w:spacing w:line="203" w:lineRule="exact"/>
              <w:ind w:left="60"/>
              <w:rPr>
                <w:rFonts w:ascii="Arial" w:eastAsia="Arial" w:hAnsi="Arial"/>
                <w:sz w:val="18"/>
              </w:rPr>
            </w:pPr>
            <w:r>
              <w:rPr>
                <w:rFonts w:ascii="Arial" w:eastAsia="Arial" w:hAnsi="Arial"/>
                <w:sz w:val="18"/>
              </w:rPr>
              <w:t>and</w:t>
            </w:r>
          </w:p>
        </w:tc>
        <w:tc>
          <w:tcPr>
            <w:tcW w:w="820" w:type="dxa"/>
            <w:tcBorders>
              <w:right w:val="single" w:sz="8" w:space="0" w:color="auto"/>
            </w:tcBorders>
            <w:shd w:val="clear" w:color="auto" w:fill="auto"/>
            <w:vAlign w:val="bottom"/>
          </w:tcPr>
          <w:p w:rsidR="00AA3024" w:rsidRDefault="00300C77">
            <w:pPr>
              <w:spacing w:line="203" w:lineRule="exact"/>
              <w:ind w:right="30"/>
              <w:jc w:val="right"/>
              <w:rPr>
                <w:rFonts w:ascii="Arial" w:eastAsia="Arial" w:hAnsi="Arial"/>
                <w:sz w:val="18"/>
              </w:rPr>
            </w:pPr>
            <w:r>
              <w:rPr>
                <w:rFonts w:ascii="Arial" w:eastAsia="Arial" w:hAnsi="Arial"/>
                <w:sz w:val="18"/>
              </w:rPr>
              <w:t>Fredrick</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Communications</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Tower</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Repeater</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Street</w:t>
            </w:r>
          </w:p>
        </w:tc>
        <w:tc>
          <w:tcPr>
            <w:tcW w:w="520" w:type="dxa"/>
            <w:shd w:val="clear" w:color="auto" w:fill="auto"/>
            <w:vAlign w:val="bottom"/>
          </w:tcPr>
          <w:p w:rsidR="00AA3024" w:rsidRDefault="00AA3024">
            <w:pPr>
              <w:spacing w:line="0" w:lineRule="atLeast"/>
              <w:rPr>
                <w:rFonts w:ascii="Times New Roman" w:eastAsia="Times New Roman" w:hAnsi="Times New Roman"/>
                <w:sz w:val="9"/>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vMerge/>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vMerge/>
            <w:shd w:val="clear" w:color="auto" w:fill="auto"/>
            <w:vAlign w:val="bottom"/>
          </w:tcPr>
          <w:p w:rsidR="00AA3024" w:rsidRDefault="00AA3024">
            <w:pPr>
              <w:spacing w:line="0" w:lineRule="atLeast"/>
              <w:rPr>
                <w:rFonts w:ascii="Times New Roman" w:eastAsia="Times New Roman" w:hAnsi="Times New Roman"/>
                <w:sz w:val="9"/>
              </w:rPr>
            </w:pPr>
          </w:p>
        </w:tc>
        <w:tc>
          <w:tcPr>
            <w:tcW w:w="520" w:type="dxa"/>
            <w:shd w:val="clear" w:color="auto" w:fill="auto"/>
            <w:vAlign w:val="bottom"/>
          </w:tcPr>
          <w:p w:rsidR="00AA3024" w:rsidRDefault="00AA3024">
            <w:pPr>
              <w:spacing w:line="0" w:lineRule="atLeast"/>
              <w:rPr>
                <w:rFonts w:ascii="Times New Roman" w:eastAsia="Times New Roman" w:hAnsi="Times New Roman"/>
                <w:sz w:val="9"/>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9"/>
        </w:rPr>
        <mc:AlternateContent>
          <mc:Choice Requires="wps">
            <w:drawing>
              <wp:anchor distT="0" distB="0" distL="114300" distR="114300" simplePos="0" relativeHeight="251849728" behindDoc="0" locked="0" layoutInCell="1" allowOverlap="1">
                <wp:simplePos x="0" y="0"/>
                <wp:positionH relativeFrom="column">
                  <wp:posOffset>2219325</wp:posOffset>
                </wp:positionH>
                <wp:positionV relativeFrom="paragraph">
                  <wp:posOffset>-3175</wp:posOffset>
                </wp:positionV>
                <wp:extent cx="5143500" cy="19050"/>
                <wp:effectExtent l="9525" t="9525" r="9525" b="9525"/>
                <wp:wrapNone/>
                <wp:docPr id="55"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3500" cy="190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EF3F3F" id="_x0000_t32" coordsize="21600,21600" o:spt="32" o:oned="t" path="m,l21600,21600e" filled="f">
                <v:path arrowok="t" fillok="f" o:connecttype="none"/>
                <o:lock v:ext="edit" shapetype="t"/>
              </v:shapetype>
              <v:shape id="AutoShape 376" o:spid="_x0000_s1026" type="#_x0000_t32" style="position:absolute;margin-left:174.75pt;margin-top:-.25pt;width:405pt;height:1.5p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"/>
            </w:pict>
          </mc:Fallback>
        </mc:AlternateContent>
      </w:r>
      <w:r>
        <w:rPr>
          <w:rFonts w:ascii="Times New Roman" w:eastAsia="Times New Roman" w:hAnsi="Times New Roman"/>
          <w:noProof/>
          <w:sz w:val="9"/>
        </w:rPr>
        <w:drawing>
          <wp:anchor distT="0" distB="0" distL="114300" distR="114300" simplePos="0" relativeHeight="251563008" behindDoc="1" locked="0" layoutInCell="1" allowOverlap="1">
            <wp:simplePos x="0" y="0"/>
            <wp:positionH relativeFrom="column">
              <wp:posOffset>706120</wp:posOffset>
            </wp:positionH>
            <wp:positionV relativeFrom="paragraph">
              <wp:posOffset>377825</wp:posOffset>
            </wp:positionV>
            <wp:extent cx="5981065" cy="381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9"/>
        </w:rPr>
        <w:drawing>
          <wp:anchor distT="0" distB="0" distL="114300" distR="114300" simplePos="0" relativeHeight="251564032" behindDoc="1" locked="0" layoutInCell="1" allowOverlap="1">
            <wp:simplePos x="0" y="0"/>
            <wp:positionH relativeFrom="column">
              <wp:posOffset>706120</wp:posOffset>
            </wp:positionH>
            <wp:positionV relativeFrom="paragraph">
              <wp:posOffset>425450</wp:posOffset>
            </wp:positionV>
            <wp:extent cx="5981065" cy="889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80" w:lineRule="exact"/>
        <w:rPr>
          <w:rFonts w:ascii="Times New Roman" w:eastAsia="Times New Roman" w:hAnsi="Times New Roman"/>
        </w:rPr>
      </w:pPr>
    </w:p>
    <w:p w:rsidR="00AA3024" w:rsidRDefault="00300C77">
      <w:pPr>
        <w:tabs>
          <w:tab w:val="left" w:pos="9740"/>
        </w:tabs>
        <w:spacing w:line="0" w:lineRule="atLeast"/>
        <w:ind w:left="1140"/>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48</w:t>
      </w:r>
    </w:p>
    <w:p w:rsidR="00AA3024" w:rsidRDefault="00AA3024">
      <w:pPr>
        <w:tabs>
          <w:tab w:val="left" w:pos="9740"/>
        </w:tabs>
        <w:spacing w:line="0" w:lineRule="atLeast"/>
        <w:ind w:left="1140"/>
        <w:rPr>
          <w:rFonts w:ascii="Arial" w:eastAsia="Arial" w:hAnsi="Arial"/>
          <w:sz w:val="19"/>
        </w:rPr>
        <w:sectPr w:rsidR="00AA3024">
          <w:pgSz w:w="12240" w:h="15840"/>
          <w:pgMar w:top="1440" w:right="300" w:bottom="363" w:left="300" w:header="0" w:footer="0" w:gutter="0"/>
          <w:cols w:space="0" w:equalWidth="0">
            <w:col w:w="1164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1000"/>
        <w:gridCol w:w="360"/>
        <w:gridCol w:w="120"/>
        <w:gridCol w:w="100"/>
        <w:gridCol w:w="1640"/>
        <w:gridCol w:w="120"/>
        <w:gridCol w:w="100"/>
        <w:gridCol w:w="320"/>
        <w:gridCol w:w="180"/>
        <w:gridCol w:w="500"/>
        <w:gridCol w:w="380"/>
        <w:gridCol w:w="500"/>
        <w:gridCol w:w="100"/>
        <w:gridCol w:w="1660"/>
        <w:gridCol w:w="120"/>
        <w:gridCol w:w="100"/>
        <w:gridCol w:w="1160"/>
        <w:gridCol w:w="540"/>
        <w:gridCol w:w="100"/>
        <w:gridCol w:w="640"/>
        <w:gridCol w:w="300"/>
        <w:gridCol w:w="380"/>
        <w:gridCol w:w="260"/>
        <w:gridCol w:w="100"/>
        <w:gridCol w:w="620"/>
        <w:gridCol w:w="120"/>
      </w:tblGrid>
      <w:tr w:rsidR="00AA3024">
        <w:trPr>
          <w:trHeight w:val="40"/>
        </w:trPr>
        <w:tc>
          <w:tcPr>
            <w:tcW w:w="120" w:type="dxa"/>
            <w:tcBorders>
              <w:top w:val="single" w:sz="8" w:space="0" w:color="E5B8B7"/>
              <w:left w:val="single" w:sz="8" w:space="0" w:color="auto"/>
            </w:tcBorders>
            <w:shd w:val="clear" w:color="auto" w:fill="E5B8B7"/>
            <w:vAlign w:val="bottom"/>
          </w:tcPr>
          <w:bookmarkStart w:id="49" w:name="page49"/>
          <w:bookmarkEnd w:id="49"/>
          <w:p w:rsidR="00AA3024" w:rsidRDefault="00300C77">
            <w:pPr>
              <w:spacing w:line="0" w:lineRule="atLeast"/>
              <w:rPr>
                <w:rFonts w:ascii="Times New Roman" w:eastAsia="Times New Roman" w:hAnsi="Times New Roman"/>
                <w:sz w:val="3"/>
              </w:rPr>
            </w:pPr>
            <w:r>
              <w:rPr>
                <w:rFonts w:ascii="Arial" w:eastAsia="Arial" w:hAnsi="Arial"/>
                <w:noProof/>
                <w:sz w:val="19"/>
              </w:rPr>
              <mc:AlternateContent>
                <mc:Choice Requires="wps">
                  <w:drawing>
                    <wp:anchor distT="0" distB="0" distL="114300" distR="114300" simplePos="0" relativeHeight="251565056" behindDoc="1" locked="0" layoutInCell="1" allowOverlap="1">
                      <wp:simplePos x="0" y="0"/>
                      <wp:positionH relativeFrom="page">
                        <wp:posOffset>1193165</wp:posOffset>
                      </wp:positionH>
                      <wp:positionV relativeFrom="page">
                        <wp:posOffset>914400</wp:posOffset>
                      </wp:positionV>
                      <wp:extent cx="12065" cy="12065"/>
                      <wp:effectExtent l="0" t="0" r="0" b="0"/>
                      <wp:wrapNone/>
                      <wp:docPr id="5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5982D" id="Rectangle 98" o:spid="_x0000_s1026" style="position:absolute;margin-left:93.95pt;margin-top:1in;width:.95pt;height:.9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" fillcolor="black" strokecolor="white">
                      <w10:wrap anchorx="page" anchory="page"/>
                    </v:rect>
                  </w:pict>
                </mc:Fallback>
              </mc:AlternateContent>
            </w:r>
          </w:p>
        </w:tc>
        <w:tc>
          <w:tcPr>
            <w:tcW w:w="1360" w:type="dxa"/>
            <w:gridSpan w:val="2"/>
            <w:vMerge w:val="restart"/>
            <w:tcBorders>
              <w:top w:val="single" w:sz="8" w:space="0" w:color="E5B8B7"/>
            </w:tcBorders>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Jurisdiction/</w:t>
            </w:r>
          </w:p>
        </w:tc>
        <w:tc>
          <w:tcPr>
            <w:tcW w:w="120" w:type="dxa"/>
            <w:tcBorders>
              <w:top w:val="single" w:sz="8" w:space="0" w:color="E5B8B7"/>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3"/>
              </w:rPr>
            </w:pPr>
          </w:p>
        </w:tc>
        <w:tc>
          <w:tcPr>
            <w:tcW w:w="100" w:type="dxa"/>
            <w:tcBorders>
              <w:top w:val="single" w:sz="8" w:space="0" w:color="E5B8B7"/>
            </w:tcBorders>
            <w:shd w:val="clear" w:color="auto" w:fill="E5B8B7"/>
            <w:vAlign w:val="bottom"/>
          </w:tcPr>
          <w:p w:rsidR="00AA3024" w:rsidRDefault="00AA3024">
            <w:pPr>
              <w:spacing w:line="0" w:lineRule="atLeast"/>
              <w:rPr>
                <w:rFonts w:ascii="Times New Roman" w:eastAsia="Times New Roman" w:hAnsi="Times New Roman"/>
                <w:sz w:val="3"/>
              </w:rPr>
            </w:pPr>
          </w:p>
        </w:tc>
        <w:tc>
          <w:tcPr>
            <w:tcW w:w="1640" w:type="dxa"/>
            <w:vMerge w:val="restart"/>
            <w:tcBorders>
              <w:top w:val="single" w:sz="8" w:space="0" w:color="E5B8B7"/>
            </w:tcBorders>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Location</w:t>
            </w:r>
          </w:p>
        </w:tc>
        <w:tc>
          <w:tcPr>
            <w:tcW w:w="120" w:type="dxa"/>
            <w:tcBorders>
              <w:top w:val="single" w:sz="8" w:space="0" w:color="E5B8B7"/>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3"/>
              </w:rPr>
            </w:pPr>
          </w:p>
        </w:tc>
        <w:tc>
          <w:tcPr>
            <w:tcW w:w="10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3"/>
              </w:rPr>
            </w:pPr>
          </w:p>
        </w:tc>
        <w:tc>
          <w:tcPr>
            <w:tcW w:w="1000" w:type="dxa"/>
            <w:gridSpan w:val="3"/>
            <w:vMerge w:val="restart"/>
            <w:tcBorders>
              <w:top w:val="single" w:sz="8" w:space="0" w:color="auto"/>
            </w:tcBorders>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Address</w:t>
            </w:r>
          </w:p>
        </w:tc>
        <w:tc>
          <w:tcPr>
            <w:tcW w:w="38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3"/>
              </w:rPr>
            </w:pPr>
          </w:p>
        </w:tc>
        <w:tc>
          <w:tcPr>
            <w:tcW w:w="500" w:type="dxa"/>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3"/>
              </w:rPr>
            </w:pPr>
          </w:p>
        </w:tc>
        <w:tc>
          <w:tcPr>
            <w:tcW w:w="10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3"/>
              </w:rPr>
            </w:pPr>
          </w:p>
        </w:tc>
        <w:tc>
          <w:tcPr>
            <w:tcW w:w="1660" w:type="dxa"/>
            <w:vMerge w:val="restart"/>
            <w:tcBorders>
              <w:top w:val="single" w:sz="8" w:space="0" w:color="auto"/>
            </w:tcBorders>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Sector</w:t>
            </w:r>
          </w:p>
        </w:tc>
        <w:tc>
          <w:tcPr>
            <w:tcW w:w="120" w:type="dxa"/>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3"/>
              </w:rPr>
            </w:pPr>
          </w:p>
        </w:tc>
        <w:tc>
          <w:tcPr>
            <w:tcW w:w="10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3"/>
              </w:rPr>
            </w:pPr>
          </w:p>
        </w:tc>
        <w:tc>
          <w:tcPr>
            <w:tcW w:w="1160" w:type="dxa"/>
            <w:vMerge w:val="restart"/>
            <w:tcBorders>
              <w:top w:val="single" w:sz="8" w:space="0" w:color="auto"/>
            </w:tcBorders>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Sub sector</w:t>
            </w:r>
          </w:p>
        </w:tc>
        <w:tc>
          <w:tcPr>
            <w:tcW w:w="540" w:type="dxa"/>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3"/>
              </w:rPr>
            </w:pPr>
          </w:p>
        </w:tc>
        <w:tc>
          <w:tcPr>
            <w:tcW w:w="10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3"/>
              </w:rPr>
            </w:pPr>
          </w:p>
        </w:tc>
        <w:tc>
          <w:tcPr>
            <w:tcW w:w="640" w:type="dxa"/>
            <w:vMerge w:val="restart"/>
            <w:tcBorders>
              <w:top w:val="single" w:sz="8" w:space="0" w:color="auto"/>
            </w:tcBorders>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Name</w:t>
            </w:r>
          </w:p>
        </w:tc>
        <w:tc>
          <w:tcPr>
            <w:tcW w:w="30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3"/>
              </w:rPr>
            </w:pPr>
          </w:p>
        </w:tc>
        <w:tc>
          <w:tcPr>
            <w:tcW w:w="38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3"/>
              </w:rPr>
            </w:pPr>
          </w:p>
        </w:tc>
        <w:tc>
          <w:tcPr>
            <w:tcW w:w="260" w:type="dxa"/>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3"/>
              </w:rPr>
            </w:pPr>
          </w:p>
        </w:tc>
        <w:tc>
          <w:tcPr>
            <w:tcW w:w="100" w:type="dxa"/>
            <w:vMerge w:val="restart"/>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3"/>
              </w:rPr>
            </w:pPr>
          </w:p>
        </w:tc>
        <w:tc>
          <w:tcPr>
            <w:tcW w:w="620" w:type="dxa"/>
            <w:vMerge w:val="restart"/>
            <w:tcBorders>
              <w:top w:val="single" w:sz="8" w:space="0" w:color="auto"/>
            </w:tcBorders>
            <w:shd w:val="clear" w:color="auto" w:fill="E5B8B7"/>
            <w:vAlign w:val="bottom"/>
          </w:tcPr>
          <w:p w:rsidR="00AA3024" w:rsidRDefault="00300C77">
            <w:pPr>
              <w:spacing w:line="0" w:lineRule="atLeast"/>
              <w:rPr>
                <w:rFonts w:ascii="Arial" w:eastAsia="Arial" w:hAnsi="Arial"/>
                <w:b/>
                <w:sz w:val="18"/>
                <w:shd w:val="clear" w:color="auto" w:fill="E5B8B7"/>
              </w:rPr>
            </w:pPr>
            <w:r>
              <w:rPr>
                <w:rFonts w:ascii="Arial" w:eastAsia="Arial" w:hAnsi="Arial"/>
                <w:b/>
                <w:sz w:val="18"/>
                <w:shd w:val="clear" w:color="auto" w:fill="E5B8B7"/>
              </w:rPr>
              <w:t>Owner</w:t>
            </w:r>
          </w:p>
        </w:tc>
        <w:tc>
          <w:tcPr>
            <w:tcW w:w="120" w:type="dxa"/>
            <w:vMerge w:val="restart"/>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3"/>
              </w:rPr>
            </w:pPr>
          </w:p>
        </w:tc>
      </w:tr>
      <w:tr w:rsidR="00AA3024">
        <w:trPr>
          <w:trHeight w:val="184"/>
        </w:trPr>
        <w:tc>
          <w:tcPr>
            <w:tcW w:w="120" w:type="dxa"/>
            <w:tcBorders>
              <w:left w:val="single" w:sz="8" w:space="0" w:color="auto"/>
            </w:tcBorders>
            <w:shd w:val="clear" w:color="auto" w:fill="E5B8B7"/>
            <w:vAlign w:val="bottom"/>
          </w:tcPr>
          <w:p w:rsidR="00AA3024" w:rsidRDefault="00AA3024">
            <w:pPr>
              <w:spacing w:line="0" w:lineRule="atLeast"/>
              <w:rPr>
                <w:rFonts w:ascii="Times New Roman" w:eastAsia="Times New Roman" w:hAnsi="Times New Roman"/>
                <w:sz w:val="15"/>
              </w:rPr>
            </w:pPr>
          </w:p>
        </w:tc>
        <w:tc>
          <w:tcPr>
            <w:tcW w:w="1360" w:type="dxa"/>
            <w:gridSpan w:val="2"/>
            <w:vMerge/>
            <w:shd w:val="clear" w:color="auto" w:fill="E5B8B7"/>
            <w:vAlign w:val="bottom"/>
          </w:tcPr>
          <w:p w:rsidR="00AA3024" w:rsidRDefault="00AA3024">
            <w:pPr>
              <w:spacing w:line="0" w:lineRule="atLeast"/>
              <w:rPr>
                <w:rFonts w:ascii="Times New Roman" w:eastAsia="Times New Roman" w:hAnsi="Times New Roman"/>
                <w:sz w:val="15"/>
              </w:rPr>
            </w:pP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15"/>
              </w:rPr>
            </w:pPr>
          </w:p>
        </w:tc>
        <w:tc>
          <w:tcPr>
            <w:tcW w:w="100" w:type="dxa"/>
            <w:shd w:val="clear" w:color="auto" w:fill="E5B8B7"/>
            <w:vAlign w:val="bottom"/>
          </w:tcPr>
          <w:p w:rsidR="00AA3024" w:rsidRDefault="00AA3024">
            <w:pPr>
              <w:spacing w:line="0" w:lineRule="atLeast"/>
              <w:rPr>
                <w:rFonts w:ascii="Times New Roman" w:eastAsia="Times New Roman" w:hAnsi="Times New Roman"/>
                <w:sz w:val="15"/>
              </w:rPr>
            </w:pPr>
          </w:p>
        </w:tc>
        <w:tc>
          <w:tcPr>
            <w:tcW w:w="1640" w:type="dxa"/>
            <w:vMerge/>
            <w:shd w:val="clear" w:color="auto" w:fill="E5B8B7"/>
            <w:vAlign w:val="bottom"/>
          </w:tcPr>
          <w:p w:rsidR="00AA3024" w:rsidRDefault="00AA3024">
            <w:pPr>
              <w:spacing w:line="0" w:lineRule="atLeast"/>
              <w:rPr>
                <w:rFonts w:ascii="Times New Roman" w:eastAsia="Times New Roman" w:hAnsi="Times New Roman"/>
                <w:sz w:val="15"/>
              </w:rPr>
            </w:pP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15"/>
              </w:rPr>
            </w:pPr>
          </w:p>
        </w:tc>
        <w:tc>
          <w:tcPr>
            <w:tcW w:w="100" w:type="dxa"/>
            <w:shd w:val="clear" w:color="auto" w:fill="E5B8B7"/>
            <w:vAlign w:val="bottom"/>
          </w:tcPr>
          <w:p w:rsidR="00AA3024" w:rsidRDefault="00AA3024">
            <w:pPr>
              <w:spacing w:line="0" w:lineRule="atLeast"/>
              <w:rPr>
                <w:rFonts w:ascii="Times New Roman" w:eastAsia="Times New Roman" w:hAnsi="Times New Roman"/>
                <w:sz w:val="15"/>
              </w:rPr>
            </w:pPr>
          </w:p>
        </w:tc>
        <w:tc>
          <w:tcPr>
            <w:tcW w:w="1000" w:type="dxa"/>
            <w:gridSpan w:val="3"/>
            <w:vMerge/>
            <w:shd w:val="clear" w:color="auto" w:fill="E5B8B7"/>
            <w:vAlign w:val="bottom"/>
          </w:tcPr>
          <w:p w:rsidR="00AA3024" w:rsidRDefault="00AA3024">
            <w:pPr>
              <w:spacing w:line="0" w:lineRule="atLeast"/>
              <w:rPr>
                <w:rFonts w:ascii="Times New Roman" w:eastAsia="Times New Roman" w:hAnsi="Times New Roman"/>
                <w:sz w:val="15"/>
              </w:rPr>
            </w:pPr>
          </w:p>
        </w:tc>
        <w:tc>
          <w:tcPr>
            <w:tcW w:w="380" w:type="dxa"/>
            <w:shd w:val="clear" w:color="auto" w:fill="E5B8B7"/>
            <w:vAlign w:val="bottom"/>
          </w:tcPr>
          <w:p w:rsidR="00AA3024" w:rsidRDefault="00AA3024">
            <w:pPr>
              <w:spacing w:line="0" w:lineRule="atLeast"/>
              <w:rPr>
                <w:rFonts w:ascii="Times New Roman" w:eastAsia="Times New Roman" w:hAnsi="Times New Roman"/>
                <w:sz w:val="15"/>
              </w:rPr>
            </w:pPr>
          </w:p>
        </w:tc>
        <w:tc>
          <w:tcPr>
            <w:tcW w:w="50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15"/>
              </w:rPr>
            </w:pPr>
          </w:p>
        </w:tc>
        <w:tc>
          <w:tcPr>
            <w:tcW w:w="100" w:type="dxa"/>
            <w:shd w:val="clear" w:color="auto" w:fill="E5B8B7"/>
            <w:vAlign w:val="bottom"/>
          </w:tcPr>
          <w:p w:rsidR="00AA3024" w:rsidRDefault="00AA3024">
            <w:pPr>
              <w:spacing w:line="0" w:lineRule="atLeast"/>
              <w:rPr>
                <w:rFonts w:ascii="Times New Roman" w:eastAsia="Times New Roman" w:hAnsi="Times New Roman"/>
                <w:sz w:val="15"/>
              </w:rPr>
            </w:pPr>
          </w:p>
        </w:tc>
        <w:tc>
          <w:tcPr>
            <w:tcW w:w="1660" w:type="dxa"/>
            <w:vMerge/>
            <w:shd w:val="clear" w:color="auto" w:fill="E5B8B7"/>
            <w:vAlign w:val="bottom"/>
          </w:tcPr>
          <w:p w:rsidR="00AA3024" w:rsidRDefault="00AA3024">
            <w:pPr>
              <w:spacing w:line="0" w:lineRule="atLeast"/>
              <w:rPr>
                <w:rFonts w:ascii="Times New Roman" w:eastAsia="Times New Roman" w:hAnsi="Times New Roman"/>
                <w:sz w:val="15"/>
              </w:rPr>
            </w:pP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15"/>
              </w:rPr>
            </w:pPr>
          </w:p>
        </w:tc>
        <w:tc>
          <w:tcPr>
            <w:tcW w:w="100" w:type="dxa"/>
            <w:shd w:val="clear" w:color="auto" w:fill="E5B8B7"/>
            <w:vAlign w:val="bottom"/>
          </w:tcPr>
          <w:p w:rsidR="00AA3024" w:rsidRDefault="00AA3024">
            <w:pPr>
              <w:spacing w:line="0" w:lineRule="atLeast"/>
              <w:rPr>
                <w:rFonts w:ascii="Times New Roman" w:eastAsia="Times New Roman" w:hAnsi="Times New Roman"/>
                <w:sz w:val="15"/>
              </w:rPr>
            </w:pPr>
          </w:p>
        </w:tc>
        <w:tc>
          <w:tcPr>
            <w:tcW w:w="1160" w:type="dxa"/>
            <w:vMerge/>
            <w:shd w:val="clear" w:color="auto" w:fill="E5B8B7"/>
            <w:vAlign w:val="bottom"/>
          </w:tcPr>
          <w:p w:rsidR="00AA3024" w:rsidRDefault="00AA3024">
            <w:pPr>
              <w:spacing w:line="0" w:lineRule="atLeast"/>
              <w:rPr>
                <w:rFonts w:ascii="Times New Roman" w:eastAsia="Times New Roman" w:hAnsi="Times New Roman"/>
                <w:sz w:val="15"/>
              </w:rPr>
            </w:pPr>
          </w:p>
        </w:tc>
        <w:tc>
          <w:tcPr>
            <w:tcW w:w="54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15"/>
              </w:rPr>
            </w:pPr>
          </w:p>
        </w:tc>
        <w:tc>
          <w:tcPr>
            <w:tcW w:w="100" w:type="dxa"/>
            <w:shd w:val="clear" w:color="auto" w:fill="E5B8B7"/>
            <w:vAlign w:val="bottom"/>
          </w:tcPr>
          <w:p w:rsidR="00AA3024" w:rsidRDefault="00AA3024">
            <w:pPr>
              <w:spacing w:line="0" w:lineRule="atLeast"/>
              <w:rPr>
                <w:rFonts w:ascii="Times New Roman" w:eastAsia="Times New Roman" w:hAnsi="Times New Roman"/>
                <w:sz w:val="15"/>
              </w:rPr>
            </w:pPr>
          </w:p>
        </w:tc>
        <w:tc>
          <w:tcPr>
            <w:tcW w:w="640" w:type="dxa"/>
            <w:vMerge/>
            <w:shd w:val="clear" w:color="auto" w:fill="E5B8B7"/>
            <w:vAlign w:val="bottom"/>
          </w:tcPr>
          <w:p w:rsidR="00AA3024" w:rsidRDefault="00AA3024">
            <w:pPr>
              <w:spacing w:line="0" w:lineRule="atLeast"/>
              <w:rPr>
                <w:rFonts w:ascii="Times New Roman" w:eastAsia="Times New Roman" w:hAnsi="Times New Roman"/>
                <w:sz w:val="15"/>
              </w:rPr>
            </w:pPr>
          </w:p>
        </w:tc>
        <w:tc>
          <w:tcPr>
            <w:tcW w:w="300" w:type="dxa"/>
            <w:shd w:val="clear" w:color="auto" w:fill="E5B8B7"/>
            <w:vAlign w:val="bottom"/>
          </w:tcPr>
          <w:p w:rsidR="00AA3024" w:rsidRDefault="00AA3024">
            <w:pPr>
              <w:spacing w:line="0" w:lineRule="atLeast"/>
              <w:rPr>
                <w:rFonts w:ascii="Times New Roman" w:eastAsia="Times New Roman" w:hAnsi="Times New Roman"/>
                <w:sz w:val="15"/>
              </w:rPr>
            </w:pPr>
          </w:p>
        </w:tc>
        <w:tc>
          <w:tcPr>
            <w:tcW w:w="380" w:type="dxa"/>
            <w:shd w:val="clear" w:color="auto" w:fill="E5B8B7"/>
            <w:vAlign w:val="bottom"/>
          </w:tcPr>
          <w:p w:rsidR="00AA3024" w:rsidRDefault="00AA3024">
            <w:pPr>
              <w:spacing w:line="0" w:lineRule="atLeast"/>
              <w:rPr>
                <w:rFonts w:ascii="Times New Roman" w:eastAsia="Times New Roman" w:hAnsi="Times New Roman"/>
                <w:sz w:val="15"/>
              </w:rPr>
            </w:pPr>
          </w:p>
        </w:tc>
        <w:tc>
          <w:tcPr>
            <w:tcW w:w="26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15"/>
              </w:rPr>
            </w:pPr>
          </w:p>
        </w:tc>
        <w:tc>
          <w:tcPr>
            <w:tcW w:w="100" w:type="dxa"/>
            <w:vMerge/>
            <w:shd w:val="clear" w:color="auto" w:fill="E5B8B7"/>
            <w:vAlign w:val="bottom"/>
          </w:tcPr>
          <w:p w:rsidR="00AA3024" w:rsidRDefault="00AA3024">
            <w:pPr>
              <w:spacing w:line="0" w:lineRule="atLeast"/>
              <w:rPr>
                <w:rFonts w:ascii="Times New Roman" w:eastAsia="Times New Roman" w:hAnsi="Times New Roman"/>
                <w:sz w:val="15"/>
              </w:rPr>
            </w:pPr>
          </w:p>
        </w:tc>
        <w:tc>
          <w:tcPr>
            <w:tcW w:w="620" w:type="dxa"/>
            <w:vMerge/>
            <w:shd w:val="clear" w:color="auto" w:fill="E5B8B7"/>
            <w:vAlign w:val="bottom"/>
          </w:tcPr>
          <w:p w:rsidR="00AA3024" w:rsidRDefault="00AA3024">
            <w:pPr>
              <w:spacing w:line="0" w:lineRule="atLeast"/>
              <w:rPr>
                <w:rFonts w:ascii="Times New Roman" w:eastAsia="Times New Roman" w:hAnsi="Times New Roman"/>
                <w:sz w:val="15"/>
              </w:rPr>
            </w:pPr>
          </w:p>
        </w:tc>
        <w:tc>
          <w:tcPr>
            <w:tcW w:w="120" w:type="dxa"/>
            <w:vMerge/>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15"/>
              </w:rPr>
            </w:pPr>
          </w:p>
        </w:tc>
      </w:tr>
      <w:tr w:rsidR="00AA3024">
        <w:trPr>
          <w:trHeight w:val="103"/>
        </w:trPr>
        <w:tc>
          <w:tcPr>
            <w:tcW w:w="120" w:type="dxa"/>
            <w:tcBorders>
              <w:lef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360" w:type="dxa"/>
            <w:gridSpan w:val="2"/>
            <w:vMerge w:val="restart"/>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Entity</w:t>
            </w: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1640" w:type="dxa"/>
            <w:vMerge/>
            <w:shd w:val="clear" w:color="auto" w:fill="E5B8B7"/>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1000" w:type="dxa"/>
            <w:gridSpan w:val="3"/>
            <w:vMerge/>
            <w:shd w:val="clear" w:color="auto" w:fill="E5B8B7"/>
            <w:vAlign w:val="bottom"/>
          </w:tcPr>
          <w:p w:rsidR="00AA3024" w:rsidRDefault="00AA3024">
            <w:pPr>
              <w:spacing w:line="0" w:lineRule="atLeast"/>
              <w:rPr>
                <w:rFonts w:ascii="Times New Roman" w:eastAsia="Times New Roman" w:hAnsi="Times New Roman"/>
                <w:sz w:val="8"/>
              </w:rPr>
            </w:pPr>
          </w:p>
        </w:tc>
        <w:tc>
          <w:tcPr>
            <w:tcW w:w="380" w:type="dxa"/>
            <w:shd w:val="clear" w:color="auto" w:fill="E5B8B7"/>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1660" w:type="dxa"/>
            <w:vMerge/>
            <w:shd w:val="clear" w:color="auto" w:fill="E5B8B7"/>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1160" w:type="dxa"/>
            <w:vMerge/>
            <w:shd w:val="clear" w:color="auto" w:fill="E5B8B7"/>
            <w:vAlign w:val="bottom"/>
          </w:tcPr>
          <w:p w:rsidR="00AA3024" w:rsidRDefault="00AA3024">
            <w:pPr>
              <w:spacing w:line="0" w:lineRule="atLeast"/>
              <w:rPr>
                <w:rFonts w:ascii="Times New Roman" w:eastAsia="Times New Roman" w:hAnsi="Times New Roman"/>
                <w:sz w:val="8"/>
              </w:rPr>
            </w:pPr>
          </w:p>
        </w:tc>
        <w:tc>
          <w:tcPr>
            <w:tcW w:w="54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640" w:type="dxa"/>
            <w:vMerge/>
            <w:shd w:val="clear" w:color="auto" w:fill="E5B8B7"/>
            <w:vAlign w:val="bottom"/>
          </w:tcPr>
          <w:p w:rsidR="00AA3024" w:rsidRDefault="00AA3024">
            <w:pPr>
              <w:spacing w:line="0" w:lineRule="atLeast"/>
              <w:rPr>
                <w:rFonts w:ascii="Times New Roman" w:eastAsia="Times New Roman" w:hAnsi="Times New Roman"/>
                <w:sz w:val="8"/>
              </w:rPr>
            </w:pPr>
          </w:p>
        </w:tc>
        <w:tc>
          <w:tcPr>
            <w:tcW w:w="300" w:type="dxa"/>
            <w:shd w:val="clear" w:color="auto" w:fill="E5B8B7"/>
            <w:vAlign w:val="bottom"/>
          </w:tcPr>
          <w:p w:rsidR="00AA3024" w:rsidRDefault="00AA3024">
            <w:pPr>
              <w:spacing w:line="0" w:lineRule="atLeast"/>
              <w:rPr>
                <w:rFonts w:ascii="Times New Roman" w:eastAsia="Times New Roman" w:hAnsi="Times New Roman"/>
                <w:sz w:val="8"/>
              </w:rPr>
            </w:pPr>
          </w:p>
        </w:tc>
        <w:tc>
          <w:tcPr>
            <w:tcW w:w="380" w:type="dxa"/>
            <w:shd w:val="clear" w:color="auto" w:fill="E5B8B7"/>
            <w:vAlign w:val="bottom"/>
          </w:tcPr>
          <w:p w:rsidR="00AA3024" w:rsidRDefault="00AA3024">
            <w:pPr>
              <w:spacing w:line="0" w:lineRule="atLeast"/>
              <w:rPr>
                <w:rFonts w:ascii="Times New Roman" w:eastAsia="Times New Roman" w:hAnsi="Times New Roman"/>
                <w:sz w:val="8"/>
              </w:rPr>
            </w:pPr>
          </w:p>
        </w:tc>
        <w:tc>
          <w:tcPr>
            <w:tcW w:w="26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620" w:type="dxa"/>
            <w:vMerge w:val="restart"/>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Type</w:t>
            </w: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20" w:type="dxa"/>
            <w:tcBorders>
              <w:left w:val="single" w:sz="8" w:space="0" w:color="auto"/>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360" w:type="dxa"/>
            <w:gridSpan w:val="2"/>
            <w:vMerge/>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32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8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64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3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620" w:type="dxa"/>
            <w:vMerge/>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Carthage</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Carthage</w:t>
            </w:r>
          </w:p>
        </w:tc>
        <w:tc>
          <w:tcPr>
            <w:tcW w:w="420" w:type="dxa"/>
            <w:gridSpan w:val="2"/>
            <w:vMerge w:val="restart"/>
            <w:shd w:val="clear" w:color="auto" w:fill="auto"/>
            <w:vAlign w:val="bottom"/>
          </w:tcPr>
          <w:p w:rsidR="00AA3024" w:rsidRDefault="00300C77">
            <w:pPr>
              <w:spacing w:line="0" w:lineRule="atLeast"/>
              <w:ind w:left="100"/>
              <w:rPr>
                <w:rFonts w:ascii="Arial" w:eastAsia="Arial" w:hAnsi="Arial"/>
                <w:w w:val="99"/>
                <w:sz w:val="18"/>
              </w:rPr>
            </w:pPr>
            <w:r>
              <w:rPr>
                <w:rFonts w:ascii="Arial" w:eastAsia="Arial" w:hAnsi="Arial"/>
                <w:w w:val="99"/>
                <w:sz w:val="18"/>
              </w:rPr>
              <w:t>110</w:t>
            </w:r>
          </w:p>
        </w:tc>
        <w:tc>
          <w:tcPr>
            <w:tcW w:w="1060" w:type="dxa"/>
            <w:gridSpan w:val="3"/>
            <w:vMerge w:val="restart"/>
            <w:shd w:val="clear" w:color="auto" w:fill="auto"/>
            <w:vAlign w:val="bottom"/>
          </w:tcPr>
          <w:p w:rsidR="00AA3024" w:rsidRDefault="00300C77">
            <w:pPr>
              <w:spacing w:line="0" w:lineRule="atLeast"/>
              <w:ind w:left="20"/>
              <w:rPr>
                <w:rFonts w:ascii="Arial" w:eastAsia="Arial" w:hAnsi="Arial"/>
                <w:sz w:val="18"/>
              </w:rPr>
            </w:pPr>
            <w:r>
              <w:rPr>
                <w:rFonts w:ascii="Arial" w:eastAsia="Arial" w:hAnsi="Arial"/>
                <w:sz w:val="18"/>
              </w:rPr>
              <w:t>W. Main</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Building</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940" w:type="dxa"/>
            <w:gridSpan w:val="2"/>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Carthage</w:t>
            </w:r>
          </w:p>
        </w:tc>
        <w:tc>
          <w:tcPr>
            <w:tcW w:w="640" w:type="dxa"/>
            <w:gridSpan w:val="2"/>
            <w:tcBorders>
              <w:right w:val="single" w:sz="8" w:space="0" w:color="auto"/>
            </w:tcBorders>
            <w:shd w:val="clear" w:color="auto" w:fill="auto"/>
            <w:vAlign w:val="bottom"/>
          </w:tcPr>
          <w:p w:rsidR="00AA3024" w:rsidRDefault="00300C77">
            <w:pPr>
              <w:spacing w:line="204" w:lineRule="exact"/>
              <w:ind w:right="120"/>
              <w:jc w:val="right"/>
              <w:rPr>
                <w:rFonts w:ascii="Arial" w:eastAsia="Arial" w:hAnsi="Arial"/>
                <w:sz w:val="18"/>
              </w:rPr>
            </w:pPr>
            <w:r>
              <w:rPr>
                <w:rFonts w:ascii="Arial" w:eastAsia="Arial" w:hAnsi="Arial"/>
                <w:sz w:val="18"/>
              </w:rPr>
              <w:t>Fire</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2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gridSpan w:val="3"/>
            <w:vMerge/>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services/shelter</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940" w:type="dxa"/>
            <w:gridSpan w:val="2"/>
            <w:vMerge w:val="restart"/>
            <w:shd w:val="clear" w:color="auto" w:fill="auto"/>
            <w:vAlign w:val="bottom"/>
          </w:tcPr>
          <w:p w:rsidR="00AA3024" w:rsidRDefault="00300C77">
            <w:pPr>
              <w:spacing w:line="0" w:lineRule="atLeast"/>
              <w:rPr>
                <w:rFonts w:ascii="Arial" w:eastAsia="Arial" w:hAnsi="Arial"/>
                <w:w w:val="97"/>
                <w:sz w:val="18"/>
              </w:rPr>
            </w:pPr>
            <w:r>
              <w:rPr>
                <w:rFonts w:ascii="Arial" w:eastAsia="Arial" w:hAnsi="Arial"/>
                <w:w w:val="97"/>
                <w:sz w:val="18"/>
              </w:rPr>
              <w:t>Department</w:t>
            </w: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40" w:type="dxa"/>
            <w:gridSpan w:val="2"/>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Carthage</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Carthage</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gridSpan w:val="2"/>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Main</w:t>
            </w:r>
          </w:p>
        </w:tc>
        <w:tc>
          <w:tcPr>
            <w:tcW w:w="500" w:type="dxa"/>
            <w:shd w:val="clear" w:color="auto" w:fill="auto"/>
            <w:vAlign w:val="bottom"/>
          </w:tcPr>
          <w:p w:rsidR="00AA3024" w:rsidRDefault="00300C77">
            <w:pPr>
              <w:spacing w:line="204" w:lineRule="exact"/>
              <w:ind w:right="10"/>
              <w:jc w:val="right"/>
              <w:rPr>
                <w:rFonts w:ascii="Arial" w:eastAsia="Arial" w:hAnsi="Arial"/>
                <w:sz w:val="18"/>
              </w:rPr>
            </w:pPr>
            <w:r>
              <w:rPr>
                <w:rFonts w:ascii="Arial" w:eastAsia="Arial" w:hAnsi="Arial"/>
                <w:sz w:val="18"/>
              </w:rPr>
              <w:t>and</w:t>
            </w:r>
          </w:p>
        </w:tc>
        <w:tc>
          <w:tcPr>
            <w:tcW w:w="880" w:type="dxa"/>
            <w:gridSpan w:val="2"/>
            <w:tcBorders>
              <w:right w:val="single" w:sz="8" w:space="0" w:color="auto"/>
            </w:tcBorders>
            <w:shd w:val="clear" w:color="auto" w:fill="auto"/>
            <w:vAlign w:val="bottom"/>
          </w:tcPr>
          <w:p w:rsidR="00AA3024" w:rsidRDefault="00300C77">
            <w:pPr>
              <w:spacing w:line="204" w:lineRule="exact"/>
              <w:ind w:right="30"/>
              <w:jc w:val="right"/>
              <w:rPr>
                <w:rFonts w:ascii="Arial" w:eastAsia="Arial" w:hAnsi="Arial"/>
                <w:sz w:val="18"/>
              </w:rPr>
            </w:pPr>
            <w:r>
              <w:rPr>
                <w:rFonts w:ascii="Arial" w:eastAsia="Arial" w:hAnsi="Arial"/>
                <w:sz w:val="18"/>
              </w:rPr>
              <w:t>Frederic</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Building</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940" w:type="dxa"/>
            <w:gridSpan w:val="2"/>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Carthage</w:t>
            </w:r>
          </w:p>
        </w:tc>
        <w:tc>
          <w:tcPr>
            <w:tcW w:w="640" w:type="dxa"/>
            <w:gridSpan w:val="2"/>
            <w:tcBorders>
              <w:right w:val="single" w:sz="8" w:space="0" w:color="auto"/>
            </w:tcBorders>
            <w:shd w:val="clear" w:color="auto" w:fill="auto"/>
            <w:vAlign w:val="bottom"/>
          </w:tcPr>
          <w:p w:rsidR="00AA3024" w:rsidRDefault="00300C77">
            <w:pPr>
              <w:spacing w:line="204" w:lineRule="exact"/>
              <w:ind w:right="120"/>
              <w:jc w:val="right"/>
              <w:rPr>
                <w:rFonts w:ascii="Arial" w:eastAsia="Arial" w:hAnsi="Arial"/>
                <w:sz w:val="18"/>
              </w:rPr>
            </w:pPr>
            <w:r>
              <w:rPr>
                <w:rFonts w:ascii="Arial" w:eastAsia="Arial" w:hAnsi="Arial"/>
                <w:sz w:val="18"/>
              </w:rPr>
              <w:t>City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gridSpan w:val="2"/>
            <w:vMerge w:val="restart"/>
            <w:shd w:val="clear" w:color="auto" w:fill="auto"/>
            <w:vAlign w:val="bottom"/>
          </w:tcPr>
          <w:p w:rsidR="00AA3024" w:rsidRDefault="00300C77">
            <w:pPr>
              <w:spacing w:line="0" w:lineRule="atLeast"/>
              <w:rPr>
                <w:rFonts w:ascii="Arial" w:eastAsia="Arial" w:hAnsi="Arial"/>
                <w:w w:val="99"/>
                <w:sz w:val="18"/>
              </w:rPr>
            </w:pPr>
            <w:r>
              <w:rPr>
                <w:rFonts w:ascii="Arial" w:eastAsia="Arial" w:hAnsi="Arial"/>
                <w:w w:val="99"/>
                <w:sz w:val="18"/>
              </w:rPr>
              <w:t>Street</w:t>
            </w:r>
          </w:p>
        </w:tc>
        <w:tc>
          <w:tcPr>
            <w:tcW w:w="500" w:type="dxa"/>
            <w:shd w:val="clear" w:color="auto" w:fill="auto"/>
            <w:vAlign w:val="bottom"/>
          </w:tcPr>
          <w:p w:rsidR="00AA3024" w:rsidRDefault="00AA3024">
            <w:pPr>
              <w:spacing w:line="0" w:lineRule="atLeast"/>
              <w:rPr>
                <w:rFonts w:ascii="Times New Roman" w:eastAsia="Times New Roman" w:hAnsi="Times New Roman"/>
                <w:sz w:val="8"/>
              </w:rPr>
            </w:pP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4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Shop</w:t>
            </w:r>
          </w:p>
        </w:tc>
        <w:tc>
          <w:tcPr>
            <w:tcW w:w="300" w:type="dxa"/>
            <w:shd w:val="clear" w:color="auto" w:fill="auto"/>
            <w:vAlign w:val="bottom"/>
          </w:tcPr>
          <w:p w:rsidR="00AA3024" w:rsidRDefault="00AA3024">
            <w:pPr>
              <w:spacing w:line="0" w:lineRule="atLeast"/>
              <w:rPr>
                <w:rFonts w:ascii="Times New Roman" w:eastAsia="Times New Roman" w:hAnsi="Times New Roman"/>
                <w:sz w:val="8"/>
              </w:rPr>
            </w:pP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gridSpan w:val="2"/>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Carthage</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Carthage</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gridSpan w:val="2"/>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Main</w:t>
            </w:r>
          </w:p>
        </w:tc>
        <w:tc>
          <w:tcPr>
            <w:tcW w:w="500" w:type="dxa"/>
            <w:shd w:val="clear" w:color="auto" w:fill="auto"/>
            <w:vAlign w:val="bottom"/>
          </w:tcPr>
          <w:p w:rsidR="00AA3024" w:rsidRDefault="00300C77">
            <w:pPr>
              <w:spacing w:line="0" w:lineRule="atLeast"/>
              <w:ind w:right="70"/>
              <w:jc w:val="right"/>
              <w:rPr>
                <w:rFonts w:ascii="Arial" w:eastAsia="Arial" w:hAnsi="Arial"/>
                <w:sz w:val="18"/>
              </w:rPr>
            </w:pPr>
            <w:r>
              <w:rPr>
                <w:rFonts w:ascii="Arial" w:eastAsia="Arial" w:hAnsi="Arial"/>
                <w:sz w:val="18"/>
              </w:rPr>
              <w:t>and</w:t>
            </w:r>
          </w:p>
        </w:tc>
        <w:tc>
          <w:tcPr>
            <w:tcW w:w="880" w:type="dxa"/>
            <w:gridSpan w:val="2"/>
            <w:tcBorders>
              <w:right w:val="single" w:sz="8" w:space="0" w:color="auto"/>
            </w:tcBorders>
            <w:shd w:val="clear" w:color="auto" w:fill="auto"/>
            <w:vAlign w:val="bottom"/>
          </w:tcPr>
          <w:p w:rsidR="00AA3024" w:rsidRDefault="00300C77">
            <w:pPr>
              <w:spacing w:line="0" w:lineRule="atLeast"/>
              <w:ind w:right="30"/>
              <w:jc w:val="right"/>
              <w:rPr>
                <w:rFonts w:ascii="Arial" w:eastAsia="Arial" w:hAnsi="Arial"/>
                <w:sz w:val="18"/>
              </w:rPr>
            </w:pPr>
            <w:r>
              <w:rPr>
                <w:rFonts w:ascii="Arial" w:eastAsia="Arial" w:hAnsi="Arial"/>
                <w:sz w:val="18"/>
              </w:rPr>
              <w:t>S  Drake</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Building</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580" w:type="dxa"/>
            <w:gridSpan w:val="4"/>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Storm Shelter(s)</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gridSpan w:val="2"/>
            <w:vMerge w:val="restart"/>
            <w:shd w:val="clear" w:color="auto" w:fill="auto"/>
            <w:vAlign w:val="bottom"/>
          </w:tcPr>
          <w:p w:rsidR="00AA3024" w:rsidRDefault="00300C77">
            <w:pPr>
              <w:spacing w:line="0" w:lineRule="atLeast"/>
              <w:rPr>
                <w:rFonts w:ascii="Arial" w:eastAsia="Arial" w:hAnsi="Arial"/>
                <w:w w:val="99"/>
                <w:sz w:val="18"/>
              </w:rPr>
            </w:pPr>
            <w:r>
              <w:rPr>
                <w:rFonts w:ascii="Arial" w:eastAsia="Arial" w:hAnsi="Arial"/>
                <w:w w:val="99"/>
                <w:sz w:val="18"/>
              </w:rPr>
              <w:t>Street</w:t>
            </w:r>
          </w:p>
        </w:tc>
        <w:tc>
          <w:tcPr>
            <w:tcW w:w="500" w:type="dxa"/>
            <w:shd w:val="clear" w:color="auto" w:fill="auto"/>
            <w:vAlign w:val="bottom"/>
          </w:tcPr>
          <w:p w:rsidR="00AA3024" w:rsidRDefault="00AA3024">
            <w:pPr>
              <w:spacing w:line="0" w:lineRule="atLeast"/>
              <w:rPr>
                <w:rFonts w:ascii="Times New Roman" w:eastAsia="Times New Roman" w:hAnsi="Times New Roman"/>
                <w:sz w:val="8"/>
              </w:rPr>
            </w:pP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Services/shelter</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gridSpan w:val="4"/>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gridSpan w:val="2"/>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420" w:type="dxa"/>
            <w:gridSpan w:val="2"/>
            <w:vMerge w:val="restart"/>
            <w:shd w:val="clear" w:color="auto" w:fill="auto"/>
            <w:vAlign w:val="bottom"/>
          </w:tcPr>
          <w:p w:rsidR="00AA3024" w:rsidRDefault="00300C77">
            <w:pPr>
              <w:spacing w:line="0" w:lineRule="atLeast"/>
              <w:ind w:left="100"/>
              <w:rPr>
                <w:rFonts w:ascii="Arial" w:eastAsia="Arial" w:hAnsi="Arial"/>
                <w:w w:val="99"/>
                <w:sz w:val="18"/>
              </w:rPr>
            </w:pPr>
            <w:r>
              <w:rPr>
                <w:rFonts w:ascii="Arial" w:eastAsia="Arial" w:hAnsi="Arial"/>
                <w:w w:val="99"/>
                <w:sz w:val="18"/>
              </w:rPr>
              <w:t>205</w:t>
            </w:r>
          </w:p>
        </w:tc>
        <w:tc>
          <w:tcPr>
            <w:tcW w:w="1060" w:type="dxa"/>
            <w:gridSpan w:val="3"/>
            <w:vMerge w:val="restart"/>
            <w:shd w:val="clear" w:color="auto" w:fill="auto"/>
            <w:vAlign w:val="bottom"/>
          </w:tcPr>
          <w:p w:rsidR="00AA3024" w:rsidRDefault="00300C77">
            <w:pPr>
              <w:spacing w:line="0" w:lineRule="atLeast"/>
              <w:ind w:left="20"/>
              <w:rPr>
                <w:rFonts w:ascii="Arial" w:eastAsia="Arial" w:hAnsi="Arial"/>
                <w:sz w:val="18"/>
              </w:rPr>
            </w:pPr>
            <w:r>
              <w:rPr>
                <w:rFonts w:ascii="Arial" w:eastAsia="Arial" w:hAnsi="Arial"/>
                <w:sz w:val="18"/>
              </w:rPr>
              <w:t>E. Market</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Building</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40" w:type="dxa"/>
            <w:shd w:val="clear" w:color="auto" w:fill="auto"/>
            <w:vAlign w:val="bottom"/>
          </w:tcPr>
          <w:p w:rsidR="00AA3024" w:rsidRDefault="00300C77">
            <w:pPr>
              <w:spacing w:line="0" w:lineRule="atLeast"/>
              <w:rPr>
                <w:rFonts w:ascii="Arial" w:eastAsia="Arial" w:hAnsi="Arial"/>
                <w:w w:val="99"/>
                <w:sz w:val="18"/>
              </w:rPr>
            </w:pPr>
            <w:r>
              <w:rPr>
                <w:rFonts w:ascii="Arial" w:eastAsia="Arial" w:hAnsi="Arial"/>
                <w:w w:val="99"/>
                <w:sz w:val="18"/>
              </w:rPr>
              <w:t>Howard</w:t>
            </w:r>
          </w:p>
        </w:tc>
        <w:tc>
          <w:tcPr>
            <w:tcW w:w="300" w:type="dxa"/>
            <w:shd w:val="clear" w:color="auto" w:fill="auto"/>
            <w:vAlign w:val="bottom"/>
          </w:tcPr>
          <w:p w:rsidR="00AA3024" w:rsidRDefault="00AA3024">
            <w:pPr>
              <w:spacing w:line="0" w:lineRule="atLeast"/>
              <w:rPr>
                <w:rFonts w:ascii="Times New Roman" w:eastAsia="Times New Roman" w:hAnsi="Times New Roman"/>
                <w:sz w:val="17"/>
              </w:rPr>
            </w:pPr>
          </w:p>
        </w:tc>
        <w:tc>
          <w:tcPr>
            <w:tcW w:w="640" w:type="dxa"/>
            <w:gridSpan w:val="2"/>
            <w:tcBorders>
              <w:right w:val="single" w:sz="8" w:space="0" w:color="auto"/>
            </w:tcBorders>
            <w:shd w:val="clear" w:color="auto" w:fill="auto"/>
            <w:vAlign w:val="bottom"/>
          </w:tcPr>
          <w:p w:rsidR="00AA3024" w:rsidRDefault="00300C77">
            <w:pPr>
              <w:spacing w:line="0" w:lineRule="atLeast"/>
              <w:ind w:right="100"/>
              <w:jc w:val="right"/>
              <w:rPr>
                <w:rFonts w:ascii="Arial" w:eastAsia="Arial" w:hAnsi="Arial"/>
                <w:sz w:val="18"/>
              </w:rPr>
            </w:pPr>
            <w:r>
              <w:rPr>
                <w:rFonts w:ascii="Arial" w:eastAsia="Arial" w:hAnsi="Arial"/>
                <w:sz w:val="18"/>
              </w:rPr>
              <w:t>Street</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2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gridSpan w:val="3"/>
            <w:vMerge/>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4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Shop</w:t>
            </w:r>
          </w:p>
        </w:tc>
        <w:tc>
          <w:tcPr>
            <w:tcW w:w="300" w:type="dxa"/>
            <w:shd w:val="clear" w:color="auto" w:fill="auto"/>
            <w:vAlign w:val="bottom"/>
          </w:tcPr>
          <w:p w:rsidR="00AA3024" w:rsidRDefault="00AA3024">
            <w:pPr>
              <w:spacing w:line="0" w:lineRule="atLeast"/>
              <w:rPr>
                <w:rFonts w:ascii="Times New Roman" w:eastAsia="Times New Roman" w:hAnsi="Times New Roman"/>
                <w:sz w:val="8"/>
              </w:rPr>
            </w:pP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420" w:type="dxa"/>
            <w:gridSpan w:val="2"/>
            <w:vMerge w:val="restart"/>
            <w:shd w:val="clear" w:color="auto" w:fill="auto"/>
            <w:vAlign w:val="bottom"/>
          </w:tcPr>
          <w:p w:rsidR="00AA3024" w:rsidRDefault="00300C77">
            <w:pPr>
              <w:spacing w:line="0" w:lineRule="atLeast"/>
              <w:ind w:left="100"/>
              <w:rPr>
                <w:rFonts w:ascii="Arial" w:eastAsia="Arial" w:hAnsi="Arial"/>
                <w:w w:val="99"/>
                <w:sz w:val="18"/>
              </w:rPr>
            </w:pPr>
            <w:r>
              <w:rPr>
                <w:rFonts w:ascii="Arial" w:eastAsia="Arial" w:hAnsi="Arial"/>
                <w:w w:val="99"/>
                <w:sz w:val="18"/>
              </w:rPr>
              <w:t>200</w:t>
            </w:r>
          </w:p>
        </w:tc>
        <w:tc>
          <w:tcPr>
            <w:tcW w:w="1060" w:type="dxa"/>
            <w:gridSpan w:val="3"/>
            <w:vMerge w:val="restart"/>
            <w:shd w:val="clear" w:color="auto" w:fill="auto"/>
            <w:vAlign w:val="bottom"/>
          </w:tcPr>
          <w:p w:rsidR="00AA3024" w:rsidRDefault="00300C77">
            <w:pPr>
              <w:spacing w:line="0" w:lineRule="atLeast"/>
              <w:ind w:left="20"/>
              <w:rPr>
                <w:rFonts w:ascii="Arial" w:eastAsia="Arial" w:hAnsi="Arial"/>
                <w:sz w:val="18"/>
              </w:rPr>
            </w:pPr>
            <w:r>
              <w:rPr>
                <w:rFonts w:ascii="Arial" w:eastAsia="Arial" w:hAnsi="Arial"/>
                <w:sz w:val="18"/>
              </w:rPr>
              <w:t>E. Market</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Building</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580" w:type="dxa"/>
            <w:gridSpan w:val="4"/>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Howard City Light</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20" w:type="dxa"/>
            <w:gridSpan w:val="2"/>
            <w:vMerge/>
            <w:shd w:val="clear" w:color="auto" w:fill="auto"/>
            <w:vAlign w:val="bottom"/>
          </w:tcPr>
          <w:p w:rsidR="00AA3024" w:rsidRDefault="00AA3024">
            <w:pPr>
              <w:spacing w:line="0" w:lineRule="atLeast"/>
              <w:rPr>
                <w:rFonts w:ascii="Times New Roman" w:eastAsia="Times New Roman" w:hAnsi="Times New Roman"/>
                <w:sz w:val="9"/>
              </w:rPr>
            </w:pPr>
          </w:p>
        </w:tc>
        <w:tc>
          <w:tcPr>
            <w:tcW w:w="1060" w:type="dxa"/>
            <w:gridSpan w:val="3"/>
            <w:vMerge/>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vMerge/>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Plant</w:t>
            </w:r>
          </w:p>
        </w:tc>
        <w:tc>
          <w:tcPr>
            <w:tcW w:w="300" w:type="dxa"/>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420" w:type="dxa"/>
            <w:gridSpan w:val="2"/>
            <w:vMerge w:val="restart"/>
            <w:shd w:val="clear" w:color="auto" w:fill="auto"/>
            <w:vAlign w:val="bottom"/>
          </w:tcPr>
          <w:p w:rsidR="00AA3024" w:rsidRDefault="00300C77">
            <w:pPr>
              <w:spacing w:line="0" w:lineRule="atLeast"/>
              <w:ind w:left="100"/>
              <w:rPr>
                <w:rFonts w:ascii="Arial" w:eastAsia="Arial" w:hAnsi="Arial"/>
                <w:w w:val="99"/>
                <w:sz w:val="18"/>
              </w:rPr>
            </w:pPr>
            <w:r>
              <w:rPr>
                <w:rFonts w:ascii="Arial" w:eastAsia="Arial" w:hAnsi="Arial"/>
                <w:w w:val="99"/>
                <w:sz w:val="18"/>
              </w:rPr>
              <w:t>500</w:t>
            </w:r>
          </w:p>
        </w:tc>
        <w:tc>
          <w:tcPr>
            <w:tcW w:w="1560" w:type="dxa"/>
            <w:gridSpan w:val="4"/>
            <w:vMerge w:val="restart"/>
            <w:tcBorders>
              <w:right w:val="single" w:sz="8" w:space="0" w:color="auto"/>
            </w:tcBorders>
            <w:shd w:val="clear" w:color="auto" w:fill="auto"/>
            <w:vAlign w:val="bottom"/>
          </w:tcPr>
          <w:p w:rsidR="00AA3024" w:rsidRDefault="00300C77">
            <w:pPr>
              <w:spacing w:line="0" w:lineRule="atLeast"/>
              <w:ind w:left="20"/>
              <w:rPr>
                <w:rFonts w:ascii="Arial" w:eastAsia="Arial" w:hAnsi="Arial"/>
                <w:sz w:val="18"/>
              </w:rPr>
            </w:pPr>
            <w:r>
              <w:rPr>
                <w:rFonts w:ascii="Arial" w:eastAsia="Arial" w:hAnsi="Arial"/>
                <w:sz w:val="18"/>
              </w:rPr>
              <w:t>N. Section Line</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 institution</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School</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40" w:type="dxa"/>
            <w:shd w:val="clear" w:color="auto" w:fill="auto"/>
            <w:vAlign w:val="bottom"/>
          </w:tcPr>
          <w:p w:rsidR="00AA3024" w:rsidRDefault="00300C77">
            <w:pPr>
              <w:spacing w:line="204" w:lineRule="exact"/>
              <w:rPr>
                <w:rFonts w:ascii="Arial" w:eastAsia="Arial" w:hAnsi="Arial"/>
                <w:w w:val="99"/>
                <w:sz w:val="18"/>
              </w:rPr>
            </w:pPr>
            <w:r>
              <w:rPr>
                <w:rFonts w:ascii="Arial" w:eastAsia="Arial" w:hAnsi="Arial"/>
                <w:w w:val="99"/>
                <w:sz w:val="18"/>
              </w:rPr>
              <w:t>Howard</w:t>
            </w:r>
          </w:p>
        </w:tc>
        <w:tc>
          <w:tcPr>
            <w:tcW w:w="300" w:type="dxa"/>
            <w:shd w:val="clear" w:color="auto" w:fill="auto"/>
            <w:vAlign w:val="bottom"/>
          </w:tcPr>
          <w:p w:rsidR="00AA3024" w:rsidRDefault="00AA3024">
            <w:pPr>
              <w:spacing w:line="0" w:lineRule="atLeast"/>
              <w:rPr>
                <w:rFonts w:ascii="Times New Roman" w:eastAsia="Times New Roman" w:hAnsi="Times New Roman"/>
                <w:sz w:val="17"/>
              </w:rPr>
            </w:pPr>
          </w:p>
        </w:tc>
        <w:tc>
          <w:tcPr>
            <w:tcW w:w="640" w:type="dxa"/>
            <w:gridSpan w:val="2"/>
            <w:tcBorders>
              <w:right w:val="single" w:sz="8" w:space="0" w:color="auto"/>
            </w:tcBorders>
            <w:shd w:val="clear" w:color="auto" w:fill="auto"/>
            <w:vAlign w:val="bottom"/>
          </w:tcPr>
          <w:p w:rsidR="00AA3024" w:rsidRDefault="00300C77">
            <w:pPr>
              <w:spacing w:line="204" w:lineRule="exact"/>
              <w:ind w:right="100"/>
              <w:jc w:val="right"/>
              <w:rPr>
                <w:rFonts w:ascii="Arial" w:eastAsia="Arial" w:hAnsi="Arial"/>
                <w:sz w:val="18"/>
              </w:rPr>
            </w:pPr>
            <w:r>
              <w:rPr>
                <w:rFonts w:ascii="Arial" w:eastAsia="Arial" w:hAnsi="Arial"/>
                <w:sz w:val="18"/>
              </w:rPr>
              <w:t>High</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2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1560" w:type="dxa"/>
            <w:gridSpan w:val="4"/>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4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School</w:t>
            </w:r>
          </w:p>
        </w:tc>
        <w:tc>
          <w:tcPr>
            <w:tcW w:w="300" w:type="dxa"/>
            <w:shd w:val="clear" w:color="auto" w:fill="auto"/>
            <w:vAlign w:val="bottom"/>
          </w:tcPr>
          <w:p w:rsidR="00AA3024" w:rsidRDefault="00AA3024">
            <w:pPr>
              <w:spacing w:line="0" w:lineRule="atLeast"/>
              <w:rPr>
                <w:rFonts w:ascii="Times New Roman" w:eastAsia="Times New Roman" w:hAnsi="Times New Roman"/>
                <w:sz w:val="8"/>
              </w:rPr>
            </w:pP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shd w:val="clear" w:color="auto" w:fill="auto"/>
            <w:vAlign w:val="bottom"/>
          </w:tcPr>
          <w:p w:rsidR="00AA3024" w:rsidRDefault="00AA3024">
            <w:pPr>
              <w:spacing w:line="0" w:lineRule="atLeast"/>
              <w:rPr>
                <w:rFonts w:ascii="Times New Roman" w:eastAsia="Times New Roman" w:hAnsi="Times New Roman"/>
                <w:sz w:val="17"/>
              </w:rPr>
            </w:pPr>
          </w:p>
        </w:tc>
        <w:tc>
          <w:tcPr>
            <w:tcW w:w="36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64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320" w:type="dxa"/>
            <w:shd w:val="clear" w:color="auto" w:fill="auto"/>
            <w:vAlign w:val="bottom"/>
          </w:tcPr>
          <w:p w:rsidR="00AA3024" w:rsidRDefault="00AA3024">
            <w:pPr>
              <w:spacing w:line="0" w:lineRule="atLeast"/>
              <w:rPr>
                <w:rFonts w:ascii="Times New Roman" w:eastAsia="Times New Roman" w:hAnsi="Times New Roman"/>
                <w:sz w:val="17"/>
              </w:rPr>
            </w:pPr>
          </w:p>
        </w:tc>
        <w:tc>
          <w:tcPr>
            <w:tcW w:w="180" w:type="dxa"/>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shd w:val="clear" w:color="auto" w:fill="auto"/>
            <w:vAlign w:val="bottom"/>
          </w:tcPr>
          <w:p w:rsidR="00AA3024" w:rsidRDefault="00AA3024">
            <w:pPr>
              <w:spacing w:line="0" w:lineRule="atLeast"/>
              <w:rPr>
                <w:rFonts w:ascii="Times New Roman" w:eastAsia="Times New Roman" w:hAnsi="Times New Roman"/>
                <w:sz w:val="17"/>
              </w:rPr>
            </w:pPr>
          </w:p>
        </w:tc>
        <w:tc>
          <w:tcPr>
            <w:tcW w:w="380" w:type="dxa"/>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66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shd w:val="clear" w:color="auto" w:fill="auto"/>
            <w:vAlign w:val="bottom"/>
          </w:tcPr>
          <w:p w:rsidR="00AA3024" w:rsidRDefault="00AA3024">
            <w:pPr>
              <w:spacing w:line="0" w:lineRule="atLeast"/>
              <w:rPr>
                <w:rFonts w:ascii="Times New Roman" w:eastAsia="Times New Roman" w:hAnsi="Times New Roman"/>
                <w:sz w:val="17"/>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40" w:type="dxa"/>
            <w:shd w:val="clear" w:color="auto" w:fill="auto"/>
            <w:vAlign w:val="bottom"/>
          </w:tcPr>
          <w:p w:rsidR="00AA3024" w:rsidRDefault="00300C77">
            <w:pPr>
              <w:spacing w:line="204" w:lineRule="exact"/>
              <w:rPr>
                <w:rFonts w:ascii="Arial" w:eastAsia="Arial" w:hAnsi="Arial"/>
                <w:w w:val="99"/>
                <w:sz w:val="18"/>
              </w:rPr>
            </w:pPr>
            <w:r>
              <w:rPr>
                <w:rFonts w:ascii="Arial" w:eastAsia="Arial" w:hAnsi="Arial"/>
                <w:w w:val="99"/>
                <w:sz w:val="18"/>
              </w:rPr>
              <w:t>Howard</w:t>
            </w:r>
          </w:p>
        </w:tc>
        <w:tc>
          <w:tcPr>
            <w:tcW w:w="300" w:type="dxa"/>
            <w:shd w:val="clear" w:color="auto" w:fill="auto"/>
            <w:vAlign w:val="bottom"/>
          </w:tcPr>
          <w:p w:rsidR="00AA3024" w:rsidRDefault="00AA3024">
            <w:pPr>
              <w:spacing w:line="0" w:lineRule="atLeast"/>
              <w:rPr>
                <w:rFonts w:ascii="Times New Roman" w:eastAsia="Times New Roman" w:hAnsi="Times New Roman"/>
                <w:sz w:val="17"/>
              </w:rPr>
            </w:pPr>
          </w:p>
        </w:tc>
        <w:tc>
          <w:tcPr>
            <w:tcW w:w="380" w:type="dxa"/>
            <w:shd w:val="clear" w:color="auto" w:fill="auto"/>
            <w:vAlign w:val="bottom"/>
          </w:tcPr>
          <w:p w:rsidR="00AA3024" w:rsidRDefault="00AA3024">
            <w:pPr>
              <w:spacing w:line="0" w:lineRule="atLeast"/>
              <w:rPr>
                <w:rFonts w:ascii="Times New Roman" w:eastAsia="Times New Roman" w:hAnsi="Times New Roman"/>
                <w:sz w:val="17"/>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2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420" w:type="dxa"/>
            <w:gridSpan w:val="2"/>
            <w:shd w:val="clear" w:color="auto" w:fill="auto"/>
            <w:vAlign w:val="bottom"/>
          </w:tcPr>
          <w:p w:rsidR="00AA3024" w:rsidRDefault="00300C77">
            <w:pPr>
              <w:spacing w:line="0" w:lineRule="atLeast"/>
              <w:ind w:left="100"/>
              <w:rPr>
                <w:rFonts w:ascii="Arial" w:eastAsia="Arial" w:hAnsi="Arial"/>
                <w:w w:val="99"/>
                <w:sz w:val="18"/>
              </w:rPr>
            </w:pPr>
            <w:r>
              <w:rPr>
                <w:rFonts w:ascii="Arial" w:eastAsia="Arial" w:hAnsi="Arial"/>
                <w:w w:val="99"/>
                <w:sz w:val="18"/>
              </w:rPr>
              <w:t>201</w:t>
            </w:r>
          </w:p>
        </w:tc>
        <w:tc>
          <w:tcPr>
            <w:tcW w:w="1060" w:type="dxa"/>
            <w:gridSpan w:val="3"/>
            <w:shd w:val="clear" w:color="auto" w:fill="auto"/>
            <w:vAlign w:val="bottom"/>
          </w:tcPr>
          <w:p w:rsidR="00AA3024" w:rsidRDefault="00300C77">
            <w:pPr>
              <w:spacing w:line="0" w:lineRule="atLeast"/>
              <w:ind w:left="20"/>
              <w:rPr>
                <w:rFonts w:ascii="Arial" w:eastAsia="Arial" w:hAnsi="Arial"/>
                <w:sz w:val="18"/>
              </w:rPr>
            </w:pPr>
            <w:r>
              <w:rPr>
                <w:rFonts w:ascii="Arial" w:eastAsia="Arial" w:hAnsi="Arial"/>
                <w:sz w:val="18"/>
              </w:rPr>
              <w:t>N. Minnie St</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 institution</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School</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940" w:type="dxa"/>
            <w:gridSpan w:val="2"/>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Elementary</w:t>
            </w:r>
          </w:p>
        </w:tc>
        <w:tc>
          <w:tcPr>
            <w:tcW w:w="380" w:type="dxa"/>
            <w:shd w:val="clear" w:color="auto" w:fill="auto"/>
            <w:vAlign w:val="bottom"/>
          </w:tcPr>
          <w:p w:rsidR="00AA3024" w:rsidRDefault="00AA3024">
            <w:pPr>
              <w:spacing w:line="0" w:lineRule="atLeast"/>
              <w:rPr>
                <w:rFonts w:ascii="Times New Roman" w:eastAsia="Times New Roman" w:hAnsi="Times New Roman"/>
                <w:sz w:val="17"/>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211"/>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640" w:type="dxa"/>
            <w:tcBorders>
              <w:bottom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School</w:t>
            </w: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420" w:type="dxa"/>
            <w:gridSpan w:val="2"/>
            <w:vMerge w:val="restart"/>
            <w:shd w:val="clear" w:color="auto" w:fill="auto"/>
            <w:vAlign w:val="bottom"/>
          </w:tcPr>
          <w:p w:rsidR="00AA3024" w:rsidRDefault="00300C77">
            <w:pPr>
              <w:spacing w:line="0" w:lineRule="atLeast"/>
              <w:ind w:left="100"/>
              <w:rPr>
                <w:rFonts w:ascii="Arial" w:eastAsia="Arial" w:hAnsi="Arial"/>
                <w:w w:val="99"/>
                <w:sz w:val="18"/>
              </w:rPr>
            </w:pPr>
            <w:r>
              <w:rPr>
                <w:rFonts w:ascii="Arial" w:eastAsia="Arial" w:hAnsi="Arial"/>
                <w:w w:val="99"/>
                <w:sz w:val="18"/>
              </w:rPr>
              <w:t>300</w:t>
            </w:r>
          </w:p>
        </w:tc>
        <w:tc>
          <w:tcPr>
            <w:tcW w:w="1060" w:type="dxa"/>
            <w:gridSpan w:val="3"/>
            <w:vMerge w:val="restart"/>
            <w:shd w:val="clear" w:color="auto" w:fill="auto"/>
            <w:vAlign w:val="bottom"/>
          </w:tcPr>
          <w:p w:rsidR="00AA3024" w:rsidRDefault="00300C77">
            <w:pPr>
              <w:spacing w:line="0" w:lineRule="atLeast"/>
              <w:ind w:left="20"/>
              <w:rPr>
                <w:rFonts w:ascii="Arial" w:eastAsia="Arial" w:hAnsi="Arial"/>
                <w:sz w:val="18"/>
              </w:rPr>
            </w:pPr>
            <w:r>
              <w:rPr>
                <w:rFonts w:ascii="Arial" w:eastAsia="Arial" w:hAnsi="Arial"/>
                <w:sz w:val="18"/>
              </w:rPr>
              <w:t>W. Hazel</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Population to protect</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Nursing home</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40" w:type="dxa"/>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Good</w:t>
            </w:r>
          </w:p>
        </w:tc>
        <w:tc>
          <w:tcPr>
            <w:tcW w:w="940" w:type="dxa"/>
            <w:gridSpan w:val="3"/>
            <w:tcBorders>
              <w:right w:val="single" w:sz="8" w:space="0" w:color="auto"/>
            </w:tcBorders>
            <w:shd w:val="clear" w:color="auto" w:fill="auto"/>
            <w:vAlign w:val="bottom"/>
          </w:tcPr>
          <w:p w:rsidR="00AA3024" w:rsidRDefault="00300C77">
            <w:pPr>
              <w:spacing w:line="204" w:lineRule="exact"/>
              <w:ind w:right="120"/>
              <w:jc w:val="right"/>
              <w:rPr>
                <w:rFonts w:ascii="Arial" w:eastAsia="Arial" w:hAnsi="Arial"/>
                <w:w w:val="97"/>
                <w:sz w:val="18"/>
              </w:rPr>
            </w:pPr>
            <w:r>
              <w:rPr>
                <w:rFonts w:ascii="Arial" w:eastAsia="Arial" w:hAnsi="Arial"/>
                <w:w w:val="97"/>
                <w:sz w:val="18"/>
              </w:rPr>
              <w:t>Samaritan</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Private</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2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gridSpan w:val="3"/>
            <w:vMerge/>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gridSpan w:val="4"/>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Center of Howard</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gridSpan w:val="4"/>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420" w:type="dxa"/>
            <w:gridSpan w:val="2"/>
            <w:vMerge w:val="restart"/>
            <w:shd w:val="clear" w:color="auto" w:fill="auto"/>
            <w:vAlign w:val="bottom"/>
          </w:tcPr>
          <w:p w:rsidR="00AA3024" w:rsidRDefault="00300C77">
            <w:pPr>
              <w:spacing w:line="0" w:lineRule="atLeast"/>
              <w:ind w:left="100"/>
              <w:rPr>
                <w:rFonts w:ascii="Arial" w:eastAsia="Arial" w:hAnsi="Arial"/>
                <w:w w:val="99"/>
                <w:sz w:val="18"/>
              </w:rPr>
            </w:pPr>
            <w:r>
              <w:rPr>
                <w:rFonts w:ascii="Arial" w:eastAsia="Arial" w:hAnsi="Arial"/>
                <w:w w:val="99"/>
                <w:sz w:val="18"/>
              </w:rPr>
              <w:t>700</w:t>
            </w:r>
          </w:p>
        </w:tc>
        <w:tc>
          <w:tcPr>
            <w:tcW w:w="1060" w:type="dxa"/>
            <w:gridSpan w:val="3"/>
            <w:vMerge w:val="restart"/>
            <w:shd w:val="clear" w:color="auto" w:fill="auto"/>
            <w:vAlign w:val="bottom"/>
          </w:tcPr>
          <w:p w:rsidR="00AA3024" w:rsidRDefault="00300C77">
            <w:pPr>
              <w:spacing w:line="0" w:lineRule="atLeast"/>
              <w:ind w:left="20"/>
              <w:rPr>
                <w:rFonts w:ascii="Arial" w:eastAsia="Arial" w:hAnsi="Arial"/>
                <w:sz w:val="18"/>
              </w:rPr>
            </w:pPr>
            <w:r>
              <w:rPr>
                <w:rFonts w:ascii="Arial" w:eastAsia="Arial" w:hAnsi="Arial"/>
                <w:sz w:val="18"/>
              </w:rPr>
              <w:t>S. Main St.</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Population to protect</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Assisted</w:t>
            </w:r>
          </w:p>
        </w:tc>
        <w:tc>
          <w:tcPr>
            <w:tcW w:w="540" w:type="dxa"/>
            <w:tcBorders>
              <w:right w:val="single" w:sz="8" w:space="0" w:color="auto"/>
            </w:tcBorders>
            <w:shd w:val="clear" w:color="auto" w:fill="auto"/>
            <w:vAlign w:val="bottom"/>
          </w:tcPr>
          <w:p w:rsidR="00AA3024" w:rsidRDefault="00300C77">
            <w:pPr>
              <w:spacing w:line="204" w:lineRule="exact"/>
              <w:ind w:right="30"/>
              <w:jc w:val="right"/>
              <w:rPr>
                <w:rFonts w:ascii="Arial" w:eastAsia="Arial" w:hAnsi="Arial"/>
                <w:w w:val="97"/>
                <w:sz w:val="18"/>
              </w:rPr>
            </w:pPr>
            <w:r>
              <w:rPr>
                <w:rFonts w:ascii="Arial" w:eastAsia="Arial" w:hAnsi="Arial"/>
                <w:w w:val="97"/>
                <w:sz w:val="18"/>
              </w:rPr>
              <w:t>living</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580" w:type="dxa"/>
            <w:gridSpan w:val="4"/>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Whispering Winds</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Private</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2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gridSpan w:val="3"/>
            <w:vMerge/>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center</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gridSpan w:val="4"/>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Assisted Living</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gridSpan w:val="4"/>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420" w:type="dxa"/>
            <w:gridSpan w:val="2"/>
            <w:vMerge w:val="restart"/>
            <w:shd w:val="clear" w:color="auto" w:fill="auto"/>
            <w:vAlign w:val="bottom"/>
          </w:tcPr>
          <w:p w:rsidR="00AA3024" w:rsidRDefault="00300C77">
            <w:pPr>
              <w:spacing w:line="0" w:lineRule="atLeast"/>
              <w:ind w:left="100"/>
              <w:rPr>
                <w:rFonts w:ascii="Arial" w:eastAsia="Arial" w:hAnsi="Arial"/>
                <w:w w:val="99"/>
                <w:sz w:val="18"/>
              </w:rPr>
            </w:pPr>
            <w:r>
              <w:rPr>
                <w:rFonts w:ascii="Arial" w:eastAsia="Arial" w:hAnsi="Arial"/>
                <w:w w:val="99"/>
                <w:sz w:val="18"/>
              </w:rPr>
              <w:t>206</w:t>
            </w:r>
          </w:p>
        </w:tc>
        <w:tc>
          <w:tcPr>
            <w:tcW w:w="1060" w:type="dxa"/>
            <w:gridSpan w:val="3"/>
            <w:vMerge w:val="restart"/>
            <w:shd w:val="clear" w:color="auto" w:fill="auto"/>
            <w:vAlign w:val="bottom"/>
          </w:tcPr>
          <w:p w:rsidR="00AA3024" w:rsidRDefault="00300C77">
            <w:pPr>
              <w:spacing w:line="0" w:lineRule="atLeast"/>
              <w:ind w:left="20"/>
              <w:rPr>
                <w:rFonts w:ascii="Arial" w:eastAsia="Arial" w:hAnsi="Arial"/>
                <w:sz w:val="18"/>
              </w:rPr>
            </w:pPr>
            <w:r>
              <w:rPr>
                <w:rFonts w:ascii="Arial" w:eastAsia="Arial" w:hAnsi="Arial"/>
                <w:sz w:val="18"/>
              </w:rPr>
              <w:t>N. Main St.</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Population to protect</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Day care</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940" w:type="dxa"/>
            <w:gridSpan w:val="2"/>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Children’s</w:t>
            </w:r>
          </w:p>
        </w:tc>
        <w:tc>
          <w:tcPr>
            <w:tcW w:w="640" w:type="dxa"/>
            <w:gridSpan w:val="2"/>
            <w:tcBorders>
              <w:right w:val="single" w:sz="8" w:space="0" w:color="auto"/>
            </w:tcBorders>
            <w:shd w:val="clear" w:color="auto" w:fill="auto"/>
            <w:vAlign w:val="bottom"/>
          </w:tcPr>
          <w:p w:rsidR="00AA3024" w:rsidRDefault="00300C77">
            <w:pPr>
              <w:spacing w:line="0" w:lineRule="atLeast"/>
              <w:ind w:right="120"/>
              <w:jc w:val="right"/>
              <w:rPr>
                <w:rFonts w:ascii="Arial" w:eastAsia="Arial" w:hAnsi="Arial"/>
                <w:sz w:val="18"/>
              </w:rPr>
            </w:pPr>
            <w:r>
              <w:rPr>
                <w:rFonts w:ascii="Arial" w:eastAsia="Arial" w:hAnsi="Arial"/>
                <w:sz w:val="18"/>
              </w:rPr>
              <w:t>Care</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Private</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2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gridSpan w:val="3"/>
            <w:vMerge/>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4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Corner</w:t>
            </w:r>
          </w:p>
        </w:tc>
        <w:tc>
          <w:tcPr>
            <w:tcW w:w="300" w:type="dxa"/>
            <w:shd w:val="clear" w:color="auto" w:fill="auto"/>
            <w:vAlign w:val="bottom"/>
          </w:tcPr>
          <w:p w:rsidR="00AA3024" w:rsidRDefault="00AA3024">
            <w:pPr>
              <w:spacing w:line="0" w:lineRule="atLeast"/>
              <w:rPr>
                <w:rFonts w:ascii="Times New Roman" w:eastAsia="Times New Roman" w:hAnsi="Times New Roman"/>
                <w:sz w:val="8"/>
              </w:rPr>
            </w:pP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420" w:type="dxa"/>
            <w:gridSpan w:val="2"/>
            <w:vMerge w:val="restart"/>
            <w:shd w:val="clear" w:color="auto" w:fill="auto"/>
            <w:vAlign w:val="bottom"/>
          </w:tcPr>
          <w:p w:rsidR="00AA3024" w:rsidRDefault="00300C77">
            <w:pPr>
              <w:spacing w:line="0" w:lineRule="atLeast"/>
              <w:ind w:left="100"/>
              <w:rPr>
                <w:rFonts w:ascii="Arial" w:eastAsia="Arial" w:hAnsi="Arial"/>
                <w:w w:val="99"/>
                <w:sz w:val="18"/>
              </w:rPr>
            </w:pPr>
            <w:r>
              <w:rPr>
                <w:rFonts w:ascii="Arial" w:eastAsia="Arial" w:hAnsi="Arial"/>
                <w:w w:val="99"/>
                <w:sz w:val="18"/>
              </w:rPr>
              <w:t>107</w:t>
            </w:r>
          </w:p>
        </w:tc>
        <w:tc>
          <w:tcPr>
            <w:tcW w:w="1560" w:type="dxa"/>
            <w:gridSpan w:val="4"/>
            <w:vMerge w:val="restart"/>
            <w:tcBorders>
              <w:right w:val="single" w:sz="8" w:space="0" w:color="auto"/>
            </w:tcBorders>
            <w:shd w:val="clear" w:color="auto" w:fill="auto"/>
            <w:vAlign w:val="bottom"/>
          </w:tcPr>
          <w:p w:rsidR="00AA3024" w:rsidRDefault="00300C77">
            <w:pPr>
              <w:spacing w:line="0" w:lineRule="atLeast"/>
              <w:ind w:left="20"/>
              <w:rPr>
                <w:rFonts w:ascii="Arial" w:eastAsia="Arial" w:hAnsi="Arial"/>
                <w:sz w:val="18"/>
              </w:rPr>
            </w:pPr>
            <w:r>
              <w:rPr>
                <w:rFonts w:ascii="Arial" w:eastAsia="Arial" w:hAnsi="Arial"/>
                <w:sz w:val="18"/>
              </w:rPr>
              <w:t>S. Dakota St.</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Communications</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Telephone center</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40" w:type="dxa"/>
            <w:shd w:val="clear" w:color="auto" w:fill="auto"/>
            <w:vAlign w:val="bottom"/>
          </w:tcPr>
          <w:p w:rsidR="00AA3024" w:rsidRDefault="00300C77">
            <w:pPr>
              <w:spacing w:line="0" w:lineRule="atLeast"/>
              <w:rPr>
                <w:rFonts w:ascii="Arial" w:eastAsia="Arial" w:hAnsi="Arial"/>
                <w:w w:val="98"/>
                <w:sz w:val="18"/>
              </w:rPr>
            </w:pPr>
            <w:r>
              <w:rPr>
                <w:rFonts w:ascii="Arial" w:eastAsia="Arial" w:hAnsi="Arial"/>
                <w:w w:val="98"/>
                <w:sz w:val="18"/>
              </w:rPr>
              <w:t>Alliance</w:t>
            </w:r>
          </w:p>
        </w:tc>
        <w:tc>
          <w:tcPr>
            <w:tcW w:w="300" w:type="dxa"/>
            <w:shd w:val="clear" w:color="auto" w:fill="auto"/>
            <w:vAlign w:val="bottom"/>
          </w:tcPr>
          <w:p w:rsidR="00AA3024" w:rsidRDefault="00AA3024">
            <w:pPr>
              <w:spacing w:line="0" w:lineRule="atLeast"/>
              <w:rPr>
                <w:rFonts w:ascii="Times New Roman" w:eastAsia="Times New Roman" w:hAnsi="Times New Roman"/>
                <w:sz w:val="17"/>
              </w:rPr>
            </w:pPr>
          </w:p>
        </w:tc>
        <w:tc>
          <w:tcPr>
            <w:tcW w:w="380" w:type="dxa"/>
            <w:shd w:val="clear" w:color="auto" w:fill="auto"/>
            <w:vAlign w:val="bottom"/>
          </w:tcPr>
          <w:p w:rsidR="00AA3024" w:rsidRDefault="00AA3024">
            <w:pPr>
              <w:spacing w:line="0" w:lineRule="atLeast"/>
              <w:rPr>
                <w:rFonts w:ascii="Times New Roman" w:eastAsia="Times New Roman" w:hAnsi="Times New Roman"/>
                <w:sz w:val="17"/>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Private</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2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1560" w:type="dxa"/>
            <w:gridSpan w:val="4"/>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gridSpan w:val="4"/>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Communications</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gridSpan w:val="4"/>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420" w:type="dxa"/>
            <w:gridSpan w:val="2"/>
            <w:vMerge w:val="restart"/>
            <w:shd w:val="clear" w:color="auto" w:fill="auto"/>
            <w:vAlign w:val="bottom"/>
          </w:tcPr>
          <w:p w:rsidR="00AA3024" w:rsidRDefault="00300C77">
            <w:pPr>
              <w:spacing w:line="0" w:lineRule="atLeast"/>
              <w:ind w:left="100"/>
              <w:rPr>
                <w:rFonts w:ascii="Arial" w:eastAsia="Arial" w:hAnsi="Arial"/>
                <w:w w:val="99"/>
                <w:sz w:val="18"/>
              </w:rPr>
            </w:pPr>
            <w:r>
              <w:rPr>
                <w:rFonts w:ascii="Arial" w:eastAsia="Arial" w:hAnsi="Arial"/>
                <w:w w:val="99"/>
                <w:sz w:val="18"/>
              </w:rPr>
              <w:t>401</w:t>
            </w:r>
          </w:p>
        </w:tc>
        <w:tc>
          <w:tcPr>
            <w:tcW w:w="1060" w:type="dxa"/>
            <w:gridSpan w:val="3"/>
            <w:vMerge w:val="restart"/>
            <w:shd w:val="clear" w:color="auto" w:fill="auto"/>
            <w:vAlign w:val="bottom"/>
          </w:tcPr>
          <w:p w:rsidR="00AA3024" w:rsidRDefault="00300C77">
            <w:pPr>
              <w:spacing w:line="0" w:lineRule="atLeast"/>
              <w:ind w:left="20"/>
              <w:rPr>
                <w:rFonts w:ascii="Arial" w:eastAsia="Arial" w:hAnsi="Arial"/>
                <w:sz w:val="18"/>
              </w:rPr>
            </w:pPr>
            <w:r>
              <w:rPr>
                <w:rFonts w:ascii="Arial" w:eastAsia="Arial" w:hAnsi="Arial"/>
                <w:sz w:val="18"/>
              </w:rPr>
              <w:t>N. Main St.</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Government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00" w:type="dxa"/>
            <w:gridSpan w:val="2"/>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Building/Dispatch</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40" w:type="dxa"/>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Miner</w:t>
            </w:r>
          </w:p>
        </w:tc>
        <w:tc>
          <w:tcPr>
            <w:tcW w:w="940" w:type="dxa"/>
            <w:gridSpan w:val="3"/>
            <w:tcBorders>
              <w:right w:val="single" w:sz="8" w:space="0" w:color="auto"/>
            </w:tcBorders>
            <w:shd w:val="clear" w:color="auto" w:fill="auto"/>
            <w:vAlign w:val="bottom"/>
          </w:tcPr>
          <w:p w:rsidR="00AA3024" w:rsidRDefault="00300C77">
            <w:pPr>
              <w:spacing w:line="204" w:lineRule="exact"/>
              <w:ind w:right="120"/>
              <w:jc w:val="right"/>
              <w:rPr>
                <w:rFonts w:ascii="Arial" w:eastAsia="Arial" w:hAnsi="Arial"/>
                <w:sz w:val="18"/>
              </w:rPr>
            </w:pPr>
            <w:r>
              <w:rPr>
                <w:rFonts w:ascii="Arial" w:eastAsia="Arial" w:hAnsi="Arial"/>
                <w:sz w:val="18"/>
              </w:rPr>
              <w:t>County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20" w:type="dxa"/>
            <w:gridSpan w:val="2"/>
            <w:vMerge/>
            <w:shd w:val="clear" w:color="auto" w:fill="auto"/>
            <w:vAlign w:val="bottom"/>
          </w:tcPr>
          <w:p w:rsidR="00AA3024" w:rsidRDefault="00AA3024">
            <w:pPr>
              <w:spacing w:line="0" w:lineRule="atLeast"/>
              <w:rPr>
                <w:rFonts w:ascii="Times New Roman" w:eastAsia="Times New Roman" w:hAnsi="Times New Roman"/>
                <w:sz w:val="9"/>
              </w:rPr>
            </w:pPr>
          </w:p>
        </w:tc>
        <w:tc>
          <w:tcPr>
            <w:tcW w:w="1060" w:type="dxa"/>
            <w:gridSpan w:val="3"/>
            <w:vMerge/>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communications</w:t>
            </w: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Center</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940" w:type="dxa"/>
            <w:gridSpan w:val="2"/>
            <w:vMerge w:val="restart"/>
            <w:shd w:val="clear" w:color="auto" w:fill="auto"/>
            <w:vAlign w:val="bottom"/>
          </w:tcPr>
          <w:p w:rsidR="00AA3024" w:rsidRDefault="00300C77">
            <w:pPr>
              <w:spacing w:line="0" w:lineRule="atLeast"/>
              <w:rPr>
                <w:rFonts w:ascii="Arial" w:eastAsia="Arial" w:hAnsi="Arial"/>
                <w:w w:val="98"/>
                <w:sz w:val="18"/>
              </w:rPr>
            </w:pPr>
            <w:r>
              <w:rPr>
                <w:rFonts w:ascii="Arial" w:eastAsia="Arial" w:hAnsi="Arial"/>
                <w:w w:val="98"/>
                <w:sz w:val="18"/>
              </w:rPr>
              <w:t>Courthouse</w:t>
            </w:r>
          </w:p>
        </w:tc>
        <w:tc>
          <w:tcPr>
            <w:tcW w:w="380" w:type="dxa"/>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40" w:type="dxa"/>
            <w:gridSpan w:val="2"/>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420" w:type="dxa"/>
            <w:gridSpan w:val="2"/>
            <w:vMerge w:val="restart"/>
            <w:shd w:val="clear" w:color="auto" w:fill="auto"/>
            <w:vAlign w:val="bottom"/>
          </w:tcPr>
          <w:p w:rsidR="00AA3024" w:rsidRDefault="00300C77">
            <w:pPr>
              <w:spacing w:line="0" w:lineRule="atLeast"/>
              <w:ind w:left="100"/>
              <w:rPr>
                <w:rFonts w:ascii="Arial" w:eastAsia="Arial" w:hAnsi="Arial"/>
                <w:w w:val="99"/>
                <w:sz w:val="18"/>
              </w:rPr>
            </w:pPr>
            <w:r>
              <w:rPr>
                <w:rFonts w:ascii="Arial" w:eastAsia="Arial" w:hAnsi="Arial"/>
                <w:w w:val="99"/>
                <w:sz w:val="18"/>
              </w:rPr>
              <w:t>100</w:t>
            </w:r>
          </w:p>
        </w:tc>
        <w:tc>
          <w:tcPr>
            <w:tcW w:w="1060" w:type="dxa"/>
            <w:gridSpan w:val="3"/>
            <w:vMerge w:val="restart"/>
            <w:shd w:val="clear" w:color="auto" w:fill="auto"/>
            <w:vAlign w:val="bottom"/>
          </w:tcPr>
          <w:p w:rsidR="00AA3024" w:rsidRDefault="00300C77">
            <w:pPr>
              <w:spacing w:line="0" w:lineRule="atLeast"/>
              <w:ind w:left="20"/>
              <w:rPr>
                <w:rFonts w:ascii="Arial" w:eastAsia="Arial" w:hAnsi="Arial"/>
                <w:sz w:val="18"/>
              </w:rPr>
            </w:pPr>
            <w:r>
              <w:rPr>
                <w:rFonts w:ascii="Arial" w:eastAsia="Arial" w:hAnsi="Arial"/>
                <w:sz w:val="18"/>
              </w:rPr>
              <w:t>S. Main St.</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Government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00" w:type="dxa"/>
            <w:gridSpan w:val="2"/>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Building/Tower</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580" w:type="dxa"/>
            <w:gridSpan w:val="4"/>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Howard Municipal</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2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gridSpan w:val="3"/>
            <w:vMerge/>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communications</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Repeater</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40" w:type="dxa"/>
            <w:vMerge w:val="restart"/>
            <w:shd w:val="clear" w:color="auto" w:fill="auto"/>
            <w:vAlign w:val="bottom"/>
          </w:tcPr>
          <w:p w:rsidR="00AA3024" w:rsidRDefault="00300C77">
            <w:pPr>
              <w:spacing w:line="0" w:lineRule="atLeast"/>
              <w:rPr>
                <w:rFonts w:ascii="Arial" w:eastAsia="Arial" w:hAnsi="Arial"/>
                <w:w w:val="96"/>
                <w:sz w:val="18"/>
              </w:rPr>
            </w:pPr>
            <w:r>
              <w:rPr>
                <w:rFonts w:ascii="Arial" w:eastAsia="Arial" w:hAnsi="Arial"/>
                <w:w w:val="96"/>
                <w:sz w:val="18"/>
              </w:rPr>
              <w:t>Building</w:t>
            </w:r>
          </w:p>
        </w:tc>
        <w:tc>
          <w:tcPr>
            <w:tcW w:w="300" w:type="dxa"/>
            <w:shd w:val="clear" w:color="auto" w:fill="auto"/>
            <w:vAlign w:val="bottom"/>
          </w:tcPr>
          <w:p w:rsidR="00AA3024" w:rsidRDefault="00AA3024">
            <w:pPr>
              <w:spacing w:line="0" w:lineRule="atLeast"/>
              <w:rPr>
                <w:rFonts w:ascii="Times New Roman" w:eastAsia="Times New Roman" w:hAnsi="Times New Roman"/>
                <w:sz w:val="8"/>
              </w:rPr>
            </w:pP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shd w:val="clear" w:color="auto" w:fill="auto"/>
            <w:vAlign w:val="bottom"/>
          </w:tcPr>
          <w:p w:rsidR="00AA3024" w:rsidRDefault="00AA3024">
            <w:pPr>
              <w:spacing w:line="0" w:lineRule="atLeast"/>
              <w:rPr>
                <w:rFonts w:ascii="Times New Roman" w:eastAsia="Times New Roman" w:hAnsi="Times New Roman"/>
                <w:sz w:val="17"/>
              </w:rPr>
            </w:pPr>
          </w:p>
        </w:tc>
        <w:tc>
          <w:tcPr>
            <w:tcW w:w="36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64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320" w:type="dxa"/>
            <w:shd w:val="clear" w:color="auto" w:fill="auto"/>
            <w:vAlign w:val="bottom"/>
          </w:tcPr>
          <w:p w:rsidR="00AA3024" w:rsidRDefault="00AA3024">
            <w:pPr>
              <w:spacing w:line="0" w:lineRule="atLeast"/>
              <w:rPr>
                <w:rFonts w:ascii="Times New Roman" w:eastAsia="Times New Roman" w:hAnsi="Times New Roman"/>
                <w:sz w:val="17"/>
              </w:rPr>
            </w:pPr>
          </w:p>
        </w:tc>
        <w:tc>
          <w:tcPr>
            <w:tcW w:w="180" w:type="dxa"/>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shd w:val="clear" w:color="auto" w:fill="auto"/>
            <w:vAlign w:val="bottom"/>
          </w:tcPr>
          <w:p w:rsidR="00AA3024" w:rsidRDefault="00AA3024">
            <w:pPr>
              <w:spacing w:line="0" w:lineRule="atLeast"/>
              <w:rPr>
                <w:rFonts w:ascii="Times New Roman" w:eastAsia="Times New Roman" w:hAnsi="Times New Roman"/>
                <w:sz w:val="17"/>
              </w:rPr>
            </w:pPr>
          </w:p>
        </w:tc>
        <w:tc>
          <w:tcPr>
            <w:tcW w:w="380" w:type="dxa"/>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66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shd w:val="clear" w:color="auto" w:fill="auto"/>
            <w:vAlign w:val="bottom"/>
          </w:tcPr>
          <w:p w:rsidR="00AA3024" w:rsidRDefault="00AA3024">
            <w:pPr>
              <w:spacing w:line="0" w:lineRule="atLeast"/>
              <w:rPr>
                <w:rFonts w:ascii="Times New Roman" w:eastAsia="Times New Roman" w:hAnsi="Times New Roman"/>
                <w:sz w:val="17"/>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40" w:type="dxa"/>
            <w:shd w:val="clear" w:color="auto" w:fill="auto"/>
            <w:vAlign w:val="bottom"/>
          </w:tcPr>
          <w:p w:rsidR="00AA3024" w:rsidRDefault="00300C77">
            <w:pPr>
              <w:spacing w:line="204" w:lineRule="exact"/>
              <w:rPr>
                <w:rFonts w:ascii="Arial" w:eastAsia="Arial" w:hAnsi="Arial"/>
                <w:w w:val="99"/>
                <w:sz w:val="18"/>
              </w:rPr>
            </w:pPr>
            <w:r>
              <w:rPr>
                <w:rFonts w:ascii="Arial" w:eastAsia="Arial" w:hAnsi="Arial"/>
                <w:w w:val="99"/>
                <w:sz w:val="18"/>
              </w:rPr>
              <w:t>Howard</w:t>
            </w:r>
          </w:p>
        </w:tc>
        <w:tc>
          <w:tcPr>
            <w:tcW w:w="300" w:type="dxa"/>
            <w:shd w:val="clear" w:color="auto" w:fill="auto"/>
            <w:vAlign w:val="bottom"/>
          </w:tcPr>
          <w:p w:rsidR="00AA3024" w:rsidRDefault="00AA3024">
            <w:pPr>
              <w:spacing w:line="0" w:lineRule="atLeast"/>
              <w:rPr>
                <w:rFonts w:ascii="Times New Roman" w:eastAsia="Times New Roman" w:hAnsi="Times New Roman"/>
                <w:sz w:val="17"/>
              </w:rPr>
            </w:pPr>
          </w:p>
        </w:tc>
        <w:tc>
          <w:tcPr>
            <w:tcW w:w="640" w:type="dxa"/>
            <w:gridSpan w:val="2"/>
            <w:tcBorders>
              <w:right w:val="single" w:sz="8" w:space="0" w:color="auto"/>
            </w:tcBorders>
            <w:shd w:val="clear" w:color="auto" w:fill="auto"/>
            <w:vAlign w:val="bottom"/>
          </w:tcPr>
          <w:p w:rsidR="00AA3024" w:rsidRDefault="00300C77">
            <w:pPr>
              <w:spacing w:line="204" w:lineRule="exact"/>
              <w:ind w:right="100"/>
              <w:jc w:val="right"/>
              <w:rPr>
                <w:rFonts w:ascii="Arial" w:eastAsia="Arial" w:hAnsi="Arial"/>
                <w:sz w:val="18"/>
              </w:rPr>
            </w:pPr>
            <w:r>
              <w:rPr>
                <w:rFonts w:ascii="Arial" w:eastAsia="Arial" w:hAnsi="Arial"/>
                <w:sz w:val="18"/>
              </w:rPr>
              <w:t>Fire</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2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420" w:type="dxa"/>
            <w:gridSpan w:val="2"/>
            <w:shd w:val="clear" w:color="auto" w:fill="auto"/>
            <w:vAlign w:val="bottom"/>
          </w:tcPr>
          <w:p w:rsidR="00AA3024" w:rsidRDefault="00300C77">
            <w:pPr>
              <w:spacing w:line="0" w:lineRule="atLeast"/>
              <w:ind w:left="100"/>
              <w:rPr>
                <w:rFonts w:ascii="Arial" w:eastAsia="Arial" w:hAnsi="Arial"/>
                <w:w w:val="99"/>
                <w:sz w:val="18"/>
              </w:rPr>
            </w:pPr>
            <w:r>
              <w:rPr>
                <w:rFonts w:ascii="Arial" w:eastAsia="Arial" w:hAnsi="Arial"/>
                <w:w w:val="99"/>
                <w:sz w:val="18"/>
              </w:rPr>
              <w:t>201</w:t>
            </w:r>
          </w:p>
        </w:tc>
        <w:tc>
          <w:tcPr>
            <w:tcW w:w="1560" w:type="dxa"/>
            <w:gridSpan w:val="4"/>
            <w:tcBorders>
              <w:right w:val="single" w:sz="8" w:space="0" w:color="auto"/>
            </w:tcBorders>
            <w:shd w:val="clear" w:color="auto" w:fill="auto"/>
            <w:vAlign w:val="bottom"/>
          </w:tcPr>
          <w:p w:rsidR="00AA3024" w:rsidRDefault="00300C77">
            <w:pPr>
              <w:spacing w:line="0" w:lineRule="atLeast"/>
              <w:ind w:left="20"/>
              <w:rPr>
                <w:rFonts w:ascii="Arial" w:eastAsia="Arial" w:hAnsi="Arial"/>
                <w:sz w:val="18"/>
              </w:rPr>
            </w:pPr>
            <w:r>
              <w:rPr>
                <w:rFonts w:ascii="Arial" w:eastAsia="Arial" w:hAnsi="Arial"/>
                <w:sz w:val="18"/>
              </w:rPr>
              <w:t>W. Highway 34</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Emergency services</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Building</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580" w:type="dxa"/>
            <w:gridSpan w:val="4"/>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Department/Ambu</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210"/>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40" w:type="dxa"/>
            <w:gridSpan w:val="2"/>
            <w:tcBorders>
              <w:bottom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lance Dept</w:t>
            </w: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380" w:type="dxa"/>
            <w:gridSpan w:val="4"/>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109 Main St.</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Emergency services</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Health Clinic</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40" w:type="dxa"/>
            <w:shd w:val="clear" w:color="auto" w:fill="auto"/>
            <w:vAlign w:val="bottom"/>
          </w:tcPr>
          <w:p w:rsidR="00AA3024" w:rsidRDefault="00300C77">
            <w:pPr>
              <w:spacing w:line="205" w:lineRule="exact"/>
              <w:rPr>
                <w:rFonts w:ascii="Arial" w:eastAsia="Arial" w:hAnsi="Arial"/>
                <w:w w:val="99"/>
                <w:sz w:val="18"/>
              </w:rPr>
            </w:pPr>
            <w:r>
              <w:rPr>
                <w:rFonts w:ascii="Arial" w:eastAsia="Arial" w:hAnsi="Arial"/>
                <w:w w:val="99"/>
                <w:sz w:val="18"/>
              </w:rPr>
              <w:t>Horizon</w:t>
            </w:r>
          </w:p>
        </w:tc>
        <w:tc>
          <w:tcPr>
            <w:tcW w:w="300" w:type="dxa"/>
            <w:shd w:val="clear" w:color="auto" w:fill="auto"/>
            <w:vAlign w:val="bottom"/>
          </w:tcPr>
          <w:p w:rsidR="00AA3024" w:rsidRDefault="00AA3024">
            <w:pPr>
              <w:spacing w:line="0" w:lineRule="atLeast"/>
              <w:rPr>
                <w:rFonts w:ascii="Times New Roman" w:eastAsia="Times New Roman" w:hAnsi="Times New Roman"/>
                <w:sz w:val="17"/>
              </w:rPr>
            </w:pPr>
          </w:p>
        </w:tc>
        <w:tc>
          <w:tcPr>
            <w:tcW w:w="640" w:type="dxa"/>
            <w:gridSpan w:val="2"/>
            <w:tcBorders>
              <w:right w:val="single" w:sz="8" w:space="0" w:color="auto"/>
            </w:tcBorders>
            <w:shd w:val="clear" w:color="auto" w:fill="auto"/>
            <w:vAlign w:val="bottom"/>
          </w:tcPr>
          <w:p w:rsidR="00AA3024" w:rsidRDefault="00300C77">
            <w:pPr>
              <w:spacing w:line="205" w:lineRule="exact"/>
              <w:ind w:right="120"/>
              <w:jc w:val="right"/>
              <w:rPr>
                <w:rFonts w:ascii="Arial" w:eastAsia="Arial" w:hAnsi="Arial"/>
                <w:w w:val="96"/>
                <w:sz w:val="18"/>
              </w:rPr>
            </w:pPr>
            <w:r>
              <w:rPr>
                <w:rFonts w:ascii="Arial" w:eastAsia="Arial" w:hAnsi="Arial"/>
                <w:w w:val="96"/>
                <w:sz w:val="18"/>
              </w:rPr>
              <w:t>Health</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Private</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380" w:type="dxa"/>
            <w:gridSpan w:val="4"/>
            <w:vMerge/>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4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Care</w:t>
            </w:r>
          </w:p>
        </w:tc>
        <w:tc>
          <w:tcPr>
            <w:tcW w:w="300" w:type="dxa"/>
            <w:shd w:val="clear" w:color="auto" w:fill="auto"/>
            <w:vAlign w:val="bottom"/>
          </w:tcPr>
          <w:p w:rsidR="00AA3024" w:rsidRDefault="00AA3024">
            <w:pPr>
              <w:spacing w:line="0" w:lineRule="atLeast"/>
              <w:rPr>
                <w:rFonts w:ascii="Times New Roman" w:eastAsia="Times New Roman" w:hAnsi="Times New Roman"/>
                <w:sz w:val="8"/>
              </w:rPr>
            </w:pP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shd w:val="clear" w:color="auto" w:fill="auto"/>
            <w:vAlign w:val="bottom"/>
          </w:tcPr>
          <w:p w:rsidR="00AA3024" w:rsidRDefault="00AA3024">
            <w:pPr>
              <w:spacing w:line="0" w:lineRule="atLeast"/>
              <w:rPr>
                <w:rFonts w:ascii="Times New Roman" w:eastAsia="Times New Roman" w:hAnsi="Times New Roman"/>
                <w:sz w:val="17"/>
              </w:rPr>
            </w:pPr>
          </w:p>
        </w:tc>
        <w:tc>
          <w:tcPr>
            <w:tcW w:w="36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64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320" w:type="dxa"/>
            <w:shd w:val="clear" w:color="auto" w:fill="auto"/>
            <w:vAlign w:val="bottom"/>
          </w:tcPr>
          <w:p w:rsidR="00AA3024" w:rsidRDefault="00AA3024">
            <w:pPr>
              <w:spacing w:line="0" w:lineRule="atLeast"/>
              <w:rPr>
                <w:rFonts w:ascii="Times New Roman" w:eastAsia="Times New Roman" w:hAnsi="Times New Roman"/>
                <w:sz w:val="17"/>
              </w:rPr>
            </w:pPr>
          </w:p>
        </w:tc>
        <w:tc>
          <w:tcPr>
            <w:tcW w:w="180" w:type="dxa"/>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shd w:val="clear" w:color="auto" w:fill="auto"/>
            <w:vAlign w:val="bottom"/>
          </w:tcPr>
          <w:p w:rsidR="00AA3024" w:rsidRDefault="00AA3024">
            <w:pPr>
              <w:spacing w:line="0" w:lineRule="atLeast"/>
              <w:rPr>
                <w:rFonts w:ascii="Times New Roman" w:eastAsia="Times New Roman" w:hAnsi="Times New Roman"/>
                <w:sz w:val="17"/>
              </w:rPr>
            </w:pPr>
          </w:p>
        </w:tc>
        <w:tc>
          <w:tcPr>
            <w:tcW w:w="380" w:type="dxa"/>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66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shd w:val="clear" w:color="auto" w:fill="auto"/>
            <w:vAlign w:val="bottom"/>
          </w:tcPr>
          <w:p w:rsidR="00AA3024" w:rsidRDefault="00AA3024">
            <w:pPr>
              <w:spacing w:line="0" w:lineRule="atLeast"/>
              <w:rPr>
                <w:rFonts w:ascii="Times New Roman" w:eastAsia="Times New Roman" w:hAnsi="Times New Roman"/>
                <w:sz w:val="17"/>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40" w:type="dxa"/>
            <w:shd w:val="clear" w:color="auto" w:fill="auto"/>
            <w:vAlign w:val="bottom"/>
          </w:tcPr>
          <w:p w:rsidR="00AA3024" w:rsidRDefault="00300C77">
            <w:pPr>
              <w:spacing w:line="204" w:lineRule="exact"/>
              <w:rPr>
                <w:rFonts w:ascii="Arial" w:eastAsia="Arial" w:hAnsi="Arial"/>
                <w:w w:val="99"/>
                <w:sz w:val="18"/>
              </w:rPr>
            </w:pPr>
            <w:r>
              <w:rPr>
                <w:rFonts w:ascii="Arial" w:eastAsia="Arial" w:hAnsi="Arial"/>
                <w:w w:val="99"/>
                <w:sz w:val="18"/>
              </w:rPr>
              <w:t>Howard</w:t>
            </w:r>
          </w:p>
        </w:tc>
        <w:tc>
          <w:tcPr>
            <w:tcW w:w="940" w:type="dxa"/>
            <w:gridSpan w:val="3"/>
            <w:tcBorders>
              <w:right w:val="single" w:sz="8" w:space="0" w:color="auto"/>
            </w:tcBorders>
            <w:shd w:val="clear" w:color="auto" w:fill="auto"/>
            <w:vAlign w:val="bottom"/>
          </w:tcPr>
          <w:p w:rsidR="00AA3024" w:rsidRDefault="00300C77">
            <w:pPr>
              <w:spacing w:line="204" w:lineRule="exact"/>
              <w:ind w:right="100"/>
              <w:jc w:val="right"/>
              <w:rPr>
                <w:rFonts w:ascii="Arial" w:eastAsia="Arial" w:hAnsi="Arial"/>
                <w:sz w:val="18"/>
              </w:rPr>
            </w:pPr>
            <w:r>
              <w:rPr>
                <w:rFonts w:ascii="Arial" w:eastAsia="Arial" w:hAnsi="Arial"/>
                <w:sz w:val="18"/>
              </w:rPr>
              <w:t>Hotel  &amp;</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2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420" w:type="dxa"/>
            <w:gridSpan w:val="2"/>
            <w:shd w:val="clear" w:color="auto" w:fill="auto"/>
            <w:vAlign w:val="bottom"/>
          </w:tcPr>
          <w:p w:rsidR="00AA3024" w:rsidRDefault="00300C77">
            <w:pPr>
              <w:spacing w:line="0" w:lineRule="atLeast"/>
              <w:ind w:left="100"/>
              <w:rPr>
                <w:rFonts w:ascii="Arial" w:eastAsia="Arial" w:hAnsi="Arial"/>
                <w:w w:val="99"/>
                <w:sz w:val="18"/>
              </w:rPr>
            </w:pPr>
            <w:r>
              <w:rPr>
                <w:rFonts w:ascii="Arial" w:eastAsia="Arial" w:hAnsi="Arial"/>
                <w:w w:val="99"/>
                <w:sz w:val="18"/>
              </w:rPr>
              <w:t>103</w:t>
            </w:r>
          </w:p>
        </w:tc>
        <w:tc>
          <w:tcPr>
            <w:tcW w:w="1060" w:type="dxa"/>
            <w:gridSpan w:val="3"/>
            <w:shd w:val="clear" w:color="auto" w:fill="auto"/>
            <w:vAlign w:val="bottom"/>
          </w:tcPr>
          <w:p w:rsidR="00AA3024" w:rsidRDefault="00300C77">
            <w:pPr>
              <w:spacing w:line="0" w:lineRule="atLeast"/>
              <w:ind w:left="20"/>
              <w:rPr>
                <w:rFonts w:ascii="Arial" w:eastAsia="Arial" w:hAnsi="Arial"/>
                <w:sz w:val="18"/>
              </w:rPr>
            </w:pPr>
            <w:r>
              <w:rPr>
                <w:rFonts w:ascii="Arial" w:eastAsia="Arial" w:hAnsi="Arial"/>
                <w:sz w:val="18"/>
              </w:rPr>
              <w:t>S Main St</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Population to Protect</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Building</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940" w:type="dxa"/>
            <w:gridSpan w:val="2"/>
            <w:shd w:val="clear" w:color="auto" w:fill="auto"/>
            <w:vAlign w:val="bottom"/>
          </w:tcPr>
          <w:p w:rsidR="00AA3024" w:rsidRDefault="00300C77">
            <w:pPr>
              <w:spacing w:line="0" w:lineRule="atLeast"/>
              <w:rPr>
                <w:rFonts w:ascii="Arial" w:eastAsia="Arial" w:hAnsi="Arial"/>
                <w:w w:val="98"/>
                <w:sz w:val="18"/>
              </w:rPr>
            </w:pPr>
            <w:r>
              <w:rPr>
                <w:rFonts w:ascii="Arial" w:eastAsia="Arial" w:hAnsi="Arial"/>
                <w:w w:val="98"/>
                <w:sz w:val="18"/>
              </w:rPr>
              <w:t>Conference</w:t>
            </w:r>
          </w:p>
        </w:tc>
        <w:tc>
          <w:tcPr>
            <w:tcW w:w="380" w:type="dxa"/>
            <w:shd w:val="clear" w:color="auto" w:fill="auto"/>
            <w:vAlign w:val="bottom"/>
          </w:tcPr>
          <w:p w:rsidR="00AA3024" w:rsidRDefault="00AA3024">
            <w:pPr>
              <w:spacing w:line="0" w:lineRule="atLeast"/>
              <w:rPr>
                <w:rFonts w:ascii="Times New Roman" w:eastAsia="Times New Roman" w:hAnsi="Times New Roman"/>
                <w:sz w:val="17"/>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Private</w:t>
            </w:r>
          </w:p>
        </w:tc>
      </w:tr>
      <w:tr w:rsidR="00AA3024">
        <w:trPr>
          <w:trHeight w:val="210"/>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640" w:type="dxa"/>
            <w:tcBorders>
              <w:bottom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Center</w:t>
            </w: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gridSpan w:val="3"/>
            <w:vMerge w:val="restart"/>
            <w:shd w:val="clear" w:color="auto" w:fill="auto"/>
            <w:vAlign w:val="bottom"/>
          </w:tcPr>
          <w:p w:rsidR="00AA3024" w:rsidRDefault="00300C77">
            <w:pPr>
              <w:spacing w:line="0" w:lineRule="atLeast"/>
              <w:rPr>
                <w:rFonts w:ascii="Arial" w:eastAsia="Arial" w:hAnsi="Arial"/>
                <w:w w:val="99"/>
                <w:sz w:val="18"/>
              </w:rPr>
            </w:pPr>
            <w:r>
              <w:rPr>
                <w:rFonts w:ascii="Arial" w:eastAsia="Arial" w:hAnsi="Arial"/>
                <w:w w:val="99"/>
                <w:sz w:val="18"/>
              </w:rPr>
              <w:t>S. Arthur St.</w:t>
            </w:r>
          </w:p>
        </w:tc>
        <w:tc>
          <w:tcPr>
            <w:tcW w:w="380" w:type="dxa"/>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Sanitary sewer</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940" w:type="dxa"/>
            <w:gridSpan w:val="2"/>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Lagoons</w:t>
            </w:r>
          </w:p>
        </w:tc>
        <w:tc>
          <w:tcPr>
            <w:tcW w:w="380" w:type="dxa"/>
            <w:shd w:val="clear" w:color="auto" w:fill="auto"/>
            <w:vAlign w:val="bottom"/>
          </w:tcPr>
          <w:p w:rsidR="00AA3024" w:rsidRDefault="00AA3024">
            <w:pPr>
              <w:spacing w:line="0" w:lineRule="atLeast"/>
              <w:rPr>
                <w:rFonts w:ascii="Times New Roman" w:eastAsia="Times New Roman" w:hAnsi="Times New Roman"/>
                <w:sz w:val="17"/>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gridSpan w:val="3"/>
            <w:vMerge/>
            <w:shd w:val="clear" w:color="auto" w:fill="auto"/>
            <w:vAlign w:val="bottom"/>
          </w:tcPr>
          <w:p w:rsidR="00AA3024" w:rsidRDefault="00AA3024">
            <w:pPr>
              <w:spacing w:line="0" w:lineRule="atLeast"/>
              <w:rPr>
                <w:rFonts w:ascii="Times New Roman" w:eastAsia="Times New Roman" w:hAnsi="Times New Roman"/>
                <w:sz w:val="8"/>
              </w:rPr>
            </w:pP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94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380" w:type="dxa"/>
            <w:gridSpan w:val="4"/>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E  Market  Ave</w:t>
            </w:r>
          </w:p>
        </w:tc>
        <w:tc>
          <w:tcPr>
            <w:tcW w:w="500" w:type="dxa"/>
            <w:tcBorders>
              <w:right w:val="single" w:sz="8" w:space="0" w:color="auto"/>
            </w:tcBorders>
            <w:shd w:val="clear" w:color="auto" w:fill="auto"/>
            <w:vAlign w:val="bottom"/>
          </w:tcPr>
          <w:p w:rsidR="00AA3024" w:rsidRDefault="00300C77">
            <w:pPr>
              <w:spacing w:line="0" w:lineRule="atLeast"/>
              <w:ind w:right="30"/>
              <w:jc w:val="right"/>
              <w:rPr>
                <w:rFonts w:ascii="Arial" w:eastAsia="Arial" w:hAnsi="Arial"/>
                <w:sz w:val="18"/>
              </w:rPr>
            </w:pPr>
            <w:r>
              <w:rPr>
                <w:rFonts w:ascii="Arial" w:eastAsia="Arial" w:hAnsi="Arial"/>
                <w:sz w:val="18"/>
              </w:rPr>
              <w:t>&amp;  S</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Population to Protect</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Recreation</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580" w:type="dxa"/>
            <w:gridSpan w:val="4"/>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Campground</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380" w:type="dxa"/>
            <w:gridSpan w:val="4"/>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Vermillion St</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gridSpan w:val="4"/>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380" w:type="dxa"/>
            <w:gridSpan w:val="4"/>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420" w:type="dxa"/>
            <w:gridSpan w:val="2"/>
            <w:vMerge w:val="restart"/>
            <w:shd w:val="clear" w:color="auto" w:fill="auto"/>
            <w:vAlign w:val="bottom"/>
          </w:tcPr>
          <w:p w:rsidR="00AA3024" w:rsidRDefault="00300C77">
            <w:pPr>
              <w:spacing w:line="0" w:lineRule="atLeast"/>
              <w:ind w:left="100"/>
              <w:rPr>
                <w:rFonts w:ascii="Arial" w:eastAsia="Arial" w:hAnsi="Arial"/>
                <w:w w:val="99"/>
                <w:sz w:val="18"/>
              </w:rPr>
            </w:pPr>
            <w:r>
              <w:rPr>
                <w:rFonts w:ascii="Arial" w:eastAsia="Arial" w:hAnsi="Arial"/>
                <w:w w:val="99"/>
                <w:sz w:val="18"/>
              </w:rPr>
              <w:t>103</w:t>
            </w:r>
          </w:p>
        </w:tc>
        <w:tc>
          <w:tcPr>
            <w:tcW w:w="1560" w:type="dxa"/>
            <w:gridSpan w:val="4"/>
            <w:vMerge w:val="restart"/>
            <w:tcBorders>
              <w:right w:val="single" w:sz="8" w:space="0" w:color="auto"/>
            </w:tcBorders>
            <w:shd w:val="clear" w:color="auto" w:fill="auto"/>
            <w:vAlign w:val="bottom"/>
          </w:tcPr>
          <w:p w:rsidR="00AA3024" w:rsidRDefault="00300C77">
            <w:pPr>
              <w:spacing w:line="0" w:lineRule="atLeast"/>
              <w:ind w:left="20"/>
              <w:rPr>
                <w:rFonts w:ascii="Arial" w:eastAsia="Arial" w:hAnsi="Arial"/>
                <w:sz w:val="18"/>
              </w:rPr>
            </w:pPr>
            <w:r>
              <w:rPr>
                <w:rFonts w:ascii="Arial" w:eastAsia="Arial" w:hAnsi="Arial"/>
                <w:sz w:val="18"/>
              </w:rPr>
              <w:t>E. Highway 34</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Water supply</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580" w:type="dxa"/>
            <w:gridSpan w:val="4"/>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Water Tower</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2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1560" w:type="dxa"/>
            <w:gridSpan w:val="4"/>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gridSpan w:val="4"/>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8"/>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80" w:type="dxa"/>
            <w:gridSpan w:val="3"/>
            <w:tcBorders>
              <w:bottom w:val="single" w:sz="8" w:space="0" w:color="auto"/>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City of Howard</w:t>
            </w:r>
          </w:p>
        </w:tc>
        <w:tc>
          <w:tcPr>
            <w:tcW w:w="1860" w:type="dxa"/>
            <w:gridSpan w:val="3"/>
            <w:tcBorders>
              <w:bottom w:val="single" w:sz="8" w:space="0" w:color="auto"/>
              <w:right w:val="single" w:sz="8" w:space="0" w:color="auto"/>
            </w:tcBorders>
            <w:shd w:val="clear" w:color="auto" w:fill="auto"/>
            <w:vAlign w:val="bottom"/>
          </w:tcPr>
          <w:p w:rsidR="00AA3024" w:rsidRDefault="00300C77">
            <w:pPr>
              <w:spacing w:line="204" w:lineRule="exact"/>
              <w:ind w:left="100"/>
              <w:rPr>
                <w:rFonts w:ascii="Arial" w:eastAsia="Arial" w:hAnsi="Arial"/>
                <w:sz w:val="18"/>
              </w:rPr>
            </w:pPr>
            <w:r>
              <w:rPr>
                <w:rFonts w:ascii="Arial" w:eastAsia="Arial" w:hAnsi="Arial"/>
                <w:sz w:val="18"/>
              </w:rPr>
              <w:t>Howard</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880" w:type="dxa"/>
            <w:gridSpan w:val="5"/>
            <w:tcBorders>
              <w:bottom w:val="single" w:sz="8" w:space="0" w:color="auto"/>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Dakota St. &amp; Park Ave</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780" w:type="dxa"/>
            <w:gridSpan w:val="2"/>
            <w:tcBorders>
              <w:bottom w:val="single" w:sz="8" w:space="0" w:color="auto"/>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Population to Protect</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60" w:type="dxa"/>
            <w:tcBorders>
              <w:bottom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Recreation</w:t>
            </w: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580" w:type="dxa"/>
            <w:gridSpan w:val="4"/>
            <w:tcBorders>
              <w:bottom w:val="single" w:sz="8" w:space="0" w:color="auto"/>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Courthouse Park</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740" w:type="dxa"/>
            <w:gridSpan w:val="2"/>
            <w:tcBorders>
              <w:bottom w:val="single" w:sz="8" w:space="0" w:color="auto"/>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Public</w:t>
            </w: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gridSpan w:val="2"/>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Chet</w:t>
            </w:r>
          </w:p>
        </w:tc>
        <w:tc>
          <w:tcPr>
            <w:tcW w:w="500" w:type="dxa"/>
            <w:shd w:val="clear" w:color="auto" w:fill="auto"/>
            <w:vAlign w:val="bottom"/>
          </w:tcPr>
          <w:p w:rsidR="00AA3024" w:rsidRDefault="00300C77">
            <w:pPr>
              <w:spacing w:line="204" w:lineRule="exact"/>
              <w:jc w:val="right"/>
              <w:rPr>
                <w:rFonts w:ascii="Arial" w:eastAsia="Arial" w:hAnsi="Arial"/>
                <w:w w:val="99"/>
                <w:sz w:val="18"/>
              </w:rPr>
            </w:pPr>
            <w:r>
              <w:rPr>
                <w:rFonts w:ascii="Arial" w:eastAsia="Arial" w:hAnsi="Arial"/>
                <w:w w:val="99"/>
                <w:sz w:val="18"/>
              </w:rPr>
              <w:t>Corey</w:t>
            </w:r>
          </w:p>
        </w:tc>
        <w:tc>
          <w:tcPr>
            <w:tcW w:w="380" w:type="dxa"/>
            <w:shd w:val="clear" w:color="auto" w:fill="auto"/>
            <w:vAlign w:val="bottom"/>
          </w:tcPr>
          <w:p w:rsidR="00AA3024" w:rsidRDefault="00300C77">
            <w:pPr>
              <w:spacing w:line="204" w:lineRule="exact"/>
              <w:jc w:val="center"/>
              <w:rPr>
                <w:rFonts w:ascii="Arial" w:eastAsia="Arial" w:hAnsi="Arial"/>
                <w:sz w:val="18"/>
              </w:rPr>
            </w:pPr>
            <w:r>
              <w:rPr>
                <w:rFonts w:ascii="Arial" w:eastAsia="Arial" w:hAnsi="Arial"/>
                <w:sz w:val="18"/>
              </w:rPr>
              <w:t>Dr</w:t>
            </w:r>
          </w:p>
        </w:tc>
        <w:tc>
          <w:tcPr>
            <w:tcW w:w="500" w:type="dxa"/>
            <w:tcBorders>
              <w:right w:val="single" w:sz="8" w:space="0" w:color="auto"/>
            </w:tcBorders>
            <w:shd w:val="clear" w:color="auto" w:fill="auto"/>
            <w:vAlign w:val="bottom"/>
          </w:tcPr>
          <w:p w:rsidR="00AA3024" w:rsidRDefault="00300C77">
            <w:pPr>
              <w:spacing w:line="204" w:lineRule="exact"/>
              <w:ind w:right="30"/>
              <w:jc w:val="right"/>
              <w:rPr>
                <w:rFonts w:ascii="Arial" w:eastAsia="Arial" w:hAnsi="Arial"/>
                <w:sz w:val="18"/>
              </w:rPr>
            </w:pPr>
            <w:r>
              <w:rPr>
                <w:rFonts w:ascii="Arial" w:eastAsia="Arial" w:hAnsi="Arial"/>
                <w:sz w:val="18"/>
              </w:rPr>
              <w:t>and</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Population to Protect</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Recreation</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940" w:type="dxa"/>
            <w:gridSpan w:val="2"/>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Loe Park</w:t>
            </w:r>
          </w:p>
        </w:tc>
        <w:tc>
          <w:tcPr>
            <w:tcW w:w="380" w:type="dxa"/>
            <w:shd w:val="clear" w:color="auto" w:fill="auto"/>
            <w:vAlign w:val="bottom"/>
          </w:tcPr>
          <w:p w:rsidR="00AA3024" w:rsidRDefault="00AA3024">
            <w:pPr>
              <w:spacing w:line="0" w:lineRule="atLeast"/>
              <w:rPr>
                <w:rFonts w:ascii="Times New Roman" w:eastAsia="Times New Roman" w:hAnsi="Times New Roman"/>
                <w:sz w:val="17"/>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gridSpan w:val="3"/>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Elm St</w:t>
            </w: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94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gridSpan w:val="3"/>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gridSpan w:val="2"/>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HWY</w:t>
            </w:r>
          </w:p>
        </w:tc>
        <w:tc>
          <w:tcPr>
            <w:tcW w:w="500" w:type="dxa"/>
            <w:shd w:val="clear" w:color="auto" w:fill="auto"/>
            <w:vAlign w:val="bottom"/>
          </w:tcPr>
          <w:p w:rsidR="00AA3024" w:rsidRDefault="00300C77">
            <w:pPr>
              <w:spacing w:line="0" w:lineRule="atLeast"/>
              <w:ind w:right="70"/>
              <w:jc w:val="right"/>
              <w:rPr>
                <w:rFonts w:ascii="Arial" w:eastAsia="Arial" w:hAnsi="Arial"/>
                <w:sz w:val="18"/>
              </w:rPr>
            </w:pPr>
            <w:r>
              <w:rPr>
                <w:rFonts w:ascii="Arial" w:eastAsia="Arial" w:hAnsi="Arial"/>
                <w:sz w:val="18"/>
              </w:rPr>
              <w:t>34</w:t>
            </w:r>
          </w:p>
        </w:tc>
        <w:tc>
          <w:tcPr>
            <w:tcW w:w="880" w:type="dxa"/>
            <w:gridSpan w:val="2"/>
            <w:tcBorders>
              <w:right w:val="single" w:sz="8" w:space="0" w:color="auto"/>
            </w:tcBorders>
            <w:shd w:val="clear" w:color="auto" w:fill="auto"/>
            <w:vAlign w:val="bottom"/>
          </w:tcPr>
          <w:p w:rsidR="00AA3024" w:rsidRDefault="00300C77">
            <w:pPr>
              <w:spacing w:line="0" w:lineRule="atLeast"/>
              <w:ind w:right="30"/>
              <w:jc w:val="right"/>
              <w:rPr>
                <w:rFonts w:ascii="Arial" w:eastAsia="Arial" w:hAnsi="Arial"/>
                <w:sz w:val="18"/>
              </w:rPr>
            </w:pPr>
            <w:r>
              <w:rPr>
                <w:rFonts w:ascii="Arial" w:eastAsia="Arial" w:hAnsi="Arial"/>
                <w:sz w:val="18"/>
              </w:rPr>
              <w:t>between</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Population to Protect</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Recreation</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580" w:type="dxa"/>
            <w:gridSpan w:val="4"/>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Taschner Park</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880" w:type="dxa"/>
            <w:gridSpan w:val="5"/>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Main and Miner St</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gridSpan w:val="4"/>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80" w:type="dxa"/>
            <w:gridSpan w:val="5"/>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7"/>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420" w:type="dxa"/>
            <w:gridSpan w:val="2"/>
            <w:vMerge w:val="restart"/>
            <w:shd w:val="clear" w:color="auto" w:fill="auto"/>
            <w:vAlign w:val="bottom"/>
          </w:tcPr>
          <w:p w:rsidR="00AA3024" w:rsidRDefault="00300C77">
            <w:pPr>
              <w:spacing w:line="0" w:lineRule="atLeast"/>
              <w:ind w:left="100"/>
              <w:rPr>
                <w:rFonts w:ascii="Arial" w:eastAsia="Arial" w:hAnsi="Arial"/>
                <w:w w:val="99"/>
                <w:sz w:val="18"/>
              </w:rPr>
            </w:pPr>
            <w:r>
              <w:rPr>
                <w:rFonts w:ascii="Arial" w:eastAsia="Arial" w:hAnsi="Arial"/>
                <w:w w:val="99"/>
                <w:sz w:val="18"/>
              </w:rPr>
              <w:t>117</w:t>
            </w:r>
          </w:p>
        </w:tc>
        <w:tc>
          <w:tcPr>
            <w:tcW w:w="1060" w:type="dxa"/>
            <w:gridSpan w:val="3"/>
            <w:vMerge w:val="restart"/>
            <w:shd w:val="clear" w:color="auto" w:fill="auto"/>
            <w:vAlign w:val="bottom"/>
          </w:tcPr>
          <w:p w:rsidR="00AA3024" w:rsidRDefault="00300C77">
            <w:pPr>
              <w:spacing w:line="0" w:lineRule="atLeast"/>
              <w:ind w:left="20"/>
              <w:rPr>
                <w:rFonts w:ascii="Arial" w:eastAsia="Arial" w:hAnsi="Arial"/>
                <w:sz w:val="18"/>
              </w:rPr>
            </w:pPr>
            <w:r>
              <w:rPr>
                <w:rFonts w:ascii="Arial" w:eastAsia="Arial" w:hAnsi="Arial"/>
                <w:sz w:val="18"/>
              </w:rPr>
              <w:t>N Arthur St</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shd w:val="clear" w:color="auto" w:fill="auto"/>
            <w:vAlign w:val="bottom"/>
          </w:tcPr>
          <w:p w:rsidR="00AA3024" w:rsidRDefault="00AA3024">
            <w:pPr>
              <w:spacing w:line="0" w:lineRule="atLeast"/>
              <w:rPr>
                <w:rFonts w:ascii="Times New Roman" w:eastAsia="Times New Roman" w:hAnsi="Times New Roman"/>
                <w:sz w:val="1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Population to Protect</w:t>
            </w:r>
          </w:p>
        </w:tc>
        <w:tc>
          <w:tcPr>
            <w:tcW w:w="100" w:type="dxa"/>
            <w:shd w:val="clear" w:color="auto" w:fill="auto"/>
            <w:vAlign w:val="bottom"/>
          </w:tcPr>
          <w:p w:rsidR="00AA3024" w:rsidRDefault="00AA3024">
            <w:pPr>
              <w:spacing w:line="0" w:lineRule="atLeast"/>
              <w:rPr>
                <w:rFonts w:ascii="Times New Roman" w:eastAsia="Times New Roman" w:hAnsi="Times New Roman"/>
                <w:sz w:val="18"/>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Building(s)</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shd w:val="clear" w:color="auto" w:fill="auto"/>
            <w:vAlign w:val="bottom"/>
          </w:tcPr>
          <w:p w:rsidR="00AA3024" w:rsidRDefault="00AA3024">
            <w:pPr>
              <w:spacing w:line="0" w:lineRule="atLeast"/>
              <w:rPr>
                <w:rFonts w:ascii="Times New Roman" w:eastAsia="Times New Roman" w:hAnsi="Times New Roman"/>
                <w:sz w:val="18"/>
              </w:rPr>
            </w:pPr>
          </w:p>
        </w:tc>
        <w:tc>
          <w:tcPr>
            <w:tcW w:w="640" w:type="dxa"/>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Sunrise</w:t>
            </w:r>
          </w:p>
        </w:tc>
        <w:tc>
          <w:tcPr>
            <w:tcW w:w="940" w:type="dxa"/>
            <w:gridSpan w:val="3"/>
            <w:tcBorders>
              <w:right w:val="single" w:sz="8" w:space="0" w:color="auto"/>
            </w:tcBorders>
            <w:shd w:val="clear" w:color="auto" w:fill="auto"/>
            <w:vAlign w:val="bottom"/>
          </w:tcPr>
          <w:p w:rsidR="00AA3024" w:rsidRDefault="00300C77">
            <w:pPr>
              <w:spacing w:line="0" w:lineRule="atLeast"/>
              <w:ind w:right="100"/>
              <w:jc w:val="right"/>
              <w:rPr>
                <w:rFonts w:ascii="Arial" w:eastAsia="Arial" w:hAnsi="Arial"/>
                <w:sz w:val="18"/>
              </w:rPr>
            </w:pPr>
            <w:r>
              <w:rPr>
                <w:rFonts w:ascii="Arial" w:eastAsia="Arial" w:hAnsi="Arial"/>
                <w:sz w:val="18"/>
              </w:rPr>
              <w:t>Terrace</w:t>
            </w:r>
          </w:p>
        </w:tc>
        <w:tc>
          <w:tcPr>
            <w:tcW w:w="100" w:type="dxa"/>
            <w:shd w:val="clear" w:color="auto" w:fill="auto"/>
            <w:vAlign w:val="bottom"/>
          </w:tcPr>
          <w:p w:rsidR="00AA3024" w:rsidRDefault="00AA3024">
            <w:pPr>
              <w:spacing w:line="0" w:lineRule="atLeast"/>
              <w:rPr>
                <w:rFonts w:ascii="Times New Roman" w:eastAsia="Times New Roman" w:hAnsi="Times New Roman"/>
                <w:sz w:val="18"/>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Private</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2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gridSpan w:val="3"/>
            <w:vMerge/>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940" w:type="dxa"/>
            <w:gridSpan w:val="2"/>
            <w:vMerge w:val="restart"/>
            <w:shd w:val="clear" w:color="auto" w:fill="auto"/>
            <w:vAlign w:val="bottom"/>
          </w:tcPr>
          <w:p w:rsidR="00AA3024" w:rsidRDefault="00300C77">
            <w:pPr>
              <w:spacing w:line="0" w:lineRule="atLeast"/>
              <w:rPr>
                <w:rFonts w:ascii="Arial" w:eastAsia="Arial" w:hAnsi="Arial"/>
                <w:w w:val="99"/>
                <w:sz w:val="18"/>
              </w:rPr>
            </w:pPr>
            <w:r>
              <w:rPr>
                <w:rFonts w:ascii="Arial" w:eastAsia="Arial" w:hAnsi="Arial"/>
                <w:w w:val="99"/>
                <w:sz w:val="18"/>
              </w:rPr>
              <w:t>Apartments</w:t>
            </w: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40" w:type="dxa"/>
            <w:gridSpan w:val="2"/>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420" w:type="dxa"/>
            <w:gridSpan w:val="2"/>
            <w:shd w:val="clear" w:color="auto" w:fill="auto"/>
            <w:vAlign w:val="bottom"/>
          </w:tcPr>
          <w:p w:rsidR="00AA3024" w:rsidRDefault="00300C77">
            <w:pPr>
              <w:spacing w:line="204" w:lineRule="exact"/>
              <w:ind w:left="100"/>
              <w:rPr>
                <w:rFonts w:ascii="Arial" w:eastAsia="Arial" w:hAnsi="Arial"/>
                <w:w w:val="99"/>
                <w:sz w:val="18"/>
              </w:rPr>
            </w:pPr>
            <w:r>
              <w:rPr>
                <w:rFonts w:ascii="Arial" w:eastAsia="Arial" w:hAnsi="Arial"/>
                <w:w w:val="99"/>
                <w:sz w:val="18"/>
              </w:rPr>
              <w:t>201</w:t>
            </w:r>
          </w:p>
        </w:tc>
        <w:tc>
          <w:tcPr>
            <w:tcW w:w="180" w:type="dxa"/>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shd w:val="clear" w:color="auto" w:fill="auto"/>
            <w:vAlign w:val="bottom"/>
          </w:tcPr>
          <w:p w:rsidR="00AA3024" w:rsidRDefault="00300C77">
            <w:pPr>
              <w:spacing w:line="204" w:lineRule="exact"/>
              <w:ind w:right="70"/>
              <w:jc w:val="right"/>
              <w:rPr>
                <w:rFonts w:ascii="Arial" w:eastAsia="Arial" w:hAnsi="Arial"/>
                <w:sz w:val="18"/>
              </w:rPr>
            </w:pPr>
            <w:r>
              <w:rPr>
                <w:rFonts w:ascii="Arial" w:eastAsia="Arial" w:hAnsi="Arial"/>
                <w:sz w:val="18"/>
              </w:rPr>
              <w:t>and</w:t>
            </w:r>
          </w:p>
        </w:tc>
        <w:tc>
          <w:tcPr>
            <w:tcW w:w="380" w:type="dxa"/>
            <w:shd w:val="clear" w:color="auto" w:fill="auto"/>
            <w:vAlign w:val="bottom"/>
          </w:tcPr>
          <w:p w:rsidR="00AA3024" w:rsidRDefault="00300C77">
            <w:pPr>
              <w:spacing w:line="204" w:lineRule="exact"/>
              <w:jc w:val="right"/>
              <w:rPr>
                <w:rFonts w:ascii="Arial" w:eastAsia="Arial" w:hAnsi="Arial"/>
                <w:sz w:val="18"/>
              </w:rPr>
            </w:pPr>
            <w:r>
              <w:rPr>
                <w:rFonts w:ascii="Arial" w:eastAsia="Arial" w:hAnsi="Arial"/>
                <w:sz w:val="18"/>
              </w:rPr>
              <w:t>203</w:t>
            </w:r>
          </w:p>
        </w:tc>
        <w:tc>
          <w:tcPr>
            <w:tcW w:w="500" w:type="dxa"/>
            <w:tcBorders>
              <w:right w:val="single" w:sz="8" w:space="0" w:color="auto"/>
            </w:tcBorders>
            <w:shd w:val="clear" w:color="auto" w:fill="auto"/>
            <w:vAlign w:val="bottom"/>
          </w:tcPr>
          <w:p w:rsidR="00AA3024" w:rsidRDefault="00300C77">
            <w:pPr>
              <w:spacing w:line="204" w:lineRule="exact"/>
              <w:ind w:right="30"/>
              <w:jc w:val="right"/>
              <w:rPr>
                <w:rFonts w:ascii="Arial" w:eastAsia="Arial" w:hAnsi="Arial"/>
                <w:sz w:val="18"/>
              </w:rPr>
            </w:pPr>
            <w:r>
              <w:rPr>
                <w:rFonts w:ascii="Arial" w:eastAsia="Arial" w:hAnsi="Arial"/>
                <w:sz w:val="18"/>
              </w:rPr>
              <w:t>N</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Population to Protect</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Building(s)</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940" w:type="dxa"/>
            <w:gridSpan w:val="2"/>
            <w:vMerge w:val="restart"/>
            <w:shd w:val="clear" w:color="auto" w:fill="auto"/>
            <w:vAlign w:val="bottom"/>
          </w:tcPr>
          <w:p w:rsidR="00AA3024" w:rsidRDefault="00300C77">
            <w:pPr>
              <w:spacing w:line="0" w:lineRule="atLeast"/>
              <w:rPr>
                <w:rFonts w:ascii="Arial" w:eastAsia="Arial" w:hAnsi="Arial"/>
                <w:w w:val="99"/>
                <w:sz w:val="18"/>
              </w:rPr>
            </w:pPr>
            <w:r>
              <w:rPr>
                <w:rFonts w:ascii="Arial" w:eastAsia="Arial" w:hAnsi="Arial"/>
                <w:w w:val="99"/>
                <w:sz w:val="18"/>
              </w:rPr>
              <w:t>Apartments</w:t>
            </w:r>
          </w:p>
        </w:tc>
        <w:tc>
          <w:tcPr>
            <w:tcW w:w="380" w:type="dxa"/>
            <w:shd w:val="clear" w:color="auto" w:fill="auto"/>
            <w:vAlign w:val="bottom"/>
          </w:tcPr>
          <w:p w:rsidR="00AA3024" w:rsidRDefault="00AA3024">
            <w:pPr>
              <w:spacing w:line="0" w:lineRule="atLeast"/>
              <w:rPr>
                <w:rFonts w:ascii="Times New Roman" w:eastAsia="Times New Roman" w:hAnsi="Times New Roman"/>
                <w:sz w:val="17"/>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Private</w:t>
            </w:r>
          </w:p>
        </w:tc>
      </w:tr>
      <w:tr w:rsidR="00AA3024">
        <w:trPr>
          <w:trHeight w:val="1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gridSpan w:val="3"/>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Douglas St</w:t>
            </w:r>
          </w:p>
        </w:tc>
        <w:tc>
          <w:tcPr>
            <w:tcW w:w="380" w:type="dxa"/>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vMerge/>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940" w:type="dxa"/>
            <w:gridSpan w:val="2"/>
            <w:vMerge/>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gridSpan w:val="3"/>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1100" w:type="dxa"/>
            <w:gridSpan w:val="4"/>
            <w:shd w:val="clear" w:color="auto" w:fill="auto"/>
            <w:vAlign w:val="bottom"/>
          </w:tcPr>
          <w:p w:rsidR="00AA3024" w:rsidRDefault="00300C77">
            <w:pPr>
              <w:spacing w:line="204" w:lineRule="exact"/>
              <w:ind w:left="100"/>
              <w:rPr>
                <w:rFonts w:ascii="Arial" w:eastAsia="Arial" w:hAnsi="Arial"/>
                <w:sz w:val="18"/>
              </w:rPr>
            </w:pPr>
            <w:r>
              <w:rPr>
                <w:rFonts w:ascii="Arial" w:eastAsia="Arial" w:hAnsi="Arial"/>
                <w:sz w:val="18"/>
              </w:rPr>
              <w:t>305-309</w:t>
            </w:r>
          </w:p>
        </w:tc>
        <w:tc>
          <w:tcPr>
            <w:tcW w:w="380" w:type="dxa"/>
            <w:shd w:val="clear" w:color="auto" w:fill="auto"/>
            <w:vAlign w:val="bottom"/>
          </w:tcPr>
          <w:p w:rsidR="00AA3024" w:rsidRDefault="00AA3024">
            <w:pPr>
              <w:spacing w:line="0" w:lineRule="atLeast"/>
              <w:rPr>
                <w:rFonts w:ascii="Times New Roman" w:eastAsia="Times New Roman" w:hAnsi="Times New Roman"/>
                <w:sz w:val="17"/>
              </w:rPr>
            </w:pPr>
          </w:p>
        </w:tc>
        <w:tc>
          <w:tcPr>
            <w:tcW w:w="500" w:type="dxa"/>
            <w:tcBorders>
              <w:right w:val="single" w:sz="8" w:space="0" w:color="auto"/>
            </w:tcBorders>
            <w:shd w:val="clear" w:color="auto" w:fill="auto"/>
            <w:vAlign w:val="bottom"/>
          </w:tcPr>
          <w:p w:rsidR="00AA3024" w:rsidRDefault="00300C77">
            <w:pPr>
              <w:spacing w:line="204" w:lineRule="exact"/>
              <w:ind w:right="30"/>
              <w:jc w:val="right"/>
              <w:rPr>
                <w:rFonts w:ascii="Arial" w:eastAsia="Arial" w:hAnsi="Arial"/>
                <w:sz w:val="18"/>
              </w:rPr>
            </w:pPr>
            <w:r>
              <w:rPr>
                <w:rFonts w:ascii="Arial" w:eastAsia="Arial" w:hAnsi="Arial"/>
                <w:sz w:val="18"/>
              </w:rPr>
              <w:t>W</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Population to Protect</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Building(s)</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940" w:type="dxa"/>
            <w:gridSpan w:val="2"/>
            <w:vMerge w:val="restart"/>
            <w:shd w:val="clear" w:color="auto" w:fill="auto"/>
            <w:vAlign w:val="bottom"/>
          </w:tcPr>
          <w:p w:rsidR="00AA3024" w:rsidRDefault="00300C77">
            <w:pPr>
              <w:spacing w:line="0" w:lineRule="atLeast"/>
              <w:rPr>
                <w:rFonts w:ascii="Arial" w:eastAsia="Arial" w:hAnsi="Arial"/>
                <w:w w:val="99"/>
                <w:sz w:val="18"/>
              </w:rPr>
            </w:pPr>
            <w:r>
              <w:rPr>
                <w:rFonts w:ascii="Arial" w:eastAsia="Arial" w:hAnsi="Arial"/>
                <w:w w:val="99"/>
                <w:sz w:val="18"/>
              </w:rPr>
              <w:t>Apartments</w:t>
            </w:r>
          </w:p>
        </w:tc>
        <w:tc>
          <w:tcPr>
            <w:tcW w:w="380" w:type="dxa"/>
            <w:shd w:val="clear" w:color="auto" w:fill="auto"/>
            <w:vAlign w:val="bottom"/>
          </w:tcPr>
          <w:p w:rsidR="00AA3024" w:rsidRDefault="00AA3024">
            <w:pPr>
              <w:spacing w:line="0" w:lineRule="atLeast"/>
              <w:rPr>
                <w:rFonts w:ascii="Times New Roman" w:eastAsia="Times New Roman" w:hAnsi="Times New Roman"/>
                <w:sz w:val="17"/>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Private</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380" w:type="dxa"/>
            <w:gridSpan w:val="4"/>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Washington Ave</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94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380" w:type="dxa"/>
            <w:gridSpan w:val="4"/>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420" w:type="dxa"/>
            <w:gridSpan w:val="2"/>
            <w:vMerge w:val="restart"/>
            <w:shd w:val="clear" w:color="auto" w:fill="auto"/>
            <w:vAlign w:val="bottom"/>
          </w:tcPr>
          <w:p w:rsidR="00AA3024" w:rsidRDefault="00300C77">
            <w:pPr>
              <w:spacing w:line="0" w:lineRule="atLeast"/>
              <w:ind w:left="100"/>
              <w:rPr>
                <w:rFonts w:ascii="Arial" w:eastAsia="Arial" w:hAnsi="Arial"/>
                <w:w w:val="99"/>
                <w:sz w:val="18"/>
              </w:rPr>
            </w:pPr>
            <w:r>
              <w:rPr>
                <w:rFonts w:ascii="Arial" w:eastAsia="Arial" w:hAnsi="Arial"/>
                <w:w w:val="99"/>
                <w:sz w:val="18"/>
              </w:rPr>
              <w:t>201</w:t>
            </w:r>
          </w:p>
        </w:tc>
        <w:tc>
          <w:tcPr>
            <w:tcW w:w="1060" w:type="dxa"/>
            <w:gridSpan w:val="3"/>
            <w:vMerge w:val="restart"/>
            <w:shd w:val="clear" w:color="auto" w:fill="auto"/>
            <w:vAlign w:val="bottom"/>
          </w:tcPr>
          <w:p w:rsidR="00AA3024" w:rsidRDefault="00300C77">
            <w:pPr>
              <w:spacing w:line="0" w:lineRule="atLeast"/>
              <w:ind w:left="20"/>
              <w:rPr>
                <w:rFonts w:ascii="Arial" w:eastAsia="Arial" w:hAnsi="Arial"/>
                <w:sz w:val="18"/>
              </w:rPr>
            </w:pPr>
            <w:r>
              <w:rPr>
                <w:rFonts w:ascii="Arial" w:eastAsia="Arial" w:hAnsi="Arial"/>
                <w:sz w:val="18"/>
              </w:rPr>
              <w:t>SD HWY 34</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Building</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40" w:type="dxa"/>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County</w:t>
            </w:r>
          </w:p>
        </w:tc>
        <w:tc>
          <w:tcPr>
            <w:tcW w:w="940" w:type="dxa"/>
            <w:gridSpan w:val="3"/>
            <w:tcBorders>
              <w:right w:val="single" w:sz="8" w:space="0" w:color="auto"/>
            </w:tcBorders>
            <w:shd w:val="clear" w:color="auto" w:fill="auto"/>
            <w:vAlign w:val="bottom"/>
          </w:tcPr>
          <w:p w:rsidR="00AA3024" w:rsidRDefault="00300C77">
            <w:pPr>
              <w:spacing w:line="204" w:lineRule="exact"/>
              <w:ind w:right="120"/>
              <w:jc w:val="right"/>
              <w:rPr>
                <w:rFonts w:ascii="Arial" w:eastAsia="Arial" w:hAnsi="Arial"/>
                <w:sz w:val="18"/>
              </w:rPr>
            </w:pPr>
            <w:r>
              <w:rPr>
                <w:rFonts w:ascii="Arial" w:eastAsia="Arial" w:hAnsi="Arial"/>
                <w:sz w:val="18"/>
              </w:rPr>
              <w:t>Highway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2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gridSpan w:val="3"/>
            <w:vMerge/>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4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Shop</w:t>
            </w:r>
          </w:p>
        </w:tc>
        <w:tc>
          <w:tcPr>
            <w:tcW w:w="300" w:type="dxa"/>
            <w:shd w:val="clear" w:color="auto" w:fill="auto"/>
            <w:vAlign w:val="bottom"/>
          </w:tcPr>
          <w:p w:rsidR="00AA3024" w:rsidRDefault="00AA3024">
            <w:pPr>
              <w:spacing w:line="0" w:lineRule="atLeast"/>
              <w:rPr>
                <w:rFonts w:ascii="Times New Roman" w:eastAsia="Times New Roman" w:hAnsi="Times New Roman"/>
                <w:sz w:val="8"/>
              </w:rPr>
            </w:pP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38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City of Howard</w:t>
            </w: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420" w:type="dxa"/>
            <w:gridSpan w:val="2"/>
            <w:vMerge w:val="restart"/>
            <w:shd w:val="clear" w:color="auto" w:fill="auto"/>
            <w:vAlign w:val="bottom"/>
          </w:tcPr>
          <w:p w:rsidR="00AA3024" w:rsidRDefault="00300C77">
            <w:pPr>
              <w:spacing w:line="0" w:lineRule="atLeast"/>
              <w:ind w:left="100"/>
              <w:rPr>
                <w:rFonts w:ascii="Arial" w:eastAsia="Arial" w:hAnsi="Arial"/>
                <w:w w:val="99"/>
                <w:sz w:val="18"/>
              </w:rPr>
            </w:pPr>
            <w:r>
              <w:rPr>
                <w:rFonts w:ascii="Arial" w:eastAsia="Arial" w:hAnsi="Arial"/>
                <w:w w:val="99"/>
                <w:sz w:val="18"/>
              </w:rPr>
              <w:t>307</w:t>
            </w:r>
          </w:p>
        </w:tc>
        <w:tc>
          <w:tcPr>
            <w:tcW w:w="1060" w:type="dxa"/>
            <w:gridSpan w:val="3"/>
            <w:vMerge w:val="restart"/>
            <w:shd w:val="clear" w:color="auto" w:fill="auto"/>
            <w:vAlign w:val="bottom"/>
          </w:tcPr>
          <w:p w:rsidR="00AA3024" w:rsidRDefault="00300C77">
            <w:pPr>
              <w:spacing w:line="0" w:lineRule="atLeast"/>
              <w:ind w:left="20"/>
              <w:rPr>
                <w:rFonts w:ascii="Arial" w:eastAsia="Arial" w:hAnsi="Arial"/>
                <w:sz w:val="18"/>
              </w:rPr>
            </w:pPr>
            <w:r>
              <w:rPr>
                <w:rFonts w:ascii="Arial" w:eastAsia="Arial" w:hAnsi="Arial"/>
                <w:sz w:val="18"/>
              </w:rPr>
              <w:t>SD HWY 34</w:t>
            </w: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7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160" w:type="dxa"/>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Emergency</w:t>
            </w:r>
          </w:p>
        </w:tc>
        <w:tc>
          <w:tcPr>
            <w:tcW w:w="540" w:type="dxa"/>
            <w:tcBorders>
              <w:right w:val="single" w:sz="8" w:space="0" w:color="auto"/>
            </w:tcBorders>
            <w:shd w:val="clear" w:color="auto" w:fill="auto"/>
            <w:vAlign w:val="bottom"/>
          </w:tcPr>
          <w:p w:rsidR="00AA3024" w:rsidRDefault="00300C77">
            <w:pPr>
              <w:spacing w:line="0" w:lineRule="atLeast"/>
              <w:ind w:right="30"/>
              <w:jc w:val="right"/>
              <w:rPr>
                <w:rFonts w:ascii="Arial" w:eastAsia="Arial" w:hAnsi="Arial"/>
                <w:sz w:val="18"/>
              </w:rPr>
            </w:pPr>
            <w:r>
              <w:rPr>
                <w:rFonts w:ascii="Arial" w:eastAsia="Arial" w:hAnsi="Arial"/>
                <w:sz w:val="18"/>
              </w:rPr>
              <w:t>Fuel</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640" w:type="dxa"/>
            <w:shd w:val="clear" w:color="auto" w:fill="auto"/>
            <w:vAlign w:val="bottom"/>
          </w:tcPr>
          <w:p w:rsidR="00AA3024" w:rsidRDefault="00300C77">
            <w:pPr>
              <w:spacing w:line="0" w:lineRule="atLeast"/>
              <w:rPr>
                <w:rFonts w:ascii="Arial" w:eastAsia="Arial" w:hAnsi="Arial"/>
                <w:w w:val="99"/>
                <w:sz w:val="18"/>
              </w:rPr>
            </w:pPr>
            <w:r>
              <w:rPr>
                <w:rFonts w:ascii="Arial" w:eastAsia="Arial" w:hAnsi="Arial"/>
                <w:w w:val="99"/>
                <w:sz w:val="18"/>
              </w:rPr>
              <w:t>Howard</w:t>
            </w:r>
          </w:p>
        </w:tc>
        <w:tc>
          <w:tcPr>
            <w:tcW w:w="940" w:type="dxa"/>
            <w:gridSpan w:val="3"/>
            <w:tcBorders>
              <w:right w:val="single" w:sz="8" w:space="0" w:color="auto"/>
            </w:tcBorders>
            <w:shd w:val="clear" w:color="auto" w:fill="auto"/>
            <w:vAlign w:val="bottom"/>
          </w:tcPr>
          <w:p w:rsidR="00AA3024" w:rsidRDefault="00300C77">
            <w:pPr>
              <w:spacing w:line="0" w:lineRule="atLeast"/>
              <w:ind w:right="120"/>
              <w:jc w:val="right"/>
              <w:rPr>
                <w:rFonts w:ascii="Arial" w:eastAsia="Arial" w:hAnsi="Arial"/>
                <w:sz w:val="18"/>
              </w:rPr>
            </w:pPr>
            <w:r>
              <w:rPr>
                <w:rFonts w:ascii="Arial" w:eastAsia="Arial" w:hAnsi="Arial"/>
                <w:sz w:val="18"/>
              </w:rPr>
              <w:t>Farmer’s</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8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2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gridSpan w:val="3"/>
            <w:vMerge/>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Storage</w:t>
            </w: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4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Co-Op</w:t>
            </w:r>
          </w:p>
        </w:tc>
        <w:tc>
          <w:tcPr>
            <w:tcW w:w="300" w:type="dxa"/>
            <w:shd w:val="clear" w:color="auto" w:fill="auto"/>
            <w:vAlign w:val="bottom"/>
          </w:tcPr>
          <w:p w:rsidR="00AA3024" w:rsidRDefault="00AA3024">
            <w:pPr>
              <w:spacing w:line="0" w:lineRule="atLeast"/>
              <w:rPr>
                <w:rFonts w:ascii="Times New Roman" w:eastAsia="Times New Roman" w:hAnsi="Times New Roman"/>
                <w:sz w:val="8"/>
              </w:rPr>
            </w:pP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shd w:val="clear" w:color="auto" w:fill="auto"/>
            <w:vAlign w:val="bottom"/>
          </w:tcPr>
          <w:p w:rsidR="00AA3024" w:rsidRDefault="00AA3024">
            <w:pPr>
              <w:spacing w:line="0" w:lineRule="atLeast"/>
              <w:rPr>
                <w:rFonts w:ascii="Times New Roman" w:eastAsia="Times New Roman" w:hAnsi="Times New Roman"/>
                <w:sz w:val="8"/>
              </w:rPr>
            </w:pPr>
          </w:p>
        </w:tc>
        <w:tc>
          <w:tcPr>
            <w:tcW w:w="36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4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320" w:type="dxa"/>
            <w:shd w:val="clear" w:color="auto" w:fill="auto"/>
            <w:vAlign w:val="bottom"/>
          </w:tcPr>
          <w:p w:rsidR="00AA3024" w:rsidRDefault="00AA3024">
            <w:pPr>
              <w:spacing w:line="0" w:lineRule="atLeast"/>
              <w:rPr>
                <w:rFonts w:ascii="Times New Roman" w:eastAsia="Times New Roman" w:hAnsi="Times New Roman"/>
                <w:sz w:val="8"/>
              </w:rPr>
            </w:pPr>
          </w:p>
        </w:tc>
        <w:tc>
          <w:tcPr>
            <w:tcW w:w="180" w:type="dxa"/>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shd w:val="clear" w:color="auto" w:fill="auto"/>
            <w:vAlign w:val="bottom"/>
          </w:tcPr>
          <w:p w:rsidR="00AA3024" w:rsidRDefault="00AA3024">
            <w:pPr>
              <w:spacing w:line="0" w:lineRule="atLeast"/>
              <w:rPr>
                <w:rFonts w:ascii="Times New Roman" w:eastAsia="Times New Roman" w:hAnsi="Times New Roman"/>
                <w:sz w:val="8"/>
              </w:rPr>
            </w:pP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5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4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300" w:type="dxa"/>
            <w:shd w:val="clear" w:color="auto" w:fill="auto"/>
            <w:vAlign w:val="bottom"/>
          </w:tcPr>
          <w:p w:rsidR="00AA3024" w:rsidRDefault="00AA3024">
            <w:pPr>
              <w:spacing w:line="0" w:lineRule="atLeast"/>
              <w:rPr>
                <w:rFonts w:ascii="Times New Roman" w:eastAsia="Times New Roman" w:hAnsi="Times New Roman"/>
                <w:sz w:val="8"/>
              </w:rPr>
            </w:pPr>
          </w:p>
        </w:tc>
        <w:tc>
          <w:tcPr>
            <w:tcW w:w="380" w:type="dxa"/>
            <w:shd w:val="clear" w:color="auto" w:fill="auto"/>
            <w:vAlign w:val="bottom"/>
          </w:tcPr>
          <w:p w:rsidR="00AA3024" w:rsidRDefault="00AA3024">
            <w:pPr>
              <w:spacing w:line="0" w:lineRule="atLeast"/>
              <w:rPr>
                <w:rFonts w:ascii="Times New Roman" w:eastAsia="Times New Roman" w:hAnsi="Times New Roman"/>
                <w:sz w:val="8"/>
              </w:rPr>
            </w:pP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2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82"/>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5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r>
      <w:tr w:rsidR="00AA3024">
        <w:trPr>
          <w:trHeight w:val="191"/>
        </w:trPr>
        <w:tc>
          <w:tcPr>
            <w:tcW w:w="120" w:type="dxa"/>
            <w:shd w:val="clear" w:color="auto" w:fill="auto"/>
            <w:vAlign w:val="bottom"/>
          </w:tcPr>
          <w:p w:rsidR="00AA3024" w:rsidRDefault="00AA3024">
            <w:pPr>
              <w:spacing w:line="0" w:lineRule="atLeast"/>
              <w:rPr>
                <w:rFonts w:ascii="Times New Roman" w:eastAsia="Times New Roman" w:hAnsi="Times New Roman"/>
                <w:sz w:val="16"/>
              </w:rPr>
            </w:pPr>
          </w:p>
        </w:tc>
        <w:tc>
          <w:tcPr>
            <w:tcW w:w="1000" w:type="dxa"/>
            <w:shd w:val="clear" w:color="auto" w:fill="auto"/>
            <w:vAlign w:val="bottom"/>
          </w:tcPr>
          <w:p w:rsidR="00AA3024" w:rsidRDefault="00AA3024">
            <w:pPr>
              <w:spacing w:line="0" w:lineRule="atLeast"/>
              <w:rPr>
                <w:rFonts w:ascii="Times New Roman" w:eastAsia="Times New Roman" w:hAnsi="Times New Roman"/>
                <w:sz w:val="16"/>
              </w:rPr>
            </w:pPr>
          </w:p>
        </w:tc>
        <w:tc>
          <w:tcPr>
            <w:tcW w:w="360" w:type="dxa"/>
            <w:shd w:val="clear" w:color="auto" w:fill="auto"/>
            <w:vAlign w:val="bottom"/>
          </w:tcPr>
          <w:p w:rsidR="00AA3024" w:rsidRDefault="00AA3024">
            <w:pPr>
              <w:spacing w:line="0" w:lineRule="atLeast"/>
              <w:rPr>
                <w:rFonts w:ascii="Times New Roman" w:eastAsia="Times New Roman" w:hAnsi="Times New Roman"/>
                <w:sz w:val="16"/>
              </w:rPr>
            </w:pPr>
          </w:p>
        </w:tc>
        <w:tc>
          <w:tcPr>
            <w:tcW w:w="120" w:type="dxa"/>
            <w:shd w:val="clear" w:color="auto" w:fill="auto"/>
            <w:vAlign w:val="bottom"/>
          </w:tcPr>
          <w:p w:rsidR="00AA3024" w:rsidRDefault="00AA3024">
            <w:pPr>
              <w:spacing w:line="0" w:lineRule="atLeast"/>
              <w:rPr>
                <w:rFonts w:ascii="Times New Roman" w:eastAsia="Times New Roman" w:hAnsi="Times New Roman"/>
                <w:sz w:val="16"/>
              </w:rPr>
            </w:pPr>
          </w:p>
        </w:tc>
        <w:tc>
          <w:tcPr>
            <w:tcW w:w="100" w:type="dxa"/>
            <w:shd w:val="clear" w:color="auto" w:fill="auto"/>
            <w:vAlign w:val="bottom"/>
          </w:tcPr>
          <w:p w:rsidR="00AA3024" w:rsidRDefault="00AA3024">
            <w:pPr>
              <w:spacing w:line="0" w:lineRule="atLeast"/>
              <w:rPr>
                <w:rFonts w:ascii="Times New Roman" w:eastAsia="Times New Roman" w:hAnsi="Times New Roman"/>
                <w:sz w:val="16"/>
              </w:rPr>
            </w:pPr>
          </w:p>
        </w:tc>
        <w:tc>
          <w:tcPr>
            <w:tcW w:w="1640" w:type="dxa"/>
            <w:shd w:val="clear" w:color="auto" w:fill="auto"/>
            <w:vAlign w:val="bottom"/>
          </w:tcPr>
          <w:p w:rsidR="00AA3024" w:rsidRDefault="00AA3024">
            <w:pPr>
              <w:spacing w:line="0" w:lineRule="atLeast"/>
              <w:rPr>
                <w:rFonts w:ascii="Times New Roman" w:eastAsia="Times New Roman" w:hAnsi="Times New Roman"/>
                <w:sz w:val="16"/>
              </w:rPr>
            </w:pPr>
          </w:p>
        </w:tc>
        <w:tc>
          <w:tcPr>
            <w:tcW w:w="120" w:type="dxa"/>
            <w:shd w:val="clear" w:color="auto" w:fill="auto"/>
            <w:vAlign w:val="bottom"/>
          </w:tcPr>
          <w:p w:rsidR="00AA3024" w:rsidRDefault="00AA3024">
            <w:pPr>
              <w:spacing w:line="0" w:lineRule="atLeast"/>
              <w:rPr>
                <w:rFonts w:ascii="Times New Roman" w:eastAsia="Times New Roman" w:hAnsi="Times New Roman"/>
                <w:sz w:val="16"/>
              </w:rPr>
            </w:pPr>
          </w:p>
        </w:tc>
        <w:tc>
          <w:tcPr>
            <w:tcW w:w="100" w:type="dxa"/>
            <w:shd w:val="clear" w:color="auto" w:fill="auto"/>
            <w:vAlign w:val="bottom"/>
          </w:tcPr>
          <w:p w:rsidR="00AA3024" w:rsidRDefault="00AA3024">
            <w:pPr>
              <w:spacing w:line="0" w:lineRule="atLeast"/>
              <w:rPr>
                <w:rFonts w:ascii="Times New Roman" w:eastAsia="Times New Roman" w:hAnsi="Times New Roman"/>
                <w:sz w:val="16"/>
              </w:rPr>
            </w:pPr>
          </w:p>
        </w:tc>
        <w:tc>
          <w:tcPr>
            <w:tcW w:w="320" w:type="dxa"/>
            <w:shd w:val="clear" w:color="auto" w:fill="auto"/>
            <w:vAlign w:val="bottom"/>
          </w:tcPr>
          <w:p w:rsidR="00AA3024" w:rsidRDefault="00AA3024">
            <w:pPr>
              <w:spacing w:line="0" w:lineRule="atLeast"/>
              <w:rPr>
                <w:rFonts w:ascii="Times New Roman" w:eastAsia="Times New Roman" w:hAnsi="Times New Roman"/>
                <w:sz w:val="16"/>
              </w:rPr>
            </w:pPr>
          </w:p>
        </w:tc>
        <w:tc>
          <w:tcPr>
            <w:tcW w:w="180" w:type="dxa"/>
            <w:shd w:val="clear" w:color="auto" w:fill="auto"/>
            <w:vAlign w:val="bottom"/>
          </w:tcPr>
          <w:p w:rsidR="00AA3024" w:rsidRDefault="00AA3024">
            <w:pPr>
              <w:spacing w:line="0" w:lineRule="atLeast"/>
              <w:rPr>
                <w:rFonts w:ascii="Times New Roman" w:eastAsia="Times New Roman" w:hAnsi="Times New Roman"/>
                <w:sz w:val="16"/>
              </w:rPr>
            </w:pPr>
          </w:p>
        </w:tc>
        <w:tc>
          <w:tcPr>
            <w:tcW w:w="500" w:type="dxa"/>
            <w:shd w:val="clear" w:color="auto" w:fill="auto"/>
            <w:vAlign w:val="bottom"/>
          </w:tcPr>
          <w:p w:rsidR="00AA3024" w:rsidRDefault="00AA3024">
            <w:pPr>
              <w:spacing w:line="0" w:lineRule="atLeast"/>
              <w:rPr>
                <w:rFonts w:ascii="Times New Roman" w:eastAsia="Times New Roman" w:hAnsi="Times New Roman"/>
                <w:sz w:val="16"/>
              </w:rPr>
            </w:pPr>
          </w:p>
        </w:tc>
        <w:tc>
          <w:tcPr>
            <w:tcW w:w="380" w:type="dxa"/>
            <w:shd w:val="clear" w:color="auto" w:fill="auto"/>
            <w:vAlign w:val="bottom"/>
          </w:tcPr>
          <w:p w:rsidR="00AA3024" w:rsidRDefault="00AA3024">
            <w:pPr>
              <w:spacing w:line="0" w:lineRule="atLeast"/>
              <w:rPr>
                <w:rFonts w:ascii="Times New Roman" w:eastAsia="Times New Roman" w:hAnsi="Times New Roman"/>
                <w:sz w:val="16"/>
              </w:rPr>
            </w:pPr>
          </w:p>
        </w:tc>
        <w:tc>
          <w:tcPr>
            <w:tcW w:w="500" w:type="dxa"/>
            <w:shd w:val="clear" w:color="auto" w:fill="auto"/>
            <w:vAlign w:val="bottom"/>
          </w:tcPr>
          <w:p w:rsidR="00AA3024" w:rsidRDefault="00AA3024">
            <w:pPr>
              <w:spacing w:line="0" w:lineRule="atLeast"/>
              <w:rPr>
                <w:rFonts w:ascii="Times New Roman" w:eastAsia="Times New Roman" w:hAnsi="Times New Roman"/>
                <w:sz w:val="16"/>
              </w:rPr>
            </w:pPr>
          </w:p>
        </w:tc>
        <w:tc>
          <w:tcPr>
            <w:tcW w:w="100" w:type="dxa"/>
            <w:shd w:val="clear" w:color="auto" w:fill="auto"/>
            <w:vAlign w:val="bottom"/>
          </w:tcPr>
          <w:p w:rsidR="00AA3024" w:rsidRDefault="00AA3024">
            <w:pPr>
              <w:spacing w:line="0" w:lineRule="atLeast"/>
              <w:rPr>
                <w:rFonts w:ascii="Times New Roman" w:eastAsia="Times New Roman" w:hAnsi="Times New Roman"/>
                <w:sz w:val="16"/>
              </w:rPr>
            </w:pPr>
          </w:p>
        </w:tc>
        <w:tc>
          <w:tcPr>
            <w:tcW w:w="1660" w:type="dxa"/>
            <w:shd w:val="clear" w:color="auto" w:fill="auto"/>
            <w:vAlign w:val="bottom"/>
          </w:tcPr>
          <w:p w:rsidR="00AA3024" w:rsidRDefault="00AA3024">
            <w:pPr>
              <w:spacing w:line="0" w:lineRule="atLeast"/>
              <w:rPr>
                <w:rFonts w:ascii="Times New Roman" w:eastAsia="Times New Roman" w:hAnsi="Times New Roman"/>
                <w:sz w:val="16"/>
              </w:rPr>
            </w:pPr>
          </w:p>
        </w:tc>
        <w:tc>
          <w:tcPr>
            <w:tcW w:w="120" w:type="dxa"/>
            <w:shd w:val="clear" w:color="auto" w:fill="auto"/>
            <w:vAlign w:val="bottom"/>
          </w:tcPr>
          <w:p w:rsidR="00AA3024" w:rsidRDefault="00AA3024">
            <w:pPr>
              <w:spacing w:line="0" w:lineRule="atLeast"/>
              <w:rPr>
                <w:rFonts w:ascii="Times New Roman" w:eastAsia="Times New Roman" w:hAnsi="Times New Roman"/>
                <w:sz w:val="16"/>
              </w:rPr>
            </w:pPr>
          </w:p>
        </w:tc>
        <w:tc>
          <w:tcPr>
            <w:tcW w:w="100" w:type="dxa"/>
            <w:shd w:val="clear" w:color="auto" w:fill="auto"/>
            <w:vAlign w:val="bottom"/>
          </w:tcPr>
          <w:p w:rsidR="00AA3024" w:rsidRDefault="00AA3024">
            <w:pPr>
              <w:spacing w:line="0" w:lineRule="atLeast"/>
              <w:rPr>
                <w:rFonts w:ascii="Times New Roman" w:eastAsia="Times New Roman" w:hAnsi="Times New Roman"/>
                <w:sz w:val="16"/>
              </w:rPr>
            </w:pPr>
          </w:p>
        </w:tc>
        <w:tc>
          <w:tcPr>
            <w:tcW w:w="1160" w:type="dxa"/>
            <w:shd w:val="clear" w:color="auto" w:fill="auto"/>
            <w:vAlign w:val="bottom"/>
          </w:tcPr>
          <w:p w:rsidR="00AA3024" w:rsidRDefault="00AA3024">
            <w:pPr>
              <w:spacing w:line="0" w:lineRule="atLeast"/>
              <w:rPr>
                <w:rFonts w:ascii="Times New Roman" w:eastAsia="Times New Roman" w:hAnsi="Times New Roman"/>
                <w:sz w:val="16"/>
              </w:rPr>
            </w:pPr>
          </w:p>
        </w:tc>
        <w:tc>
          <w:tcPr>
            <w:tcW w:w="540" w:type="dxa"/>
            <w:shd w:val="clear" w:color="auto" w:fill="auto"/>
            <w:vAlign w:val="bottom"/>
          </w:tcPr>
          <w:p w:rsidR="00AA3024" w:rsidRDefault="00AA3024">
            <w:pPr>
              <w:spacing w:line="0" w:lineRule="atLeast"/>
              <w:rPr>
                <w:rFonts w:ascii="Times New Roman" w:eastAsia="Times New Roman" w:hAnsi="Times New Roman"/>
                <w:sz w:val="16"/>
              </w:rPr>
            </w:pPr>
          </w:p>
        </w:tc>
        <w:tc>
          <w:tcPr>
            <w:tcW w:w="100" w:type="dxa"/>
            <w:shd w:val="clear" w:color="auto" w:fill="auto"/>
            <w:vAlign w:val="bottom"/>
          </w:tcPr>
          <w:p w:rsidR="00AA3024" w:rsidRDefault="00AA3024">
            <w:pPr>
              <w:spacing w:line="0" w:lineRule="atLeast"/>
              <w:rPr>
                <w:rFonts w:ascii="Times New Roman" w:eastAsia="Times New Roman" w:hAnsi="Times New Roman"/>
                <w:sz w:val="16"/>
              </w:rPr>
            </w:pPr>
          </w:p>
        </w:tc>
        <w:tc>
          <w:tcPr>
            <w:tcW w:w="640" w:type="dxa"/>
            <w:shd w:val="clear" w:color="auto" w:fill="auto"/>
            <w:vAlign w:val="bottom"/>
          </w:tcPr>
          <w:p w:rsidR="00AA3024" w:rsidRDefault="00AA3024">
            <w:pPr>
              <w:spacing w:line="0" w:lineRule="atLeast"/>
              <w:rPr>
                <w:rFonts w:ascii="Times New Roman" w:eastAsia="Times New Roman" w:hAnsi="Times New Roman"/>
                <w:sz w:val="16"/>
              </w:rPr>
            </w:pPr>
          </w:p>
        </w:tc>
        <w:tc>
          <w:tcPr>
            <w:tcW w:w="300" w:type="dxa"/>
            <w:shd w:val="clear" w:color="auto" w:fill="auto"/>
            <w:vAlign w:val="bottom"/>
          </w:tcPr>
          <w:p w:rsidR="00AA3024" w:rsidRDefault="00AA3024">
            <w:pPr>
              <w:spacing w:line="0" w:lineRule="atLeast"/>
              <w:rPr>
                <w:rFonts w:ascii="Times New Roman" w:eastAsia="Times New Roman" w:hAnsi="Times New Roman"/>
                <w:sz w:val="16"/>
              </w:rPr>
            </w:pPr>
          </w:p>
        </w:tc>
        <w:tc>
          <w:tcPr>
            <w:tcW w:w="380" w:type="dxa"/>
            <w:shd w:val="clear" w:color="auto" w:fill="auto"/>
            <w:vAlign w:val="bottom"/>
          </w:tcPr>
          <w:p w:rsidR="00AA3024" w:rsidRDefault="00AA3024">
            <w:pPr>
              <w:spacing w:line="0" w:lineRule="atLeast"/>
              <w:rPr>
                <w:rFonts w:ascii="Times New Roman" w:eastAsia="Times New Roman" w:hAnsi="Times New Roman"/>
                <w:sz w:val="16"/>
              </w:rPr>
            </w:pPr>
          </w:p>
        </w:tc>
        <w:tc>
          <w:tcPr>
            <w:tcW w:w="260" w:type="dxa"/>
            <w:shd w:val="clear" w:color="auto" w:fill="auto"/>
            <w:vAlign w:val="bottom"/>
          </w:tcPr>
          <w:p w:rsidR="00AA3024" w:rsidRDefault="00AA3024">
            <w:pPr>
              <w:spacing w:line="0" w:lineRule="atLeast"/>
              <w:rPr>
                <w:rFonts w:ascii="Times New Roman" w:eastAsia="Times New Roman" w:hAnsi="Times New Roman"/>
                <w:sz w:val="16"/>
              </w:rPr>
            </w:pPr>
          </w:p>
        </w:tc>
        <w:tc>
          <w:tcPr>
            <w:tcW w:w="100" w:type="dxa"/>
            <w:shd w:val="clear" w:color="auto" w:fill="auto"/>
            <w:vAlign w:val="bottom"/>
          </w:tcPr>
          <w:p w:rsidR="00AA3024" w:rsidRDefault="00AA3024">
            <w:pPr>
              <w:spacing w:line="0" w:lineRule="atLeast"/>
              <w:rPr>
                <w:rFonts w:ascii="Times New Roman" w:eastAsia="Times New Roman" w:hAnsi="Times New Roman"/>
                <w:sz w:val="16"/>
              </w:rPr>
            </w:pPr>
          </w:p>
        </w:tc>
        <w:tc>
          <w:tcPr>
            <w:tcW w:w="620" w:type="dxa"/>
            <w:shd w:val="clear" w:color="auto" w:fill="auto"/>
            <w:vAlign w:val="bottom"/>
          </w:tcPr>
          <w:p w:rsidR="00AA3024" w:rsidRDefault="00AA3024">
            <w:pPr>
              <w:spacing w:line="0" w:lineRule="atLeast"/>
              <w:rPr>
                <w:rFonts w:ascii="Times New Roman" w:eastAsia="Times New Roman" w:hAnsi="Times New Roman"/>
                <w:sz w:val="16"/>
              </w:rPr>
            </w:pPr>
          </w:p>
        </w:tc>
        <w:tc>
          <w:tcPr>
            <w:tcW w:w="120" w:type="dxa"/>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67"/>
        </w:trPr>
        <w:tc>
          <w:tcPr>
            <w:tcW w:w="120" w:type="dxa"/>
            <w:shd w:val="clear" w:color="auto" w:fill="auto"/>
            <w:vAlign w:val="bottom"/>
          </w:tcPr>
          <w:p w:rsidR="00AA3024" w:rsidRDefault="00AA3024">
            <w:pPr>
              <w:spacing w:line="0" w:lineRule="atLeast"/>
              <w:rPr>
                <w:rFonts w:ascii="Times New Roman" w:eastAsia="Times New Roman" w:hAnsi="Times New Roman"/>
                <w:sz w:val="5"/>
              </w:rPr>
            </w:pPr>
          </w:p>
        </w:tc>
        <w:tc>
          <w:tcPr>
            <w:tcW w:w="1000" w:type="dxa"/>
            <w:shd w:val="clear" w:color="auto" w:fill="auto"/>
            <w:vAlign w:val="bottom"/>
          </w:tcPr>
          <w:p w:rsidR="00AA3024" w:rsidRDefault="00AA3024">
            <w:pPr>
              <w:spacing w:line="0" w:lineRule="atLeast"/>
              <w:rPr>
                <w:rFonts w:ascii="Times New Roman" w:eastAsia="Times New Roman" w:hAnsi="Times New Roman"/>
                <w:sz w:val="5"/>
              </w:rPr>
            </w:pPr>
          </w:p>
        </w:tc>
        <w:tc>
          <w:tcPr>
            <w:tcW w:w="360" w:type="dxa"/>
            <w:shd w:val="clear" w:color="auto" w:fill="622423"/>
            <w:vAlign w:val="bottom"/>
          </w:tcPr>
          <w:p w:rsidR="00AA3024" w:rsidRDefault="00AA3024">
            <w:pPr>
              <w:spacing w:line="0" w:lineRule="atLeast"/>
              <w:rPr>
                <w:rFonts w:ascii="Times New Roman" w:eastAsia="Times New Roman" w:hAnsi="Times New Roman"/>
                <w:sz w:val="5"/>
              </w:rPr>
            </w:pPr>
          </w:p>
        </w:tc>
        <w:tc>
          <w:tcPr>
            <w:tcW w:w="120" w:type="dxa"/>
            <w:tcBorders>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00" w:type="dxa"/>
            <w:shd w:val="clear" w:color="auto" w:fill="622423"/>
            <w:vAlign w:val="bottom"/>
          </w:tcPr>
          <w:p w:rsidR="00AA3024" w:rsidRDefault="00AA3024">
            <w:pPr>
              <w:spacing w:line="0" w:lineRule="atLeast"/>
              <w:rPr>
                <w:rFonts w:ascii="Times New Roman" w:eastAsia="Times New Roman" w:hAnsi="Times New Roman"/>
                <w:sz w:val="5"/>
              </w:rPr>
            </w:pPr>
          </w:p>
        </w:tc>
        <w:tc>
          <w:tcPr>
            <w:tcW w:w="1640" w:type="dxa"/>
            <w:shd w:val="clear" w:color="auto" w:fill="622423"/>
            <w:vAlign w:val="bottom"/>
          </w:tcPr>
          <w:p w:rsidR="00AA3024" w:rsidRDefault="00AA3024">
            <w:pPr>
              <w:spacing w:line="0" w:lineRule="atLeast"/>
              <w:rPr>
                <w:rFonts w:ascii="Times New Roman" w:eastAsia="Times New Roman" w:hAnsi="Times New Roman"/>
                <w:sz w:val="5"/>
              </w:rPr>
            </w:pPr>
          </w:p>
        </w:tc>
        <w:tc>
          <w:tcPr>
            <w:tcW w:w="120" w:type="dxa"/>
            <w:tcBorders>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00" w:type="dxa"/>
            <w:shd w:val="clear" w:color="auto" w:fill="622423"/>
            <w:vAlign w:val="bottom"/>
          </w:tcPr>
          <w:p w:rsidR="00AA3024" w:rsidRDefault="00AA3024">
            <w:pPr>
              <w:spacing w:line="0" w:lineRule="atLeast"/>
              <w:rPr>
                <w:rFonts w:ascii="Times New Roman" w:eastAsia="Times New Roman" w:hAnsi="Times New Roman"/>
                <w:sz w:val="5"/>
              </w:rPr>
            </w:pPr>
          </w:p>
        </w:tc>
        <w:tc>
          <w:tcPr>
            <w:tcW w:w="320" w:type="dxa"/>
            <w:shd w:val="clear" w:color="auto" w:fill="622423"/>
            <w:vAlign w:val="bottom"/>
          </w:tcPr>
          <w:p w:rsidR="00AA3024" w:rsidRDefault="00AA3024">
            <w:pPr>
              <w:spacing w:line="0" w:lineRule="atLeast"/>
              <w:rPr>
                <w:rFonts w:ascii="Times New Roman" w:eastAsia="Times New Roman" w:hAnsi="Times New Roman"/>
                <w:sz w:val="5"/>
              </w:rPr>
            </w:pPr>
          </w:p>
        </w:tc>
        <w:tc>
          <w:tcPr>
            <w:tcW w:w="180" w:type="dxa"/>
            <w:shd w:val="clear" w:color="auto" w:fill="622423"/>
            <w:vAlign w:val="bottom"/>
          </w:tcPr>
          <w:p w:rsidR="00AA3024" w:rsidRDefault="00AA3024">
            <w:pPr>
              <w:spacing w:line="0" w:lineRule="atLeast"/>
              <w:rPr>
                <w:rFonts w:ascii="Times New Roman" w:eastAsia="Times New Roman" w:hAnsi="Times New Roman"/>
                <w:sz w:val="5"/>
              </w:rPr>
            </w:pPr>
          </w:p>
        </w:tc>
        <w:tc>
          <w:tcPr>
            <w:tcW w:w="500" w:type="dxa"/>
            <w:shd w:val="clear" w:color="auto" w:fill="622423"/>
            <w:vAlign w:val="bottom"/>
          </w:tcPr>
          <w:p w:rsidR="00AA3024" w:rsidRDefault="00AA3024">
            <w:pPr>
              <w:spacing w:line="0" w:lineRule="atLeast"/>
              <w:rPr>
                <w:rFonts w:ascii="Times New Roman" w:eastAsia="Times New Roman" w:hAnsi="Times New Roman"/>
                <w:sz w:val="5"/>
              </w:rPr>
            </w:pPr>
          </w:p>
        </w:tc>
        <w:tc>
          <w:tcPr>
            <w:tcW w:w="380" w:type="dxa"/>
            <w:shd w:val="clear" w:color="auto" w:fill="622423"/>
            <w:vAlign w:val="bottom"/>
          </w:tcPr>
          <w:p w:rsidR="00AA3024" w:rsidRDefault="00AA3024">
            <w:pPr>
              <w:spacing w:line="0" w:lineRule="atLeast"/>
              <w:rPr>
                <w:rFonts w:ascii="Times New Roman" w:eastAsia="Times New Roman" w:hAnsi="Times New Roman"/>
                <w:sz w:val="5"/>
              </w:rPr>
            </w:pPr>
          </w:p>
        </w:tc>
        <w:tc>
          <w:tcPr>
            <w:tcW w:w="500" w:type="dxa"/>
            <w:tcBorders>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00" w:type="dxa"/>
            <w:shd w:val="clear" w:color="auto" w:fill="622423"/>
            <w:vAlign w:val="bottom"/>
          </w:tcPr>
          <w:p w:rsidR="00AA3024" w:rsidRDefault="00AA3024">
            <w:pPr>
              <w:spacing w:line="0" w:lineRule="atLeast"/>
              <w:rPr>
                <w:rFonts w:ascii="Times New Roman" w:eastAsia="Times New Roman" w:hAnsi="Times New Roman"/>
                <w:sz w:val="5"/>
              </w:rPr>
            </w:pPr>
          </w:p>
        </w:tc>
        <w:tc>
          <w:tcPr>
            <w:tcW w:w="1660" w:type="dxa"/>
            <w:shd w:val="clear" w:color="auto" w:fill="622423"/>
            <w:vAlign w:val="bottom"/>
          </w:tcPr>
          <w:p w:rsidR="00AA3024" w:rsidRDefault="00AA3024">
            <w:pPr>
              <w:spacing w:line="0" w:lineRule="atLeast"/>
              <w:rPr>
                <w:rFonts w:ascii="Times New Roman" w:eastAsia="Times New Roman" w:hAnsi="Times New Roman"/>
                <w:sz w:val="5"/>
              </w:rPr>
            </w:pPr>
          </w:p>
        </w:tc>
        <w:tc>
          <w:tcPr>
            <w:tcW w:w="120" w:type="dxa"/>
            <w:tcBorders>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00" w:type="dxa"/>
            <w:shd w:val="clear" w:color="auto" w:fill="622423"/>
            <w:vAlign w:val="bottom"/>
          </w:tcPr>
          <w:p w:rsidR="00AA3024" w:rsidRDefault="00AA3024">
            <w:pPr>
              <w:spacing w:line="0" w:lineRule="atLeast"/>
              <w:rPr>
                <w:rFonts w:ascii="Times New Roman" w:eastAsia="Times New Roman" w:hAnsi="Times New Roman"/>
                <w:sz w:val="5"/>
              </w:rPr>
            </w:pPr>
          </w:p>
        </w:tc>
        <w:tc>
          <w:tcPr>
            <w:tcW w:w="1160" w:type="dxa"/>
            <w:shd w:val="clear" w:color="auto" w:fill="622423"/>
            <w:vAlign w:val="bottom"/>
          </w:tcPr>
          <w:p w:rsidR="00AA3024" w:rsidRDefault="00AA3024">
            <w:pPr>
              <w:spacing w:line="0" w:lineRule="atLeast"/>
              <w:rPr>
                <w:rFonts w:ascii="Times New Roman" w:eastAsia="Times New Roman" w:hAnsi="Times New Roman"/>
                <w:sz w:val="5"/>
              </w:rPr>
            </w:pPr>
          </w:p>
        </w:tc>
        <w:tc>
          <w:tcPr>
            <w:tcW w:w="540" w:type="dxa"/>
            <w:tcBorders>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00" w:type="dxa"/>
            <w:shd w:val="clear" w:color="auto" w:fill="622423"/>
            <w:vAlign w:val="bottom"/>
          </w:tcPr>
          <w:p w:rsidR="00AA3024" w:rsidRDefault="00AA3024">
            <w:pPr>
              <w:spacing w:line="0" w:lineRule="atLeast"/>
              <w:rPr>
                <w:rFonts w:ascii="Times New Roman" w:eastAsia="Times New Roman" w:hAnsi="Times New Roman"/>
                <w:sz w:val="5"/>
              </w:rPr>
            </w:pPr>
          </w:p>
        </w:tc>
        <w:tc>
          <w:tcPr>
            <w:tcW w:w="640" w:type="dxa"/>
            <w:shd w:val="clear" w:color="auto" w:fill="622423"/>
            <w:vAlign w:val="bottom"/>
          </w:tcPr>
          <w:p w:rsidR="00AA3024" w:rsidRDefault="00AA3024">
            <w:pPr>
              <w:spacing w:line="0" w:lineRule="atLeast"/>
              <w:rPr>
                <w:rFonts w:ascii="Times New Roman" w:eastAsia="Times New Roman" w:hAnsi="Times New Roman"/>
                <w:sz w:val="5"/>
              </w:rPr>
            </w:pPr>
          </w:p>
        </w:tc>
        <w:tc>
          <w:tcPr>
            <w:tcW w:w="300" w:type="dxa"/>
            <w:shd w:val="clear" w:color="auto" w:fill="622423"/>
            <w:vAlign w:val="bottom"/>
          </w:tcPr>
          <w:p w:rsidR="00AA3024" w:rsidRDefault="00AA3024">
            <w:pPr>
              <w:spacing w:line="0" w:lineRule="atLeast"/>
              <w:rPr>
                <w:rFonts w:ascii="Times New Roman" w:eastAsia="Times New Roman" w:hAnsi="Times New Roman"/>
                <w:sz w:val="5"/>
              </w:rPr>
            </w:pPr>
          </w:p>
        </w:tc>
        <w:tc>
          <w:tcPr>
            <w:tcW w:w="380" w:type="dxa"/>
            <w:shd w:val="clear" w:color="auto" w:fill="622423"/>
            <w:vAlign w:val="bottom"/>
          </w:tcPr>
          <w:p w:rsidR="00AA3024" w:rsidRDefault="00AA3024">
            <w:pPr>
              <w:spacing w:line="0" w:lineRule="atLeast"/>
              <w:rPr>
                <w:rFonts w:ascii="Times New Roman" w:eastAsia="Times New Roman" w:hAnsi="Times New Roman"/>
                <w:sz w:val="5"/>
              </w:rPr>
            </w:pPr>
          </w:p>
        </w:tc>
        <w:tc>
          <w:tcPr>
            <w:tcW w:w="260" w:type="dxa"/>
            <w:shd w:val="clear" w:color="auto" w:fill="auto"/>
            <w:vAlign w:val="bottom"/>
          </w:tcPr>
          <w:p w:rsidR="00AA3024" w:rsidRDefault="00AA3024">
            <w:pPr>
              <w:spacing w:line="0" w:lineRule="atLeast"/>
              <w:rPr>
                <w:rFonts w:ascii="Times New Roman" w:eastAsia="Times New Roman" w:hAnsi="Times New Roman"/>
                <w:sz w:val="5"/>
              </w:rPr>
            </w:pPr>
          </w:p>
        </w:tc>
        <w:tc>
          <w:tcPr>
            <w:tcW w:w="100" w:type="dxa"/>
            <w:shd w:val="clear" w:color="auto" w:fill="auto"/>
            <w:vAlign w:val="bottom"/>
          </w:tcPr>
          <w:p w:rsidR="00AA3024" w:rsidRDefault="00AA3024">
            <w:pPr>
              <w:spacing w:line="0" w:lineRule="atLeast"/>
              <w:rPr>
                <w:rFonts w:ascii="Times New Roman" w:eastAsia="Times New Roman" w:hAnsi="Times New Roman"/>
                <w:sz w:val="5"/>
              </w:rPr>
            </w:pPr>
          </w:p>
        </w:tc>
        <w:tc>
          <w:tcPr>
            <w:tcW w:w="620" w:type="dxa"/>
            <w:shd w:val="clear" w:color="auto" w:fill="auto"/>
            <w:vAlign w:val="bottom"/>
          </w:tcPr>
          <w:p w:rsidR="00AA3024" w:rsidRDefault="00AA3024">
            <w:pPr>
              <w:spacing w:line="0" w:lineRule="atLeast"/>
              <w:rPr>
                <w:rFonts w:ascii="Times New Roman" w:eastAsia="Times New Roman" w:hAnsi="Times New Roman"/>
                <w:sz w:val="5"/>
              </w:rPr>
            </w:pPr>
          </w:p>
        </w:tc>
        <w:tc>
          <w:tcPr>
            <w:tcW w:w="120" w:type="dxa"/>
            <w:shd w:val="clear" w:color="auto" w:fill="auto"/>
            <w:vAlign w:val="bottom"/>
          </w:tcPr>
          <w:p w:rsidR="00AA3024" w:rsidRDefault="00AA3024">
            <w:pPr>
              <w:spacing w:line="0" w:lineRule="atLeast"/>
              <w:rPr>
                <w:rFonts w:ascii="Times New Roman" w:eastAsia="Times New Roman" w:hAnsi="Times New Roman"/>
                <w:sz w:val="5"/>
              </w:rPr>
            </w:pPr>
          </w:p>
        </w:tc>
      </w:tr>
      <w:tr w:rsidR="00AA3024">
        <w:trPr>
          <w:trHeight w:val="22"/>
        </w:trPr>
        <w:tc>
          <w:tcPr>
            <w:tcW w:w="120" w:type="dxa"/>
            <w:shd w:val="clear" w:color="auto" w:fill="auto"/>
            <w:vAlign w:val="bottom"/>
          </w:tcPr>
          <w:p w:rsidR="00AA3024" w:rsidRDefault="00AA3024">
            <w:pPr>
              <w:spacing w:line="20" w:lineRule="exact"/>
              <w:rPr>
                <w:rFonts w:ascii="Times New Roman" w:eastAsia="Times New Roman" w:hAnsi="Times New Roman"/>
                <w:sz w:val="1"/>
              </w:rPr>
            </w:pPr>
          </w:p>
        </w:tc>
        <w:tc>
          <w:tcPr>
            <w:tcW w:w="1000" w:type="dxa"/>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622423"/>
            <w:vAlign w:val="bottom"/>
          </w:tcPr>
          <w:p w:rsidR="00AA3024" w:rsidRDefault="00AA3024">
            <w:pPr>
              <w:spacing w:line="20" w:lineRule="exact"/>
              <w:rPr>
                <w:rFonts w:ascii="Times New Roman" w:eastAsia="Times New Roman" w:hAnsi="Times New Roman"/>
                <w:sz w:val="1"/>
              </w:rPr>
            </w:pPr>
          </w:p>
        </w:tc>
        <w:tc>
          <w:tcPr>
            <w:tcW w:w="120" w:type="dxa"/>
            <w:tcBorders>
              <w:right w:val="single" w:sz="8" w:space="0" w:color="622423"/>
            </w:tcBorders>
            <w:shd w:val="clear" w:color="auto" w:fill="622423"/>
            <w:vAlign w:val="bottom"/>
          </w:tcPr>
          <w:p w:rsidR="00AA3024" w:rsidRDefault="00AA3024">
            <w:pPr>
              <w:spacing w:line="20" w:lineRule="exact"/>
              <w:rPr>
                <w:rFonts w:ascii="Times New Roman" w:eastAsia="Times New Roman" w:hAnsi="Times New Roman"/>
                <w:sz w:val="1"/>
              </w:rPr>
            </w:pPr>
          </w:p>
        </w:tc>
        <w:tc>
          <w:tcPr>
            <w:tcW w:w="100" w:type="dxa"/>
            <w:shd w:val="clear" w:color="auto" w:fill="622423"/>
            <w:vAlign w:val="bottom"/>
          </w:tcPr>
          <w:p w:rsidR="00AA3024" w:rsidRDefault="00AA3024">
            <w:pPr>
              <w:spacing w:line="20" w:lineRule="exact"/>
              <w:rPr>
                <w:rFonts w:ascii="Times New Roman" w:eastAsia="Times New Roman" w:hAnsi="Times New Roman"/>
                <w:sz w:val="1"/>
              </w:rPr>
            </w:pPr>
          </w:p>
        </w:tc>
        <w:tc>
          <w:tcPr>
            <w:tcW w:w="1640" w:type="dxa"/>
            <w:shd w:val="clear" w:color="auto" w:fill="622423"/>
            <w:vAlign w:val="bottom"/>
          </w:tcPr>
          <w:p w:rsidR="00AA3024" w:rsidRDefault="00AA3024">
            <w:pPr>
              <w:spacing w:line="20" w:lineRule="exact"/>
              <w:rPr>
                <w:rFonts w:ascii="Times New Roman" w:eastAsia="Times New Roman" w:hAnsi="Times New Roman"/>
                <w:sz w:val="1"/>
              </w:rPr>
            </w:pPr>
          </w:p>
        </w:tc>
        <w:tc>
          <w:tcPr>
            <w:tcW w:w="120" w:type="dxa"/>
            <w:tcBorders>
              <w:right w:val="single" w:sz="8" w:space="0" w:color="622423"/>
            </w:tcBorders>
            <w:shd w:val="clear" w:color="auto" w:fill="622423"/>
            <w:vAlign w:val="bottom"/>
          </w:tcPr>
          <w:p w:rsidR="00AA3024" w:rsidRDefault="00AA3024">
            <w:pPr>
              <w:spacing w:line="20" w:lineRule="exact"/>
              <w:rPr>
                <w:rFonts w:ascii="Times New Roman" w:eastAsia="Times New Roman" w:hAnsi="Times New Roman"/>
                <w:sz w:val="1"/>
              </w:rPr>
            </w:pPr>
          </w:p>
        </w:tc>
        <w:tc>
          <w:tcPr>
            <w:tcW w:w="100" w:type="dxa"/>
            <w:shd w:val="clear" w:color="auto" w:fill="622423"/>
            <w:vAlign w:val="bottom"/>
          </w:tcPr>
          <w:p w:rsidR="00AA3024" w:rsidRDefault="00AA3024">
            <w:pPr>
              <w:spacing w:line="20" w:lineRule="exact"/>
              <w:rPr>
                <w:rFonts w:ascii="Times New Roman" w:eastAsia="Times New Roman" w:hAnsi="Times New Roman"/>
                <w:sz w:val="1"/>
              </w:rPr>
            </w:pPr>
          </w:p>
        </w:tc>
        <w:tc>
          <w:tcPr>
            <w:tcW w:w="320" w:type="dxa"/>
            <w:shd w:val="clear" w:color="auto" w:fill="622423"/>
            <w:vAlign w:val="bottom"/>
          </w:tcPr>
          <w:p w:rsidR="00AA3024" w:rsidRDefault="00AA3024">
            <w:pPr>
              <w:spacing w:line="20" w:lineRule="exact"/>
              <w:rPr>
                <w:rFonts w:ascii="Times New Roman" w:eastAsia="Times New Roman" w:hAnsi="Times New Roman"/>
                <w:sz w:val="1"/>
              </w:rPr>
            </w:pPr>
          </w:p>
        </w:tc>
        <w:tc>
          <w:tcPr>
            <w:tcW w:w="180" w:type="dxa"/>
            <w:shd w:val="clear" w:color="auto" w:fill="622423"/>
            <w:vAlign w:val="bottom"/>
          </w:tcPr>
          <w:p w:rsidR="00AA3024" w:rsidRDefault="00AA3024">
            <w:pPr>
              <w:spacing w:line="20" w:lineRule="exact"/>
              <w:rPr>
                <w:rFonts w:ascii="Times New Roman" w:eastAsia="Times New Roman" w:hAnsi="Times New Roman"/>
                <w:sz w:val="1"/>
              </w:rPr>
            </w:pPr>
          </w:p>
        </w:tc>
        <w:tc>
          <w:tcPr>
            <w:tcW w:w="500" w:type="dxa"/>
            <w:shd w:val="clear" w:color="auto" w:fill="622423"/>
            <w:vAlign w:val="bottom"/>
          </w:tcPr>
          <w:p w:rsidR="00AA3024" w:rsidRDefault="00AA3024">
            <w:pPr>
              <w:spacing w:line="20" w:lineRule="exact"/>
              <w:rPr>
                <w:rFonts w:ascii="Times New Roman" w:eastAsia="Times New Roman" w:hAnsi="Times New Roman"/>
                <w:sz w:val="1"/>
              </w:rPr>
            </w:pPr>
          </w:p>
        </w:tc>
        <w:tc>
          <w:tcPr>
            <w:tcW w:w="380" w:type="dxa"/>
            <w:shd w:val="clear" w:color="auto" w:fill="622423"/>
            <w:vAlign w:val="bottom"/>
          </w:tcPr>
          <w:p w:rsidR="00AA3024" w:rsidRDefault="00AA3024">
            <w:pPr>
              <w:spacing w:line="20" w:lineRule="exact"/>
              <w:rPr>
                <w:rFonts w:ascii="Times New Roman" w:eastAsia="Times New Roman" w:hAnsi="Times New Roman"/>
                <w:sz w:val="1"/>
              </w:rPr>
            </w:pPr>
          </w:p>
        </w:tc>
        <w:tc>
          <w:tcPr>
            <w:tcW w:w="500" w:type="dxa"/>
            <w:tcBorders>
              <w:right w:val="single" w:sz="8" w:space="0" w:color="622423"/>
            </w:tcBorders>
            <w:shd w:val="clear" w:color="auto" w:fill="622423"/>
            <w:vAlign w:val="bottom"/>
          </w:tcPr>
          <w:p w:rsidR="00AA3024" w:rsidRDefault="00AA3024">
            <w:pPr>
              <w:spacing w:line="20" w:lineRule="exact"/>
              <w:rPr>
                <w:rFonts w:ascii="Times New Roman" w:eastAsia="Times New Roman" w:hAnsi="Times New Roman"/>
                <w:sz w:val="1"/>
              </w:rPr>
            </w:pPr>
          </w:p>
        </w:tc>
        <w:tc>
          <w:tcPr>
            <w:tcW w:w="100" w:type="dxa"/>
            <w:shd w:val="clear" w:color="auto" w:fill="622423"/>
            <w:vAlign w:val="bottom"/>
          </w:tcPr>
          <w:p w:rsidR="00AA3024" w:rsidRDefault="00AA3024">
            <w:pPr>
              <w:spacing w:line="20" w:lineRule="exact"/>
              <w:rPr>
                <w:rFonts w:ascii="Times New Roman" w:eastAsia="Times New Roman" w:hAnsi="Times New Roman"/>
                <w:sz w:val="1"/>
              </w:rPr>
            </w:pPr>
          </w:p>
        </w:tc>
        <w:tc>
          <w:tcPr>
            <w:tcW w:w="1660" w:type="dxa"/>
            <w:shd w:val="clear" w:color="auto" w:fill="622423"/>
            <w:vAlign w:val="bottom"/>
          </w:tcPr>
          <w:p w:rsidR="00AA3024" w:rsidRDefault="00AA3024">
            <w:pPr>
              <w:spacing w:line="20" w:lineRule="exact"/>
              <w:rPr>
                <w:rFonts w:ascii="Times New Roman" w:eastAsia="Times New Roman" w:hAnsi="Times New Roman"/>
                <w:sz w:val="1"/>
              </w:rPr>
            </w:pPr>
          </w:p>
        </w:tc>
        <w:tc>
          <w:tcPr>
            <w:tcW w:w="120" w:type="dxa"/>
            <w:tcBorders>
              <w:right w:val="single" w:sz="8" w:space="0" w:color="622423"/>
            </w:tcBorders>
            <w:shd w:val="clear" w:color="auto" w:fill="622423"/>
            <w:vAlign w:val="bottom"/>
          </w:tcPr>
          <w:p w:rsidR="00AA3024" w:rsidRDefault="00AA3024">
            <w:pPr>
              <w:spacing w:line="20" w:lineRule="exact"/>
              <w:rPr>
                <w:rFonts w:ascii="Times New Roman" w:eastAsia="Times New Roman" w:hAnsi="Times New Roman"/>
                <w:sz w:val="1"/>
              </w:rPr>
            </w:pPr>
          </w:p>
        </w:tc>
        <w:tc>
          <w:tcPr>
            <w:tcW w:w="100" w:type="dxa"/>
            <w:shd w:val="clear" w:color="auto" w:fill="622423"/>
            <w:vAlign w:val="bottom"/>
          </w:tcPr>
          <w:p w:rsidR="00AA3024" w:rsidRDefault="00AA3024">
            <w:pPr>
              <w:spacing w:line="20" w:lineRule="exact"/>
              <w:rPr>
                <w:rFonts w:ascii="Times New Roman" w:eastAsia="Times New Roman" w:hAnsi="Times New Roman"/>
                <w:sz w:val="1"/>
              </w:rPr>
            </w:pPr>
          </w:p>
        </w:tc>
        <w:tc>
          <w:tcPr>
            <w:tcW w:w="1160" w:type="dxa"/>
            <w:shd w:val="clear" w:color="auto" w:fill="622423"/>
            <w:vAlign w:val="bottom"/>
          </w:tcPr>
          <w:p w:rsidR="00AA3024" w:rsidRDefault="00AA3024">
            <w:pPr>
              <w:spacing w:line="20" w:lineRule="exact"/>
              <w:rPr>
                <w:rFonts w:ascii="Times New Roman" w:eastAsia="Times New Roman" w:hAnsi="Times New Roman"/>
                <w:sz w:val="1"/>
              </w:rPr>
            </w:pPr>
          </w:p>
        </w:tc>
        <w:tc>
          <w:tcPr>
            <w:tcW w:w="540" w:type="dxa"/>
            <w:tcBorders>
              <w:right w:val="single" w:sz="8" w:space="0" w:color="622423"/>
            </w:tcBorders>
            <w:shd w:val="clear" w:color="auto" w:fill="622423"/>
            <w:vAlign w:val="bottom"/>
          </w:tcPr>
          <w:p w:rsidR="00AA3024" w:rsidRDefault="00AA3024">
            <w:pPr>
              <w:spacing w:line="20" w:lineRule="exact"/>
              <w:rPr>
                <w:rFonts w:ascii="Times New Roman" w:eastAsia="Times New Roman" w:hAnsi="Times New Roman"/>
                <w:sz w:val="1"/>
              </w:rPr>
            </w:pPr>
          </w:p>
        </w:tc>
        <w:tc>
          <w:tcPr>
            <w:tcW w:w="100" w:type="dxa"/>
            <w:shd w:val="clear" w:color="auto" w:fill="622423"/>
            <w:vAlign w:val="bottom"/>
          </w:tcPr>
          <w:p w:rsidR="00AA3024" w:rsidRDefault="00AA3024">
            <w:pPr>
              <w:spacing w:line="20" w:lineRule="exact"/>
              <w:rPr>
                <w:rFonts w:ascii="Times New Roman" w:eastAsia="Times New Roman" w:hAnsi="Times New Roman"/>
                <w:sz w:val="1"/>
              </w:rPr>
            </w:pPr>
          </w:p>
        </w:tc>
        <w:tc>
          <w:tcPr>
            <w:tcW w:w="640" w:type="dxa"/>
            <w:shd w:val="clear" w:color="auto" w:fill="622423"/>
            <w:vAlign w:val="bottom"/>
          </w:tcPr>
          <w:p w:rsidR="00AA3024" w:rsidRDefault="00AA3024">
            <w:pPr>
              <w:spacing w:line="20" w:lineRule="exact"/>
              <w:rPr>
                <w:rFonts w:ascii="Times New Roman" w:eastAsia="Times New Roman" w:hAnsi="Times New Roman"/>
                <w:sz w:val="1"/>
              </w:rPr>
            </w:pPr>
          </w:p>
        </w:tc>
        <w:tc>
          <w:tcPr>
            <w:tcW w:w="300" w:type="dxa"/>
            <w:shd w:val="clear" w:color="auto" w:fill="622423"/>
            <w:vAlign w:val="bottom"/>
          </w:tcPr>
          <w:p w:rsidR="00AA3024" w:rsidRDefault="00AA3024">
            <w:pPr>
              <w:spacing w:line="20" w:lineRule="exact"/>
              <w:rPr>
                <w:rFonts w:ascii="Times New Roman" w:eastAsia="Times New Roman" w:hAnsi="Times New Roman"/>
                <w:sz w:val="1"/>
              </w:rPr>
            </w:pPr>
          </w:p>
        </w:tc>
        <w:tc>
          <w:tcPr>
            <w:tcW w:w="380" w:type="dxa"/>
            <w:shd w:val="clear" w:color="auto" w:fill="622423"/>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100" w:type="dxa"/>
            <w:shd w:val="clear" w:color="auto" w:fill="auto"/>
            <w:vAlign w:val="bottom"/>
          </w:tcPr>
          <w:p w:rsidR="00AA3024" w:rsidRDefault="00AA3024">
            <w:pPr>
              <w:spacing w:line="20" w:lineRule="exact"/>
              <w:rPr>
                <w:rFonts w:ascii="Times New Roman" w:eastAsia="Times New Roman" w:hAnsi="Times New Roman"/>
                <w:sz w:val="1"/>
              </w:rPr>
            </w:pPr>
          </w:p>
        </w:tc>
        <w:tc>
          <w:tcPr>
            <w:tcW w:w="620" w:type="dxa"/>
            <w:shd w:val="clear" w:color="auto" w:fill="auto"/>
            <w:vAlign w:val="bottom"/>
          </w:tcPr>
          <w:p w:rsidR="00AA3024" w:rsidRDefault="00AA3024">
            <w:pPr>
              <w:spacing w:line="20" w:lineRule="exact"/>
              <w:rPr>
                <w:rFonts w:ascii="Times New Roman" w:eastAsia="Times New Roman" w:hAnsi="Times New Roman"/>
                <w:sz w:val="1"/>
              </w:rPr>
            </w:pPr>
          </w:p>
        </w:tc>
        <w:tc>
          <w:tcPr>
            <w:tcW w:w="120" w:type="dxa"/>
            <w:shd w:val="clear" w:color="auto" w:fill="auto"/>
            <w:vAlign w:val="bottom"/>
          </w:tcPr>
          <w:p w:rsidR="00AA3024" w:rsidRDefault="00AA3024">
            <w:pPr>
              <w:spacing w:line="20" w:lineRule="exact"/>
              <w:rPr>
                <w:rFonts w:ascii="Times New Roman" w:eastAsia="Times New Roman" w:hAnsi="Times New Roman"/>
                <w:sz w:val="1"/>
              </w:rPr>
            </w:pPr>
          </w:p>
        </w:tc>
      </w:tr>
    </w:tbl>
    <w:p w:rsidR="00AA3024" w:rsidRDefault="00AA3024">
      <w:pPr>
        <w:spacing w:line="16" w:lineRule="exact"/>
        <w:rPr>
          <w:rFonts w:ascii="Times New Roman" w:eastAsia="Times New Roman" w:hAnsi="Times New Roman"/>
        </w:rPr>
      </w:pPr>
    </w:p>
    <w:p w:rsidR="00AA3024" w:rsidRDefault="00300C77">
      <w:pPr>
        <w:tabs>
          <w:tab w:val="left" w:pos="9740"/>
        </w:tabs>
        <w:spacing w:line="0" w:lineRule="atLeast"/>
        <w:ind w:left="1140"/>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49</w:t>
      </w:r>
    </w:p>
    <w:p w:rsidR="00AA3024" w:rsidRDefault="00AA3024">
      <w:pPr>
        <w:tabs>
          <w:tab w:val="left" w:pos="9740"/>
        </w:tabs>
        <w:spacing w:line="0" w:lineRule="atLeast"/>
        <w:ind w:left="1140"/>
        <w:rPr>
          <w:rFonts w:ascii="Arial" w:eastAsia="Arial" w:hAnsi="Arial"/>
          <w:sz w:val="19"/>
        </w:rPr>
        <w:sectPr w:rsidR="00AA3024">
          <w:pgSz w:w="12240" w:h="15840"/>
          <w:pgMar w:top="1420" w:right="300" w:bottom="363" w:left="300" w:header="0" w:footer="0" w:gutter="0"/>
          <w:cols w:space="0" w:equalWidth="0">
            <w:col w:w="1164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1200"/>
        <w:gridCol w:w="280"/>
        <w:gridCol w:w="100"/>
        <w:gridCol w:w="1640"/>
        <w:gridCol w:w="120"/>
        <w:gridCol w:w="100"/>
        <w:gridCol w:w="240"/>
        <w:gridCol w:w="640"/>
        <w:gridCol w:w="720"/>
        <w:gridCol w:w="280"/>
        <w:gridCol w:w="100"/>
        <w:gridCol w:w="1660"/>
        <w:gridCol w:w="120"/>
        <w:gridCol w:w="100"/>
        <w:gridCol w:w="1580"/>
        <w:gridCol w:w="120"/>
        <w:gridCol w:w="100"/>
        <w:gridCol w:w="680"/>
        <w:gridCol w:w="440"/>
        <w:gridCol w:w="460"/>
        <w:gridCol w:w="100"/>
        <w:gridCol w:w="620"/>
        <w:gridCol w:w="120"/>
      </w:tblGrid>
      <w:tr w:rsidR="00AA3024">
        <w:trPr>
          <w:trHeight w:val="224"/>
        </w:trPr>
        <w:tc>
          <w:tcPr>
            <w:tcW w:w="120" w:type="dxa"/>
            <w:tcBorders>
              <w:top w:val="single" w:sz="8" w:space="0" w:color="auto"/>
              <w:left w:val="single" w:sz="8" w:space="0" w:color="auto"/>
            </w:tcBorders>
            <w:shd w:val="clear" w:color="auto" w:fill="E5B8B7"/>
            <w:vAlign w:val="bottom"/>
          </w:tcPr>
          <w:p w:rsidR="00AA3024" w:rsidRDefault="00AA3024">
            <w:pPr>
              <w:spacing w:line="0" w:lineRule="atLeast"/>
              <w:rPr>
                <w:rFonts w:ascii="Times New Roman" w:eastAsia="Times New Roman" w:hAnsi="Times New Roman"/>
                <w:sz w:val="19"/>
              </w:rPr>
            </w:pPr>
            <w:bookmarkStart w:id="50" w:name="page50"/>
            <w:bookmarkEnd w:id="50"/>
          </w:p>
        </w:tc>
        <w:tc>
          <w:tcPr>
            <w:tcW w:w="1200" w:type="dxa"/>
            <w:tcBorders>
              <w:top w:val="single" w:sz="8" w:space="0" w:color="auto"/>
            </w:tcBorders>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Jurisdiction/</w:t>
            </w:r>
          </w:p>
        </w:tc>
        <w:tc>
          <w:tcPr>
            <w:tcW w:w="280" w:type="dxa"/>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19"/>
              </w:rPr>
            </w:pPr>
          </w:p>
        </w:tc>
        <w:tc>
          <w:tcPr>
            <w:tcW w:w="10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19"/>
              </w:rPr>
            </w:pPr>
          </w:p>
        </w:tc>
        <w:tc>
          <w:tcPr>
            <w:tcW w:w="1640" w:type="dxa"/>
            <w:vMerge w:val="restart"/>
            <w:tcBorders>
              <w:top w:val="single" w:sz="8" w:space="0" w:color="auto"/>
            </w:tcBorders>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Location</w:t>
            </w:r>
          </w:p>
        </w:tc>
        <w:tc>
          <w:tcPr>
            <w:tcW w:w="120" w:type="dxa"/>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19"/>
              </w:rPr>
            </w:pPr>
          </w:p>
        </w:tc>
        <w:tc>
          <w:tcPr>
            <w:tcW w:w="10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19"/>
              </w:rPr>
            </w:pPr>
          </w:p>
        </w:tc>
        <w:tc>
          <w:tcPr>
            <w:tcW w:w="880" w:type="dxa"/>
            <w:gridSpan w:val="2"/>
            <w:vMerge w:val="restart"/>
            <w:tcBorders>
              <w:top w:val="single" w:sz="8" w:space="0" w:color="auto"/>
            </w:tcBorders>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Address</w:t>
            </w:r>
          </w:p>
        </w:tc>
        <w:tc>
          <w:tcPr>
            <w:tcW w:w="72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19"/>
              </w:rPr>
            </w:pPr>
          </w:p>
        </w:tc>
        <w:tc>
          <w:tcPr>
            <w:tcW w:w="280" w:type="dxa"/>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19"/>
              </w:rPr>
            </w:pPr>
          </w:p>
        </w:tc>
        <w:tc>
          <w:tcPr>
            <w:tcW w:w="10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19"/>
              </w:rPr>
            </w:pPr>
          </w:p>
        </w:tc>
        <w:tc>
          <w:tcPr>
            <w:tcW w:w="1660" w:type="dxa"/>
            <w:vMerge w:val="restart"/>
            <w:tcBorders>
              <w:top w:val="single" w:sz="8" w:space="0" w:color="auto"/>
            </w:tcBorders>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Sector</w:t>
            </w:r>
          </w:p>
        </w:tc>
        <w:tc>
          <w:tcPr>
            <w:tcW w:w="120" w:type="dxa"/>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19"/>
              </w:rPr>
            </w:pPr>
          </w:p>
        </w:tc>
        <w:tc>
          <w:tcPr>
            <w:tcW w:w="10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19"/>
              </w:rPr>
            </w:pPr>
          </w:p>
        </w:tc>
        <w:tc>
          <w:tcPr>
            <w:tcW w:w="1580" w:type="dxa"/>
            <w:vMerge w:val="restart"/>
            <w:tcBorders>
              <w:top w:val="single" w:sz="8" w:space="0" w:color="auto"/>
            </w:tcBorders>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Sub sector</w:t>
            </w:r>
          </w:p>
        </w:tc>
        <w:tc>
          <w:tcPr>
            <w:tcW w:w="120" w:type="dxa"/>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19"/>
              </w:rPr>
            </w:pPr>
          </w:p>
        </w:tc>
        <w:tc>
          <w:tcPr>
            <w:tcW w:w="10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19"/>
              </w:rPr>
            </w:pPr>
          </w:p>
        </w:tc>
        <w:tc>
          <w:tcPr>
            <w:tcW w:w="680" w:type="dxa"/>
            <w:vMerge w:val="restart"/>
            <w:tcBorders>
              <w:top w:val="single" w:sz="8" w:space="0" w:color="auto"/>
            </w:tcBorders>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Name</w:t>
            </w:r>
          </w:p>
        </w:tc>
        <w:tc>
          <w:tcPr>
            <w:tcW w:w="44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19"/>
              </w:rPr>
            </w:pPr>
          </w:p>
        </w:tc>
        <w:tc>
          <w:tcPr>
            <w:tcW w:w="460" w:type="dxa"/>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19"/>
              </w:rPr>
            </w:pPr>
          </w:p>
        </w:tc>
        <w:tc>
          <w:tcPr>
            <w:tcW w:w="100" w:type="dxa"/>
            <w:tcBorders>
              <w:top w:val="single" w:sz="8" w:space="0" w:color="auto"/>
            </w:tcBorders>
            <w:shd w:val="clear" w:color="auto" w:fill="E5B8B7"/>
            <w:vAlign w:val="bottom"/>
          </w:tcPr>
          <w:p w:rsidR="00AA3024" w:rsidRDefault="00AA3024">
            <w:pPr>
              <w:spacing w:line="0" w:lineRule="atLeast"/>
              <w:rPr>
                <w:rFonts w:ascii="Times New Roman" w:eastAsia="Times New Roman" w:hAnsi="Times New Roman"/>
                <w:sz w:val="19"/>
              </w:rPr>
            </w:pPr>
          </w:p>
        </w:tc>
        <w:tc>
          <w:tcPr>
            <w:tcW w:w="620" w:type="dxa"/>
            <w:tcBorders>
              <w:top w:val="single" w:sz="8" w:space="0" w:color="auto"/>
            </w:tcBorders>
            <w:shd w:val="clear" w:color="auto" w:fill="E5B8B7"/>
            <w:vAlign w:val="bottom"/>
          </w:tcPr>
          <w:p w:rsidR="00AA3024" w:rsidRDefault="00300C77">
            <w:pPr>
              <w:spacing w:line="0" w:lineRule="atLeast"/>
              <w:rPr>
                <w:rFonts w:ascii="Arial" w:eastAsia="Arial" w:hAnsi="Arial"/>
                <w:b/>
                <w:sz w:val="18"/>
                <w:shd w:val="clear" w:color="auto" w:fill="E5B8B7"/>
              </w:rPr>
            </w:pPr>
            <w:r>
              <w:rPr>
                <w:rFonts w:ascii="Arial" w:eastAsia="Arial" w:hAnsi="Arial"/>
                <w:b/>
                <w:sz w:val="18"/>
                <w:shd w:val="clear" w:color="auto" w:fill="E5B8B7"/>
              </w:rPr>
              <w:t>Owner</w:t>
            </w:r>
          </w:p>
        </w:tc>
        <w:tc>
          <w:tcPr>
            <w:tcW w:w="120" w:type="dxa"/>
            <w:tcBorders>
              <w:top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19"/>
              </w:rPr>
            </w:pPr>
          </w:p>
        </w:tc>
      </w:tr>
      <w:tr w:rsidR="00AA3024">
        <w:trPr>
          <w:trHeight w:val="103"/>
        </w:trPr>
        <w:tc>
          <w:tcPr>
            <w:tcW w:w="120" w:type="dxa"/>
            <w:tcBorders>
              <w:lef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200" w:type="dxa"/>
            <w:vMerge w:val="restart"/>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Entity</w:t>
            </w:r>
          </w:p>
        </w:tc>
        <w:tc>
          <w:tcPr>
            <w:tcW w:w="28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1640" w:type="dxa"/>
            <w:vMerge/>
            <w:shd w:val="clear" w:color="auto" w:fill="E5B8B7"/>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880" w:type="dxa"/>
            <w:gridSpan w:val="2"/>
            <w:vMerge/>
            <w:shd w:val="clear" w:color="auto" w:fill="E5B8B7"/>
            <w:vAlign w:val="bottom"/>
          </w:tcPr>
          <w:p w:rsidR="00AA3024" w:rsidRDefault="00AA3024">
            <w:pPr>
              <w:spacing w:line="0" w:lineRule="atLeast"/>
              <w:rPr>
                <w:rFonts w:ascii="Times New Roman" w:eastAsia="Times New Roman" w:hAnsi="Times New Roman"/>
                <w:sz w:val="8"/>
              </w:rPr>
            </w:pPr>
          </w:p>
        </w:tc>
        <w:tc>
          <w:tcPr>
            <w:tcW w:w="720" w:type="dxa"/>
            <w:shd w:val="clear" w:color="auto" w:fill="E5B8B7"/>
            <w:vAlign w:val="bottom"/>
          </w:tcPr>
          <w:p w:rsidR="00AA3024" w:rsidRDefault="00AA3024">
            <w:pPr>
              <w:spacing w:line="0" w:lineRule="atLeast"/>
              <w:rPr>
                <w:rFonts w:ascii="Times New Roman" w:eastAsia="Times New Roman" w:hAnsi="Times New Roman"/>
                <w:sz w:val="8"/>
              </w:rPr>
            </w:pPr>
          </w:p>
        </w:tc>
        <w:tc>
          <w:tcPr>
            <w:tcW w:w="28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1660" w:type="dxa"/>
            <w:vMerge/>
            <w:shd w:val="clear" w:color="auto" w:fill="E5B8B7"/>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1580" w:type="dxa"/>
            <w:vMerge/>
            <w:shd w:val="clear" w:color="auto" w:fill="E5B8B7"/>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680" w:type="dxa"/>
            <w:vMerge/>
            <w:shd w:val="clear" w:color="auto" w:fill="E5B8B7"/>
            <w:vAlign w:val="bottom"/>
          </w:tcPr>
          <w:p w:rsidR="00AA3024" w:rsidRDefault="00AA3024">
            <w:pPr>
              <w:spacing w:line="0" w:lineRule="atLeast"/>
              <w:rPr>
                <w:rFonts w:ascii="Times New Roman" w:eastAsia="Times New Roman" w:hAnsi="Times New Roman"/>
                <w:sz w:val="8"/>
              </w:rPr>
            </w:pPr>
          </w:p>
        </w:tc>
        <w:tc>
          <w:tcPr>
            <w:tcW w:w="440" w:type="dxa"/>
            <w:shd w:val="clear" w:color="auto" w:fill="E5B8B7"/>
            <w:vAlign w:val="bottom"/>
          </w:tcPr>
          <w:p w:rsidR="00AA3024" w:rsidRDefault="00AA3024">
            <w:pPr>
              <w:spacing w:line="0" w:lineRule="atLeast"/>
              <w:rPr>
                <w:rFonts w:ascii="Times New Roman" w:eastAsia="Times New Roman" w:hAnsi="Times New Roman"/>
                <w:sz w:val="8"/>
              </w:rPr>
            </w:pPr>
          </w:p>
        </w:tc>
        <w:tc>
          <w:tcPr>
            <w:tcW w:w="46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c>
          <w:tcPr>
            <w:tcW w:w="100" w:type="dxa"/>
            <w:shd w:val="clear" w:color="auto" w:fill="E5B8B7"/>
            <w:vAlign w:val="bottom"/>
          </w:tcPr>
          <w:p w:rsidR="00AA3024" w:rsidRDefault="00AA3024">
            <w:pPr>
              <w:spacing w:line="0" w:lineRule="atLeast"/>
              <w:rPr>
                <w:rFonts w:ascii="Times New Roman" w:eastAsia="Times New Roman" w:hAnsi="Times New Roman"/>
                <w:sz w:val="8"/>
              </w:rPr>
            </w:pPr>
          </w:p>
        </w:tc>
        <w:tc>
          <w:tcPr>
            <w:tcW w:w="620" w:type="dxa"/>
            <w:vMerge w:val="restart"/>
            <w:shd w:val="clear" w:color="auto" w:fill="E5B8B7"/>
            <w:vAlign w:val="bottom"/>
          </w:tcPr>
          <w:p w:rsidR="00AA3024" w:rsidRDefault="00300C77">
            <w:pPr>
              <w:spacing w:line="0" w:lineRule="atLeast"/>
              <w:rPr>
                <w:rFonts w:ascii="Arial" w:eastAsia="Arial" w:hAnsi="Arial"/>
                <w:b/>
                <w:sz w:val="18"/>
              </w:rPr>
            </w:pPr>
            <w:r>
              <w:rPr>
                <w:rFonts w:ascii="Arial" w:eastAsia="Arial" w:hAnsi="Arial"/>
                <w:b/>
                <w:sz w:val="18"/>
              </w:rPr>
              <w:t>Type</w:t>
            </w:r>
          </w:p>
        </w:tc>
        <w:tc>
          <w:tcPr>
            <w:tcW w:w="120" w:type="dxa"/>
            <w:tcBorders>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20" w:type="dxa"/>
            <w:tcBorders>
              <w:left w:val="single" w:sz="8" w:space="0" w:color="auto"/>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200" w:type="dxa"/>
            <w:vMerge/>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24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64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72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58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68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44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46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620" w:type="dxa"/>
            <w:vMerge/>
            <w:tcBorders>
              <w:bottom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E5B8B7"/>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00" w:type="dxa"/>
            <w:shd w:val="clear" w:color="auto" w:fill="auto"/>
            <w:vAlign w:val="bottom"/>
          </w:tcPr>
          <w:p w:rsidR="00AA3024" w:rsidRDefault="00AA3024">
            <w:pPr>
              <w:spacing w:line="0" w:lineRule="atLeast"/>
              <w:rPr>
                <w:rFonts w:ascii="Times New Roman" w:eastAsia="Times New Roman" w:hAnsi="Times New Roman"/>
                <w:sz w:val="17"/>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64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880" w:type="dxa"/>
            <w:gridSpan w:val="2"/>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Farmers</w:t>
            </w:r>
          </w:p>
        </w:tc>
        <w:tc>
          <w:tcPr>
            <w:tcW w:w="1000" w:type="dxa"/>
            <w:gridSpan w:val="2"/>
            <w:tcBorders>
              <w:right w:val="single" w:sz="8" w:space="0" w:color="auto"/>
            </w:tcBorders>
            <w:shd w:val="clear" w:color="auto" w:fill="auto"/>
            <w:vAlign w:val="bottom"/>
          </w:tcPr>
          <w:p w:rsidR="00AA3024" w:rsidRDefault="00300C77">
            <w:pPr>
              <w:spacing w:line="204" w:lineRule="exact"/>
              <w:ind w:right="30"/>
              <w:jc w:val="right"/>
              <w:rPr>
                <w:rFonts w:ascii="Arial" w:eastAsia="Arial" w:hAnsi="Arial"/>
                <w:sz w:val="18"/>
              </w:rPr>
            </w:pPr>
            <w:r>
              <w:rPr>
                <w:rFonts w:ascii="Arial" w:eastAsia="Arial" w:hAnsi="Arial"/>
                <w:sz w:val="18"/>
              </w:rPr>
              <w:t>Ave   and</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58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80" w:type="dxa"/>
            <w:shd w:val="clear" w:color="auto" w:fill="auto"/>
            <w:vAlign w:val="bottom"/>
          </w:tcPr>
          <w:p w:rsidR="00AA3024" w:rsidRDefault="00AA3024">
            <w:pPr>
              <w:spacing w:line="0" w:lineRule="atLeast"/>
              <w:rPr>
                <w:rFonts w:ascii="Times New Roman" w:eastAsia="Times New Roman" w:hAnsi="Times New Roman"/>
                <w:sz w:val="17"/>
              </w:rPr>
            </w:pPr>
          </w:p>
        </w:tc>
        <w:tc>
          <w:tcPr>
            <w:tcW w:w="440" w:type="dxa"/>
            <w:shd w:val="clear" w:color="auto" w:fill="auto"/>
            <w:vAlign w:val="bottom"/>
          </w:tcPr>
          <w:p w:rsidR="00AA3024" w:rsidRDefault="00AA3024">
            <w:pPr>
              <w:spacing w:line="0" w:lineRule="atLeast"/>
              <w:rPr>
                <w:rFonts w:ascii="Times New Roman" w:eastAsia="Times New Roman" w:hAnsi="Times New Roman"/>
                <w:sz w:val="17"/>
              </w:rPr>
            </w:pP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2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0" w:type="dxa"/>
            <w:vMerge w:val="restart"/>
            <w:shd w:val="clear" w:color="auto" w:fill="auto"/>
            <w:vAlign w:val="bottom"/>
          </w:tcPr>
          <w:p w:rsidR="00AA3024" w:rsidRDefault="00300C77">
            <w:pPr>
              <w:spacing w:line="0" w:lineRule="atLeast"/>
              <w:rPr>
                <w:rFonts w:ascii="Arial" w:eastAsia="Arial" w:hAnsi="Arial"/>
                <w:w w:val="99"/>
                <w:sz w:val="18"/>
              </w:rPr>
            </w:pPr>
            <w:r>
              <w:rPr>
                <w:rFonts w:ascii="Arial" w:eastAsia="Arial" w:hAnsi="Arial"/>
                <w:w w:val="99"/>
                <w:sz w:val="18"/>
              </w:rPr>
              <w:t>City of Howard</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880" w:type="dxa"/>
            <w:gridSpan w:val="4"/>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Arthur St &amp; Fairway St</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Sanitary Sewer</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20" w:type="dxa"/>
            <w:gridSpan w:val="2"/>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Lift Station(s)</w:t>
            </w: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880" w:type="dxa"/>
            <w:gridSpan w:val="4"/>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2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0" w:type="dxa"/>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880" w:type="dxa"/>
            <w:gridSpan w:val="4"/>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and Tall Grass Circle</w:t>
            </w: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680" w:type="dxa"/>
            <w:shd w:val="clear" w:color="auto" w:fill="auto"/>
            <w:vAlign w:val="bottom"/>
          </w:tcPr>
          <w:p w:rsidR="00AA3024" w:rsidRDefault="00AA3024">
            <w:pPr>
              <w:spacing w:line="0" w:lineRule="atLeast"/>
              <w:rPr>
                <w:rFonts w:ascii="Times New Roman" w:eastAsia="Times New Roman" w:hAnsi="Times New Roman"/>
                <w:sz w:val="9"/>
              </w:rPr>
            </w:pPr>
          </w:p>
        </w:tc>
        <w:tc>
          <w:tcPr>
            <w:tcW w:w="440" w:type="dxa"/>
            <w:shd w:val="clear" w:color="auto" w:fill="auto"/>
            <w:vAlign w:val="bottom"/>
          </w:tcPr>
          <w:p w:rsidR="00AA3024" w:rsidRDefault="00AA3024">
            <w:pPr>
              <w:spacing w:line="0" w:lineRule="atLeast"/>
              <w:rPr>
                <w:rFonts w:ascii="Times New Roman" w:eastAsia="Times New Roman" w:hAnsi="Times New Roman"/>
                <w:sz w:val="9"/>
              </w:rPr>
            </w:pP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80" w:type="dxa"/>
            <w:gridSpan w:val="4"/>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00" w:type="dxa"/>
            <w:vMerge w:val="restart"/>
            <w:shd w:val="clear" w:color="auto" w:fill="auto"/>
            <w:vAlign w:val="bottom"/>
          </w:tcPr>
          <w:p w:rsidR="00AA3024" w:rsidRDefault="00300C77">
            <w:pPr>
              <w:spacing w:line="0" w:lineRule="atLeast"/>
              <w:rPr>
                <w:rFonts w:ascii="Arial" w:eastAsia="Arial" w:hAnsi="Arial"/>
                <w:w w:val="99"/>
                <w:sz w:val="18"/>
              </w:rPr>
            </w:pPr>
            <w:r>
              <w:rPr>
                <w:rFonts w:ascii="Arial" w:eastAsia="Arial" w:hAnsi="Arial"/>
                <w:w w:val="99"/>
                <w:sz w:val="18"/>
              </w:rPr>
              <w:t>City of Howard</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Howard</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880" w:type="dxa"/>
            <w:gridSpan w:val="4"/>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610 N Section Line St</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00" w:type="dxa"/>
            <w:gridSpan w:val="2"/>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Water</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580" w:type="dxa"/>
            <w:gridSpan w:val="3"/>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Kingbrook   Rural</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880" w:type="dxa"/>
            <w:gridSpan w:val="4"/>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Supply/Building</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gridSpan w:val="3"/>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Water Systems</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7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70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gridSpan w:val="3"/>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0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Miner County</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Rural</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240" w:type="dxa"/>
            <w:shd w:val="clear" w:color="auto" w:fill="auto"/>
            <w:vAlign w:val="bottom"/>
          </w:tcPr>
          <w:p w:rsidR="00AA3024" w:rsidRDefault="00AA3024">
            <w:pPr>
              <w:spacing w:line="0" w:lineRule="atLeast"/>
              <w:rPr>
                <w:rFonts w:ascii="Times New Roman" w:eastAsia="Times New Roman" w:hAnsi="Times New Roman"/>
                <w:sz w:val="17"/>
              </w:rPr>
            </w:pPr>
          </w:p>
        </w:tc>
        <w:tc>
          <w:tcPr>
            <w:tcW w:w="640" w:type="dxa"/>
            <w:shd w:val="clear" w:color="auto" w:fill="auto"/>
            <w:vAlign w:val="bottom"/>
          </w:tcPr>
          <w:p w:rsidR="00AA3024" w:rsidRDefault="00AA3024">
            <w:pPr>
              <w:spacing w:line="0" w:lineRule="atLeast"/>
              <w:rPr>
                <w:rFonts w:ascii="Times New Roman" w:eastAsia="Times New Roman" w:hAnsi="Times New Roman"/>
                <w:sz w:val="17"/>
              </w:rPr>
            </w:pPr>
          </w:p>
        </w:tc>
        <w:tc>
          <w:tcPr>
            <w:tcW w:w="720" w:type="dxa"/>
            <w:shd w:val="clear" w:color="auto" w:fill="auto"/>
            <w:vAlign w:val="bottom"/>
          </w:tcPr>
          <w:p w:rsidR="00AA3024" w:rsidRDefault="00AA3024">
            <w:pPr>
              <w:spacing w:line="0" w:lineRule="atLeast"/>
              <w:rPr>
                <w:rFonts w:ascii="Times New Roman" w:eastAsia="Times New Roman" w:hAnsi="Times New Roman"/>
                <w:sz w:val="17"/>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Natural gas supply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20" w:type="dxa"/>
            <w:gridSpan w:val="2"/>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Northwestern</w:t>
            </w: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Private</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240" w:type="dxa"/>
            <w:shd w:val="clear" w:color="auto" w:fill="auto"/>
            <w:vAlign w:val="bottom"/>
          </w:tcPr>
          <w:p w:rsidR="00AA3024" w:rsidRDefault="00AA3024">
            <w:pPr>
              <w:spacing w:line="0" w:lineRule="atLeast"/>
              <w:rPr>
                <w:rFonts w:ascii="Times New Roman" w:eastAsia="Times New Roman" w:hAnsi="Times New Roman"/>
                <w:sz w:val="8"/>
              </w:rPr>
            </w:pPr>
          </w:p>
        </w:tc>
        <w:tc>
          <w:tcPr>
            <w:tcW w:w="640" w:type="dxa"/>
            <w:shd w:val="clear" w:color="auto" w:fill="auto"/>
            <w:vAlign w:val="bottom"/>
          </w:tcPr>
          <w:p w:rsidR="00AA3024" w:rsidRDefault="00AA3024">
            <w:pPr>
              <w:spacing w:line="0" w:lineRule="atLeast"/>
              <w:rPr>
                <w:rFonts w:ascii="Times New Roman" w:eastAsia="Times New Roman" w:hAnsi="Times New Roman"/>
                <w:sz w:val="8"/>
              </w:rPr>
            </w:pPr>
          </w:p>
        </w:tc>
        <w:tc>
          <w:tcPr>
            <w:tcW w:w="720" w:type="dxa"/>
            <w:shd w:val="clear" w:color="auto" w:fill="auto"/>
            <w:vAlign w:val="bottom"/>
          </w:tcPr>
          <w:p w:rsidR="00AA3024" w:rsidRDefault="00AA3024">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8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Energy</w:t>
            </w:r>
          </w:p>
        </w:tc>
        <w:tc>
          <w:tcPr>
            <w:tcW w:w="440" w:type="dxa"/>
            <w:shd w:val="clear" w:color="auto" w:fill="auto"/>
            <w:vAlign w:val="bottom"/>
          </w:tcPr>
          <w:p w:rsidR="00AA3024" w:rsidRDefault="00AA3024">
            <w:pPr>
              <w:spacing w:line="0" w:lineRule="atLeast"/>
              <w:rPr>
                <w:rFonts w:ascii="Times New Roman" w:eastAsia="Times New Roman" w:hAnsi="Times New Roman"/>
                <w:sz w:val="8"/>
              </w:rPr>
            </w:pP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7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8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0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Miner County</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Rural</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600" w:type="dxa"/>
            <w:gridSpan w:val="3"/>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23596 421</w:t>
            </w:r>
            <w:r>
              <w:rPr>
                <w:rFonts w:ascii="Arial" w:eastAsia="Arial" w:hAnsi="Arial"/>
                <w:sz w:val="24"/>
                <w:vertAlign w:val="superscript"/>
              </w:rPr>
              <w:t>st</w:t>
            </w:r>
            <w:r>
              <w:rPr>
                <w:rFonts w:ascii="Arial" w:eastAsia="Arial" w:hAnsi="Arial"/>
                <w:sz w:val="18"/>
              </w:rPr>
              <w:t xml:space="preserve"> Ave.</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Electric supply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580" w:type="dxa"/>
            <w:gridSpan w:val="3"/>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East River Electric</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Private</w:t>
            </w:r>
          </w:p>
        </w:tc>
      </w:tr>
      <w:tr w:rsidR="00AA3024">
        <w:trPr>
          <w:trHeight w:val="170"/>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200" w:type="dxa"/>
            <w:vMerge/>
            <w:shd w:val="clear" w:color="auto" w:fill="auto"/>
            <w:vAlign w:val="bottom"/>
          </w:tcPr>
          <w:p w:rsidR="00AA3024" w:rsidRDefault="00AA3024">
            <w:pPr>
              <w:spacing w:line="0" w:lineRule="atLeast"/>
              <w:rPr>
                <w:rFonts w:ascii="Times New Roman" w:eastAsia="Times New Roman" w:hAnsi="Times New Roman"/>
                <w:sz w:val="14"/>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600" w:type="dxa"/>
            <w:gridSpan w:val="3"/>
            <w:vMerge/>
            <w:shd w:val="clear" w:color="auto" w:fill="auto"/>
            <w:vAlign w:val="bottom"/>
          </w:tcPr>
          <w:p w:rsidR="00AA3024" w:rsidRDefault="00AA3024">
            <w:pPr>
              <w:spacing w:line="0" w:lineRule="atLeast"/>
              <w:rPr>
                <w:rFonts w:ascii="Times New Roman" w:eastAsia="Times New Roman" w:hAnsi="Times New Roman"/>
                <w:sz w:val="14"/>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120" w:type="dxa"/>
            <w:gridSpan w:val="2"/>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Substation</w:t>
            </w: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r>
      <w:tr w:rsidR="00AA3024">
        <w:trPr>
          <w:trHeight w:val="38"/>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7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78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120" w:type="dxa"/>
            <w:gridSpan w:val="2"/>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0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Miner County</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Rural</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600" w:type="dxa"/>
            <w:gridSpan w:val="3"/>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23203 434</w:t>
            </w:r>
            <w:r>
              <w:rPr>
                <w:rFonts w:ascii="Arial" w:eastAsia="Arial" w:hAnsi="Arial"/>
                <w:sz w:val="24"/>
                <w:vertAlign w:val="superscript"/>
              </w:rPr>
              <w:t>th</w:t>
            </w:r>
            <w:r>
              <w:rPr>
                <w:rFonts w:ascii="Arial" w:eastAsia="Arial" w:hAnsi="Arial"/>
                <w:sz w:val="18"/>
              </w:rPr>
              <w:t xml:space="preserve"> Ave.</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Electric supply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580" w:type="dxa"/>
            <w:gridSpan w:val="3"/>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East River Electric</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Private</w:t>
            </w:r>
          </w:p>
        </w:tc>
      </w:tr>
      <w:tr w:rsidR="00AA3024">
        <w:trPr>
          <w:trHeight w:val="170"/>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200" w:type="dxa"/>
            <w:vMerge/>
            <w:shd w:val="clear" w:color="auto" w:fill="auto"/>
            <w:vAlign w:val="bottom"/>
          </w:tcPr>
          <w:p w:rsidR="00AA3024" w:rsidRDefault="00AA3024">
            <w:pPr>
              <w:spacing w:line="0" w:lineRule="atLeast"/>
              <w:rPr>
                <w:rFonts w:ascii="Times New Roman" w:eastAsia="Times New Roman" w:hAnsi="Times New Roman"/>
                <w:sz w:val="14"/>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600" w:type="dxa"/>
            <w:gridSpan w:val="3"/>
            <w:vMerge/>
            <w:shd w:val="clear" w:color="auto" w:fill="auto"/>
            <w:vAlign w:val="bottom"/>
          </w:tcPr>
          <w:p w:rsidR="00AA3024" w:rsidRDefault="00AA3024">
            <w:pPr>
              <w:spacing w:line="0" w:lineRule="atLeast"/>
              <w:rPr>
                <w:rFonts w:ascii="Times New Roman" w:eastAsia="Times New Roman" w:hAnsi="Times New Roman"/>
                <w:sz w:val="14"/>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120" w:type="dxa"/>
            <w:gridSpan w:val="2"/>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Substation</w:t>
            </w: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r>
      <w:tr w:rsidR="00AA3024">
        <w:trPr>
          <w:trHeight w:val="38"/>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7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78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120" w:type="dxa"/>
            <w:gridSpan w:val="2"/>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0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Miner County</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Rural</w:t>
            </w:r>
          </w:p>
        </w:tc>
        <w:tc>
          <w:tcPr>
            <w:tcW w:w="340" w:type="dxa"/>
            <w:gridSpan w:val="2"/>
            <w:shd w:val="clear" w:color="auto" w:fill="auto"/>
            <w:vAlign w:val="bottom"/>
          </w:tcPr>
          <w:p w:rsidR="00AA3024" w:rsidRDefault="00300C77">
            <w:pPr>
              <w:spacing w:line="204" w:lineRule="exact"/>
              <w:ind w:left="100"/>
              <w:rPr>
                <w:rFonts w:ascii="Arial" w:eastAsia="Arial" w:hAnsi="Arial"/>
                <w:sz w:val="18"/>
              </w:rPr>
            </w:pPr>
            <w:r>
              <w:rPr>
                <w:rFonts w:ascii="Arial" w:eastAsia="Arial" w:hAnsi="Arial"/>
                <w:sz w:val="18"/>
              </w:rPr>
              <w:t>1</w:t>
            </w:r>
          </w:p>
        </w:tc>
        <w:tc>
          <w:tcPr>
            <w:tcW w:w="640" w:type="dxa"/>
            <w:shd w:val="clear" w:color="auto" w:fill="auto"/>
            <w:vAlign w:val="bottom"/>
          </w:tcPr>
          <w:p w:rsidR="00AA3024" w:rsidRDefault="00300C77">
            <w:pPr>
              <w:spacing w:line="204" w:lineRule="exact"/>
              <w:ind w:left="100"/>
              <w:rPr>
                <w:rFonts w:ascii="Arial" w:eastAsia="Arial" w:hAnsi="Arial"/>
                <w:sz w:val="18"/>
              </w:rPr>
            </w:pPr>
            <w:r>
              <w:rPr>
                <w:rFonts w:ascii="Arial" w:eastAsia="Arial" w:hAnsi="Arial"/>
                <w:sz w:val="18"/>
              </w:rPr>
              <w:t>mile</w:t>
            </w:r>
          </w:p>
        </w:tc>
        <w:tc>
          <w:tcPr>
            <w:tcW w:w="720" w:type="dxa"/>
            <w:shd w:val="clear" w:color="auto" w:fill="auto"/>
            <w:vAlign w:val="bottom"/>
          </w:tcPr>
          <w:p w:rsidR="00AA3024" w:rsidRDefault="00300C77">
            <w:pPr>
              <w:spacing w:line="204" w:lineRule="exact"/>
              <w:ind w:left="40"/>
              <w:rPr>
                <w:rFonts w:ascii="Arial" w:eastAsia="Arial" w:hAnsi="Arial"/>
                <w:sz w:val="18"/>
              </w:rPr>
            </w:pPr>
            <w:r>
              <w:rPr>
                <w:rFonts w:ascii="Arial" w:eastAsia="Arial" w:hAnsi="Arial"/>
                <w:sz w:val="18"/>
              </w:rPr>
              <w:t>south</w:t>
            </w:r>
          </w:p>
        </w:tc>
        <w:tc>
          <w:tcPr>
            <w:tcW w:w="280" w:type="dxa"/>
            <w:tcBorders>
              <w:right w:val="single" w:sz="8" w:space="0" w:color="auto"/>
            </w:tcBorders>
            <w:shd w:val="clear" w:color="auto" w:fill="auto"/>
            <w:vAlign w:val="bottom"/>
          </w:tcPr>
          <w:p w:rsidR="00AA3024" w:rsidRDefault="00300C77">
            <w:pPr>
              <w:spacing w:line="204" w:lineRule="exact"/>
              <w:ind w:right="30"/>
              <w:jc w:val="right"/>
              <w:rPr>
                <w:rFonts w:ascii="Arial" w:eastAsia="Arial" w:hAnsi="Arial"/>
                <w:w w:val="92"/>
                <w:sz w:val="18"/>
              </w:rPr>
            </w:pPr>
            <w:r>
              <w:rPr>
                <w:rFonts w:ascii="Arial" w:eastAsia="Arial" w:hAnsi="Arial"/>
                <w:w w:val="92"/>
                <w:sz w:val="18"/>
              </w:rPr>
              <w:t>of</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Communications</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Repeater</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120" w:type="dxa"/>
            <w:gridSpan w:val="2"/>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Repeater</w:t>
            </w: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6"/>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0" w:type="dxa"/>
            <w:vMerge/>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600" w:type="dxa"/>
            <w:gridSpan w:val="3"/>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Howard on Hwy 25</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120" w:type="dxa"/>
            <w:gridSpan w:val="2"/>
            <w:vMerge/>
            <w:shd w:val="clear" w:color="auto" w:fill="auto"/>
            <w:vAlign w:val="bottom"/>
          </w:tcPr>
          <w:p w:rsidR="00AA3024" w:rsidRDefault="00AA3024">
            <w:pPr>
              <w:spacing w:line="0" w:lineRule="atLeast"/>
              <w:rPr>
                <w:rFonts w:ascii="Times New Roman" w:eastAsia="Times New Roman" w:hAnsi="Times New Roman"/>
                <w:sz w:val="9"/>
              </w:rPr>
            </w:pP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00" w:type="dxa"/>
            <w:gridSpan w:val="3"/>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0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Miner County</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Rural</w:t>
            </w:r>
          </w:p>
        </w:tc>
        <w:tc>
          <w:tcPr>
            <w:tcW w:w="340" w:type="dxa"/>
            <w:gridSpan w:val="2"/>
            <w:shd w:val="clear" w:color="auto" w:fill="auto"/>
            <w:vAlign w:val="bottom"/>
          </w:tcPr>
          <w:p w:rsidR="00AA3024" w:rsidRDefault="00300C77">
            <w:pPr>
              <w:spacing w:line="204" w:lineRule="exact"/>
              <w:ind w:left="100"/>
              <w:rPr>
                <w:rFonts w:ascii="Arial" w:eastAsia="Arial" w:hAnsi="Arial"/>
                <w:sz w:val="18"/>
              </w:rPr>
            </w:pPr>
            <w:r>
              <w:rPr>
                <w:rFonts w:ascii="Arial" w:eastAsia="Arial" w:hAnsi="Arial"/>
                <w:sz w:val="18"/>
              </w:rPr>
              <w:t>2</w:t>
            </w:r>
          </w:p>
        </w:tc>
        <w:tc>
          <w:tcPr>
            <w:tcW w:w="640" w:type="dxa"/>
            <w:shd w:val="clear" w:color="auto" w:fill="auto"/>
            <w:vAlign w:val="bottom"/>
          </w:tcPr>
          <w:p w:rsidR="00AA3024" w:rsidRDefault="00300C77">
            <w:pPr>
              <w:spacing w:line="204" w:lineRule="exact"/>
              <w:ind w:left="100"/>
              <w:rPr>
                <w:rFonts w:ascii="Arial" w:eastAsia="Arial" w:hAnsi="Arial"/>
                <w:sz w:val="18"/>
              </w:rPr>
            </w:pPr>
            <w:r>
              <w:rPr>
                <w:rFonts w:ascii="Arial" w:eastAsia="Arial" w:hAnsi="Arial"/>
                <w:sz w:val="18"/>
              </w:rPr>
              <w:t>miles</w:t>
            </w:r>
          </w:p>
        </w:tc>
        <w:tc>
          <w:tcPr>
            <w:tcW w:w="720" w:type="dxa"/>
            <w:shd w:val="clear" w:color="auto" w:fill="auto"/>
            <w:vAlign w:val="bottom"/>
          </w:tcPr>
          <w:p w:rsidR="00AA3024" w:rsidRDefault="00300C77">
            <w:pPr>
              <w:spacing w:line="204" w:lineRule="exact"/>
              <w:ind w:right="30"/>
              <w:jc w:val="center"/>
              <w:rPr>
                <w:rFonts w:ascii="Arial" w:eastAsia="Arial" w:hAnsi="Arial"/>
                <w:w w:val="97"/>
                <w:sz w:val="18"/>
              </w:rPr>
            </w:pPr>
            <w:r>
              <w:rPr>
                <w:rFonts w:ascii="Arial" w:eastAsia="Arial" w:hAnsi="Arial"/>
                <w:w w:val="97"/>
                <w:sz w:val="18"/>
              </w:rPr>
              <w:t>west</w:t>
            </w:r>
          </w:p>
        </w:tc>
        <w:tc>
          <w:tcPr>
            <w:tcW w:w="280" w:type="dxa"/>
            <w:tcBorders>
              <w:right w:val="single" w:sz="8" w:space="0" w:color="auto"/>
            </w:tcBorders>
            <w:shd w:val="clear" w:color="auto" w:fill="auto"/>
            <w:vAlign w:val="bottom"/>
          </w:tcPr>
          <w:p w:rsidR="00AA3024" w:rsidRDefault="00300C77">
            <w:pPr>
              <w:spacing w:line="204" w:lineRule="exact"/>
              <w:ind w:right="30"/>
              <w:jc w:val="right"/>
              <w:rPr>
                <w:rFonts w:ascii="Arial" w:eastAsia="Arial" w:hAnsi="Arial"/>
                <w:w w:val="92"/>
                <w:sz w:val="18"/>
              </w:rPr>
            </w:pPr>
            <w:r>
              <w:rPr>
                <w:rFonts w:ascii="Arial" w:eastAsia="Arial" w:hAnsi="Arial"/>
                <w:w w:val="92"/>
                <w:sz w:val="18"/>
              </w:rPr>
              <w:t>of</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Telecommunications</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Cell Tower</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8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AT&amp;T</w:t>
            </w:r>
          </w:p>
        </w:tc>
        <w:tc>
          <w:tcPr>
            <w:tcW w:w="440" w:type="dxa"/>
            <w:shd w:val="clear" w:color="auto" w:fill="auto"/>
            <w:vAlign w:val="bottom"/>
          </w:tcPr>
          <w:p w:rsidR="00AA3024" w:rsidRDefault="00AA3024">
            <w:pPr>
              <w:spacing w:line="0" w:lineRule="atLeast"/>
              <w:rPr>
                <w:rFonts w:ascii="Times New Roman" w:eastAsia="Times New Roman" w:hAnsi="Times New Roman"/>
                <w:sz w:val="17"/>
              </w:rPr>
            </w:pP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Private</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00" w:type="dxa"/>
            <w:gridSpan w:val="3"/>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Howard on Hwy 34</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8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440" w:type="dxa"/>
            <w:shd w:val="clear" w:color="auto" w:fill="auto"/>
            <w:vAlign w:val="bottom"/>
          </w:tcPr>
          <w:p w:rsidR="00AA3024" w:rsidRDefault="00AA3024">
            <w:pPr>
              <w:spacing w:line="0" w:lineRule="atLeast"/>
              <w:rPr>
                <w:rFonts w:ascii="Times New Roman" w:eastAsia="Times New Roman" w:hAnsi="Times New Roman"/>
                <w:sz w:val="8"/>
              </w:rPr>
            </w:pP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8"/>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00" w:type="dxa"/>
            <w:gridSpan w:val="3"/>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0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Miner County</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Rural</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880" w:type="dxa"/>
            <w:gridSpan w:val="4"/>
            <w:tcBorders>
              <w:right w:val="single" w:sz="8" w:space="0" w:color="auto"/>
            </w:tcBorders>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1 mile east of Howard</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Telecommunications</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Cell Tower</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8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Verizon</w:t>
            </w:r>
          </w:p>
        </w:tc>
        <w:tc>
          <w:tcPr>
            <w:tcW w:w="440" w:type="dxa"/>
            <w:shd w:val="clear" w:color="auto" w:fill="auto"/>
            <w:vAlign w:val="bottom"/>
          </w:tcPr>
          <w:p w:rsidR="00AA3024" w:rsidRDefault="00AA3024">
            <w:pPr>
              <w:spacing w:line="0" w:lineRule="atLeast"/>
              <w:rPr>
                <w:rFonts w:ascii="Times New Roman" w:eastAsia="Times New Roman" w:hAnsi="Times New Roman"/>
                <w:sz w:val="17"/>
              </w:rPr>
            </w:pP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Private</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880" w:type="dxa"/>
            <w:gridSpan w:val="2"/>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on Hwy 34</w:t>
            </w:r>
          </w:p>
        </w:tc>
        <w:tc>
          <w:tcPr>
            <w:tcW w:w="720" w:type="dxa"/>
            <w:shd w:val="clear" w:color="auto" w:fill="auto"/>
            <w:vAlign w:val="bottom"/>
          </w:tcPr>
          <w:p w:rsidR="00AA3024" w:rsidRDefault="00AA3024">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8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440" w:type="dxa"/>
            <w:shd w:val="clear" w:color="auto" w:fill="auto"/>
            <w:vAlign w:val="bottom"/>
          </w:tcPr>
          <w:p w:rsidR="00AA3024" w:rsidRDefault="00AA3024">
            <w:pPr>
              <w:spacing w:line="0" w:lineRule="atLeast"/>
              <w:rPr>
                <w:rFonts w:ascii="Times New Roman" w:eastAsia="Times New Roman" w:hAnsi="Times New Roman"/>
                <w:sz w:val="8"/>
              </w:rPr>
            </w:pP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880" w:type="dxa"/>
            <w:gridSpan w:val="2"/>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7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00" w:type="dxa"/>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City</w:t>
            </w:r>
          </w:p>
        </w:tc>
        <w:tc>
          <w:tcPr>
            <w:tcW w:w="280" w:type="dxa"/>
            <w:tcBorders>
              <w:right w:val="single" w:sz="8" w:space="0" w:color="auto"/>
            </w:tcBorders>
            <w:shd w:val="clear" w:color="auto" w:fill="auto"/>
            <w:vAlign w:val="bottom"/>
          </w:tcPr>
          <w:p w:rsidR="00AA3024" w:rsidRDefault="00300C77">
            <w:pPr>
              <w:spacing w:line="204" w:lineRule="exact"/>
              <w:ind w:left="20"/>
              <w:rPr>
                <w:rFonts w:ascii="Arial" w:eastAsia="Arial" w:hAnsi="Arial"/>
                <w:sz w:val="18"/>
              </w:rPr>
            </w:pPr>
            <w:r>
              <w:rPr>
                <w:rFonts w:ascii="Arial" w:eastAsia="Arial" w:hAnsi="Arial"/>
                <w:sz w:val="18"/>
              </w:rPr>
              <w:t>of</w:t>
            </w:r>
          </w:p>
        </w:tc>
        <w:tc>
          <w:tcPr>
            <w:tcW w:w="1860" w:type="dxa"/>
            <w:gridSpan w:val="3"/>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340" w:type="dxa"/>
            <w:gridSpan w:val="2"/>
            <w:vMerge w:val="restart"/>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½</w:t>
            </w:r>
          </w:p>
        </w:tc>
        <w:tc>
          <w:tcPr>
            <w:tcW w:w="640" w:type="dxa"/>
            <w:vMerge w:val="restart"/>
            <w:shd w:val="clear" w:color="auto" w:fill="auto"/>
            <w:vAlign w:val="bottom"/>
          </w:tcPr>
          <w:p w:rsidR="00AA3024" w:rsidRDefault="00300C77">
            <w:pPr>
              <w:spacing w:line="0" w:lineRule="atLeast"/>
              <w:ind w:left="200"/>
              <w:rPr>
                <w:rFonts w:ascii="Arial" w:eastAsia="Arial" w:hAnsi="Arial"/>
                <w:sz w:val="18"/>
              </w:rPr>
            </w:pPr>
            <w:r>
              <w:rPr>
                <w:rFonts w:ascii="Arial" w:eastAsia="Arial" w:hAnsi="Arial"/>
                <w:sz w:val="18"/>
              </w:rPr>
              <w:t>mile</w:t>
            </w:r>
          </w:p>
        </w:tc>
        <w:tc>
          <w:tcPr>
            <w:tcW w:w="720" w:type="dxa"/>
            <w:vMerge w:val="restart"/>
            <w:shd w:val="clear" w:color="auto" w:fill="auto"/>
            <w:vAlign w:val="bottom"/>
          </w:tcPr>
          <w:p w:rsidR="00AA3024" w:rsidRDefault="00300C77">
            <w:pPr>
              <w:spacing w:line="0" w:lineRule="atLeast"/>
              <w:ind w:right="10"/>
              <w:jc w:val="center"/>
              <w:rPr>
                <w:rFonts w:ascii="Arial" w:eastAsia="Arial" w:hAnsi="Arial"/>
                <w:sz w:val="18"/>
              </w:rPr>
            </w:pPr>
            <w:r>
              <w:rPr>
                <w:rFonts w:ascii="Arial" w:eastAsia="Arial" w:hAnsi="Arial"/>
                <w:sz w:val="18"/>
              </w:rPr>
              <w:t>NE</w:t>
            </w:r>
          </w:p>
        </w:tc>
        <w:tc>
          <w:tcPr>
            <w:tcW w:w="280" w:type="dxa"/>
            <w:vMerge w:val="restart"/>
            <w:tcBorders>
              <w:right w:val="single" w:sz="8" w:space="0" w:color="auto"/>
            </w:tcBorders>
            <w:shd w:val="clear" w:color="auto" w:fill="auto"/>
            <w:vAlign w:val="bottom"/>
          </w:tcPr>
          <w:p w:rsidR="00AA3024" w:rsidRDefault="00300C77">
            <w:pPr>
              <w:spacing w:line="0" w:lineRule="atLeast"/>
              <w:ind w:right="30"/>
              <w:jc w:val="right"/>
              <w:rPr>
                <w:rFonts w:ascii="Arial" w:eastAsia="Arial" w:hAnsi="Arial"/>
                <w:w w:val="92"/>
                <w:sz w:val="18"/>
              </w:rPr>
            </w:pPr>
            <w:r>
              <w:rPr>
                <w:rFonts w:ascii="Arial" w:eastAsia="Arial" w:hAnsi="Arial"/>
                <w:w w:val="92"/>
                <w:sz w:val="18"/>
              </w:rPr>
              <w:t>of</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66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58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8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Lake</w:t>
            </w:r>
          </w:p>
        </w:tc>
        <w:tc>
          <w:tcPr>
            <w:tcW w:w="900" w:type="dxa"/>
            <w:gridSpan w:val="2"/>
            <w:vMerge w:val="restart"/>
            <w:tcBorders>
              <w:right w:val="single" w:sz="8" w:space="0" w:color="auto"/>
            </w:tcBorders>
            <w:shd w:val="clear" w:color="auto" w:fill="auto"/>
            <w:vAlign w:val="bottom"/>
          </w:tcPr>
          <w:p w:rsidR="00AA3024" w:rsidRDefault="00300C77">
            <w:pPr>
              <w:spacing w:line="0" w:lineRule="atLeast"/>
              <w:ind w:right="30"/>
              <w:jc w:val="right"/>
              <w:rPr>
                <w:rFonts w:ascii="Arial" w:eastAsia="Arial" w:hAnsi="Arial"/>
                <w:sz w:val="18"/>
              </w:rPr>
            </w:pPr>
            <w:r>
              <w:rPr>
                <w:rFonts w:ascii="Arial" w:eastAsia="Arial" w:hAnsi="Arial"/>
                <w:sz w:val="18"/>
              </w:rPr>
              <w:t>Carthage</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2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0" w:type="dxa"/>
            <w:vMerge w:val="restart"/>
            <w:shd w:val="clear" w:color="auto" w:fill="auto"/>
            <w:vAlign w:val="bottom"/>
          </w:tcPr>
          <w:p w:rsidR="00AA3024" w:rsidRDefault="00300C77">
            <w:pPr>
              <w:spacing w:line="0" w:lineRule="atLeast"/>
              <w:rPr>
                <w:rFonts w:ascii="Arial" w:eastAsia="Arial" w:hAnsi="Arial"/>
                <w:w w:val="99"/>
                <w:sz w:val="18"/>
              </w:rPr>
            </w:pPr>
            <w:r>
              <w:rPr>
                <w:rFonts w:ascii="Arial" w:eastAsia="Arial" w:hAnsi="Arial"/>
                <w:w w:val="99"/>
                <w:sz w:val="18"/>
              </w:rPr>
              <w:t>Carhage/Miner</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Rural</w:t>
            </w:r>
          </w:p>
        </w:tc>
        <w:tc>
          <w:tcPr>
            <w:tcW w:w="34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64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72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2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Population to Protect</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Recreation</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8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9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880" w:type="dxa"/>
            <w:gridSpan w:val="2"/>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Carthage</w:t>
            </w:r>
          </w:p>
        </w:tc>
        <w:tc>
          <w:tcPr>
            <w:tcW w:w="720" w:type="dxa"/>
            <w:shd w:val="clear" w:color="auto" w:fill="auto"/>
            <w:vAlign w:val="bottom"/>
          </w:tcPr>
          <w:p w:rsidR="00AA3024" w:rsidRDefault="00AA3024">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20" w:type="dxa"/>
            <w:gridSpan w:val="2"/>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Campground</w:t>
            </w: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County</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4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88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720" w:type="dxa"/>
            <w:shd w:val="clear" w:color="auto" w:fill="auto"/>
            <w:vAlign w:val="bottom"/>
          </w:tcPr>
          <w:p w:rsidR="00AA3024" w:rsidRDefault="00AA3024">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6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2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2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7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00" w:type="dxa"/>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Village</w:t>
            </w:r>
          </w:p>
        </w:tc>
        <w:tc>
          <w:tcPr>
            <w:tcW w:w="280" w:type="dxa"/>
            <w:tcBorders>
              <w:right w:val="single" w:sz="8" w:space="0" w:color="auto"/>
            </w:tcBorders>
            <w:shd w:val="clear" w:color="auto" w:fill="auto"/>
            <w:vAlign w:val="bottom"/>
          </w:tcPr>
          <w:p w:rsidR="00AA3024" w:rsidRDefault="00300C77">
            <w:pPr>
              <w:spacing w:line="204" w:lineRule="exact"/>
              <w:ind w:left="20"/>
              <w:rPr>
                <w:rFonts w:ascii="Arial" w:eastAsia="Arial" w:hAnsi="Arial"/>
                <w:sz w:val="18"/>
              </w:rPr>
            </w:pPr>
            <w:r>
              <w:rPr>
                <w:rFonts w:ascii="Arial" w:eastAsia="Arial" w:hAnsi="Arial"/>
                <w:sz w:val="18"/>
              </w:rPr>
              <w:t>of</w:t>
            </w:r>
          </w:p>
        </w:tc>
        <w:tc>
          <w:tcPr>
            <w:tcW w:w="1860" w:type="dxa"/>
            <w:gridSpan w:val="3"/>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240" w:type="dxa"/>
            <w:shd w:val="clear" w:color="auto" w:fill="auto"/>
            <w:vAlign w:val="bottom"/>
          </w:tcPr>
          <w:p w:rsidR="00AA3024" w:rsidRDefault="00AA3024">
            <w:pPr>
              <w:spacing w:line="0" w:lineRule="atLeast"/>
              <w:rPr>
                <w:rFonts w:ascii="Times New Roman" w:eastAsia="Times New Roman" w:hAnsi="Times New Roman"/>
                <w:sz w:val="17"/>
              </w:rPr>
            </w:pPr>
          </w:p>
        </w:tc>
        <w:tc>
          <w:tcPr>
            <w:tcW w:w="640" w:type="dxa"/>
            <w:shd w:val="clear" w:color="auto" w:fill="auto"/>
            <w:vAlign w:val="bottom"/>
          </w:tcPr>
          <w:p w:rsidR="00AA3024" w:rsidRDefault="00AA3024">
            <w:pPr>
              <w:spacing w:line="0" w:lineRule="atLeast"/>
              <w:rPr>
                <w:rFonts w:ascii="Times New Roman" w:eastAsia="Times New Roman" w:hAnsi="Times New Roman"/>
                <w:sz w:val="17"/>
              </w:rPr>
            </w:pPr>
          </w:p>
        </w:tc>
        <w:tc>
          <w:tcPr>
            <w:tcW w:w="720" w:type="dxa"/>
            <w:shd w:val="clear" w:color="auto" w:fill="auto"/>
            <w:vAlign w:val="bottom"/>
          </w:tcPr>
          <w:p w:rsidR="00AA3024" w:rsidRDefault="00AA3024">
            <w:pPr>
              <w:spacing w:line="0" w:lineRule="atLeast"/>
              <w:rPr>
                <w:rFonts w:ascii="Times New Roman" w:eastAsia="Times New Roman" w:hAnsi="Times New Roman"/>
                <w:sz w:val="17"/>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66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58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8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Fedora</w:t>
            </w:r>
          </w:p>
        </w:tc>
        <w:tc>
          <w:tcPr>
            <w:tcW w:w="440" w:type="dxa"/>
            <w:shd w:val="clear" w:color="auto" w:fill="auto"/>
            <w:vAlign w:val="bottom"/>
          </w:tcPr>
          <w:p w:rsidR="00AA3024" w:rsidRDefault="00AA3024">
            <w:pPr>
              <w:spacing w:line="0" w:lineRule="atLeast"/>
              <w:rPr>
                <w:rFonts w:ascii="Times New Roman" w:eastAsia="Times New Roman" w:hAnsi="Times New Roman"/>
                <w:sz w:val="17"/>
              </w:rPr>
            </w:pPr>
          </w:p>
        </w:tc>
        <w:tc>
          <w:tcPr>
            <w:tcW w:w="460" w:type="dxa"/>
            <w:vMerge w:val="restart"/>
            <w:tcBorders>
              <w:right w:val="single" w:sz="8" w:space="0" w:color="auto"/>
            </w:tcBorders>
            <w:shd w:val="clear" w:color="auto" w:fill="auto"/>
            <w:vAlign w:val="bottom"/>
          </w:tcPr>
          <w:p w:rsidR="00AA3024" w:rsidRDefault="00300C77">
            <w:pPr>
              <w:spacing w:line="0" w:lineRule="atLeast"/>
              <w:ind w:right="30"/>
              <w:jc w:val="right"/>
              <w:rPr>
                <w:rFonts w:ascii="Arial" w:eastAsia="Arial" w:hAnsi="Arial"/>
                <w:sz w:val="18"/>
              </w:rPr>
            </w:pPr>
            <w:r>
              <w:rPr>
                <w:rFonts w:ascii="Arial" w:eastAsia="Arial" w:hAnsi="Arial"/>
                <w:sz w:val="18"/>
              </w:rPr>
              <w:t>Fire</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2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Fedora/Miner</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Fedora</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00" w:type="dxa"/>
            <w:gridSpan w:val="3"/>
            <w:vMerge w:val="restart"/>
            <w:shd w:val="clear" w:color="auto" w:fill="auto"/>
            <w:vAlign w:val="bottom"/>
          </w:tcPr>
          <w:p w:rsidR="00AA3024" w:rsidRDefault="00300C77">
            <w:pPr>
              <w:spacing w:line="216" w:lineRule="exact"/>
              <w:rPr>
                <w:rFonts w:ascii="Arial" w:eastAsia="Arial" w:hAnsi="Arial"/>
                <w:w w:val="96"/>
                <w:sz w:val="18"/>
              </w:rPr>
            </w:pPr>
            <w:r>
              <w:rPr>
                <w:rFonts w:ascii="Arial" w:eastAsia="Arial" w:hAnsi="Arial"/>
                <w:w w:val="96"/>
                <w:sz w:val="18"/>
              </w:rPr>
              <w:t>23302 421</w:t>
            </w:r>
            <w:r>
              <w:rPr>
                <w:rFonts w:ascii="Arial" w:eastAsia="Arial" w:hAnsi="Arial"/>
                <w:w w:val="96"/>
                <w:sz w:val="24"/>
                <w:vertAlign w:val="superscript"/>
              </w:rPr>
              <w:t>st</w:t>
            </w:r>
            <w:r>
              <w:rPr>
                <w:rFonts w:ascii="Arial" w:eastAsia="Arial" w:hAnsi="Arial"/>
                <w:w w:val="96"/>
                <w:sz w:val="18"/>
              </w:rPr>
              <w:t xml:space="preserve"> Avenue</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Emergency services</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Building</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8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440" w:type="dxa"/>
            <w:shd w:val="clear" w:color="auto" w:fill="auto"/>
            <w:vAlign w:val="bottom"/>
          </w:tcPr>
          <w:p w:rsidR="00AA3024" w:rsidRDefault="00AA3024">
            <w:pPr>
              <w:spacing w:line="0" w:lineRule="atLeast"/>
              <w:rPr>
                <w:rFonts w:ascii="Times New Roman" w:eastAsia="Times New Roman" w:hAnsi="Times New Roman"/>
                <w:sz w:val="8"/>
              </w:rPr>
            </w:pPr>
          </w:p>
        </w:tc>
        <w:tc>
          <w:tcPr>
            <w:tcW w:w="4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Public</w:t>
            </w:r>
          </w:p>
        </w:tc>
      </w:tr>
      <w:tr w:rsidR="00AA3024">
        <w:trPr>
          <w:trHeight w:val="11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0" w:type="dxa"/>
            <w:vMerge/>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600" w:type="dxa"/>
            <w:gridSpan w:val="3"/>
            <w:vMerge/>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120" w:type="dxa"/>
            <w:gridSpan w:val="2"/>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Department</w:t>
            </w: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9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0" w:type="dxa"/>
            <w:vMerge w:val="restart"/>
            <w:shd w:val="clear" w:color="auto" w:fill="auto"/>
            <w:vAlign w:val="bottom"/>
          </w:tcPr>
          <w:p w:rsidR="00AA3024" w:rsidRDefault="00300C77">
            <w:pPr>
              <w:spacing w:line="197" w:lineRule="exact"/>
              <w:rPr>
                <w:rFonts w:ascii="Arial" w:eastAsia="Arial" w:hAnsi="Arial"/>
                <w:sz w:val="18"/>
              </w:rPr>
            </w:pPr>
            <w:r>
              <w:rPr>
                <w:rFonts w:ascii="Arial" w:eastAsia="Arial" w:hAnsi="Arial"/>
                <w:sz w:val="18"/>
              </w:rPr>
              <w:t>County</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4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240" w:type="dxa"/>
            <w:shd w:val="clear" w:color="auto" w:fill="auto"/>
            <w:vAlign w:val="bottom"/>
          </w:tcPr>
          <w:p w:rsidR="00AA3024" w:rsidRDefault="00AA3024">
            <w:pPr>
              <w:spacing w:line="0" w:lineRule="atLeast"/>
              <w:rPr>
                <w:rFonts w:ascii="Times New Roman" w:eastAsia="Times New Roman" w:hAnsi="Times New Roman"/>
                <w:sz w:val="8"/>
              </w:rPr>
            </w:pPr>
          </w:p>
        </w:tc>
        <w:tc>
          <w:tcPr>
            <w:tcW w:w="640" w:type="dxa"/>
            <w:shd w:val="clear" w:color="auto" w:fill="auto"/>
            <w:vAlign w:val="bottom"/>
          </w:tcPr>
          <w:p w:rsidR="00AA3024" w:rsidRDefault="00AA3024">
            <w:pPr>
              <w:spacing w:line="0" w:lineRule="atLeast"/>
              <w:rPr>
                <w:rFonts w:ascii="Times New Roman" w:eastAsia="Times New Roman" w:hAnsi="Times New Roman"/>
                <w:sz w:val="8"/>
              </w:rPr>
            </w:pPr>
          </w:p>
        </w:tc>
        <w:tc>
          <w:tcPr>
            <w:tcW w:w="720" w:type="dxa"/>
            <w:shd w:val="clear" w:color="auto" w:fill="auto"/>
            <w:vAlign w:val="bottom"/>
          </w:tcPr>
          <w:p w:rsidR="00AA3024" w:rsidRDefault="00AA3024">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6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2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2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7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00" w:type="dxa"/>
            <w:shd w:val="clear" w:color="auto" w:fill="auto"/>
            <w:vAlign w:val="bottom"/>
          </w:tcPr>
          <w:p w:rsidR="00AA3024" w:rsidRDefault="00300C77">
            <w:pPr>
              <w:spacing w:line="204" w:lineRule="exact"/>
              <w:rPr>
                <w:rFonts w:ascii="Arial" w:eastAsia="Arial" w:hAnsi="Arial"/>
                <w:sz w:val="18"/>
              </w:rPr>
            </w:pPr>
            <w:r>
              <w:rPr>
                <w:rFonts w:ascii="Arial" w:eastAsia="Arial" w:hAnsi="Arial"/>
                <w:sz w:val="18"/>
              </w:rPr>
              <w:t>City</w:t>
            </w:r>
          </w:p>
        </w:tc>
        <w:tc>
          <w:tcPr>
            <w:tcW w:w="280" w:type="dxa"/>
            <w:tcBorders>
              <w:right w:val="single" w:sz="8" w:space="0" w:color="auto"/>
            </w:tcBorders>
            <w:shd w:val="clear" w:color="auto" w:fill="auto"/>
            <w:vAlign w:val="bottom"/>
          </w:tcPr>
          <w:p w:rsidR="00AA3024" w:rsidRDefault="00300C77">
            <w:pPr>
              <w:spacing w:line="204" w:lineRule="exact"/>
              <w:ind w:left="20"/>
              <w:rPr>
                <w:rFonts w:ascii="Arial" w:eastAsia="Arial" w:hAnsi="Arial"/>
                <w:sz w:val="18"/>
              </w:rPr>
            </w:pPr>
            <w:r>
              <w:rPr>
                <w:rFonts w:ascii="Arial" w:eastAsia="Arial" w:hAnsi="Arial"/>
                <w:sz w:val="18"/>
              </w:rPr>
              <w:t>of</w:t>
            </w:r>
          </w:p>
        </w:tc>
        <w:tc>
          <w:tcPr>
            <w:tcW w:w="1860" w:type="dxa"/>
            <w:gridSpan w:val="3"/>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880" w:type="dxa"/>
            <w:gridSpan w:val="4"/>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232</w:t>
            </w:r>
            <w:r>
              <w:rPr>
                <w:rFonts w:ascii="Arial" w:eastAsia="Arial" w:hAnsi="Arial"/>
                <w:sz w:val="24"/>
                <w:vertAlign w:val="superscript"/>
              </w:rPr>
              <w:t>nd</w:t>
            </w:r>
            <w:r>
              <w:rPr>
                <w:rFonts w:ascii="Arial" w:eastAsia="Arial" w:hAnsi="Arial"/>
                <w:sz w:val="18"/>
              </w:rPr>
              <w:t xml:space="preserve">  St &amp; N Section</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78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Non-emergency</w:t>
            </w: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58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80" w:type="dxa"/>
            <w:shd w:val="clear" w:color="auto" w:fill="auto"/>
            <w:vAlign w:val="bottom"/>
          </w:tcPr>
          <w:p w:rsidR="00AA3024" w:rsidRDefault="00AA3024">
            <w:pPr>
              <w:spacing w:line="0" w:lineRule="atLeast"/>
              <w:rPr>
                <w:rFonts w:ascii="Times New Roman" w:eastAsia="Times New Roman" w:hAnsi="Times New Roman"/>
                <w:sz w:val="17"/>
              </w:rPr>
            </w:pPr>
          </w:p>
        </w:tc>
        <w:tc>
          <w:tcPr>
            <w:tcW w:w="440" w:type="dxa"/>
            <w:shd w:val="clear" w:color="auto" w:fill="auto"/>
            <w:vAlign w:val="bottom"/>
          </w:tcPr>
          <w:p w:rsidR="00AA3024" w:rsidRDefault="00AA3024">
            <w:pPr>
              <w:spacing w:line="0" w:lineRule="atLeast"/>
              <w:rPr>
                <w:rFonts w:ascii="Times New Roman" w:eastAsia="Times New Roman" w:hAnsi="Times New Roman"/>
                <w:sz w:val="17"/>
              </w:rPr>
            </w:pP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62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1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Howard/Miner</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60" w:type="dxa"/>
            <w:gridSpan w:val="3"/>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sz w:val="18"/>
              </w:rPr>
            </w:pPr>
            <w:r>
              <w:rPr>
                <w:rFonts w:ascii="Arial" w:eastAsia="Arial" w:hAnsi="Arial"/>
                <w:sz w:val="18"/>
              </w:rPr>
              <w:t>Rural</w:t>
            </w: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880" w:type="dxa"/>
            <w:gridSpan w:val="4"/>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70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Electric Supply</w:t>
            </w: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1120" w:type="dxa"/>
            <w:gridSpan w:val="2"/>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Substation</w:t>
            </w: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auto"/>
            <w:vAlign w:val="bottom"/>
          </w:tcPr>
          <w:p w:rsidR="00AA3024" w:rsidRDefault="00AA3024">
            <w:pPr>
              <w:spacing w:line="0" w:lineRule="atLeast"/>
              <w:rPr>
                <w:rFonts w:ascii="Times New Roman" w:eastAsia="Times New Roman" w:hAnsi="Times New Roman"/>
                <w:sz w:val="9"/>
              </w:rPr>
            </w:pPr>
          </w:p>
        </w:tc>
        <w:tc>
          <w:tcPr>
            <w:tcW w:w="740" w:type="dxa"/>
            <w:gridSpan w:val="2"/>
            <w:vMerge w:val="restart"/>
            <w:tcBorders>
              <w:right w:val="single" w:sz="8" w:space="0" w:color="auto"/>
            </w:tcBorders>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Private</w:t>
            </w:r>
          </w:p>
        </w:tc>
      </w:tr>
      <w:tr w:rsidR="00AA3024">
        <w:trPr>
          <w:trHeight w:val="9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0" w:type="dxa"/>
            <w:vMerge/>
            <w:shd w:val="clear" w:color="auto" w:fill="auto"/>
            <w:vAlign w:val="bottom"/>
          </w:tcPr>
          <w:p w:rsidR="00AA3024" w:rsidRDefault="00AA3024">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860" w:type="dxa"/>
            <w:gridSpan w:val="3"/>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880" w:type="dxa"/>
            <w:gridSpan w:val="2"/>
            <w:vMerge w:val="restart"/>
            <w:shd w:val="clear" w:color="auto" w:fill="auto"/>
            <w:vAlign w:val="bottom"/>
          </w:tcPr>
          <w:p w:rsidR="00AA3024" w:rsidRDefault="00300C77">
            <w:pPr>
              <w:spacing w:line="197" w:lineRule="exact"/>
              <w:rPr>
                <w:rFonts w:ascii="Arial" w:eastAsia="Arial" w:hAnsi="Arial"/>
                <w:sz w:val="18"/>
              </w:rPr>
            </w:pPr>
            <w:r>
              <w:rPr>
                <w:rFonts w:ascii="Arial" w:eastAsia="Arial" w:hAnsi="Arial"/>
                <w:sz w:val="18"/>
              </w:rPr>
              <w:t>Line St.</w:t>
            </w:r>
          </w:p>
        </w:tc>
        <w:tc>
          <w:tcPr>
            <w:tcW w:w="720" w:type="dxa"/>
            <w:shd w:val="clear" w:color="auto" w:fill="auto"/>
            <w:vAlign w:val="bottom"/>
          </w:tcPr>
          <w:p w:rsidR="00AA3024" w:rsidRDefault="00AA3024">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val="restart"/>
            <w:tcBorders>
              <w:right w:val="single" w:sz="8" w:space="0" w:color="auto"/>
            </w:tcBorders>
            <w:shd w:val="clear" w:color="auto" w:fill="auto"/>
            <w:vAlign w:val="bottom"/>
          </w:tcPr>
          <w:p w:rsidR="00AA3024" w:rsidRDefault="00300C77">
            <w:pPr>
              <w:spacing w:line="197" w:lineRule="exact"/>
              <w:rPr>
                <w:rFonts w:ascii="Arial" w:eastAsia="Arial" w:hAnsi="Arial"/>
                <w:sz w:val="18"/>
              </w:rPr>
            </w:pPr>
            <w:r>
              <w:rPr>
                <w:rFonts w:ascii="Arial" w:eastAsia="Arial" w:hAnsi="Arial"/>
                <w:sz w:val="18"/>
              </w:rPr>
              <w:t>response facility</w:t>
            </w: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12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74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0" w:type="dxa"/>
            <w:vMerge w:val="restart"/>
            <w:shd w:val="clear" w:color="auto" w:fill="auto"/>
            <w:vAlign w:val="bottom"/>
          </w:tcPr>
          <w:p w:rsidR="00AA3024" w:rsidRDefault="00300C77">
            <w:pPr>
              <w:spacing w:line="0" w:lineRule="atLeast"/>
              <w:rPr>
                <w:rFonts w:ascii="Arial" w:eastAsia="Arial" w:hAnsi="Arial"/>
                <w:sz w:val="18"/>
              </w:rPr>
            </w:pPr>
            <w:r>
              <w:rPr>
                <w:rFonts w:ascii="Arial" w:eastAsia="Arial" w:hAnsi="Arial"/>
                <w:sz w:val="18"/>
              </w:rPr>
              <w:t>County</w:t>
            </w: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64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880" w:type="dxa"/>
            <w:gridSpan w:val="2"/>
            <w:vMerge/>
            <w:shd w:val="clear" w:color="auto" w:fill="auto"/>
            <w:vAlign w:val="bottom"/>
          </w:tcPr>
          <w:p w:rsidR="00AA3024" w:rsidRDefault="00AA3024">
            <w:pPr>
              <w:spacing w:line="0" w:lineRule="atLeast"/>
              <w:rPr>
                <w:rFonts w:ascii="Times New Roman" w:eastAsia="Times New Roman" w:hAnsi="Times New Roman"/>
                <w:sz w:val="8"/>
              </w:rPr>
            </w:pPr>
          </w:p>
        </w:tc>
        <w:tc>
          <w:tcPr>
            <w:tcW w:w="720" w:type="dxa"/>
            <w:shd w:val="clear" w:color="auto" w:fill="auto"/>
            <w:vAlign w:val="bottom"/>
          </w:tcPr>
          <w:p w:rsidR="00AA3024" w:rsidRDefault="00AA3024">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7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158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80" w:type="dxa"/>
            <w:shd w:val="clear" w:color="auto" w:fill="auto"/>
            <w:vAlign w:val="bottom"/>
          </w:tcPr>
          <w:p w:rsidR="00AA3024" w:rsidRDefault="00AA3024">
            <w:pPr>
              <w:spacing w:line="0" w:lineRule="atLeast"/>
              <w:rPr>
                <w:rFonts w:ascii="Times New Roman" w:eastAsia="Times New Roman" w:hAnsi="Times New Roman"/>
                <w:sz w:val="8"/>
              </w:rPr>
            </w:pPr>
          </w:p>
        </w:tc>
        <w:tc>
          <w:tcPr>
            <w:tcW w:w="440" w:type="dxa"/>
            <w:shd w:val="clear" w:color="auto" w:fill="auto"/>
            <w:vAlign w:val="bottom"/>
          </w:tcPr>
          <w:p w:rsidR="00AA3024" w:rsidRDefault="00AA3024">
            <w:pPr>
              <w:spacing w:line="0" w:lineRule="atLeast"/>
              <w:rPr>
                <w:rFonts w:ascii="Times New Roman" w:eastAsia="Times New Roman" w:hAnsi="Times New Roman"/>
                <w:sz w:val="8"/>
              </w:rPr>
            </w:pP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620" w:type="dxa"/>
            <w:shd w:val="clear" w:color="auto" w:fill="auto"/>
            <w:vAlign w:val="bottom"/>
          </w:tcPr>
          <w:p w:rsidR="00AA3024" w:rsidRDefault="00AA3024">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7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bl>
    <w:p w:rsidR="00AA3024" w:rsidRDefault="00AA3024">
      <w:pPr>
        <w:spacing w:line="200" w:lineRule="exact"/>
        <w:rPr>
          <w:rFonts w:ascii="Times New Roman" w:eastAsia="Times New Roman" w:hAnsi="Times New Roman"/>
        </w:rPr>
      </w:pPr>
    </w:p>
    <w:p w:rsidR="00AA3024" w:rsidRDefault="00AA3024">
      <w:pPr>
        <w:spacing w:line="306" w:lineRule="exact"/>
        <w:rPr>
          <w:rFonts w:ascii="Times New Roman" w:eastAsia="Times New Roman" w:hAnsi="Times New Roman"/>
        </w:rPr>
      </w:pPr>
    </w:p>
    <w:p w:rsidR="00AA3024" w:rsidRDefault="00300C77">
      <w:pPr>
        <w:spacing w:line="0" w:lineRule="atLeast"/>
        <w:ind w:left="1140"/>
        <w:rPr>
          <w:rFonts w:ascii="Arial" w:eastAsia="Arial" w:hAnsi="Arial"/>
          <w:b/>
          <w:sz w:val="22"/>
        </w:rPr>
      </w:pPr>
      <w:r>
        <w:rPr>
          <w:rFonts w:ascii="Arial" w:eastAsia="Arial" w:hAnsi="Arial"/>
          <w:b/>
          <w:sz w:val="22"/>
        </w:rPr>
        <w:t>ASSESSING VULNERABILITY: COMMUNITY CAPABILITIES</w:t>
      </w:r>
    </w:p>
    <w:p w:rsidR="00AA3024" w:rsidRDefault="00AA3024">
      <w:pPr>
        <w:spacing w:line="252" w:lineRule="exact"/>
        <w:rPr>
          <w:rFonts w:ascii="Times New Roman" w:eastAsia="Times New Roman" w:hAnsi="Times New Roman"/>
        </w:rPr>
      </w:pPr>
    </w:p>
    <w:p w:rsidR="00AA3024" w:rsidRDefault="00300C77">
      <w:pPr>
        <w:spacing w:line="0" w:lineRule="atLeast"/>
        <w:ind w:left="1140"/>
        <w:rPr>
          <w:rFonts w:ascii="Arial" w:eastAsia="Arial" w:hAnsi="Arial"/>
          <w:i/>
        </w:rPr>
      </w:pPr>
      <w:r>
        <w:rPr>
          <w:rFonts w:ascii="Arial" w:eastAsia="Arial" w:hAnsi="Arial"/>
          <w:i/>
        </w:rPr>
        <w:t>Requirement 201.6(c)(3).  Local Mitigation Plan Review Tool – C1.</w:t>
      </w:r>
    </w:p>
    <w:p w:rsidR="00AA3024" w:rsidRDefault="00AA3024">
      <w:pPr>
        <w:spacing w:line="263" w:lineRule="exact"/>
        <w:rPr>
          <w:rFonts w:ascii="Times New Roman" w:eastAsia="Times New Roman" w:hAnsi="Times New Roman"/>
        </w:rPr>
      </w:pPr>
    </w:p>
    <w:p w:rsidR="00AA3024" w:rsidRDefault="00300C77">
      <w:pPr>
        <w:spacing w:line="239" w:lineRule="auto"/>
        <w:ind w:left="1140" w:right="1200"/>
        <w:rPr>
          <w:rFonts w:ascii="Arial" w:eastAsia="Arial" w:hAnsi="Arial"/>
          <w:sz w:val="22"/>
        </w:rPr>
      </w:pPr>
      <w:r>
        <w:rPr>
          <w:rFonts w:ascii="Arial" w:eastAsia="Arial" w:hAnsi="Arial"/>
          <w:sz w:val="22"/>
        </w:rPr>
        <w:t>Each community has a unique set of capabilities, including authorities, policies, programs, staff, funding, and other resources for accomplishing mitigation. One important step in assessing the vulnerability of a given community is to objectively review the capabilities to implement mitigation strategies and to identify limiting factors. Each community reviewed existing administrative documents, procedures, and policies. This helped the communities and planning team to evaluate how existing capabilities contribute to the vulnerability by reducing or exacerbating disaster impacts. Table 4.18 identifies whether each community has the specified administrative and technical capabilities, and who serves in such capacity. Table 4.19 encapsulates the efficacy of the specified planning mechanisms with regard to disaster mitigation and to identify potential deficiencies in the specified plans.</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66080" behindDoc="1" locked="0" layoutInCell="1" allowOverlap="1">
            <wp:simplePos x="0" y="0"/>
            <wp:positionH relativeFrom="column">
              <wp:posOffset>706120</wp:posOffset>
            </wp:positionH>
            <wp:positionV relativeFrom="paragraph">
              <wp:posOffset>1941830</wp:posOffset>
            </wp:positionV>
            <wp:extent cx="5981065" cy="381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567104" behindDoc="1" locked="0" layoutInCell="1" allowOverlap="1">
            <wp:simplePos x="0" y="0"/>
            <wp:positionH relativeFrom="column">
              <wp:posOffset>706120</wp:posOffset>
            </wp:positionH>
            <wp:positionV relativeFrom="paragraph">
              <wp:posOffset>1989455</wp:posOffset>
            </wp:positionV>
            <wp:extent cx="5981065" cy="889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4" w:lineRule="exact"/>
        <w:rPr>
          <w:rFonts w:ascii="Times New Roman" w:eastAsia="Times New Roman" w:hAnsi="Times New Roman"/>
        </w:rPr>
      </w:pPr>
    </w:p>
    <w:p w:rsidR="00AA3024" w:rsidRDefault="00300C77">
      <w:pPr>
        <w:tabs>
          <w:tab w:val="left" w:pos="9740"/>
        </w:tabs>
        <w:spacing w:line="0" w:lineRule="atLeast"/>
        <w:ind w:left="1140"/>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50</w:t>
      </w:r>
    </w:p>
    <w:p w:rsidR="00AA3024" w:rsidRDefault="00AA3024">
      <w:pPr>
        <w:tabs>
          <w:tab w:val="left" w:pos="9740"/>
        </w:tabs>
        <w:spacing w:line="0" w:lineRule="atLeast"/>
        <w:ind w:left="1140"/>
        <w:rPr>
          <w:rFonts w:ascii="Arial" w:eastAsia="Arial" w:hAnsi="Arial"/>
          <w:sz w:val="19"/>
        </w:rPr>
        <w:sectPr w:rsidR="00AA3024">
          <w:pgSz w:w="12240" w:h="15840"/>
          <w:pgMar w:top="1420" w:right="300" w:bottom="363" w:left="300" w:header="0" w:footer="0" w:gutter="0"/>
          <w:cols w:space="0" w:equalWidth="0">
            <w:col w:w="11640"/>
          </w:cols>
          <w:docGrid w:linePitch="360"/>
        </w:sectPr>
      </w:pPr>
    </w:p>
    <w:p w:rsidR="00AA3024" w:rsidRDefault="00300C77">
      <w:pPr>
        <w:spacing w:line="0" w:lineRule="atLeast"/>
        <w:jc w:val="center"/>
        <w:rPr>
          <w:rFonts w:ascii="Arial" w:eastAsia="Arial" w:hAnsi="Arial"/>
          <w:b/>
          <w:sz w:val="22"/>
        </w:rPr>
      </w:pPr>
      <w:bookmarkStart w:id="51" w:name="page51"/>
      <w:bookmarkEnd w:id="51"/>
      <w:r>
        <w:rPr>
          <w:rFonts w:ascii="Arial" w:eastAsia="Arial" w:hAnsi="Arial"/>
          <w:b/>
          <w:sz w:val="22"/>
        </w:rPr>
        <w:t>Table 4.18: Administrative and Technical Capabilities</w:t>
      </w:r>
    </w:p>
    <w:p w:rsidR="00AA3024" w:rsidRDefault="00300C77">
      <w:pPr>
        <w:spacing w:line="20" w:lineRule="exact"/>
        <w:rPr>
          <w:rFonts w:ascii="Times New Roman" w:eastAsia="Times New Roman" w:hAnsi="Times New Roman"/>
        </w:rPr>
      </w:pPr>
      <w:r>
        <w:rPr>
          <w:rFonts w:ascii="Arial" w:eastAsia="Arial" w:hAnsi="Arial"/>
          <w:b/>
          <w:noProof/>
          <w:sz w:val="22"/>
        </w:rPr>
        <mc:AlternateContent>
          <mc:Choice Requires="wps">
            <w:drawing>
              <wp:anchor distT="0" distB="0" distL="114300" distR="114300" simplePos="0" relativeHeight="251568128" behindDoc="1" locked="0" layoutInCell="1" allowOverlap="1">
                <wp:simplePos x="0" y="0"/>
                <wp:positionH relativeFrom="column">
                  <wp:posOffset>3175</wp:posOffset>
                </wp:positionH>
                <wp:positionV relativeFrom="paragraph">
                  <wp:posOffset>161290</wp:posOffset>
                </wp:positionV>
                <wp:extent cx="0" cy="6386195"/>
                <wp:effectExtent l="12700" t="6985" r="6350" b="7620"/>
                <wp:wrapNone/>
                <wp:docPr id="5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61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C949B" id="Line 101"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7pt" to=".25pt,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" strokeweight=".16931mm"/>
            </w:pict>
          </mc:Fallback>
        </mc:AlternateContent>
      </w:r>
    </w:p>
    <w:p w:rsidR="00AA3024" w:rsidRDefault="00AA3024">
      <w:pPr>
        <w:spacing w:line="21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720"/>
        <w:gridCol w:w="420"/>
        <w:gridCol w:w="100"/>
        <w:gridCol w:w="1360"/>
        <w:gridCol w:w="120"/>
        <w:gridCol w:w="100"/>
        <w:gridCol w:w="920"/>
        <w:gridCol w:w="300"/>
        <w:gridCol w:w="100"/>
        <w:gridCol w:w="1100"/>
        <w:gridCol w:w="160"/>
        <w:gridCol w:w="60"/>
        <w:gridCol w:w="1020"/>
        <w:gridCol w:w="120"/>
        <w:gridCol w:w="80"/>
        <w:gridCol w:w="1280"/>
        <w:gridCol w:w="120"/>
      </w:tblGrid>
      <w:tr w:rsidR="00AA3024">
        <w:trPr>
          <w:trHeight w:val="246"/>
        </w:trPr>
        <w:tc>
          <w:tcPr>
            <w:tcW w:w="1720" w:type="dxa"/>
            <w:tcBorders>
              <w:top w:val="single" w:sz="8" w:space="0" w:color="auto"/>
            </w:tcBorders>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Administrative/</w:t>
            </w:r>
          </w:p>
        </w:tc>
        <w:tc>
          <w:tcPr>
            <w:tcW w:w="42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tcBorders>
              <w:top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21"/>
              </w:rPr>
            </w:pPr>
          </w:p>
        </w:tc>
        <w:tc>
          <w:tcPr>
            <w:tcW w:w="1360" w:type="dxa"/>
            <w:tcBorders>
              <w:top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21"/>
              </w:rPr>
            </w:pPr>
          </w:p>
        </w:tc>
        <w:tc>
          <w:tcPr>
            <w:tcW w:w="120" w:type="dxa"/>
            <w:tcBorders>
              <w:top w:val="single" w:sz="8" w:space="0" w:color="4F81BD"/>
              <w:right w:val="single" w:sz="8" w:space="0" w:color="EDF2F8"/>
            </w:tcBorders>
            <w:shd w:val="clear" w:color="auto" w:fill="EDF2F8"/>
            <w:vAlign w:val="bottom"/>
          </w:tcPr>
          <w:p w:rsidR="00AA3024" w:rsidRDefault="00AA3024">
            <w:pPr>
              <w:spacing w:line="0" w:lineRule="atLeast"/>
              <w:rPr>
                <w:rFonts w:ascii="Times New Roman" w:eastAsia="Times New Roman" w:hAnsi="Times New Roman"/>
                <w:sz w:val="21"/>
              </w:rPr>
            </w:pPr>
          </w:p>
        </w:tc>
        <w:tc>
          <w:tcPr>
            <w:tcW w:w="100" w:type="dxa"/>
            <w:tcBorders>
              <w:top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21"/>
              </w:rPr>
            </w:pPr>
          </w:p>
        </w:tc>
        <w:tc>
          <w:tcPr>
            <w:tcW w:w="920" w:type="dxa"/>
            <w:tcBorders>
              <w:top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21"/>
              </w:rPr>
            </w:pPr>
          </w:p>
        </w:tc>
        <w:tc>
          <w:tcPr>
            <w:tcW w:w="1720" w:type="dxa"/>
            <w:gridSpan w:val="5"/>
            <w:tcBorders>
              <w:top w:val="single" w:sz="8" w:space="0" w:color="4F81BD"/>
            </w:tcBorders>
            <w:shd w:val="clear" w:color="auto" w:fill="EDF2F8"/>
            <w:vAlign w:val="bottom"/>
          </w:tcPr>
          <w:p w:rsidR="00AA3024" w:rsidRDefault="00300C77">
            <w:pPr>
              <w:spacing w:line="0" w:lineRule="atLeast"/>
              <w:rPr>
                <w:rFonts w:ascii="Arial" w:eastAsia="Arial" w:hAnsi="Arial"/>
                <w:b/>
                <w:w w:val="99"/>
              </w:rPr>
            </w:pPr>
            <w:r>
              <w:rPr>
                <w:rFonts w:ascii="Arial" w:eastAsia="Arial" w:hAnsi="Arial"/>
                <w:b/>
                <w:w w:val="99"/>
              </w:rPr>
              <w:t>Local Jurisdiction</w:t>
            </w:r>
          </w:p>
        </w:tc>
        <w:tc>
          <w:tcPr>
            <w:tcW w:w="1020" w:type="dxa"/>
            <w:tcBorders>
              <w:top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21"/>
              </w:rPr>
            </w:pPr>
          </w:p>
        </w:tc>
        <w:tc>
          <w:tcPr>
            <w:tcW w:w="120" w:type="dxa"/>
            <w:tcBorders>
              <w:top w:val="single" w:sz="8" w:space="0" w:color="4F81BD"/>
              <w:right w:val="single" w:sz="8" w:space="0" w:color="EDF2F8"/>
            </w:tcBorders>
            <w:shd w:val="clear" w:color="auto" w:fill="EDF2F8"/>
            <w:vAlign w:val="bottom"/>
          </w:tcPr>
          <w:p w:rsidR="00AA3024" w:rsidRDefault="00AA3024">
            <w:pPr>
              <w:spacing w:line="0" w:lineRule="atLeast"/>
              <w:rPr>
                <w:rFonts w:ascii="Times New Roman" w:eastAsia="Times New Roman" w:hAnsi="Times New Roman"/>
                <w:sz w:val="21"/>
              </w:rPr>
            </w:pPr>
          </w:p>
        </w:tc>
        <w:tc>
          <w:tcPr>
            <w:tcW w:w="80" w:type="dxa"/>
            <w:tcBorders>
              <w:top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21"/>
              </w:rPr>
            </w:pPr>
          </w:p>
        </w:tc>
        <w:tc>
          <w:tcPr>
            <w:tcW w:w="1280" w:type="dxa"/>
            <w:tcBorders>
              <w:top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21"/>
              </w:rPr>
            </w:pPr>
          </w:p>
        </w:tc>
        <w:tc>
          <w:tcPr>
            <w:tcW w:w="120" w:type="dxa"/>
            <w:tcBorders>
              <w:top w:val="single" w:sz="8" w:space="0" w:color="4F81BD"/>
              <w:right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21"/>
              </w:rPr>
            </w:pPr>
          </w:p>
        </w:tc>
      </w:tr>
      <w:tr w:rsidR="00AA3024">
        <w:trPr>
          <w:trHeight w:val="73"/>
        </w:trPr>
        <w:tc>
          <w:tcPr>
            <w:tcW w:w="1720" w:type="dxa"/>
            <w:vMerge w:val="restart"/>
            <w:shd w:val="clear" w:color="auto" w:fill="auto"/>
            <w:vAlign w:val="bottom"/>
          </w:tcPr>
          <w:p w:rsidR="00AA3024" w:rsidRDefault="00300C77">
            <w:pPr>
              <w:spacing w:line="0" w:lineRule="atLeast"/>
              <w:ind w:left="440"/>
              <w:rPr>
                <w:rFonts w:ascii="Arial" w:eastAsia="Arial" w:hAnsi="Arial"/>
                <w:b/>
              </w:rPr>
            </w:pPr>
            <w:r>
              <w:rPr>
                <w:rFonts w:ascii="Arial" w:eastAsia="Arial" w:hAnsi="Arial"/>
                <w:b/>
              </w:rPr>
              <w:t>Staff</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00" w:type="dxa"/>
            <w:tcBorders>
              <w:bottom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6"/>
              </w:rPr>
            </w:pPr>
          </w:p>
        </w:tc>
        <w:tc>
          <w:tcPr>
            <w:tcW w:w="1360" w:type="dxa"/>
            <w:tcBorders>
              <w:bottom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6"/>
              </w:rPr>
            </w:pPr>
          </w:p>
        </w:tc>
        <w:tc>
          <w:tcPr>
            <w:tcW w:w="120" w:type="dxa"/>
            <w:tcBorders>
              <w:bottom w:val="single" w:sz="8" w:space="0" w:color="4F81BD"/>
              <w:right w:val="single" w:sz="8" w:space="0" w:color="EDF2F8"/>
            </w:tcBorders>
            <w:shd w:val="clear" w:color="auto" w:fill="EDF2F8"/>
            <w:vAlign w:val="bottom"/>
          </w:tcPr>
          <w:p w:rsidR="00AA3024" w:rsidRDefault="00AA3024">
            <w:pPr>
              <w:spacing w:line="0" w:lineRule="atLeast"/>
              <w:rPr>
                <w:rFonts w:ascii="Times New Roman" w:eastAsia="Times New Roman" w:hAnsi="Times New Roman"/>
                <w:sz w:val="6"/>
              </w:rPr>
            </w:pPr>
          </w:p>
        </w:tc>
        <w:tc>
          <w:tcPr>
            <w:tcW w:w="100" w:type="dxa"/>
            <w:tcBorders>
              <w:bottom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6"/>
              </w:rPr>
            </w:pPr>
          </w:p>
        </w:tc>
        <w:tc>
          <w:tcPr>
            <w:tcW w:w="920" w:type="dxa"/>
            <w:tcBorders>
              <w:bottom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6"/>
              </w:rPr>
            </w:pPr>
          </w:p>
        </w:tc>
        <w:tc>
          <w:tcPr>
            <w:tcW w:w="300" w:type="dxa"/>
            <w:tcBorders>
              <w:bottom w:val="single" w:sz="8" w:space="0" w:color="4F81BD"/>
              <w:right w:val="single" w:sz="8" w:space="0" w:color="EDF2F8"/>
            </w:tcBorders>
            <w:shd w:val="clear" w:color="auto" w:fill="EDF2F8"/>
            <w:vAlign w:val="bottom"/>
          </w:tcPr>
          <w:p w:rsidR="00AA3024" w:rsidRDefault="00AA3024">
            <w:pPr>
              <w:spacing w:line="0" w:lineRule="atLeast"/>
              <w:rPr>
                <w:rFonts w:ascii="Times New Roman" w:eastAsia="Times New Roman" w:hAnsi="Times New Roman"/>
                <w:sz w:val="6"/>
              </w:rPr>
            </w:pPr>
          </w:p>
        </w:tc>
        <w:tc>
          <w:tcPr>
            <w:tcW w:w="100" w:type="dxa"/>
            <w:tcBorders>
              <w:bottom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6"/>
              </w:rPr>
            </w:pPr>
          </w:p>
        </w:tc>
        <w:tc>
          <w:tcPr>
            <w:tcW w:w="1100" w:type="dxa"/>
            <w:tcBorders>
              <w:bottom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6"/>
              </w:rPr>
            </w:pPr>
          </w:p>
        </w:tc>
        <w:tc>
          <w:tcPr>
            <w:tcW w:w="160" w:type="dxa"/>
            <w:tcBorders>
              <w:bottom w:val="single" w:sz="8" w:space="0" w:color="4F81BD"/>
              <w:right w:val="single" w:sz="8" w:space="0" w:color="EDF2F8"/>
            </w:tcBorders>
            <w:shd w:val="clear" w:color="auto" w:fill="EDF2F8"/>
            <w:vAlign w:val="bottom"/>
          </w:tcPr>
          <w:p w:rsidR="00AA3024" w:rsidRDefault="00AA3024">
            <w:pPr>
              <w:spacing w:line="0" w:lineRule="atLeast"/>
              <w:rPr>
                <w:rFonts w:ascii="Times New Roman" w:eastAsia="Times New Roman" w:hAnsi="Times New Roman"/>
                <w:sz w:val="6"/>
              </w:rPr>
            </w:pPr>
          </w:p>
        </w:tc>
        <w:tc>
          <w:tcPr>
            <w:tcW w:w="60" w:type="dxa"/>
            <w:tcBorders>
              <w:bottom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6"/>
              </w:rPr>
            </w:pPr>
          </w:p>
        </w:tc>
        <w:tc>
          <w:tcPr>
            <w:tcW w:w="1020" w:type="dxa"/>
            <w:tcBorders>
              <w:bottom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6"/>
              </w:rPr>
            </w:pPr>
          </w:p>
        </w:tc>
        <w:tc>
          <w:tcPr>
            <w:tcW w:w="120" w:type="dxa"/>
            <w:tcBorders>
              <w:bottom w:val="single" w:sz="8" w:space="0" w:color="4F81BD"/>
              <w:right w:val="single" w:sz="8" w:space="0" w:color="EDF2F8"/>
            </w:tcBorders>
            <w:shd w:val="clear" w:color="auto" w:fill="EDF2F8"/>
            <w:vAlign w:val="bottom"/>
          </w:tcPr>
          <w:p w:rsidR="00AA3024" w:rsidRDefault="00AA3024">
            <w:pPr>
              <w:spacing w:line="0" w:lineRule="atLeast"/>
              <w:rPr>
                <w:rFonts w:ascii="Times New Roman" w:eastAsia="Times New Roman" w:hAnsi="Times New Roman"/>
                <w:sz w:val="6"/>
              </w:rPr>
            </w:pPr>
          </w:p>
        </w:tc>
        <w:tc>
          <w:tcPr>
            <w:tcW w:w="80" w:type="dxa"/>
            <w:tcBorders>
              <w:bottom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6"/>
              </w:rPr>
            </w:pPr>
          </w:p>
        </w:tc>
        <w:tc>
          <w:tcPr>
            <w:tcW w:w="1280" w:type="dxa"/>
            <w:tcBorders>
              <w:bottom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EDF2F8"/>
            <w:vAlign w:val="bottom"/>
          </w:tcPr>
          <w:p w:rsidR="00AA3024" w:rsidRDefault="00AA3024">
            <w:pPr>
              <w:spacing w:line="0" w:lineRule="atLeast"/>
              <w:rPr>
                <w:rFonts w:ascii="Times New Roman" w:eastAsia="Times New Roman" w:hAnsi="Times New Roman"/>
                <w:sz w:val="6"/>
              </w:rPr>
            </w:pPr>
          </w:p>
        </w:tc>
      </w:tr>
      <w:tr w:rsidR="00AA3024">
        <w:trPr>
          <w:trHeight w:val="138"/>
        </w:trPr>
        <w:tc>
          <w:tcPr>
            <w:tcW w:w="1720" w:type="dxa"/>
            <w:vMerge/>
            <w:shd w:val="clear" w:color="auto" w:fill="auto"/>
            <w:vAlign w:val="bottom"/>
          </w:tcPr>
          <w:p w:rsidR="00AA3024" w:rsidRDefault="00AA3024">
            <w:pPr>
              <w:spacing w:line="0" w:lineRule="atLeast"/>
              <w:rPr>
                <w:rFonts w:ascii="Times New Roman" w:eastAsia="Times New Roman" w:hAnsi="Times New Roman"/>
                <w:sz w:val="11"/>
              </w:rPr>
            </w:pP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1"/>
              </w:rPr>
            </w:pPr>
          </w:p>
        </w:tc>
        <w:tc>
          <w:tcPr>
            <w:tcW w:w="1360" w:type="dxa"/>
            <w:vMerge w:val="restart"/>
            <w:shd w:val="clear" w:color="auto" w:fill="A7BFDE"/>
            <w:vAlign w:val="bottom"/>
          </w:tcPr>
          <w:p w:rsidR="00AA3024" w:rsidRDefault="00300C77">
            <w:pPr>
              <w:spacing w:line="0" w:lineRule="atLeast"/>
              <w:rPr>
                <w:rFonts w:ascii="Arial" w:eastAsia="Arial" w:hAnsi="Arial"/>
                <w:b/>
                <w:i/>
              </w:rPr>
            </w:pPr>
            <w:r>
              <w:rPr>
                <w:rFonts w:ascii="Arial" w:eastAsia="Arial" w:hAnsi="Arial"/>
                <w:b/>
                <w:i/>
              </w:rPr>
              <w:t>Canova</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1"/>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1"/>
              </w:rPr>
            </w:pPr>
          </w:p>
        </w:tc>
        <w:tc>
          <w:tcPr>
            <w:tcW w:w="920" w:type="dxa"/>
            <w:vMerge w:val="restart"/>
            <w:shd w:val="clear" w:color="auto" w:fill="A7BFDE"/>
            <w:vAlign w:val="bottom"/>
          </w:tcPr>
          <w:p w:rsidR="00AA3024" w:rsidRDefault="00300C77">
            <w:pPr>
              <w:spacing w:line="0" w:lineRule="atLeast"/>
              <w:rPr>
                <w:rFonts w:ascii="Arial" w:eastAsia="Arial" w:hAnsi="Arial"/>
                <w:b/>
                <w:i/>
              </w:rPr>
            </w:pPr>
            <w:r>
              <w:rPr>
                <w:rFonts w:ascii="Arial" w:eastAsia="Arial" w:hAnsi="Arial"/>
                <w:b/>
                <w:i/>
              </w:rPr>
              <w:t>Carthage</w:t>
            </w:r>
          </w:p>
        </w:tc>
        <w:tc>
          <w:tcPr>
            <w:tcW w:w="30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1"/>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1"/>
              </w:rPr>
            </w:pPr>
          </w:p>
        </w:tc>
        <w:tc>
          <w:tcPr>
            <w:tcW w:w="1100" w:type="dxa"/>
            <w:vMerge w:val="restart"/>
            <w:shd w:val="clear" w:color="auto" w:fill="A7BFDE"/>
            <w:vAlign w:val="bottom"/>
          </w:tcPr>
          <w:p w:rsidR="00AA3024" w:rsidRDefault="00300C77">
            <w:pPr>
              <w:spacing w:line="0" w:lineRule="atLeast"/>
              <w:rPr>
                <w:rFonts w:ascii="Arial" w:eastAsia="Arial" w:hAnsi="Arial"/>
                <w:b/>
                <w:i/>
              </w:rPr>
            </w:pPr>
            <w:r>
              <w:rPr>
                <w:rFonts w:ascii="Arial" w:eastAsia="Arial" w:hAnsi="Arial"/>
                <w:b/>
                <w:i/>
              </w:rPr>
              <w:t>Howard</w:t>
            </w:r>
          </w:p>
        </w:tc>
        <w:tc>
          <w:tcPr>
            <w:tcW w:w="16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1"/>
              </w:rPr>
            </w:pPr>
          </w:p>
        </w:tc>
        <w:tc>
          <w:tcPr>
            <w:tcW w:w="60" w:type="dxa"/>
            <w:shd w:val="clear" w:color="auto" w:fill="A7BFDE"/>
            <w:vAlign w:val="bottom"/>
          </w:tcPr>
          <w:p w:rsidR="00AA3024" w:rsidRDefault="00AA3024">
            <w:pPr>
              <w:spacing w:line="0" w:lineRule="atLeast"/>
              <w:rPr>
                <w:rFonts w:ascii="Times New Roman" w:eastAsia="Times New Roman" w:hAnsi="Times New Roman"/>
                <w:sz w:val="11"/>
              </w:rPr>
            </w:pPr>
          </w:p>
        </w:tc>
        <w:tc>
          <w:tcPr>
            <w:tcW w:w="1020" w:type="dxa"/>
            <w:vMerge w:val="restart"/>
            <w:shd w:val="clear" w:color="auto" w:fill="A7BFDE"/>
            <w:vAlign w:val="bottom"/>
          </w:tcPr>
          <w:p w:rsidR="00AA3024" w:rsidRDefault="00300C77">
            <w:pPr>
              <w:spacing w:line="0" w:lineRule="atLeast"/>
              <w:rPr>
                <w:rFonts w:ascii="Arial" w:eastAsia="Arial" w:hAnsi="Arial"/>
                <w:b/>
                <w:i/>
              </w:rPr>
            </w:pPr>
            <w:r>
              <w:rPr>
                <w:rFonts w:ascii="Arial" w:eastAsia="Arial" w:hAnsi="Arial"/>
                <w:b/>
                <w:i/>
              </w:rPr>
              <w:t>Vilas</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1"/>
              </w:rPr>
            </w:pPr>
          </w:p>
        </w:tc>
        <w:tc>
          <w:tcPr>
            <w:tcW w:w="80" w:type="dxa"/>
            <w:shd w:val="clear" w:color="auto" w:fill="A7BFDE"/>
            <w:vAlign w:val="bottom"/>
          </w:tcPr>
          <w:p w:rsidR="00AA3024" w:rsidRDefault="00AA3024">
            <w:pPr>
              <w:spacing w:line="0" w:lineRule="atLeast"/>
              <w:rPr>
                <w:rFonts w:ascii="Times New Roman" w:eastAsia="Times New Roman" w:hAnsi="Times New Roman"/>
                <w:sz w:val="11"/>
              </w:rPr>
            </w:pPr>
          </w:p>
        </w:tc>
        <w:tc>
          <w:tcPr>
            <w:tcW w:w="1280" w:type="dxa"/>
            <w:vMerge w:val="restart"/>
            <w:shd w:val="clear" w:color="auto" w:fill="A7BFDE"/>
            <w:vAlign w:val="bottom"/>
          </w:tcPr>
          <w:p w:rsidR="00AA3024" w:rsidRDefault="00300C77">
            <w:pPr>
              <w:spacing w:line="0" w:lineRule="atLeast"/>
              <w:rPr>
                <w:rFonts w:ascii="Arial" w:eastAsia="Arial" w:hAnsi="Arial"/>
                <w:b/>
                <w:i/>
                <w:w w:val="98"/>
                <w:shd w:val="clear" w:color="auto" w:fill="A7BFDE"/>
              </w:rPr>
            </w:pPr>
            <w:r>
              <w:rPr>
                <w:rFonts w:ascii="Arial" w:eastAsia="Arial" w:hAnsi="Arial"/>
                <w:b/>
                <w:i/>
                <w:w w:val="98"/>
                <w:shd w:val="clear" w:color="auto" w:fill="A7BFDE"/>
              </w:rPr>
              <w:t>Miner County</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1"/>
              </w:rPr>
            </w:pPr>
          </w:p>
        </w:tc>
      </w:tr>
      <w:tr w:rsidR="00AA3024">
        <w:trPr>
          <w:trHeight w:val="158"/>
        </w:trPr>
        <w:tc>
          <w:tcPr>
            <w:tcW w:w="1720" w:type="dxa"/>
            <w:vMerge w:val="restart"/>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Composition</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3"/>
              </w:rPr>
            </w:pPr>
          </w:p>
        </w:tc>
        <w:tc>
          <w:tcPr>
            <w:tcW w:w="1360" w:type="dxa"/>
            <w:vMerge/>
            <w:shd w:val="clear" w:color="auto" w:fill="A7BFDE"/>
            <w:vAlign w:val="bottom"/>
          </w:tcPr>
          <w:p w:rsidR="00AA3024" w:rsidRDefault="00AA3024">
            <w:pPr>
              <w:spacing w:line="0" w:lineRule="atLeast"/>
              <w:rPr>
                <w:rFonts w:ascii="Times New Roman" w:eastAsia="Times New Roman" w:hAnsi="Times New Roman"/>
                <w:sz w:val="13"/>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3"/>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3"/>
              </w:rPr>
            </w:pPr>
          </w:p>
        </w:tc>
        <w:tc>
          <w:tcPr>
            <w:tcW w:w="920" w:type="dxa"/>
            <w:vMerge/>
            <w:shd w:val="clear" w:color="auto" w:fill="A7BFDE"/>
            <w:vAlign w:val="bottom"/>
          </w:tcPr>
          <w:p w:rsidR="00AA3024" w:rsidRDefault="00AA3024">
            <w:pPr>
              <w:spacing w:line="0" w:lineRule="atLeast"/>
              <w:rPr>
                <w:rFonts w:ascii="Times New Roman" w:eastAsia="Times New Roman" w:hAnsi="Times New Roman"/>
                <w:sz w:val="13"/>
              </w:rPr>
            </w:pPr>
          </w:p>
        </w:tc>
        <w:tc>
          <w:tcPr>
            <w:tcW w:w="30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3"/>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3"/>
              </w:rPr>
            </w:pPr>
          </w:p>
        </w:tc>
        <w:tc>
          <w:tcPr>
            <w:tcW w:w="1100" w:type="dxa"/>
            <w:vMerge/>
            <w:shd w:val="clear" w:color="auto" w:fill="A7BFDE"/>
            <w:vAlign w:val="bottom"/>
          </w:tcPr>
          <w:p w:rsidR="00AA3024" w:rsidRDefault="00AA3024">
            <w:pPr>
              <w:spacing w:line="0" w:lineRule="atLeast"/>
              <w:rPr>
                <w:rFonts w:ascii="Times New Roman" w:eastAsia="Times New Roman" w:hAnsi="Times New Roman"/>
                <w:sz w:val="13"/>
              </w:rPr>
            </w:pPr>
          </w:p>
        </w:tc>
        <w:tc>
          <w:tcPr>
            <w:tcW w:w="16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3"/>
              </w:rPr>
            </w:pPr>
          </w:p>
        </w:tc>
        <w:tc>
          <w:tcPr>
            <w:tcW w:w="60" w:type="dxa"/>
            <w:shd w:val="clear" w:color="auto" w:fill="A7BFDE"/>
            <w:vAlign w:val="bottom"/>
          </w:tcPr>
          <w:p w:rsidR="00AA3024" w:rsidRDefault="00AA3024">
            <w:pPr>
              <w:spacing w:line="0" w:lineRule="atLeast"/>
              <w:rPr>
                <w:rFonts w:ascii="Times New Roman" w:eastAsia="Times New Roman" w:hAnsi="Times New Roman"/>
                <w:sz w:val="13"/>
              </w:rPr>
            </w:pPr>
          </w:p>
        </w:tc>
        <w:tc>
          <w:tcPr>
            <w:tcW w:w="1020" w:type="dxa"/>
            <w:vMerge/>
            <w:shd w:val="clear" w:color="auto" w:fill="A7BFDE"/>
            <w:vAlign w:val="bottom"/>
          </w:tcPr>
          <w:p w:rsidR="00AA3024" w:rsidRDefault="00AA3024">
            <w:pPr>
              <w:spacing w:line="0" w:lineRule="atLeast"/>
              <w:rPr>
                <w:rFonts w:ascii="Times New Roman" w:eastAsia="Times New Roman" w:hAnsi="Times New Roman"/>
                <w:sz w:val="13"/>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3"/>
              </w:rPr>
            </w:pPr>
          </w:p>
        </w:tc>
        <w:tc>
          <w:tcPr>
            <w:tcW w:w="80" w:type="dxa"/>
            <w:shd w:val="clear" w:color="auto" w:fill="A7BFDE"/>
            <w:vAlign w:val="bottom"/>
          </w:tcPr>
          <w:p w:rsidR="00AA3024" w:rsidRDefault="00AA3024">
            <w:pPr>
              <w:spacing w:line="0" w:lineRule="atLeast"/>
              <w:rPr>
                <w:rFonts w:ascii="Times New Roman" w:eastAsia="Times New Roman" w:hAnsi="Times New Roman"/>
                <w:sz w:val="13"/>
              </w:rPr>
            </w:pPr>
          </w:p>
        </w:tc>
        <w:tc>
          <w:tcPr>
            <w:tcW w:w="1280" w:type="dxa"/>
            <w:vMerge/>
            <w:shd w:val="clear" w:color="auto" w:fill="A7BFDE"/>
            <w:vAlign w:val="bottom"/>
          </w:tcPr>
          <w:p w:rsidR="00AA3024" w:rsidRDefault="00AA3024">
            <w:pPr>
              <w:spacing w:line="0" w:lineRule="atLeast"/>
              <w:rPr>
                <w:rFonts w:ascii="Times New Roman" w:eastAsia="Times New Roman" w:hAnsi="Times New Roman"/>
                <w:sz w:val="13"/>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3"/>
              </w:rPr>
            </w:pPr>
          </w:p>
        </w:tc>
      </w:tr>
      <w:tr w:rsidR="00AA3024">
        <w:trPr>
          <w:trHeight w:val="94"/>
        </w:trPr>
        <w:tc>
          <w:tcPr>
            <w:tcW w:w="1720" w:type="dxa"/>
            <w:vMerge/>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36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92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30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6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6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02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8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28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r>
      <w:tr w:rsidR="00AA3024">
        <w:trPr>
          <w:trHeight w:val="208"/>
        </w:trPr>
        <w:tc>
          <w:tcPr>
            <w:tcW w:w="1720" w:type="dxa"/>
            <w:shd w:val="clear" w:color="auto" w:fill="auto"/>
            <w:vAlign w:val="bottom"/>
          </w:tcPr>
          <w:p w:rsidR="00AA3024" w:rsidRDefault="00300C77">
            <w:pPr>
              <w:spacing w:line="208" w:lineRule="exact"/>
              <w:ind w:left="120"/>
              <w:rPr>
                <w:rFonts w:ascii="Arial" w:eastAsia="Arial" w:hAnsi="Arial"/>
                <w:b/>
              </w:rPr>
            </w:pPr>
            <w:r>
              <w:rPr>
                <w:rFonts w:ascii="Arial" w:eastAsia="Arial" w:hAnsi="Arial"/>
                <w:b/>
              </w:rPr>
              <w:t>Board of</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36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Elected</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8"/>
              </w:rPr>
            </w:pPr>
          </w:p>
        </w:tc>
        <w:tc>
          <w:tcPr>
            <w:tcW w:w="92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Elected</w:t>
            </w: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10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Elected</w:t>
            </w: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c>
          <w:tcPr>
            <w:tcW w:w="6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02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NA</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c>
          <w:tcPr>
            <w:tcW w:w="8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28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Elected</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r>
      <w:tr w:rsidR="00AA3024">
        <w:trPr>
          <w:trHeight w:val="70"/>
        </w:trPr>
        <w:tc>
          <w:tcPr>
            <w:tcW w:w="1720" w:type="dxa"/>
            <w:vMerge w:val="restart"/>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Adjustment</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00" w:type="dxa"/>
            <w:shd w:val="clear" w:color="auto" w:fill="D3DFEE"/>
            <w:vAlign w:val="bottom"/>
          </w:tcPr>
          <w:p w:rsidR="00AA3024" w:rsidRDefault="00AA3024">
            <w:pPr>
              <w:spacing w:line="0" w:lineRule="atLeast"/>
              <w:rPr>
                <w:rFonts w:ascii="Times New Roman" w:eastAsia="Times New Roman" w:hAnsi="Times New Roman"/>
                <w:sz w:val="6"/>
              </w:rPr>
            </w:pPr>
          </w:p>
        </w:tc>
        <w:tc>
          <w:tcPr>
            <w:tcW w:w="1360" w:type="dxa"/>
            <w:vMerge/>
            <w:shd w:val="clear" w:color="auto" w:fill="D3DFEE"/>
            <w:vAlign w:val="bottom"/>
          </w:tcPr>
          <w:p w:rsidR="00AA3024" w:rsidRDefault="00AA3024">
            <w:pPr>
              <w:spacing w:line="0" w:lineRule="atLeast"/>
              <w:rPr>
                <w:rFonts w:ascii="Times New Roman" w:eastAsia="Times New Roman" w:hAnsi="Times New Roman"/>
                <w:sz w:val="6"/>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100" w:type="dxa"/>
            <w:shd w:val="clear" w:color="auto" w:fill="D3DFEE"/>
            <w:vAlign w:val="bottom"/>
          </w:tcPr>
          <w:p w:rsidR="00AA3024" w:rsidRDefault="00AA3024">
            <w:pPr>
              <w:spacing w:line="0" w:lineRule="atLeast"/>
              <w:rPr>
                <w:rFonts w:ascii="Times New Roman" w:eastAsia="Times New Roman" w:hAnsi="Times New Roman"/>
                <w:sz w:val="6"/>
              </w:rPr>
            </w:pPr>
          </w:p>
        </w:tc>
        <w:tc>
          <w:tcPr>
            <w:tcW w:w="920" w:type="dxa"/>
            <w:vMerge/>
            <w:shd w:val="clear" w:color="auto" w:fill="D3DFEE"/>
            <w:vAlign w:val="bottom"/>
          </w:tcPr>
          <w:p w:rsidR="00AA3024" w:rsidRDefault="00AA3024">
            <w:pPr>
              <w:spacing w:line="0" w:lineRule="atLeast"/>
              <w:rPr>
                <w:rFonts w:ascii="Times New Roman" w:eastAsia="Times New Roman" w:hAnsi="Times New Roman"/>
                <w:sz w:val="6"/>
              </w:rPr>
            </w:pP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100" w:type="dxa"/>
            <w:shd w:val="clear" w:color="auto" w:fill="D3DFEE"/>
            <w:vAlign w:val="bottom"/>
          </w:tcPr>
          <w:p w:rsidR="00AA3024" w:rsidRDefault="00AA3024">
            <w:pPr>
              <w:spacing w:line="0" w:lineRule="atLeast"/>
              <w:rPr>
                <w:rFonts w:ascii="Times New Roman" w:eastAsia="Times New Roman" w:hAnsi="Times New Roman"/>
                <w:sz w:val="6"/>
              </w:rPr>
            </w:pPr>
          </w:p>
        </w:tc>
        <w:tc>
          <w:tcPr>
            <w:tcW w:w="1100" w:type="dxa"/>
            <w:vMerge/>
            <w:shd w:val="clear" w:color="auto" w:fill="D3DFEE"/>
            <w:vAlign w:val="bottom"/>
          </w:tcPr>
          <w:p w:rsidR="00AA3024" w:rsidRDefault="00AA3024">
            <w:pPr>
              <w:spacing w:line="0" w:lineRule="atLeast"/>
              <w:rPr>
                <w:rFonts w:ascii="Times New Roman" w:eastAsia="Times New Roman" w:hAnsi="Times New Roman"/>
                <w:sz w:val="6"/>
              </w:rPr>
            </w:pP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60" w:type="dxa"/>
            <w:shd w:val="clear" w:color="auto" w:fill="D3DFEE"/>
            <w:vAlign w:val="bottom"/>
          </w:tcPr>
          <w:p w:rsidR="00AA3024" w:rsidRDefault="00AA3024">
            <w:pPr>
              <w:spacing w:line="0" w:lineRule="atLeast"/>
              <w:rPr>
                <w:rFonts w:ascii="Times New Roman" w:eastAsia="Times New Roman" w:hAnsi="Times New Roman"/>
                <w:sz w:val="6"/>
              </w:rPr>
            </w:pPr>
          </w:p>
        </w:tc>
        <w:tc>
          <w:tcPr>
            <w:tcW w:w="1020" w:type="dxa"/>
            <w:vMerge/>
            <w:shd w:val="clear" w:color="auto" w:fill="D3DFEE"/>
            <w:vAlign w:val="bottom"/>
          </w:tcPr>
          <w:p w:rsidR="00AA3024" w:rsidRDefault="00AA3024">
            <w:pPr>
              <w:spacing w:line="0" w:lineRule="atLeast"/>
              <w:rPr>
                <w:rFonts w:ascii="Times New Roman" w:eastAsia="Times New Roman" w:hAnsi="Times New Roman"/>
                <w:sz w:val="6"/>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80" w:type="dxa"/>
            <w:shd w:val="clear" w:color="auto" w:fill="D3DFEE"/>
            <w:vAlign w:val="bottom"/>
          </w:tcPr>
          <w:p w:rsidR="00AA3024" w:rsidRDefault="00AA3024">
            <w:pPr>
              <w:spacing w:line="0" w:lineRule="atLeast"/>
              <w:rPr>
                <w:rFonts w:ascii="Times New Roman" w:eastAsia="Times New Roman" w:hAnsi="Times New Roman"/>
                <w:sz w:val="6"/>
              </w:rPr>
            </w:pPr>
          </w:p>
        </w:tc>
        <w:tc>
          <w:tcPr>
            <w:tcW w:w="1280" w:type="dxa"/>
            <w:vMerge/>
            <w:shd w:val="clear" w:color="auto" w:fill="D3DFEE"/>
            <w:vAlign w:val="bottom"/>
          </w:tcPr>
          <w:p w:rsidR="00AA3024" w:rsidRDefault="00AA3024">
            <w:pPr>
              <w:spacing w:line="0" w:lineRule="atLeast"/>
              <w:rPr>
                <w:rFonts w:ascii="Times New Roman" w:eastAsia="Times New Roman" w:hAnsi="Times New Roman"/>
                <w:sz w:val="6"/>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r>
      <w:tr w:rsidR="00AA3024">
        <w:trPr>
          <w:trHeight w:val="115"/>
        </w:trPr>
        <w:tc>
          <w:tcPr>
            <w:tcW w:w="1720" w:type="dxa"/>
            <w:vMerge/>
            <w:shd w:val="clear" w:color="auto" w:fill="auto"/>
            <w:vAlign w:val="bottom"/>
          </w:tcPr>
          <w:p w:rsidR="00AA3024" w:rsidRDefault="00AA3024">
            <w:pPr>
              <w:spacing w:line="0" w:lineRule="atLeast"/>
              <w:rPr>
                <w:rFonts w:ascii="Times New Roman" w:eastAsia="Times New Roman" w:hAnsi="Times New Roman"/>
                <w:sz w:val="10"/>
              </w:rPr>
            </w:pP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36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Officials</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0"/>
              </w:rPr>
            </w:pPr>
          </w:p>
        </w:tc>
        <w:tc>
          <w:tcPr>
            <w:tcW w:w="92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Officials</w:t>
            </w: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10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Officials</w:t>
            </w: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6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020" w:type="dxa"/>
            <w:vMerge/>
            <w:shd w:val="clear" w:color="auto" w:fill="D3DFEE"/>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8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28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Officials</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r>
      <w:tr w:rsidR="00AA3024">
        <w:trPr>
          <w:trHeight w:val="46"/>
        </w:trPr>
        <w:tc>
          <w:tcPr>
            <w:tcW w:w="1720" w:type="dxa"/>
            <w:vMerge/>
            <w:shd w:val="clear" w:color="auto" w:fill="auto"/>
            <w:vAlign w:val="bottom"/>
          </w:tcPr>
          <w:p w:rsidR="00AA3024" w:rsidRDefault="00AA3024">
            <w:pPr>
              <w:spacing w:line="0" w:lineRule="atLeast"/>
              <w:rPr>
                <w:rFonts w:ascii="Times New Roman" w:eastAsia="Times New Roman" w:hAnsi="Times New Roman"/>
                <w:sz w:val="3"/>
              </w:rPr>
            </w:pP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shd w:val="clear" w:color="auto" w:fill="D3DFEE"/>
            <w:vAlign w:val="bottom"/>
          </w:tcPr>
          <w:p w:rsidR="00AA3024" w:rsidRDefault="00AA3024">
            <w:pPr>
              <w:spacing w:line="0" w:lineRule="atLeast"/>
              <w:rPr>
                <w:rFonts w:ascii="Times New Roman" w:eastAsia="Times New Roman" w:hAnsi="Times New Roman"/>
                <w:sz w:val="3"/>
              </w:rPr>
            </w:pPr>
          </w:p>
        </w:tc>
        <w:tc>
          <w:tcPr>
            <w:tcW w:w="1360" w:type="dxa"/>
            <w:vMerge/>
            <w:shd w:val="clear" w:color="auto" w:fill="D3DFEE"/>
            <w:vAlign w:val="bottom"/>
          </w:tcPr>
          <w:p w:rsidR="00AA3024" w:rsidRDefault="00AA3024">
            <w:pPr>
              <w:spacing w:line="0" w:lineRule="atLeast"/>
              <w:rPr>
                <w:rFonts w:ascii="Times New Roman" w:eastAsia="Times New Roman" w:hAnsi="Times New Roman"/>
                <w:sz w:val="3"/>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3"/>
              </w:rPr>
            </w:pPr>
          </w:p>
        </w:tc>
        <w:tc>
          <w:tcPr>
            <w:tcW w:w="100" w:type="dxa"/>
            <w:shd w:val="clear" w:color="auto" w:fill="D3DFEE"/>
            <w:vAlign w:val="bottom"/>
          </w:tcPr>
          <w:p w:rsidR="00AA3024" w:rsidRDefault="00AA3024">
            <w:pPr>
              <w:spacing w:line="0" w:lineRule="atLeast"/>
              <w:rPr>
                <w:rFonts w:ascii="Times New Roman" w:eastAsia="Times New Roman" w:hAnsi="Times New Roman"/>
                <w:sz w:val="3"/>
              </w:rPr>
            </w:pPr>
          </w:p>
        </w:tc>
        <w:tc>
          <w:tcPr>
            <w:tcW w:w="920" w:type="dxa"/>
            <w:vMerge/>
            <w:shd w:val="clear" w:color="auto" w:fill="D3DFEE"/>
            <w:vAlign w:val="bottom"/>
          </w:tcPr>
          <w:p w:rsidR="00AA3024" w:rsidRDefault="00AA3024">
            <w:pPr>
              <w:spacing w:line="0" w:lineRule="atLeast"/>
              <w:rPr>
                <w:rFonts w:ascii="Times New Roman" w:eastAsia="Times New Roman" w:hAnsi="Times New Roman"/>
                <w:sz w:val="3"/>
              </w:rPr>
            </w:pP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3"/>
              </w:rPr>
            </w:pPr>
          </w:p>
        </w:tc>
        <w:tc>
          <w:tcPr>
            <w:tcW w:w="100" w:type="dxa"/>
            <w:shd w:val="clear" w:color="auto" w:fill="D3DFEE"/>
            <w:vAlign w:val="bottom"/>
          </w:tcPr>
          <w:p w:rsidR="00AA3024" w:rsidRDefault="00AA3024">
            <w:pPr>
              <w:spacing w:line="0" w:lineRule="atLeast"/>
              <w:rPr>
                <w:rFonts w:ascii="Times New Roman" w:eastAsia="Times New Roman" w:hAnsi="Times New Roman"/>
                <w:sz w:val="3"/>
              </w:rPr>
            </w:pPr>
          </w:p>
        </w:tc>
        <w:tc>
          <w:tcPr>
            <w:tcW w:w="1100" w:type="dxa"/>
            <w:vMerge/>
            <w:shd w:val="clear" w:color="auto" w:fill="D3DFEE"/>
            <w:vAlign w:val="bottom"/>
          </w:tcPr>
          <w:p w:rsidR="00AA3024" w:rsidRDefault="00AA3024">
            <w:pPr>
              <w:spacing w:line="0" w:lineRule="atLeast"/>
              <w:rPr>
                <w:rFonts w:ascii="Times New Roman" w:eastAsia="Times New Roman" w:hAnsi="Times New Roman"/>
                <w:sz w:val="3"/>
              </w:rPr>
            </w:pP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3"/>
              </w:rPr>
            </w:pPr>
          </w:p>
        </w:tc>
        <w:tc>
          <w:tcPr>
            <w:tcW w:w="60" w:type="dxa"/>
            <w:shd w:val="clear" w:color="auto" w:fill="D3DFEE"/>
            <w:vAlign w:val="bottom"/>
          </w:tcPr>
          <w:p w:rsidR="00AA3024" w:rsidRDefault="00AA3024">
            <w:pPr>
              <w:spacing w:line="0" w:lineRule="atLeast"/>
              <w:rPr>
                <w:rFonts w:ascii="Times New Roman" w:eastAsia="Times New Roman" w:hAnsi="Times New Roman"/>
                <w:sz w:val="3"/>
              </w:rPr>
            </w:pPr>
          </w:p>
        </w:tc>
        <w:tc>
          <w:tcPr>
            <w:tcW w:w="1020" w:type="dxa"/>
            <w:shd w:val="clear" w:color="auto" w:fill="D3DFEE"/>
            <w:vAlign w:val="bottom"/>
          </w:tcPr>
          <w:p w:rsidR="00AA3024" w:rsidRDefault="00AA3024">
            <w:pPr>
              <w:spacing w:line="0" w:lineRule="atLeast"/>
              <w:rPr>
                <w:rFonts w:ascii="Times New Roman" w:eastAsia="Times New Roman" w:hAnsi="Times New Roman"/>
                <w:sz w:val="3"/>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3"/>
              </w:rPr>
            </w:pPr>
          </w:p>
        </w:tc>
        <w:tc>
          <w:tcPr>
            <w:tcW w:w="80" w:type="dxa"/>
            <w:shd w:val="clear" w:color="auto" w:fill="D3DFEE"/>
            <w:vAlign w:val="bottom"/>
          </w:tcPr>
          <w:p w:rsidR="00AA3024" w:rsidRDefault="00AA3024">
            <w:pPr>
              <w:spacing w:line="0" w:lineRule="atLeast"/>
              <w:rPr>
                <w:rFonts w:ascii="Times New Roman" w:eastAsia="Times New Roman" w:hAnsi="Times New Roman"/>
                <w:sz w:val="3"/>
              </w:rPr>
            </w:pPr>
          </w:p>
        </w:tc>
        <w:tc>
          <w:tcPr>
            <w:tcW w:w="1280" w:type="dxa"/>
            <w:vMerge/>
            <w:shd w:val="clear" w:color="auto" w:fill="D3DFEE"/>
            <w:vAlign w:val="bottom"/>
          </w:tcPr>
          <w:p w:rsidR="00AA3024" w:rsidRDefault="00AA3024">
            <w:pPr>
              <w:spacing w:line="0" w:lineRule="atLeast"/>
              <w:rPr>
                <w:rFonts w:ascii="Times New Roman" w:eastAsia="Times New Roman" w:hAnsi="Times New Roman"/>
                <w:sz w:val="3"/>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3"/>
              </w:rPr>
            </w:pPr>
          </w:p>
        </w:tc>
      </w:tr>
      <w:tr w:rsidR="00AA3024">
        <w:trPr>
          <w:trHeight w:val="70"/>
        </w:trPr>
        <w:tc>
          <w:tcPr>
            <w:tcW w:w="1720" w:type="dxa"/>
            <w:shd w:val="clear" w:color="auto" w:fill="auto"/>
            <w:vAlign w:val="bottom"/>
          </w:tcPr>
          <w:p w:rsidR="00AA3024" w:rsidRDefault="00AA3024">
            <w:pPr>
              <w:spacing w:line="0" w:lineRule="atLeast"/>
              <w:rPr>
                <w:rFonts w:ascii="Times New Roman" w:eastAsia="Times New Roman" w:hAnsi="Times New Roman"/>
                <w:sz w:val="6"/>
              </w:rPr>
            </w:pP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00" w:type="dxa"/>
            <w:shd w:val="clear" w:color="auto" w:fill="D3DFEE"/>
            <w:vAlign w:val="bottom"/>
          </w:tcPr>
          <w:p w:rsidR="00AA3024" w:rsidRDefault="00AA3024">
            <w:pPr>
              <w:spacing w:line="0" w:lineRule="atLeast"/>
              <w:rPr>
                <w:rFonts w:ascii="Times New Roman" w:eastAsia="Times New Roman" w:hAnsi="Times New Roman"/>
                <w:sz w:val="6"/>
              </w:rPr>
            </w:pPr>
          </w:p>
        </w:tc>
        <w:tc>
          <w:tcPr>
            <w:tcW w:w="1360" w:type="dxa"/>
            <w:vMerge/>
            <w:shd w:val="clear" w:color="auto" w:fill="D3DFEE"/>
            <w:vAlign w:val="bottom"/>
          </w:tcPr>
          <w:p w:rsidR="00AA3024" w:rsidRDefault="00AA3024">
            <w:pPr>
              <w:spacing w:line="0" w:lineRule="atLeast"/>
              <w:rPr>
                <w:rFonts w:ascii="Times New Roman" w:eastAsia="Times New Roman" w:hAnsi="Times New Roman"/>
                <w:sz w:val="6"/>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100" w:type="dxa"/>
            <w:shd w:val="clear" w:color="auto" w:fill="D3DFEE"/>
            <w:vAlign w:val="bottom"/>
          </w:tcPr>
          <w:p w:rsidR="00AA3024" w:rsidRDefault="00AA3024">
            <w:pPr>
              <w:spacing w:line="0" w:lineRule="atLeast"/>
              <w:rPr>
                <w:rFonts w:ascii="Times New Roman" w:eastAsia="Times New Roman" w:hAnsi="Times New Roman"/>
                <w:sz w:val="6"/>
              </w:rPr>
            </w:pPr>
          </w:p>
        </w:tc>
        <w:tc>
          <w:tcPr>
            <w:tcW w:w="920" w:type="dxa"/>
            <w:vMerge/>
            <w:shd w:val="clear" w:color="auto" w:fill="D3DFEE"/>
            <w:vAlign w:val="bottom"/>
          </w:tcPr>
          <w:p w:rsidR="00AA3024" w:rsidRDefault="00AA3024">
            <w:pPr>
              <w:spacing w:line="0" w:lineRule="atLeast"/>
              <w:rPr>
                <w:rFonts w:ascii="Times New Roman" w:eastAsia="Times New Roman" w:hAnsi="Times New Roman"/>
                <w:sz w:val="6"/>
              </w:rPr>
            </w:pP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100" w:type="dxa"/>
            <w:shd w:val="clear" w:color="auto" w:fill="D3DFEE"/>
            <w:vAlign w:val="bottom"/>
          </w:tcPr>
          <w:p w:rsidR="00AA3024" w:rsidRDefault="00AA3024">
            <w:pPr>
              <w:spacing w:line="0" w:lineRule="atLeast"/>
              <w:rPr>
                <w:rFonts w:ascii="Times New Roman" w:eastAsia="Times New Roman" w:hAnsi="Times New Roman"/>
                <w:sz w:val="6"/>
              </w:rPr>
            </w:pPr>
          </w:p>
        </w:tc>
        <w:tc>
          <w:tcPr>
            <w:tcW w:w="1100" w:type="dxa"/>
            <w:vMerge/>
            <w:shd w:val="clear" w:color="auto" w:fill="D3DFEE"/>
            <w:vAlign w:val="bottom"/>
          </w:tcPr>
          <w:p w:rsidR="00AA3024" w:rsidRDefault="00AA3024">
            <w:pPr>
              <w:spacing w:line="0" w:lineRule="atLeast"/>
              <w:rPr>
                <w:rFonts w:ascii="Times New Roman" w:eastAsia="Times New Roman" w:hAnsi="Times New Roman"/>
                <w:sz w:val="6"/>
              </w:rPr>
            </w:pP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60" w:type="dxa"/>
            <w:shd w:val="clear" w:color="auto" w:fill="D3DFEE"/>
            <w:vAlign w:val="bottom"/>
          </w:tcPr>
          <w:p w:rsidR="00AA3024" w:rsidRDefault="00AA3024">
            <w:pPr>
              <w:spacing w:line="0" w:lineRule="atLeast"/>
              <w:rPr>
                <w:rFonts w:ascii="Times New Roman" w:eastAsia="Times New Roman" w:hAnsi="Times New Roman"/>
                <w:sz w:val="6"/>
              </w:rPr>
            </w:pPr>
          </w:p>
        </w:tc>
        <w:tc>
          <w:tcPr>
            <w:tcW w:w="1020" w:type="dxa"/>
            <w:shd w:val="clear" w:color="auto" w:fill="D3DFEE"/>
            <w:vAlign w:val="bottom"/>
          </w:tcPr>
          <w:p w:rsidR="00AA3024" w:rsidRDefault="00AA3024">
            <w:pPr>
              <w:spacing w:line="0" w:lineRule="atLeast"/>
              <w:rPr>
                <w:rFonts w:ascii="Times New Roman" w:eastAsia="Times New Roman" w:hAnsi="Times New Roman"/>
                <w:sz w:val="6"/>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80" w:type="dxa"/>
            <w:shd w:val="clear" w:color="auto" w:fill="D3DFEE"/>
            <w:vAlign w:val="bottom"/>
          </w:tcPr>
          <w:p w:rsidR="00AA3024" w:rsidRDefault="00AA3024">
            <w:pPr>
              <w:spacing w:line="0" w:lineRule="atLeast"/>
              <w:rPr>
                <w:rFonts w:ascii="Times New Roman" w:eastAsia="Times New Roman" w:hAnsi="Times New Roman"/>
                <w:sz w:val="6"/>
              </w:rPr>
            </w:pPr>
          </w:p>
        </w:tc>
        <w:tc>
          <w:tcPr>
            <w:tcW w:w="1280" w:type="dxa"/>
            <w:vMerge/>
            <w:shd w:val="clear" w:color="auto" w:fill="D3DFEE"/>
            <w:vAlign w:val="bottom"/>
          </w:tcPr>
          <w:p w:rsidR="00AA3024" w:rsidRDefault="00AA3024">
            <w:pPr>
              <w:spacing w:line="0" w:lineRule="atLeast"/>
              <w:rPr>
                <w:rFonts w:ascii="Times New Roman" w:eastAsia="Times New Roman" w:hAnsi="Times New Roman"/>
                <w:sz w:val="6"/>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r>
      <w:tr w:rsidR="00AA3024">
        <w:trPr>
          <w:trHeight w:val="73"/>
        </w:trPr>
        <w:tc>
          <w:tcPr>
            <w:tcW w:w="17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136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92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30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1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16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6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102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8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128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6"/>
              </w:rPr>
            </w:pPr>
          </w:p>
        </w:tc>
      </w:tr>
      <w:tr w:rsidR="00AA3024">
        <w:trPr>
          <w:trHeight w:val="248"/>
        </w:trPr>
        <w:tc>
          <w:tcPr>
            <w:tcW w:w="1720" w:type="dxa"/>
            <w:tcBorders>
              <w:bottom w:val="single" w:sz="8" w:space="0" w:color="auto"/>
            </w:tcBorders>
            <w:shd w:val="clear" w:color="auto" w:fill="auto"/>
            <w:vAlign w:val="bottom"/>
          </w:tcPr>
          <w:p w:rsidR="00AA3024" w:rsidRDefault="00300C77">
            <w:pPr>
              <w:spacing w:line="227" w:lineRule="exact"/>
              <w:ind w:left="120"/>
              <w:rPr>
                <w:rFonts w:ascii="Arial" w:eastAsia="Arial" w:hAnsi="Arial"/>
                <w:b/>
              </w:rPr>
            </w:pPr>
            <w:r>
              <w:rPr>
                <w:rFonts w:ascii="Arial" w:eastAsia="Arial" w:hAnsi="Arial"/>
                <w:b/>
              </w:rPr>
              <w:t>Building Official</w:t>
            </w:r>
          </w:p>
        </w:tc>
        <w:tc>
          <w:tcPr>
            <w:tcW w:w="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360" w:type="dxa"/>
            <w:tcBorders>
              <w:bottom w:val="single" w:sz="8" w:space="0" w:color="4F81BD"/>
            </w:tcBorders>
            <w:shd w:val="clear" w:color="auto" w:fill="A7BFDE"/>
            <w:vAlign w:val="bottom"/>
          </w:tcPr>
          <w:p w:rsidR="00AA3024" w:rsidRDefault="00300C77">
            <w:pPr>
              <w:spacing w:line="227" w:lineRule="exact"/>
              <w:rPr>
                <w:rFonts w:ascii="Arial" w:eastAsia="Arial" w:hAnsi="Arial"/>
              </w:rPr>
            </w:pPr>
            <w:r>
              <w:rPr>
                <w:rFonts w:ascii="Arial" w:eastAsia="Arial" w:hAnsi="Arial"/>
              </w:rPr>
              <w:t>NA</w:t>
            </w: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920" w:type="dxa"/>
            <w:tcBorders>
              <w:bottom w:val="single" w:sz="8" w:space="0" w:color="4F81BD"/>
            </w:tcBorders>
            <w:shd w:val="clear" w:color="auto" w:fill="A7BFDE"/>
            <w:vAlign w:val="bottom"/>
          </w:tcPr>
          <w:p w:rsidR="00AA3024" w:rsidRDefault="00300C77">
            <w:pPr>
              <w:spacing w:line="227" w:lineRule="exact"/>
              <w:rPr>
                <w:rFonts w:ascii="Arial" w:eastAsia="Arial" w:hAnsi="Arial"/>
              </w:rPr>
            </w:pPr>
            <w:r>
              <w:rPr>
                <w:rFonts w:ascii="Arial" w:eastAsia="Arial" w:hAnsi="Arial"/>
              </w:rPr>
              <w:t>NA</w:t>
            </w:r>
          </w:p>
        </w:tc>
        <w:tc>
          <w:tcPr>
            <w:tcW w:w="30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100" w:type="dxa"/>
            <w:tcBorders>
              <w:bottom w:val="single" w:sz="8" w:space="0" w:color="4F81BD"/>
            </w:tcBorders>
            <w:shd w:val="clear" w:color="auto" w:fill="A7BFDE"/>
            <w:vAlign w:val="bottom"/>
          </w:tcPr>
          <w:p w:rsidR="00AA3024" w:rsidRDefault="00300C77">
            <w:pPr>
              <w:spacing w:line="227" w:lineRule="exact"/>
              <w:rPr>
                <w:rFonts w:ascii="Arial" w:eastAsia="Arial" w:hAnsi="Arial"/>
              </w:rPr>
            </w:pPr>
            <w:r>
              <w:rPr>
                <w:rFonts w:ascii="Arial" w:eastAsia="Arial" w:hAnsi="Arial"/>
              </w:rPr>
              <w:t>NA</w:t>
            </w:r>
          </w:p>
        </w:tc>
        <w:tc>
          <w:tcPr>
            <w:tcW w:w="16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6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020" w:type="dxa"/>
            <w:tcBorders>
              <w:bottom w:val="single" w:sz="8" w:space="0" w:color="4F81BD"/>
            </w:tcBorders>
            <w:shd w:val="clear" w:color="auto" w:fill="A7BFDE"/>
            <w:vAlign w:val="bottom"/>
          </w:tcPr>
          <w:p w:rsidR="00AA3024" w:rsidRDefault="00300C77">
            <w:pPr>
              <w:spacing w:line="227" w:lineRule="exact"/>
              <w:rPr>
                <w:rFonts w:ascii="Arial" w:eastAsia="Arial" w:hAnsi="Arial"/>
              </w:rPr>
            </w:pPr>
            <w:r>
              <w:rPr>
                <w:rFonts w:ascii="Arial" w:eastAsia="Arial" w:hAnsi="Arial"/>
              </w:rPr>
              <w:t>NA</w:t>
            </w: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280" w:type="dxa"/>
            <w:tcBorders>
              <w:bottom w:val="single" w:sz="8" w:space="0" w:color="4F81BD"/>
            </w:tcBorders>
            <w:shd w:val="clear" w:color="auto" w:fill="A7BFDE"/>
            <w:vAlign w:val="bottom"/>
          </w:tcPr>
          <w:p w:rsidR="00AA3024" w:rsidRDefault="00300C77">
            <w:pPr>
              <w:spacing w:line="227" w:lineRule="exact"/>
              <w:rPr>
                <w:rFonts w:ascii="Arial" w:eastAsia="Arial" w:hAnsi="Arial"/>
              </w:rPr>
            </w:pPr>
            <w:r>
              <w:rPr>
                <w:rFonts w:ascii="Arial" w:eastAsia="Arial" w:hAnsi="Arial"/>
              </w:rPr>
              <w:t>NA</w:t>
            </w: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r>
      <w:tr w:rsidR="00AA3024">
        <w:trPr>
          <w:trHeight w:val="270"/>
        </w:trPr>
        <w:tc>
          <w:tcPr>
            <w:tcW w:w="2140" w:type="dxa"/>
            <w:gridSpan w:val="2"/>
            <w:tcBorders>
              <w:bottom w:val="single" w:sz="8" w:space="0" w:color="auto"/>
              <w:right w:val="single" w:sz="8" w:space="0" w:color="auto"/>
            </w:tcBorders>
            <w:shd w:val="clear" w:color="auto" w:fill="auto"/>
            <w:vAlign w:val="bottom"/>
          </w:tcPr>
          <w:p w:rsidR="00AA3024" w:rsidRDefault="00300C77">
            <w:pPr>
              <w:spacing w:line="208" w:lineRule="exact"/>
              <w:ind w:left="120"/>
              <w:rPr>
                <w:rFonts w:ascii="Arial" w:eastAsia="Arial" w:hAnsi="Arial"/>
                <w:b/>
              </w:rPr>
            </w:pPr>
            <w:r>
              <w:rPr>
                <w:rFonts w:ascii="Arial" w:eastAsia="Arial" w:hAnsi="Arial"/>
                <w:b/>
              </w:rPr>
              <w:t>Community Planner</w:t>
            </w:r>
          </w:p>
        </w:tc>
        <w:tc>
          <w:tcPr>
            <w:tcW w:w="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3"/>
              </w:rPr>
            </w:pPr>
          </w:p>
        </w:tc>
        <w:tc>
          <w:tcPr>
            <w:tcW w:w="1360" w:type="dxa"/>
            <w:tcBorders>
              <w:bottom w:val="single" w:sz="8" w:space="0" w:color="4F81BD"/>
            </w:tcBorders>
            <w:shd w:val="clear" w:color="auto" w:fill="D3DFEE"/>
            <w:vAlign w:val="bottom"/>
          </w:tcPr>
          <w:p w:rsidR="00AA3024" w:rsidRDefault="00300C77">
            <w:pPr>
              <w:spacing w:line="0" w:lineRule="atLeast"/>
              <w:rPr>
                <w:rFonts w:ascii="Arial" w:eastAsia="Arial" w:hAnsi="Arial"/>
              </w:rPr>
            </w:pPr>
            <w:r>
              <w:rPr>
                <w:rFonts w:ascii="Arial" w:eastAsia="Arial" w:hAnsi="Arial"/>
              </w:rPr>
              <w:t>NA</w:t>
            </w:r>
          </w:p>
        </w:tc>
        <w:tc>
          <w:tcPr>
            <w:tcW w:w="12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3"/>
              </w:rPr>
            </w:pPr>
          </w:p>
        </w:tc>
        <w:tc>
          <w:tcPr>
            <w:tcW w:w="920" w:type="dxa"/>
            <w:tcBorders>
              <w:bottom w:val="single" w:sz="8" w:space="0" w:color="4F81BD"/>
            </w:tcBorders>
            <w:shd w:val="clear" w:color="auto" w:fill="D3DFEE"/>
            <w:vAlign w:val="bottom"/>
          </w:tcPr>
          <w:p w:rsidR="00AA3024" w:rsidRDefault="00300C77">
            <w:pPr>
              <w:spacing w:line="0" w:lineRule="atLeast"/>
              <w:rPr>
                <w:rFonts w:ascii="Arial" w:eastAsia="Arial" w:hAnsi="Arial"/>
              </w:rPr>
            </w:pPr>
            <w:r>
              <w:rPr>
                <w:rFonts w:ascii="Arial" w:eastAsia="Arial" w:hAnsi="Arial"/>
              </w:rPr>
              <w:t>NA</w:t>
            </w:r>
          </w:p>
        </w:tc>
        <w:tc>
          <w:tcPr>
            <w:tcW w:w="30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3"/>
              </w:rPr>
            </w:pPr>
          </w:p>
        </w:tc>
        <w:tc>
          <w:tcPr>
            <w:tcW w:w="1100" w:type="dxa"/>
            <w:tcBorders>
              <w:bottom w:val="single" w:sz="8" w:space="0" w:color="4F81BD"/>
            </w:tcBorders>
            <w:shd w:val="clear" w:color="auto" w:fill="D3DFEE"/>
            <w:vAlign w:val="bottom"/>
          </w:tcPr>
          <w:p w:rsidR="00AA3024" w:rsidRDefault="00300C77">
            <w:pPr>
              <w:spacing w:line="0" w:lineRule="atLeast"/>
              <w:rPr>
                <w:rFonts w:ascii="Arial" w:eastAsia="Arial" w:hAnsi="Arial"/>
              </w:rPr>
            </w:pPr>
            <w:r>
              <w:rPr>
                <w:rFonts w:ascii="Arial" w:eastAsia="Arial" w:hAnsi="Arial"/>
              </w:rPr>
              <w:t>NA</w:t>
            </w:r>
          </w:p>
        </w:tc>
        <w:tc>
          <w:tcPr>
            <w:tcW w:w="16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3"/>
              </w:rPr>
            </w:pPr>
          </w:p>
        </w:tc>
        <w:tc>
          <w:tcPr>
            <w:tcW w:w="6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3"/>
              </w:rPr>
            </w:pPr>
          </w:p>
        </w:tc>
        <w:tc>
          <w:tcPr>
            <w:tcW w:w="1020" w:type="dxa"/>
            <w:tcBorders>
              <w:bottom w:val="single" w:sz="8" w:space="0" w:color="4F81BD"/>
            </w:tcBorders>
            <w:shd w:val="clear" w:color="auto" w:fill="D3DFEE"/>
            <w:vAlign w:val="bottom"/>
          </w:tcPr>
          <w:p w:rsidR="00AA3024" w:rsidRDefault="00300C77">
            <w:pPr>
              <w:spacing w:line="0" w:lineRule="atLeast"/>
              <w:rPr>
                <w:rFonts w:ascii="Arial" w:eastAsia="Arial" w:hAnsi="Arial"/>
              </w:rPr>
            </w:pPr>
            <w:r>
              <w:rPr>
                <w:rFonts w:ascii="Arial" w:eastAsia="Arial" w:hAnsi="Arial"/>
              </w:rPr>
              <w:t>NA</w:t>
            </w:r>
          </w:p>
        </w:tc>
        <w:tc>
          <w:tcPr>
            <w:tcW w:w="12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3"/>
              </w:rPr>
            </w:pPr>
          </w:p>
        </w:tc>
        <w:tc>
          <w:tcPr>
            <w:tcW w:w="1280" w:type="dxa"/>
            <w:tcBorders>
              <w:bottom w:val="single" w:sz="8" w:space="0" w:color="4F81BD"/>
            </w:tcBorders>
            <w:shd w:val="clear" w:color="auto" w:fill="D3DFEE"/>
            <w:vAlign w:val="bottom"/>
          </w:tcPr>
          <w:p w:rsidR="00AA3024" w:rsidRDefault="00300C77">
            <w:pPr>
              <w:spacing w:line="0" w:lineRule="atLeast"/>
              <w:rPr>
                <w:rFonts w:ascii="Arial" w:eastAsia="Arial" w:hAnsi="Arial"/>
              </w:rPr>
            </w:pPr>
            <w:r>
              <w:rPr>
                <w:rFonts w:ascii="Arial" w:eastAsia="Arial" w:hAnsi="Arial"/>
              </w:rPr>
              <w:t>NA</w:t>
            </w:r>
          </w:p>
        </w:tc>
        <w:tc>
          <w:tcPr>
            <w:tcW w:w="12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3"/>
              </w:rPr>
            </w:pPr>
          </w:p>
        </w:tc>
      </w:tr>
      <w:tr w:rsidR="00AA3024">
        <w:trPr>
          <w:trHeight w:val="208"/>
        </w:trPr>
        <w:tc>
          <w:tcPr>
            <w:tcW w:w="1720" w:type="dxa"/>
            <w:shd w:val="clear" w:color="auto" w:fill="auto"/>
            <w:vAlign w:val="bottom"/>
          </w:tcPr>
          <w:p w:rsidR="00AA3024" w:rsidRDefault="00300C77">
            <w:pPr>
              <w:spacing w:line="208" w:lineRule="exact"/>
              <w:ind w:left="120"/>
              <w:rPr>
                <w:rFonts w:ascii="Arial" w:eastAsia="Arial" w:hAnsi="Arial"/>
                <w:b/>
              </w:rPr>
            </w:pPr>
            <w:r>
              <w:rPr>
                <w:rFonts w:ascii="Arial" w:eastAsia="Arial" w:hAnsi="Arial"/>
                <w:b/>
              </w:rPr>
              <w:t>Elected Officials</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8"/>
              </w:rPr>
            </w:pPr>
          </w:p>
        </w:tc>
        <w:tc>
          <w:tcPr>
            <w:tcW w:w="1360" w:type="dxa"/>
            <w:vMerge w:val="restart"/>
            <w:shd w:val="clear" w:color="auto" w:fill="A7BFDE"/>
            <w:vAlign w:val="bottom"/>
          </w:tcPr>
          <w:p w:rsidR="00AA3024" w:rsidRDefault="00300C77">
            <w:pPr>
              <w:spacing w:line="0" w:lineRule="atLeast"/>
              <w:rPr>
                <w:rFonts w:ascii="Arial" w:eastAsia="Arial" w:hAnsi="Arial"/>
              </w:rPr>
            </w:pPr>
            <w:r>
              <w:rPr>
                <w:rFonts w:ascii="Arial" w:eastAsia="Arial" w:hAnsi="Arial"/>
              </w:rPr>
              <w:t>Trustee</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8"/>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8"/>
              </w:rPr>
            </w:pPr>
          </w:p>
        </w:tc>
        <w:tc>
          <w:tcPr>
            <w:tcW w:w="920" w:type="dxa"/>
            <w:vMerge w:val="restart"/>
            <w:shd w:val="clear" w:color="auto" w:fill="A7BFDE"/>
            <w:vAlign w:val="bottom"/>
          </w:tcPr>
          <w:p w:rsidR="00AA3024" w:rsidRDefault="00300C77">
            <w:pPr>
              <w:spacing w:line="0" w:lineRule="atLeast"/>
              <w:rPr>
                <w:rFonts w:ascii="Arial" w:eastAsia="Arial" w:hAnsi="Arial"/>
              </w:rPr>
            </w:pPr>
            <w:r>
              <w:rPr>
                <w:rFonts w:ascii="Arial" w:eastAsia="Arial" w:hAnsi="Arial"/>
              </w:rPr>
              <w:t>Trustee</w:t>
            </w:r>
          </w:p>
        </w:tc>
        <w:tc>
          <w:tcPr>
            <w:tcW w:w="30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8"/>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8"/>
              </w:rPr>
            </w:pPr>
          </w:p>
        </w:tc>
        <w:tc>
          <w:tcPr>
            <w:tcW w:w="1100" w:type="dxa"/>
            <w:vMerge w:val="restart"/>
            <w:shd w:val="clear" w:color="auto" w:fill="A7BFDE"/>
            <w:vAlign w:val="bottom"/>
          </w:tcPr>
          <w:p w:rsidR="00AA3024" w:rsidRDefault="00300C77">
            <w:pPr>
              <w:spacing w:line="0" w:lineRule="atLeast"/>
              <w:rPr>
                <w:rFonts w:ascii="Arial" w:eastAsia="Arial" w:hAnsi="Arial"/>
                <w:shd w:val="clear" w:color="auto" w:fill="A7BFDE"/>
              </w:rPr>
            </w:pPr>
            <w:r>
              <w:rPr>
                <w:rFonts w:ascii="Arial" w:eastAsia="Arial" w:hAnsi="Arial"/>
                <w:shd w:val="clear" w:color="auto" w:fill="A7BFDE"/>
              </w:rPr>
              <w:t>Aldermanic</w:t>
            </w:r>
          </w:p>
        </w:tc>
        <w:tc>
          <w:tcPr>
            <w:tcW w:w="16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8"/>
              </w:rPr>
            </w:pPr>
          </w:p>
        </w:tc>
        <w:tc>
          <w:tcPr>
            <w:tcW w:w="60" w:type="dxa"/>
            <w:shd w:val="clear" w:color="auto" w:fill="A7BFDE"/>
            <w:vAlign w:val="bottom"/>
          </w:tcPr>
          <w:p w:rsidR="00AA3024" w:rsidRDefault="00AA3024">
            <w:pPr>
              <w:spacing w:line="0" w:lineRule="atLeast"/>
              <w:rPr>
                <w:rFonts w:ascii="Times New Roman" w:eastAsia="Times New Roman" w:hAnsi="Times New Roman"/>
                <w:sz w:val="18"/>
              </w:rPr>
            </w:pPr>
          </w:p>
        </w:tc>
        <w:tc>
          <w:tcPr>
            <w:tcW w:w="1020" w:type="dxa"/>
            <w:vMerge w:val="restart"/>
            <w:shd w:val="clear" w:color="auto" w:fill="A7BFDE"/>
            <w:vAlign w:val="bottom"/>
          </w:tcPr>
          <w:p w:rsidR="00AA3024" w:rsidRDefault="00300C77">
            <w:pPr>
              <w:spacing w:line="0" w:lineRule="atLeast"/>
              <w:rPr>
                <w:rFonts w:ascii="Arial" w:eastAsia="Arial" w:hAnsi="Arial"/>
              </w:rPr>
            </w:pPr>
            <w:r>
              <w:rPr>
                <w:rFonts w:ascii="Arial" w:eastAsia="Arial" w:hAnsi="Arial"/>
              </w:rPr>
              <w:t>Trustee</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8"/>
              </w:rPr>
            </w:pPr>
          </w:p>
        </w:tc>
        <w:tc>
          <w:tcPr>
            <w:tcW w:w="80" w:type="dxa"/>
            <w:shd w:val="clear" w:color="auto" w:fill="A7BFDE"/>
            <w:vAlign w:val="bottom"/>
          </w:tcPr>
          <w:p w:rsidR="00AA3024" w:rsidRDefault="00AA3024">
            <w:pPr>
              <w:spacing w:line="0" w:lineRule="atLeast"/>
              <w:rPr>
                <w:rFonts w:ascii="Times New Roman" w:eastAsia="Times New Roman" w:hAnsi="Times New Roman"/>
                <w:sz w:val="18"/>
              </w:rPr>
            </w:pPr>
          </w:p>
        </w:tc>
        <w:tc>
          <w:tcPr>
            <w:tcW w:w="1280" w:type="dxa"/>
            <w:vMerge w:val="restart"/>
            <w:shd w:val="clear" w:color="auto" w:fill="A7BFDE"/>
            <w:vAlign w:val="bottom"/>
          </w:tcPr>
          <w:p w:rsidR="00AA3024" w:rsidRDefault="00300C77">
            <w:pPr>
              <w:spacing w:line="0" w:lineRule="atLeast"/>
              <w:rPr>
                <w:rFonts w:ascii="Arial" w:eastAsia="Arial" w:hAnsi="Arial"/>
              </w:rPr>
            </w:pPr>
            <w:r>
              <w:rPr>
                <w:rFonts w:ascii="Arial" w:eastAsia="Arial" w:hAnsi="Arial"/>
              </w:rPr>
              <w:t>Commission</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8"/>
              </w:rPr>
            </w:pPr>
          </w:p>
        </w:tc>
      </w:tr>
      <w:tr w:rsidR="00AA3024">
        <w:trPr>
          <w:trHeight w:val="91"/>
        </w:trPr>
        <w:tc>
          <w:tcPr>
            <w:tcW w:w="17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7"/>
              </w:rPr>
            </w:pPr>
          </w:p>
        </w:tc>
        <w:tc>
          <w:tcPr>
            <w:tcW w:w="1360" w:type="dxa"/>
            <w:vMerge/>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7"/>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7"/>
              </w:rPr>
            </w:pPr>
          </w:p>
        </w:tc>
        <w:tc>
          <w:tcPr>
            <w:tcW w:w="920" w:type="dxa"/>
            <w:vMerge/>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7"/>
              </w:rPr>
            </w:pPr>
          </w:p>
        </w:tc>
        <w:tc>
          <w:tcPr>
            <w:tcW w:w="30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7"/>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7"/>
              </w:rPr>
            </w:pPr>
          </w:p>
        </w:tc>
        <w:tc>
          <w:tcPr>
            <w:tcW w:w="1100" w:type="dxa"/>
            <w:vMerge/>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7"/>
              </w:rPr>
            </w:pPr>
          </w:p>
        </w:tc>
        <w:tc>
          <w:tcPr>
            <w:tcW w:w="16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7"/>
              </w:rPr>
            </w:pPr>
          </w:p>
        </w:tc>
        <w:tc>
          <w:tcPr>
            <w:tcW w:w="6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7"/>
              </w:rPr>
            </w:pPr>
          </w:p>
        </w:tc>
        <w:tc>
          <w:tcPr>
            <w:tcW w:w="1020" w:type="dxa"/>
            <w:vMerge/>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7"/>
              </w:rPr>
            </w:pPr>
          </w:p>
        </w:tc>
        <w:tc>
          <w:tcPr>
            <w:tcW w:w="8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7"/>
              </w:rPr>
            </w:pPr>
          </w:p>
        </w:tc>
        <w:tc>
          <w:tcPr>
            <w:tcW w:w="1280" w:type="dxa"/>
            <w:vMerge/>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7"/>
              </w:rPr>
            </w:pPr>
          </w:p>
        </w:tc>
      </w:tr>
      <w:tr w:rsidR="00AA3024">
        <w:trPr>
          <w:trHeight w:val="208"/>
        </w:trPr>
        <w:tc>
          <w:tcPr>
            <w:tcW w:w="1720" w:type="dxa"/>
            <w:shd w:val="clear" w:color="auto" w:fill="auto"/>
            <w:vAlign w:val="bottom"/>
          </w:tcPr>
          <w:p w:rsidR="00AA3024" w:rsidRDefault="00300C77">
            <w:pPr>
              <w:spacing w:line="208" w:lineRule="exact"/>
              <w:ind w:left="120"/>
              <w:rPr>
                <w:rFonts w:ascii="Arial" w:eastAsia="Arial" w:hAnsi="Arial"/>
                <w:b/>
              </w:rPr>
            </w:pPr>
            <w:r>
              <w:rPr>
                <w:rFonts w:ascii="Arial" w:eastAsia="Arial" w:hAnsi="Arial"/>
                <w:b/>
              </w:rPr>
              <w:t>Emergency</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36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NA</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8"/>
              </w:rPr>
            </w:pPr>
          </w:p>
        </w:tc>
        <w:tc>
          <w:tcPr>
            <w:tcW w:w="92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NA</w:t>
            </w: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10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NA</w:t>
            </w: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c>
          <w:tcPr>
            <w:tcW w:w="6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02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NA</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c>
          <w:tcPr>
            <w:tcW w:w="8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28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Appointed</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r>
      <w:tr w:rsidR="00AA3024">
        <w:trPr>
          <w:trHeight w:val="185"/>
        </w:trPr>
        <w:tc>
          <w:tcPr>
            <w:tcW w:w="1720" w:type="dxa"/>
            <w:vMerge w:val="restart"/>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Manager</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6"/>
              </w:rPr>
            </w:pPr>
          </w:p>
        </w:tc>
        <w:tc>
          <w:tcPr>
            <w:tcW w:w="1360" w:type="dxa"/>
            <w:vMerge/>
            <w:shd w:val="clear" w:color="auto" w:fill="D3DFEE"/>
            <w:vAlign w:val="bottom"/>
          </w:tcPr>
          <w:p w:rsidR="00AA3024" w:rsidRDefault="00AA3024">
            <w:pPr>
              <w:spacing w:line="0" w:lineRule="atLeast"/>
              <w:rPr>
                <w:rFonts w:ascii="Times New Roman" w:eastAsia="Times New Roman" w:hAnsi="Times New Roman"/>
                <w:sz w:val="16"/>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6"/>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6"/>
              </w:rPr>
            </w:pPr>
          </w:p>
        </w:tc>
        <w:tc>
          <w:tcPr>
            <w:tcW w:w="920" w:type="dxa"/>
            <w:vMerge/>
            <w:shd w:val="clear" w:color="auto" w:fill="D3DFEE"/>
            <w:vAlign w:val="bottom"/>
          </w:tcPr>
          <w:p w:rsidR="00AA3024" w:rsidRDefault="00AA3024">
            <w:pPr>
              <w:spacing w:line="0" w:lineRule="atLeast"/>
              <w:rPr>
                <w:rFonts w:ascii="Times New Roman" w:eastAsia="Times New Roman" w:hAnsi="Times New Roman"/>
                <w:sz w:val="16"/>
              </w:rPr>
            </w:pP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6"/>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6"/>
              </w:rPr>
            </w:pPr>
          </w:p>
        </w:tc>
        <w:tc>
          <w:tcPr>
            <w:tcW w:w="1100" w:type="dxa"/>
            <w:vMerge/>
            <w:shd w:val="clear" w:color="auto" w:fill="D3DFEE"/>
            <w:vAlign w:val="bottom"/>
          </w:tcPr>
          <w:p w:rsidR="00AA3024" w:rsidRDefault="00AA3024">
            <w:pPr>
              <w:spacing w:line="0" w:lineRule="atLeast"/>
              <w:rPr>
                <w:rFonts w:ascii="Times New Roman" w:eastAsia="Times New Roman" w:hAnsi="Times New Roman"/>
                <w:sz w:val="16"/>
              </w:rPr>
            </w:pP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6"/>
              </w:rPr>
            </w:pPr>
          </w:p>
        </w:tc>
        <w:tc>
          <w:tcPr>
            <w:tcW w:w="60" w:type="dxa"/>
            <w:shd w:val="clear" w:color="auto" w:fill="D3DFEE"/>
            <w:vAlign w:val="bottom"/>
          </w:tcPr>
          <w:p w:rsidR="00AA3024" w:rsidRDefault="00AA3024">
            <w:pPr>
              <w:spacing w:line="0" w:lineRule="atLeast"/>
              <w:rPr>
                <w:rFonts w:ascii="Times New Roman" w:eastAsia="Times New Roman" w:hAnsi="Times New Roman"/>
                <w:sz w:val="16"/>
              </w:rPr>
            </w:pPr>
          </w:p>
        </w:tc>
        <w:tc>
          <w:tcPr>
            <w:tcW w:w="1020" w:type="dxa"/>
            <w:vMerge/>
            <w:shd w:val="clear" w:color="auto" w:fill="D3DFEE"/>
            <w:vAlign w:val="bottom"/>
          </w:tcPr>
          <w:p w:rsidR="00AA3024" w:rsidRDefault="00AA3024">
            <w:pPr>
              <w:spacing w:line="0" w:lineRule="atLeast"/>
              <w:rPr>
                <w:rFonts w:ascii="Times New Roman" w:eastAsia="Times New Roman" w:hAnsi="Times New Roman"/>
                <w:sz w:val="16"/>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6"/>
              </w:rPr>
            </w:pPr>
          </w:p>
        </w:tc>
        <w:tc>
          <w:tcPr>
            <w:tcW w:w="80" w:type="dxa"/>
            <w:shd w:val="clear" w:color="auto" w:fill="D3DFEE"/>
            <w:vAlign w:val="bottom"/>
          </w:tcPr>
          <w:p w:rsidR="00AA3024" w:rsidRDefault="00AA3024">
            <w:pPr>
              <w:spacing w:line="0" w:lineRule="atLeast"/>
              <w:rPr>
                <w:rFonts w:ascii="Times New Roman" w:eastAsia="Times New Roman" w:hAnsi="Times New Roman"/>
                <w:sz w:val="16"/>
              </w:rPr>
            </w:pPr>
          </w:p>
        </w:tc>
        <w:tc>
          <w:tcPr>
            <w:tcW w:w="1280" w:type="dxa"/>
            <w:vMerge/>
            <w:shd w:val="clear" w:color="auto" w:fill="D3DFEE"/>
            <w:vAlign w:val="bottom"/>
          </w:tcPr>
          <w:p w:rsidR="00AA3024" w:rsidRDefault="00AA3024">
            <w:pPr>
              <w:spacing w:line="0" w:lineRule="atLeast"/>
              <w:rPr>
                <w:rFonts w:ascii="Times New Roman" w:eastAsia="Times New Roman" w:hAnsi="Times New Roman"/>
                <w:sz w:val="16"/>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6"/>
              </w:rPr>
            </w:pPr>
          </w:p>
        </w:tc>
      </w:tr>
      <w:tr w:rsidR="00AA3024">
        <w:trPr>
          <w:trHeight w:val="46"/>
        </w:trPr>
        <w:tc>
          <w:tcPr>
            <w:tcW w:w="1720" w:type="dxa"/>
            <w:vMerge/>
            <w:shd w:val="clear" w:color="auto" w:fill="auto"/>
            <w:vAlign w:val="bottom"/>
          </w:tcPr>
          <w:p w:rsidR="00AA3024" w:rsidRDefault="00AA3024">
            <w:pPr>
              <w:spacing w:line="0" w:lineRule="atLeast"/>
              <w:rPr>
                <w:rFonts w:ascii="Times New Roman" w:eastAsia="Times New Roman" w:hAnsi="Times New Roman"/>
                <w:sz w:val="3"/>
              </w:rPr>
            </w:pP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 w:type="dxa"/>
            <w:shd w:val="clear" w:color="auto" w:fill="D3DFEE"/>
            <w:vAlign w:val="bottom"/>
          </w:tcPr>
          <w:p w:rsidR="00AA3024" w:rsidRDefault="00AA3024">
            <w:pPr>
              <w:spacing w:line="0" w:lineRule="atLeast"/>
              <w:rPr>
                <w:rFonts w:ascii="Times New Roman" w:eastAsia="Times New Roman" w:hAnsi="Times New Roman"/>
                <w:sz w:val="3"/>
              </w:rPr>
            </w:pPr>
          </w:p>
        </w:tc>
        <w:tc>
          <w:tcPr>
            <w:tcW w:w="1360" w:type="dxa"/>
            <w:shd w:val="clear" w:color="auto" w:fill="D3DFEE"/>
            <w:vAlign w:val="bottom"/>
          </w:tcPr>
          <w:p w:rsidR="00AA3024" w:rsidRDefault="00AA3024">
            <w:pPr>
              <w:spacing w:line="0" w:lineRule="atLeast"/>
              <w:rPr>
                <w:rFonts w:ascii="Times New Roman" w:eastAsia="Times New Roman" w:hAnsi="Times New Roman"/>
                <w:sz w:val="3"/>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3"/>
              </w:rPr>
            </w:pPr>
          </w:p>
        </w:tc>
        <w:tc>
          <w:tcPr>
            <w:tcW w:w="100" w:type="dxa"/>
            <w:shd w:val="clear" w:color="auto" w:fill="D3DFEE"/>
            <w:vAlign w:val="bottom"/>
          </w:tcPr>
          <w:p w:rsidR="00AA3024" w:rsidRDefault="00AA3024">
            <w:pPr>
              <w:spacing w:line="0" w:lineRule="atLeast"/>
              <w:rPr>
                <w:rFonts w:ascii="Times New Roman" w:eastAsia="Times New Roman" w:hAnsi="Times New Roman"/>
                <w:sz w:val="3"/>
              </w:rPr>
            </w:pPr>
          </w:p>
        </w:tc>
        <w:tc>
          <w:tcPr>
            <w:tcW w:w="920" w:type="dxa"/>
            <w:shd w:val="clear" w:color="auto" w:fill="D3DFEE"/>
            <w:vAlign w:val="bottom"/>
          </w:tcPr>
          <w:p w:rsidR="00AA3024" w:rsidRDefault="00AA3024">
            <w:pPr>
              <w:spacing w:line="0" w:lineRule="atLeast"/>
              <w:rPr>
                <w:rFonts w:ascii="Times New Roman" w:eastAsia="Times New Roman" w:hAnsi="Times New Roman"/>
                <w:sz w:val="3"/>
              </w:rPr>
            </w:pP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3"/>
              </w:rPr>
            </w:pPr>
          </w:p>
        </w:tc>
        <w:tc>
          <w:tcPr>
            <w:tcW w:w="100" w:type="dxa"/>
            <w:shd w:val="clear" w:color="auto" w:fill="D3DFEE"/>
            <w:vAlign w:val="bottom"/>
          </w:tcPr>
          <w:p w:rsidR="00AA3024" w:rsidRDefault="00AA3024">
            <w:pPr>
              <w:spacing w:line="0" w:lineRule="atLeast"/>
              <w:rPr>
                <w:rFonts w:ascii="Times New Roman" w:eastAsia="Times New Roman" w:hAnsi="Times New Roman"/>
                <w:sz w:val="3"/>
              </w:rPr>
            </w:pPr>
          </w:p>
        </w:tc>
        <w:tc>
          <w:tcPr>
            <w:tcW w:w="1100" w:type="dxa"/>
            <w:shd w:val="clear" w:color="auto" w:fill="D3DFEE"/>
            <w:vAlign w:val="bottom"/>
          </w:tcPr>
          <w:p w:rsidR="00AA3024" w:rsidRDefault="00AA3024">
            <w:pPr>
              <w:spacing w:line="0" w:lineRule="atLeast"/>
              <w:rPr>
                <w:rFonts w:ascii="Times New Roman" w:eastAsia="Times New Roman" w:hAnsi="Times New Roman"/>
                <w:sz w:val="3"/>
              </w:rPr>
            </w:pP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3"/>
              </w:rPr>
            </w:pPr>
          </w:p>
        </w:tc>
        <w:tc>
          <w:tcPr>
            <w:tcW w:w="60" w:type="dxa"/>
            <w:shd w:val="clear" w:color="auto" w:fill="D3DFEE"/>
            <w:vAlign w:val="bottom"/>
          </w:tcPr>
          <w:p w:rsidR="00AA3024" w:rsidRDefault="00AA3024">
            <w:pPr>
              <w:spacing w:line="0" w:lineRule="atLeast"/>
              <w:rPr>
                <w:rFonts w:ascii="Times New Roman" w:eastAsia="Times New Roman" w:hAnsi="Times New Roman"/>
                <w:sz w:val="3"/>
              </w:rPr>
            </w:pPr>
          </w:p>
        </w:tc>
        <w:tc>
          <w:tcPr>
            <w:tcW w:w="1020" w:type="dxa"/>
            <w:shd w:val="clear" w:color="auto" w:fill="D3DFEE"/>
            <w:vAlign w:val="bottom"/>
          </w:tcPr>
          <w:p w:rsidR="00AA3024" w:rsidRDefault="00AA3024">
            <w:pPr>
              <w:spacing w:line="0" w:lineRule="atLeast"/>
              <w:rPr>
                <w:rFonts w:ascii="Times New Roman" w:eastAsia="Times New Roman" w:hAnsi="Times New Roman"/>
                <w:sz w:val="3"/>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3"/>
              </w:rPr>
            </w:pPr>
          </w:p>
        </w:tc>
        <w:tc>
          <w:tcPr>
            <w:tcW w:w="80" w:type="dxa"/>
            <w:shd w:val="clear" w:color="auto" w:fill="D3DFEE"/>
            <w:vAlign w:val="bottom"/>
          </w:tcPr>
          <w:p w:rsidR="00AA3024" w:rsidRDefault="00AA3024">
            <w:pPr>
              <w:spacing w:line="0" w:lineRule="atLeast"/>
              <w:rPr>
                <w:rFonts w:ascii="Times New Roman" w:eastAsia="Times New Roman" w:hAnsi="Times New Roman"/>
                <w:sz w:val="3"/>
              </w:rPr>
            </w:pPr>
          </w:p>
        </w:tc>
        <w:tc>
          <w:tcPr>
            <w:tcW w:w="1280" w:type="dxa"/>
            <w:shd w:val="clear" w:color="auto" w:fill="D3DFEE"/>
            <w:vAlign w:val="bottom"/>
          </w:tcPr>
          <w:p w:rsidR="00AA3024" w:rsidRDefault="00AA3024">
            <w:pPr>
              <w:spacing w:line="0" w:lineRule="atLeast"/>
              <w:rPr>
                <w:rFonts w:ascii="Times New Roman" w:eastAsia="Times New Roman" w:hAnsi="Times New Roman"/>
                <w:sz w:val="3"/>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3"/>
              </w:rPr>
            </w:pPr>
          </w:p>
        </w:tc>
      </w:tr>
      <w:tr w:rsidR="00AA3024">
        <w:trPr>
          <w:trHeight w:val="162"/>
        </w:trPr>
        <w:tc>
          <w:tcPr>
            <w:tcW w:w="214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4"/>
              </w:rPr>
            </w:pPr>
          </w:p>
        </w:tc>
        <w:tc>
          <w:tcPr>
            <w:tcW w:w="136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4"/>
              </w:rPr>
            </w:pPr>
          </w:p>
        </w:tc>
        <w:tc>
          <w:tcPr>
            <w:tcW w:w="12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4"/>
              </w:rPr>
            </w:pPr>
          </w:p>
        </w:tc>
        <w:tc>
          <w:tcPr>
            <w:tcW w:w="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4"/>
              </w:rPr>
            </w:pPr>
          </w:p>
        </w:tc>
        <w:tc>
          <w:tcPr>
            <w:tcW w:w="92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4"/>
              </w:rPr>
            </w:pPr>
          </w:p>
        </w:tc>
        <w:tc>
          <w:tcPr>
            <w:tcW w:w="30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4"/>
              </w:rPr>
            </w:pPr>
          </w:p>
        </w:tc>
        <w:tc>
          <w:tcPr>
            <w:tcW w:w="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4"/>
              </w:rPr>
            </w:pPr>
          </w:p>
        </w:tc>
        <w:tc>
          <w:tcPr>
            <w:tcW w:w="1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4"/>
              </w:rPr>
            </w:pPr>
          </w:p>
        </w:tc>
        <w:tc>
          <w:tcPr>
            <w:tcW w:w="16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4"/>
              </w:rPr>
            </w:pPr>
          </w:p>
        </w:tc>
        <w:tc>
          <w:tcPr>
            <w:tcW w:w="6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4"/>
              </w:rPr>
            </w:pPr>
          </w:p>
        </w:tc>
        <w:tc>
          <w:tcPr>
            <w:tcW w:w="102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4"/>
              </w:rPr>
            </w:pPr>
          </w:p>
        </w:tc>
        <w:tc>
          <w:tcPr>
            <w:tcW w:w="12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4"/>
              </w:rPr>
            </w:pPr>
          </w:p>
        </w:tc>
        <w:tc>
          <w:tcPr>
            <w:tcW w:w="8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4"/>
              </w:rPr>
            </w:pPr>
          </w:p>
        </w:tc>
        <w:tc>
          <w:tcPr>
            <w:tcW w:w="128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4"/>
              </w:rPr>
            </w:pPr>
          </w:p>
        </w:tc>
        <w:tc>
          <w:tcPr>
            <w:tcW w:w="12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4"/>
              </w:rPr>
            </w:pPr>
          </w:p>
        </w:tc>
      </w:tr>
      <w:tr w:rsidR="00AA3024">
        <w:trPr>
          <w:trHeight w:val="206"/>
        </w:trPr>
        <w:tc>
          <w:tcPr>
            <w:tcW w:w="2140" w:type="dxa"/>
            <w:gridSpan w:val="2"/>
            <w:tcBorders>
              <w:right w:val="single" w:sz="8" w:space="0" w:color="auto"/>
            </w:tcBorders>
            <w:shd w:val="clear" w:color="auto" w:fill="auto"/>
            <w:vAlign w:val="bottom"/>
          </w:tcPr>
          <w:p w:rsidR="00AA3024" w:rsidRDefault="00300C77">
            <w:pPr>
              <w:spacing w:line="207" w:lineRule="exact"/>
              <w:ind w:left="120"/>
              <w:rPr>
                <w:rFonts w:ascii="Arial" w:eastAsia="Arial" w:hAnsi="Arial"/>
                <w:b/>
              </w:rPr>
            </w:pPr>
            <w:r>
              <w:rPr>
                <w:rFonts w:ascii="Arial" w:eastAsia="Arial" w:hAnsi="Arial"/>
                <w:b/>
              </w:rPr>
              <w:t>Engineer/Highway</w:t>
            </w:r>
          </w:p>
        </w:tc>
        <w:tc>
          <w:tcPr>
            <w:tcW w:w="100" w:type="dxa"/>
            <w:shd w:val="clear" w:color="auto" w:fill="A7BFDE"/>
            <w:vAlign w:val="bottom"/>
          </w:tcPr>
          <w:p w:rsidR="00AA3024" w:rsidRDefault="00AA3024">
            <w:pPr>
              <w:spacing w:line="0" w:lineRule="atLeast"/>
              <w:rPr>
                <w:rFonts w:ascii="Times New Roman" w:eastAsia="Times New Roman" w:hAnsi="Times New Roman"/>
                <w:sz w:val="17"/>
              </w:rPr>
            </w:pPr>
          </w:p>
        </w:tc>
        <w:tc>
          <w:tcPr>
            <w:tcW w:w="1360" w:type="dxa"/>
            <w:shd w:val="clear" w:color="auto" w:fill="A7BFDE"/>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7"/>
              </w:rPr>
            </w:pPr>
          </w:p>
        </w:tc>
        <w:tc>
          <w:tcPr>
            <w:tcW w:w="920" w:type="dxa"/>
            <w:shd w:val="clear" w:color="auto" w:fill="A7BFDE"/>
            <w:vAlign w:val="bottom"/>
          </w:tcPr>
          <w:p w:rsidR="00AA3024" w:rsidRDefault="00AA3024">
            <w:pPr>
              <w:spacing w:line="0" w:lineRule="atLeast"/>
              <w:rPr>
                <w:rFonts w:ascii="Times New Roman" w:eastAsia="Times New Roman" w:hAnsi="Times New Roman"/>
                <w:sz w:val="17"/>
              </w:rPr>
            </w:pPr>
          </w:p>
        </w:tc>
        <w:tc>
          <w:tcPr>
            <w:tcW w:w="30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7"/>
              </w:rPr>
            </w:pPr>
          </w:p>
        </w:tc>
        <w:tc>
          <w:tcPr>
            <w:tcW w:w="1100" w:type="dxa"/>
            <w:shd w:val="clear" w:color="auto" w:fill="A7BFDE"/>
            <w:vAlign w:val="bottom"/>
          </w:tcPr>
          <w:p w:rsidR="00AA3024" w:rsidRDefault="00AA3024">
            <w:pPr>
              <w:spacing w:line="0" w:lineRule="atLeast"/>
              <w:rPr>
                <w:rFonts w:ascii="Times New Roman" w:eastAsia="Times New Roman" w:hAnsi="Times New Roman"/>
                <w:sz w:val="17"/>
              </w:rPr>
            </w:pPr>
          </w:p>
        </w:tc>
        <w:tc>
          <w:tcPr>
            <w:tcW w:w="16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60" w:type="dxa"/>
            <w:shd w:val="clear" w:color="auto" w:fill="A7BFDE"/>
            <w:vAlign w:val="bottom"/>
          </w:tcPr>
          <w:p w:rsidR="00AA3024" w:rsidRDefault="00AA3024">
            <w:pPr>
              <w:spacing w:line="0" w:lineRule="atLeast"/>
              <w:rPr>
                <w:rFonts w:ascii="Times New Roman" w:eastAsia="Times New Roman" w:hAnsi="Times New Roman"/>
                <w:sz w:val="17"/>
              </w:rPr>
            </w:pPr>
          </w:p>
        </w:tc>
        <w:tc>
          <w:tcPr>
            <w:tcW w:w="1020" w:type="dxa"/>
            <w:shd w:val="clear" w:color="auto" w:fill="A7BFDE"/>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80" w:type="dxa"/>
            <w:shd w:val="clear" w:color="auto" w:fill="A7BFDE"/>
            <w:vAlign w:val="bottom"/>
          </w:tcPr>
          <w:p w:rsidR="00AA3024" w:rsidRDefault="00AA3024">
            <w:pPr>
              <w:spacing w:line="0" w:lineRule="atLeast"/>
              <w:rPr>
                <w:rFonts w:ascii="Times New Roman" w:eastAsia="Times New Roman" w:hAnsi="Times New Roman"/>
                <w:sz w:val="17"/>
              </w:rPr>
            </w:pPr>
          </w:p>
        </w:tc>
        <w:tc>
          <w:tcPr>
            <w:tcW w:w="1280" w:type="dxa"/>
            <w:shd w:val="clear" w:color="auto" w:fill="A7BFDE"/>
            <w:vAlign w:val="bottom"/>
          </w:tcPr>
          <w:p w:rsidR="00AA3024" w:rsidRDefault="00AA3024">
            <w:pPr>
              <w:spacing w:line="0" w:lineRule="atLeast"/>
              <w:rPr>
                <w:rFonts w:ascii="Times New Roman" w:eastAsia="Times New Roman" w:hAnsi="Times New Roman"/>
                <w:sz w:val="17"/>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r>
      <w:tr w:rsidR="00AA3024">
        <w:trPr>
          <w:trHeight w:val="231"/>
        </w:trPr>
        <w:tc>
          <w:tcPr>
            <w:tcW w:w="1720" w:type="dxa"/>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Superintendent</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 w:type="dxa"/>
            <w:shd w:val="clear" w:color="auto" w:fill="A7BFDE"/>
            <w:vAlign w:val="bottom"/>
          </w:tcPr>
          <w:p w:rsidR="00AA3024" w:rsidRDefault="00AA3024">
            <w:pPr>
              <w:spacing w:line="0" w:lineRule="atLeast"/>
              <w:rPr>
                <w:rFonts w:ascii="Times New Roman" w:eastAsia="Times New Roman" w:hAnsi="Times New Roman"/>
              </w:rPr>
            </w:pPr>
          </w:p>
        </w:tc>
        <w:tc>
          <w:tcPr>
            <w:tcW w:w="1360" w:type="dxa"/>
            <w:vMerge w:val="restart"/>
            <w:shd w:val="clear" w:color="auto" w:fill="A7BFDE"/>
            <w:vAlign w:val="bottom"/>
          </w:tcPr>
          <w:p w:rsidR="00AA3024" w:rsidRDefault="00300C77">
            <w:pPr>
              <w:spacing w:line="0" w:lineRule="atLeast"/>
              <w:rPr>
                <w:rFonts w:ascii="Arial" w:eastAsia="Arial" w:hAnsi="Arial"/>
              </w:rPr>
            </w:pPr>
            <w:r>
              <w:rPr>
                <w:rFonts w:ascii="Arial" w:eastAsia="Arial" w:hAnsi="Arial"/>
              </w:rPr>
              <w:t>NA</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rPr>
            </w:pPr>
          </w:p>
        </w:tc>
        <w:tc>
          <w:tcPr>
            <w:tcW w:w="100" w:type="dxa"/>
            <w:shd w:val="clear" w:color="auto" w:fill="A7BFDE"/>
            <w:vAlign w:val="bottom"/>
          </w:tcPr>
          <w:p w:rsidR="00AA3024" w:rsidRDefault="00AA3024">
            <w:pPr>
              <w:spacing w:line="0" w:lineRule="atLeast"/>
              <w:rPr>
                <w:rFonts w:ascii="Times New Roman" w:eastAsia="Times New Roman" w:hAnsi="Times New Roman"/>
              </w:rPr>
            </w:pPr>
          </w:p>
        </w:tc>
        <w:tc>
          <w:tcPr>
            <w:tcW w:w="920" w:type="dxa"/>
            <w:vMerge w:val="restart"/>
            <w:shd w:val="clear" w:color="auto" w:fill="A7BFDE"/>
            <w:vAlign w:val="bottom"/>
          </w:tcPr>
          <w:p w:rsidR="00AA3024" w:rsidRDefault="00300C77">
            <w:pPr>
              <w:spacing w:line="0" w:lineRule="atLeast"/>
              <w:rPr>
                <w:rFonts w:ascii="Arial" w:eastAsia="Arial" w:hAnsi="Arial"/>
              </w:rPr>
            </w:pPr>
            <w:r>
              <w:rPr>
                <w:rFonts w:ascii="Arial" w:eastAsia="Arial" w:hAnsi="Arial"/>
              </w:rPr>
              <w:t>NA</w:t>
            </w:r>
          </w:p>
        </w:tc>
        <w:tc>
          <w:tcPr>
            <w:tcW w:w="30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rPr>
            </w:pPr>
          </w:p>
        </w:tc>
        <w:tc>
          <w:tcPr>
            <w:tcW w:w="100" w:type="dxa"/>
            <w:shd w:val="clear" w:color="auto" w:fill="A7BFDE"/>
            <w:vAlign w:val="bottom"/>
          </w:tcPr>
          <w:p w:rsidR="00AA3024" w:rsidRDefault="00AA3024">
            <w:pPr>
              <w:spacing w:line="0" w:lineRule="atLeast"/>
              <w:rPr>
                <w:rFonts w:ascii="Times New Roman" w:eastAsia="Times New Roman" w:hAnsi="Times New Roman"/>
              </w:rPr>
            </w:pPr>
          </w:p>
        </w:tc>
        <w:tc>
          <w:tcPr>
            <w:tcW w:w="1100" w:type="dxa"/>
            <w:vMerge w:val="restart"/>
            <w:shd w:val="clear" w:color="auto" w:fill="A7BFDE"/>
            <w:vAlign w:val="bottom"/>
          </w:tcPr>
          <w:p w:rsidR="00AA3024" w:rsidRDefault="00300C77">
            <w:pPr>
              <w:spacing w:line="0" w:lineRule="atLeast"/>
              <w:rPr>
                <w:rFonts w:ascii="Arial" w:eastAsia="Arial" w:hAnsi="Arial"/>
              </w:rPr>
            </w:pPr>
            <w:r>
              <w:rPr>
                <w:rFonts w:ascii="Arial" w:eastAsia="Arial" w:hAnsi="Arial"/>
              </w:rPr>
              <w:t>NA</w:t>
            </w:r>
          </w:p>
        </w:tc>
        <w:tc>
          <w:tcPr>
            <w:tcW w:w="16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rPr>
            </w:pPr>
          </w:p>
        </w:tc>
        <w:tc>
          <w:tcPr>
            <w:tcW w:w="60" w:type="dxa"/>
            <w:shd w:val="clear" w:color="auto" w:fill="A7BFDE"/>
            <w:vAlign w:val="bottom"/>
          </w:tcPr>
          <w:p w:rsidR="00AA3024" w:rsidRDefault="00AA3024">
            <w:pPr>
              <w:spacing w:line="0" w:lineRule="atLeast"/>
              <w:rPr>
                <w:rFonts w:ascii="Times New Roman" w:eastAsia="Times New Roman" w:hAnsi="Times New Roman"/>
              </w:rPr>
            </w:pPr>
          </w:p>
        </w:tc>
        <w:tc>
          <w:tcPr>
            <w:tcW w:w="1020" w:type="dxa"/>
            <w:vMerge w:val="restart"/>
            <w:shd w:val="clear" w:color="auto" w:fill="A7BFDE"/>
            <w:vAlign w:val="bottom"/>
          </w:tcPr>
          <w:p w:rsidR="00AA3024" w:rsidRDefault="00300C77">
            <w:pPr>
              <w:spacing w:line="0" w:lineRule="atLeast"/>
              <w:rPr>
                <w:rFonts w:ascii="Arial" w:eastAsia="Arial" w:hAnsi="Arial"/>
              </w:rPr>
            </w:pPr>
            <w:r>
              <w:rPr>
                <w:rFonts w:ascii="Arial" w:eastAsia="Arial" w:hAnsi="Arial"/>
              </w:rPr>
              <w:t>NA</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rPr>
            </w:pPr>
          </w:p>
        </w:tc>
        <w:tc>
          <w:tcPr>
            <w:tcW w:w="80" w:type="dxa"/>
            <w:shd w:val="clear" w:color="auto" w:fill="A7BFDE"/>
            <w:vAlign w:val="bottom"/>
          </w:tcPr>
          <w:p w:rsidR="00AA3024" w:rsidRDefault="00AA3024">
            <w:pPr>
              <w:spacing w:line="0" w:lineRule="atLeast"/>
              <w:rPr>
                <w:rFonts w:ascii="Times New Roman" w:eastAsia="Times New Roman" w:hAnsi="Times New Roman"/>
              </w:rPr>
            </w:pPr>
          </w:p>
        </w:tc>
        <w:tc>
          <w:tcPr>
            <w:tcW w:w="1280" w:type="dxa"/>
            <w:vMerge w:val="restart"/>
            <w:shd w:val="clear" w:color="auto" w:fill="A7BFDE"/>
            <w:vAlign w:val="bottom"/>
          </w:tcPr>
          <w:p w:rsidR="00AA3024" w:rsidRDefault="00300C77">
            <w:pPr>
              <w:spacing w:line="0" w:lineRule="atLeast"/>
              <w:rPr>
                <w:rFonts w:ascii="Arial" w:eastAsia="Arial" w:hAnsi="Arial"/>
              </w:rPr>
            </w:pPr>
            <w:r>
              <w:rPr>
                <w:rFonts w:ascii="Arial" w:eastAsia="Arial" w:hAnsi="Arial"/>
              </w:rPr>
              <w:t>Appointed</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rPr>
            </w:pPr>
          </w:p>
        </w:tc>
      </w:tr>
      <w:tr w:rsidR="00AA3024">
        <w:trPr>
          <w:trHeight w:val="110"/>
        </w:trPr>
        <w:tc>
          <w:tcPr>
            <w:tcW w:w="17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9"/>
              </w:rPr>
            </w:pPr>
          </w:p>
        </w:tc>
        <w:tc>
          <w:tcPr>
            <w:tcW w:w="1360" w:type="dxa"/>
            <w:vMerge/>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9"/>
              </w:rPr>
            </w:pPr>
          </w:p>
        </w:tc>
        <w:tc>
          <w:tcPr>
            <w:tcW w:w="920" w:type="dxa"/>
            <w:vMerge/>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9"/>
              </w:rPr>
            </w:pPr>
          </w:p>
        </w:tc>
        <w:tc>
          <w:tcPr>
            <w:tcW w:w="30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9"/>
              </w:rPr>
            </w:pPr>
          </w:p>
        </w:tc>
        <w:tc>
          <w:tcPr>
            <w:tcW w:w="1100" w:type="dxa"/>
            <w:vMerge/>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9"/>
              </w:rPr>
            </w:pPr>
          </w:p>
        </w:tc>
        <w:tc>
          <w:tcPr>
            <w:tcW w:w="16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9"/>
              </w:rPr>
            </w:pPr>
          </w:p>
        </w:tc>
        <w:tc>
          <w:tcPr>
            <w:tcW w:w="6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9"/>
              </w:rPr>
            </w:pPr>
          </w:p>
        </w:tc>
        <w:tc>
          <w:tcPr>
            <w:tcW w:w="1020" w:type="dxa"/>
            <w:vMerge/>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9"/>
              </w:rPr>
            </w:pPr>
          </w:p>
        </w:tc>
        <w:tc>
          <w:tcPr>
            <w:tcW w:w="8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9"/>
              </w:rPr>
            </w:pPr>
          </w:p>
        </w:tc>
        <w:tc>
          <w:tcPr>
            <w:tcW w:w="1280" w:type="dxa"/>
            <w:vMerge/>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9"/>
              </w:rPr>
            </w:pPr>
          </w:p>
        </w:tc>
      </w:tr>
      <w:tr w:rsidR="00AA3024">
        <w:trPr>
          <w:trHeight w:val="208"/>
        </w:trPr>
        <w:tc>
          <w:tcPr>
            <w:tcW w:w="1720" w:type="dxa"/>
            <w:shd w:val="clear" w:color="auto" w:fill="auto"/>
            <w:vAlign w:val="bottom"/>
          </w:tcPr>
          <w:p w:rsidR="00AA3024" w:rsidRDefault="00300C77">
            <w:pPr>
              <w:spacing w:line="208" w:lineRule="exact"/>
              <w:ind w:left="120"/>
              <w:rPr>
                <w:rFonts w:ascii="Arial" w:eastAsia="Arial" w:hAnsi="Arial"/>
                <w:b/>
              </w:rPr>
            </w:pPr>
            <w:r>
              <w:rPr>
                <w:rFonts w:ascii="Arial" w:eastAsia="Arial" w:hAnsi="Arial"/>
                <w:b/>
              </w:rPr>
              <w:t>Floodplain</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36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8"/>
              </w:rPr>
            </w:pPr>
          </w:p>
        </w:tc>
        <w:tc>
          <w:tcPr>
            <w:tcW w:w="920" w:type="dxa"/>
            <w:shd w:val="clear" w:color="auto" w:fill="D3DFEE"/>
            <w:vAlign w:val="bottom"/>
          </w:tcPr>
          <w:p w:rsidR="00AA3024" w:rsidRDefault="00AA3024">
            <w:pPr>
              <w:spacing w:line="0" w:lineRule="atLeast"/>
              <w:rPr>
                <w:rFonts w:ascii="Times New Roman" w:eastAsia="Times New Roman" w:hAnsi="Times New Roman"/>
                <w:sz w:val="18"/>
              </w:rPr>
            </w:pP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10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c>
          <w:tcPr>
            <w:tcW w:w="6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02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c>
          <w:tcPr>
            <w:tcW w:w="8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28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r>
      <w:tr w:rsidR="00AA3024">
        <w:trPr>
          <w:trHeight w:val="230"/>
        </w:trPr>
        <w:tc>
          <w:tcPr>
            <w:tcW w:w="1720" w:type="dxa"/>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Administrator</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 w:type="dxa"/>
            <w:shd w:val="clear" w:color="auto" w:fill="D3DFEE"/>
            <w:vAlign w:val="bottom"/>
          </w:tcPr>
          <w:p w:rsidR="00AA3024" w:rsidRDefault="00AA3024">
            <w:pPr>
              <w:spacing w:line="0" w:lineRule="atLeast"/>
              <w:rPr>
                <w:rFonts w:ascii="Times New Roman" w:eastAsia="Times New Roman" w:hAnsi="Times New Roman"/>
              </w:rPr>
            </w:pPr>
          </w:p>
        </w:tc>
        <w:tc>
          <w:tcPr>
            <w:tcW w:w="136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NA</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100" w:type="dxa"/>
            <w:shd w:val="clear" w:color="auto" w:fill="D3DFEE"/>
            <w:vAlign w:val="bottom"/>
          </w:tcPr>
          <w:p w:rsidR="00AA3024" w:rsidRDefault="00AA3024">
            <w:pPr>
              <w:spacing w:line="0" w:lineRule="atLeast"/>
              <w:rPr>
                <w:rFonts w:ascii="Times New Roman" w:eastAsia="Times New Roman" w:hAnsi="Times New Roman"/>
              </w:rPr>
            </w:pPr>
          </w:p>
        </w:tc>
        <w:tc>
          <w:tcPr>
            <w:tcW w:w="92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NA</w:t>
            </w: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100" w:type="dxa"/>
            <w:shd w:val="clear" w:color="auto" w:fill="D3DFEE"/>
            <w:vAlign w:val="bottom"/>
          </w:tcPr>
          <w:p w:rsidR="00AA3024" w:rsidRDefault="00AA3024">
            <w:pPr>
              <w:spacing w:line="0" w:lineRule="atLeast"/>
              <w:rPr>
                <w:rFonts w:ascii="Times New Roman" w:eastAsia="Times New Roman" w:hAnsi="Times New Roman"/>
              </w:rPr>
            </w:pPr>
          </w:p>
        </w:tc>
        <w:tc>
          <w:tcPr>
            <w:tcW w:w="110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Appointed</w:t>
            </w: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60" w:type="dxa"/>
            <w:shd w:val="clear" w:color="auto" w:fill="D3DFEE"/>
            <w:vAlign w:val="bottom"/>
          </w:tcPr>
          <w:p w:rsidR="00AA3024" w:rsidRDefault="00AA3024">
            <w:pPr>
              <w:spacing w:line="0" w:lineRule="atLeast"/>
              <w:rPr>
                <w:rFonts w:ascii="Times New Roman" w:eastAsia="Times New Roman" w:hAnsi="Times New Roman"/>
              </w:rPr>
            </w:pPr>
          </w:p>
        </w:tc>
        <w:tc>
          <w:tcPr>
            <w:tcW w:w="102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NA</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80" w:type="dxa"/>
            <w:shd w:val="clear" w:color="auto" w:fill="D3DFEE"/>
            <w:vAlign w:val="bottom"/>
          </w:tcPr>
          <w:p w:rsidR="00AA3024" w:rsidRDefault="00AA3024">
            <w:pPr>
              <w:spacing w:line="0" w:lineRule="atLeast"/>
              <w:rPr>
                <w:rFonts w:ascii="Times New Roman" w:eastAsia="Times New Roman" w:hAnsi="Times New Roman"/>
              </w:rPr>
            </w:pPr>
          </w:p>
        </w:tc>
        <w:tc>
          <w:tcPr>
            <w:tcW w:w="128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NA</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r>
      <w:tr w:rsidR="00AA3024">
        <w:trPr>
          <w:trHeight w:val="106"/>
        </w:trPr>
        <w:tc>
          <w:tcPr>
            <w:tcW w:w="1720" w:type="dxa"/>
            <w:shd w:val="clear" w:color="auto" w:fill="auto"/>
            <w:vAlign w:val="bottom"/>
          </w:tcPr>
          <w:p w:rsidR="00AA3024" w:rsidRDefault="00AA3024">
            <w:pPr>
              <w:spacing w:line="0" w:lineRule="atLeast"/>
              <w:rPr>
                <w:rFonts w:ascii="Times New Roman" w:eastAsia="Times New Roman" w:hAnsi="Times New Roman"/>
                <w:sz w:val="9"/>
              </w:rPr>
            </w:pP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D3DFEE"/>
            <w:vAlign w:val="bottom"/>
          </w:tcPr>
          <w:p w:rsidR="00AA3024" w:rsidRDefault="00AA3024">
            <w:pPr>
              <w:spacing w:line="0" w:lineRule="atLeast"/>
              <w:rPr>
                <w:rFonts w:ascii="Times New Roman" w:eastAsia="Times New Roman" w:hAnsi="Times New Roman"/>
                <w:sz w:val="9"/>
              </w:rPr>
            </w:pPr>
          </w:p>
        </w:tc>
        <w:tc>
          <w:tcPr>
            <w:tcW w:w="1360" w:type="dxa"/>
            <w:vMerge/>
            <w:shd w:val="clear" w:color="auto" w:fill="D3DFEE"/>
            <w:vAlign w:val="bottom"/>
          </w:tcPr>
          <w:p w:rsidR="00AA3024" w:rsidRDefault="00AA3024">
            <w:pPr>
              <w:spacing w:line="0" w:lineRule="atLeast"/>
              <w:rPr>
                <w:rFonts w:ascii="Times New Roman" w:eastAsia="Times New Roman" w:hAnsi="Times New Roman"/>
                <w:sz w:val="9"/>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9"/>
              </w:rPr>
            </w:pPr>
          </w:p>
        </w:tc>
        <w:tc>
          <w:tcPr>
            <w:tcW w:w="100" w:type="dxa"/>
            <w:shd w:val="clear" w:color="auto" w:fill="D3DFEE"/>
            <w:vAlign w:val="bottom"/>
          </w:tcPr>
          <w:p w:rsidR="00AA3024" w:rsidRDefault="00AA3024">
            <w:pPr>
              <w:spacing w:line="0" w:lineRule="atLeast"/>
              <w:rPr>
                <w:rFonts w:ascii="Times New Roman" w:eastAsia="Times New Roman" w:hAnsi="Times New Roman"/>
                <w:sz w:val="9"/>
              </w:rPr>
            </w:pPr>
          </w:p>
        </w:tc>
        <w:tc>
          <w:tcPr>
            <w:tcW w:w="920" w:type="dxa"/>
            <w:vMerge/>
            <w:shd w:val="clear" w:color="auto" w:fill="D3DFEE"/>
            <w:vAlign w:val="bottom"/>
          </w:tcPr>
          <w:p w:rsidR="00AA3024" w:rsidRDefault="00AA3024">
            <w:pPr>
              <w:spacing w:line="0" w:lineRule="atLeast"/>
              <w:rPr>
                <w:rFonts w:ascii="Times New Roman" w:eastAsia="Times New Roman" w:hAnsi="Times New Roman"/>
                <w:sz w:val="9"/>
              </w:rPr>
            </w:pP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9"/>
              </w:rPr>
            </w:pPr>
          </w:p>
        </w:tc>
        <w:tc>
          <w:tcPr>
            <w:tcW w:w="100" w:type="dxa"/>
            <w:shd w:val="clear" w:color="auto" w:fill="D3DFEE"/>
            <w:vAlign w:val="bottom"/>
          </w:tcPr>
          <w:p w:rsidR="00AA3024" w:rsidRDefault="00AA3024">
            <w:pPr>
              <w:spacing w:line="0" w:lineRule="atLeast"/>
              <w:rPr>
                <w:rFonts w:ascii="Times New Roman" w:eastAsia="Times New Roman" w:hAnsi="Times New Roman"/>
                <w:sz w:val="9"/>
              </w:rPr>
            </w:pPr>
          </w:p>
        </w:tc>
        <w:tc>
          <w:tcPr>
            <w:tcW w:w="1100" w:type="dxa"/>
            <w:vMerge/>
            <w:shd w:val="clear" w:color="auto" w:fill="D3DFEE"/>
            <w:vAlign w:val="bottom"/>
          </w:tcPr>
          <w:p w:rsidR="00AA3024" w:rsidRDefault="00AA3024">
            <w:pPr>
              <w:spacing w:line="0" w:lineRule="atLeast"/>
              <w:rPr>
                <w:rFonts w:ascii="Times New Roman" w:eastAsia="Times New Roman" w:hAnsi="Times New Roman"/>
                <w:sz w:val="9"/>
              </w:rPr>
            </w:pP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9"/>
              </w:rPr>
            </w:pPr>
          </w:p>
        </w:tc>
        <w:tc>
          <w:tcPr>
            <w:tcW w:w="60" w:type="dxa"/>
            <w:shd w:val="clear" w:color="auto" w:fill="D3DFEE"/>
            <w:vAlign w:val="bottom"/>
          </w:tcPr>
          <w:p w:rsidR="00AA3024" w:rsidRDefault="00AA3024">
            <w:pPr>
              <w:spacing w:line="0" w:lineRule="atLeast"/>
              <w:rPr>
                <w:rFonts w:ascii="Times New Roman" w:eastAsia="Times New Roman" w:hAnsi="Times New Roman"/>
                <w:sz w:val="9"/>
              </w:rPr>
            </w:pPr>
          </w:p>
        </w:tc>
        <w:tc>
          <w:tcPr>
            <w:tcW w:w="1020" w:type="dxa"/>
            <w:vMerge/>
            <w:shd w:val="clear" w:color="auto" w:fill="D3DFEE"/>
            <w:vAlign w:val="bottom"/>
          </w:tcPr>
          <w:p w:rsidR="00AA3024" w:rsidRDefault="00AA3024">
            <w:pPr>
              <w:spacing w:line="0" w:lineRule="atLeast"/>
              <w:rPr>
                <w:rFonts w:ascii="Times New Roman" w:eastAsia="Times New Roman" w:hAnsi="Times New Roman"/>
                <w:sz w:val="9"/>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9"/>
              </w:rPr>
            </w:pPr>
          </w:p>
        </w:tc>
        <w:tc>
          <w:tcPr>
            <w:tcW w:w="80" w:type="dxa"/>
            <w:shd w:val="clear" w:color="auto" w:fill="D3DFEE"/>
            <w:vAlign w:val="bottom"/>
          </w:tcPr>
          <w:p w:rsidR="00AA3024" w:rsidRDefault="00AA3024">
            <w:pPr>
              <w:spacing w:line="0" w:lineRule="atLeast"/>
              <w:rPr>
                <w:rFonts w:ascii="Times New Roman" w:eastAsia="Times New Roman" w:hAnsi="Times New Roman"/>
                <w:sz w:val="9"/>
              </w:rPr>
            </w:pPr>
          </w:p>
        </w:tc>
        <w:tc>
          <w:tcPr>
            <w:tcW w:w="1280" w:type="dxa"/>
            <w:vMerge/>
            <w:shd w:val="clear" w:color="auto" w:fill="D3DFEE"/>
            <w:vAlign w:val="bottom"/>
          </w:tcPr>
          <w:p w:rsidR="00AA3024" w:rsidRDefault="00AA3024">
            <w:pPr>
              <w:spacing w:line="0" w:lineRule="atLeast"/>
              <w:rPr>
                <w:rFonts w:ascii="Times New Roman" w:eastAsia="Times New Roman" w:hAnsi="Times New Roman"/>
                <w:sz w:val="9"/>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9"/>
              </w:rPr>
            </w:pPr>
          </w:p>
        </w:tc>
      </w:tr>
      <w:tr w:rsidR="00AA3024">
        <w:trPr>
          <w:trHeight w:val="357"/>
        </w:trPr>
        <w:tc>
          <w:tcPr>
            <w:tcW w:w="17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4"/>
              </w:rPr>
            </w:pPr>
          </w:p>
        </w:tc>
        <w:tc>
          <w:tcPr>
            <w:tcW w:w="136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4"/>
              </w:rPr>
            </w:pPr>
          </w:p>
        </w:tc>
        <w:tc>
          <w:tcPr>
            <w:tcW w:w="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4"/>
              </w:rPr>
            </w:pPr>
          </w:p>
        </w:tc>
        <w:tc>
          <w:tcPr>
            <w:tcW w:w="92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4"/>
              </w:rPr>
            </w:pPr>
          </w:p>
        </w:tc>
        <w:tc>
          <w:tcPr>
            <w:tcW w:w="30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4"/>
              </w:rPr>
            </w:pPr>
          </w:p>
        </w:tc>
        <w:tc>
          <w:tcPr>
            <w:tcW w:w="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4"/>
              </w:rPr>
            </w:pPr>
          </w:p>
        </w:tc>
        <w:tc>
          <w:tcPr>
            <w:tcW w:w="1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4"/>
              </w:rPr>
            </w:pPr>
          </w:p>
        </w:tc>
        <w:tc>
          <w:tcPr>
            <w:tcW w:w="16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4"/>
              </w:rPr>
            </w:pPr>
          </w:p>
        </w:tc>
        <w:tc>
          <w:tcPr>
            <w:tcW w:w="6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4"/>
              </w:rPr>
            </w:pPr>
          </w:p>
        </w:tc>
        <w:tc>
          <w:tcPr>
            <w:tcW w:w="102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4"/>
              </w:rPr>
            </w:pPr>
          </w:p>
        </w:tc>
        <w:tc>
          <w:tcPr>
            <w:tcW w:w="8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4"/>
              </w:rPr>
            </w:pPr>
          </w:p>
        </w:tc>
        <w:tc>
          <w:tcPr>
            <w:tcW w:w="128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24"/>
              </w:rPr>
            </w:pPr>
          </w:p>
        </w:tc>
      </w:tr>
      <w:tr w:rsidR="00AA3024">
        <w:trPr>
          <w:trHeight w:val="206"/>
        </w:trPr>
        <w:tc>
          <w:tcPr>
            <w:tcW w:w="1720" w:type="dxa"/>
            <w:shd w:val="clear" w:color="auto" w:fill="auto"/>
            <w:vAlign w:val="bottom"/>
          </w:tcPr>
          <w:p w:rsidR="00AA3024" w:rsidRDefault="00300C77">
            <w:pPr>
              <w:spacing w:line="207" w:lineRule="exact"/>
              <w:ind w:left="120"/>
              <w:rPr>
                <w:rFonts w:ascii="Arial" w:eastAsia="Arial" w:hAnsi="Arial"/>
                <w:b/>
              </w:rPr>
            </w:pPr>
            <w:r>
              <w:rPr>
                <w:rFonts w:ascii="Arial" w:eastAsia="Arial" w:hAnsi="Arial"/>
                <w:b/>
              </w:rPr>
              <w:t>GIS Coordinator</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7"/>
              </w:rPr>
            </w:pPr>
          </w:p>
        </w:tc>
        <w:tc>
          <w:tcPr>
            <w:tcW w:w="1360" w:type="dxa"/>
            <w:vMerge w:val="restart"/>
            <w:shd w:val="clear" w:color="auto" w:fill="A7BFDE"/>
            <w:vAlign w:val="bottom"/>
          </w:tcPr>
          <w:p w:rsidR="00AA3024" w:rsidRDefault="00300C77">
            <w:pPr>
              <w:spacing w:line="0" w:lineRule="atLeast"/>
              <w:rPr>
                <w:rFonts w:ascii="Arial" w:eastAsia="Arial" w:hAnsi="Arial"/>
              </w:rPr>
            </w:pPr>
            <w:r>
              <w:rPr>
                <w:rFonts w:ascii="Arial" w:eastAsia="Arial" w:hAnsi="Arial"/>
              </w:rPr>
              <w:t>NA</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7"/>
              </w:rPr>
            </w:pPr>
          </w:p>
        </w:tc>
        <w:tc>
          <w:tcPr>
            <w:tcW w:w="920" w:type="dxa"/>
            <w:vMerge w:val="restart"/>
            <w:shd w:val="clear" w:color="auto" w:fill="A7BFDE"/>
            <w:vAlign w:val="bottom"/>
          </w:tcPr>
          <w:p w:rsidR="00AA3024" w:rsidRDefault="00300C77">
            <w:pPr>
              <w:spacing w:line="0" w:lineRule="atLeast"/>
              <w:rPr>
                <w:rFonts w:ascii="Arial" w:eastAsia="Arial" w:hAnsi="Arial"/>
              </w:rPr>
            </w:pPr>
            <w:r>
              <w:rPr>
                <w:rFonts w:ascii="Arial" w:eastAsia="Arial" w:hAnsi="Arial"/>
              </w:rPr>
              <w:t>NA</w:t>
            </w:r>
          </w:p>
        </w:tc>
        <w:tc>
          <w:tcPr>
            <w:tcW w:w="30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7"/>
              </w:rPr>
            </w:pPr>
          </w:p>
        </w:tc>
        <w:tc>
          <w:tcPr>
            <w:tcW w:w="1100" w:type="dxa"/>
            <w:vMerge w:val="restart"/>
            <w:shd w:val="clear" w:color="auto" w:fill="A7BFDE"/>
            <w:vAlign w:val="bottom"/>
          </w:tcPr>
          <w:p w:rsidR="00AA3024" w:rsidRDefault="00300C77">
            <w:pPr>
              <w:spacing w:line="0" w:lineRule="atLeast"/>
              <w:rPr>
                <w:rFonts w:ascii="Arial" w:eastAsia="Arial" w:hAnsi="Arial"/>
              </w:rPr>
            </w:pPr>
            <w:r>
              <w:rPr>
                <w:rFonts w:ascii="Arial" w:eastAsia="Arial" w:hAnsi="Arial"/>
              </w:rPr>
              <w:t>NA</w:t>
            </w:r>
          </w:p>
        </w:tc>
        <w:tc>
          <w:tcPr>
            <w:tcW w:w="16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60" w:type="dxa"/>
            <w:shd w:val="clear" w:color="auto" w:fill="A7BFDE"/>
            <w:vAlign w:val="bottom"/>
          </w:tcPr>
          <w:p w:rsidR="00AA3024" w:rsidRDefault="00AA3024">
            <w:pPr>
              <w:spacing w:line="0" w:lineRule="atLeast"/>
              <w:rPr>
                <w:rFonts w:ascii="Times New Roman" w:eastAsia="Times New Roman" w:hAnsi="Times New Roman"/>
                <w:sz w:val="17"/>
              </w:rPr>
            </w:pPr>
          </w:p>
        </w:tc>
        <w:tc>
          <w:tcPr>
            <w:tcW w:w="1020" w:type="dxa"/>
            <w:vMerge w:val="restart"/>
            <w:shd w:val="clear" w:color="auto" w:fill="A7BFDE"/>
            <w:vAlign w:val="bottom"/>
          </w:tcPr>
          <w:p w:rsidR="00AA3024" w:rsidRDefault="00300C77">
            <w:pPr>
              <w:spacing w:line="0" w:lineRule="atLeast"/>
              <w:rPr>
                <w:rFonts w:ascii="Arial" w:eastAsia="Arial" w:hAnsi="Arial"/>
              </w:rPr>
            </w:pPr>
            <w:r>
              <w:rPr>
                <w:rFonts w:ascii="Arial" w:eastAsia="Arial" w:hAnsi="Arial"/>
              </w:rPr>
              <w:t>NA</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80" w:type="dxa"/>
            <w:shd w:val="clear" w:color="auto" w:fill="A7BFDE"/>
            <w:vAlign w:val="bottom"/>
          </w:tcPr>
          <w:p w:rsidR="00AA3024" w:rsidRDefault="00AA3024">
            <w:pPr>
              <w:spacing w:line="0" w:lineRule="atLeast"/>
              <w:rPr>
                <w:rFonts w:ascii="Times New Roman" w:eastAsia="Times New Roman" w:hAnsi="Times New Roman"/>
                <w:sz w:val="17"/>
              </w:rPr>
            </w:pPr>
          </w:p>
        </w:tc>
        <w:tc>
          <w:tcPr>
            <w:tcW w:w="1280" w:type="dxa"/>
            <w:vMerge w:val="restart"/>
            <w:shd w:val="clear" w:color="auto" w:fill="A7BFDE"/>
            <w:vAlign w:val="bottom"/>
          </w:tcPr>
          <w:p w:rsidR="00AA3024" w:rsidRDefault="00300C77">
            <w:pPr>
              <w:spacing w:line="0" w:lineRule="atLeast"/>
              <w:rPr>
                <w:rFonts w:ascii="Arial" w:eastAsia="Arial" w:hAnsi="Arial"/>
              </w:rPr>
            </w:pPr>
            <w:r>
              <w:rPr>
                <w:rFonts w:ascii="Arial" w:eastAsia="Arial" w:hAnsi="Arial"/>
              </w:rPr>
              <w:t>NA</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r>
      <w:tr w:rsidR="00AA3024">
        <w:trPr>
          <w:trHeight w:val="94"/>
        </w:trPr>
        <w:tc>
          <w:tcPr>
            <w:tcW w:w="17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360" w:type="dxa"/>
            <w:vMerge/>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920" w:type="dxa"/>
            <w:vMerge/>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30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100" w:type="dxa"/>
            <w:vMerge/>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6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6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020" w:type="dxa"/>
            <w:vMerge/>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8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280" w:type="dxa"/>
            <w:vMerge/>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8"/>
              </w:rPr>
            </w:pPr>
          </w:p>
        </w:tc>
      </w:tr>
      <w:tr w:rsidR="00AA3024">
        <w:trPr>
          <w:trHeight w:val="219"/>
        </w:trPr>
        <w:tc>
          <w:tcPr>
            <w:tcW w:w="1720" w:type="dxa"/>
            <w:shd w:val="clear" w:color="auto" w:fill="auto"/>
            <w:vAlign w:val="bottom"/>
          </w:tcPr>
          <w:p w:rsidR="00AA3024" w:rsidRDefault="00300C77">
            <w:pPr>
              <w:spacing w:line="208" w:lineRule="exact"/>
              <w:ind w:left="120"/>
              <w:rPr>
                <w:rFonts w:ascii="Arial" w:eastAsia="Arial" w:hAnsi="Arial"/>
                <w:b/>
              </w:rPr>
            </w:pPr>
            <w:r>
              <w:rPr>
                <w:rFonts w:ascii="Arial" w:eastAsia="Arial" w:hAnsi="Arial"/>
                <w:b/>
              </w:rPr>
              <w:t>Planning</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9"/>
              </w:rPr>
            </w:pPr>
          </w:p>
        </w:tc>
        <w:tc>
          <w:tcPr>
            <w:tcW w:w="1360" w:type="dxa"/>
            <w:shd w:val="clear" w:color="auto" w:fill="D3DFEE"/>
            <w:vAlign w:val="bottom"/>
          </w:tcPr>
          <w:p w:rsidR="00AA3024" w:rsidRDefault="00300C77">
            <w:pPr>
              <w:spacing w:line="219" w:lineRule="exact"/>
              <w:rPr>
                <w:rFonts w:ascii="Arial" w:eastAsia="Arial" w:hAnsi="Arial"/>
              </w:rPr>
            </w:pPr>
            <w:r>
              <w:rPr>
                <w:rFonts w:ascii="Arial" w:eastAsia="Arial" w:hAnsi="Arial"/>
              </w:rPr>
              <w:t>Elected</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9"/>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9"/>
              </w:rPr>
            </w:pPr>
          </w:p>
        </w:tc>
        <w:tc>
          <w:tcPr>
            <w:tcW w:w="920" w:type="dxa"/>
            <w:shd w:val="clear" w:color="auto" w:fill="D3DFEE"/>
            <w:vAlign w:val="bottom"/>
          </w:tcPr>
          <w:p w:rsidR="00AA3024" w:rsidRDefault="00300C77">
            <w:pPr>
              <w:spacing w:line="219" w:lineRule="exact"/>
              <w:rPr>
                <w:rFonts w:ascii="Arial" w:eastAsia="Arial" w:hAnsi="Arial"/>
              </w:rPr>
            </w:pPr>
            <w:r>
              <w:rPr>
                <w:rFonts w:ascii="Arial" w:eastAsia="Arial" w:hAnsi="Arial"/>
              </w:rPr>
              <w:t>Elected</w:t>
            </w: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9"/>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9"/>
              </w:rPr>
            </w:pPr>
          </w:p>
        </w:tc>
        <w:tc>
          <w:tcPr>
            <w:tcW w:w="1100" w:type="dxa"/>
            <w:shd w:val="clear" w:color="auto" w:fill="D3DFEE"/>
            <w:vAlign w:val="bottom"/>
          </w:tcPr>
          <w:p w:rsidR="00AA3024" w:rsidRDefault="00300C77">
            <w:pPr>
              <w:spacing w:line="219" w:lineRule="exact"/>
              <w:rPr>
                <w:rFonts w:ascii="Arial" w:eastAsia="Arial" w:hAnsi="Arial"/>
              </w:rPr>
            </w:pPr>
            <w:r>
              <w:rPr>
                <w:rFonts w:ascii="Arial" w:eastAsia="Arial" w:hAnsi="Arial"/>
              </w:rPr>
              <w:t>Elected</w:t>
            </w: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9"/>
              </w:rPr>
            </w:pPr>
          </w:p>
        </w:tc>
        <w:tc>
          <w:tcPr>
            <w:tcW w:w="60" w:type="dxa"/>
            <w:shd w:val="clear" w:color="auto" w:fill="D3DFEE"/>
            <w:vAlign w:val="bottom"/>
          </w:tcPr>
          <w:p w:rsidR="00AA3024" w:rsidRDefault="00AA3024">
            <w:pPr>
              <w:spacing w:line="0" w:lineRule="atLeast"/>
              <w:rPr>
                <w:rFonts w:ascii="Times New Roman" w:eastAsia="Times New Roman" w:hAnsi="Times New Roman"/>
                <w:sz w:val="19"/>
              </w:rPr>
            </w:pPr>
          </w:p>
        </w:tc>
        <w:tc>
          <w:tcPr>
            <w:tcW w:w="102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NA</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9"/>
              </w:rPr>
            </w:pPr>
          </w:p>
        </w:tc>
        <w:tc>
          <w:tcPr>
            <w:tcW w:w="80" w:type="dxa"/>
            <w:shd w:val="clear" w:color="auto" w:fill="D3DFEE"/>
            <w:vAlign w:val="bottom"/>
          </w:tcPr>
          <w:p w:rsidR="00AA3024" w:rsidRDefault="00AA3024">
            <w:pPr>
              <w:spacing w:line="0" w:lineRule="atLeast"/>
              <w:rPr>
                <w:rFonts w:ascii="Times New Roman" w:eastAsia="Times New Roman" w:hAnsi="Times New Roman"/>
                <w:sz w:val="19"/>
              </w:rPr>
            </w:pPr>
          </w:p>
        </w:tc>
        <w:tc>
          <w:tcPr>
            <w:tcW w:w="1280" w:type="dxa"/>
            <w:shd w:val="clear" w:color="auto" w:fill="D3DFEE"/>
            <w:vAlign w:val="bottom"/>
          </w:tcPr>
          <w:p w:rsidR="00AA3024" w:rsidRDefault="00300C77">
            <w:pPr>
              <w:spacing w:line="219" w:lineRule="exact"/>
              <w:rPr>
                <w:rFonts w:ascii="Arial" w:eastAsia="Arial" w:hAnsi="Arial"/>
              </w:rPr>
            </w:pPr>
            <w:r>
              <w:rPr>
                <w:rFonts w:ascii="Arial" w:eastAsia="Arial" w:hAnsi="Arial"/>
              </w:rPr>
              <w:t>Elected</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9"/>
              </w:rPr>
            </w:pPr>
          </w:p>
        </w:tc>
      </w:tr>
      <w:tr w:rsidR="00AA3024">
        <w:trPr>
          <w:trHeight w:val="126"/>
        </w:trPr>
        <w:tc>
          <w:tcPr>
            <w:tcW w:w="1720" w:type="dxa"/>
            <w:vMerge w:val="restart"/>
            <w:shd w:val="clear" w:color="auto" w:fill="auto"/>
            <w:vAlign w:val="bottom"/>
          </w:tcPr>
          <w:p w:rsidR="00AA3024" w:rsidRDefault="00300C77">
            <w:pPr>
              <w:spacing w:line="220" w:lineRule="exact"/>
              <w:ind w:left="120"/>
              <w:rPr>
                <w:rFonts w:ascii="Arial" w:eastAsia="Arial" w:hAnsi="Arial"/>
                <w:b/>
              </w:rPr>
            </w:pPr>
            <w:r>
              <w:rPr>
                <w:rFonts w:ascii="Arial" w:eastAsia="Arial" w:hAnsi="Arial"/>
                <w:b/>
              </w:rPr>
              <w:t>Commission</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36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Officials</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0"/>
              </w:rPr>
            </w:pPr>
          </w:p>
        </w:tc>
        <w:tc>
          <w:tcPr>
            <w:tcW w:w="92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Officials</w:t>
            </w: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10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Officials</w:t>
            </w: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6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020" w:type="dxa"/>
            <w:vMerge/>
            <w:shd w:val="clear" w:color="auto" w:fill="D3DFEE"/>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8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28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Officials</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r>
      <w:tr w:rsidR="00AA3024">
        <w:trPr>
          <w:trHeight w:val="158"/>
        </w:trPr>
        <w:tc>
          <w:tcPr>
            <w:tcW w:w="1720" w:type="dxa"/>
            <w:vMerge/>
            <w:shd w:val="clear" w:color="auto" w:fill="auto"/>
            <w:vAlign w:val="bottom"/>
          </w:tcPr>
          <w:p w:rsidR="00AA3024" w:rsidRDefault="00AA3024">
            <w:pPr>
              <w:spacing w:line="0" w:lineRule="atLeast"/>
              <w:rPr>
                <w:rFonts w:ascii="Times New Roman" w:eastAsia="Times New Roman" w:hAnsi="Times New Roman"/>
                <w:sz w:val="13"/>
              </w:rPr>
            </w:pP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00" w:type="dxa"/>
            <w:tcBorders>
              <w:bottom w:val="single" w:sz="8" w:space="0" w:color="D3DFEE"/>
            </w:tcBorders>
            <w:shd w:val="clear" w:color="auto" w:fill="D3DFEE"/>
            <w:vAlign w:val="bottom"/>
          </w:tcPr>
          <w:p w:rsidR="00AA3024" w:rsidRDefault="00AA3024">
            <w:pPr>
              <w:spacing w:line="0" w:lineRule="atLeast"/>
              <w:rPr>
                <w:rFonts w:ascii="Times New Roman" w:eastAsia="Times New Roman" w:hAnsi="Times New Roman"/>
                <w:sz w:val="13"/>
              </w:rPr>
            </w:pPr>
          </w:p>
        </w:tc>
        <w:tc>
          <w:tcPr>
            <w:tcW w:w="1360" w:type="dxa"/>
            <w:vMerge/>
            <w:tcBorders>
              <w:bottom w:val="single" w:sz="8" w:space="0" w:color="D3DFEE"/>
            </w:tcBorders>
            <w:shd w:val="clear" w:color="auto" w:fill="D3DFEE"/>
            <w:vAlign w:val="bottom"/>
          </w:tcPr>
          <w:p w:rsidR="00AA3024" w:rsidRDefault="00AA3024">
            <w:pPr>
              <w:spacing w:line="0" w:lineRule="atLeast"/>
              <w:rPr>
                <w:rFonts w:ascii="Times New Roman" w:eastAsia="Times New Roman" w:hAnsi="Times New Roman"/>
                <w:sz w:val="13"/>
              </w:rPr>
            </w:pPr>
          </w:p>
        </w:tc>
        <w:tc>
          <w:tcPr>
            <w:tcW w:w="120" w:type="dxa"/>
            <w:tcBorders>
              <w:bottom w:val="single" w:sz="8" w:space="0" w:color="D3DFEE"/>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3"/>
              </w:rPr>
            </w:pPr>
          </w:p>
        </w:tc>
        <w:tc>
          <w:tcPr>
            <w:tcW w:w="100" w:type="dxa"/>
            <w:tcBorders>
              <w:bottom w:val="single" w:sz="8" w:space="0" w:color="D3DFEE"/>
            </w:tcBorders>
            <w:shd w:val="clear" w:color="auto" w:fill="D3DFEE"/>
            <w:vAlign w:val="bottom"/>
          </w:tcPr>
          <w:p w:rsidR="00AA3024" w:rsidRDefault="00AA3024">
            <w:pPr>
              <w:spacing w:line="0" w:lineRule="atLeast"/>
              <w:rPr>
                <w:rFonts w:ascii="Times New Roman" w:eastAsia="Times New Roman" w:hAnsi="Times New Roman"/>
                <w:sz w:val="13"/>
              </w:rPr>
            </w:pPr>
          </w:p>
        </w:tc>
        <w:tc>
          <w:tcPr>
            <w:tcW w:w="920" w:type="dxa"/>
            <w:vMerge/>
            <w:tcBorders>
              <w:bottom w:val="single" w:sz="8" w:space="0" w:color="D3DFEE"/>
            </w:tcBorders>
            <w:shd w:val="clear" w:color="auto" w:fill="D3DFEE"/>
            <w:vAlign w:val="bottom"/>
          </w:tcPr>
          <w:p w:rsidR="00AA3024" w:rsidRDefault="00AA3024">
            <w:pPr>
              <w:spacing w:line="0" w:lineRule="atLeast"/>
              <w:rPr>
                <w:rFonts w:ascii="Times New Roman" w:eastAsia="Times New Roman" w:hAnsi="Times New Roman"/>
                <w:sz w:val="13"/>
              </w:rPr>
            </w:pPr>
          </w:p>
        </w:tc>
        <w:tc>
          <w:tcPr>
            <w:tcW w:w="300" w:type="dxa"/>
            <w:tcBorders>
              <w:bottom w:val="single" w:sz="8" w:space="0" w:color="D3DFEE"/>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3"/>
              </w:rPr>
            </w:pPr>
          </w:p>
        </w:tc>
        <w:tc>
          <w:tcPr>
            <w:tcW w:w="100" w:type="dxa"/>
            <w:tcBorders>
              <w:bottom w:val="single" w:sz="8" w:space="0" w:color="D3DFEE"/>
            </w:tcBorders>
            <w:shd w:val="clear" w:color="auto" w:fill="D3DFEE"/>
            <w:vAlign w:val="bottom"/>
          </w:tcPr>
          <w:p w:rsidR="00AA3024" w:rsidRDefault="00AA3024">
            <w:pPr>
              <w:spacing w:line="0" w:lineRule="atLeast"/>
              <w:rPr>
                <w:rFonts w:ascii="Times New Roman" w:eastAsia="Times New Roman" w:hAnsi="Times New Roman"/>
                <w:sz w:val="13"/>
              </w:rPr>
            </w:pPr>
          </w:p>
        </w:tc>
        <w:tc>
          <w:tcPr>
            <w:tcW w:w="1100" w:type="dxa"/>
            <w:vMerge/>
            <w:tcBorders>
              <w:bottom w:val="single" w:sz="8" w:space="0" w:color="D3DFEE"/>
            </w:tcBorders>
            <w:shd w:val="clear" w:color="auto" w:fill="D3DFEE"/>
            <w:vAlign w:val="bottom"/>
          </w:tcPr>
          <w:p w:rsidR="00AA3024" w:rsidRDefault="00AA3024">
            <w:pPr>
              <w:spacing w:line="0" w:lineRule="atLeast"/>
              <w:rPr>
                <w:rFonts w:ascii="Times New Roman" w:eastAsia="Times New Roman" w:hAnsi="Times New Roman"/>
                <w:sz w:val="13"/>
              </w:rPr>
            </w:pPr>
          </w:p>
        </w:tc>
        <w:tc>
          <w:tcPr>
            <w:tcW w:w="160" w:type="dxa"/>
            <w:tcBorders>
              <w:bottom w:val="single" w:sz="8" w:space="0" w:color="D3DFEE"/>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3"/>
              </w:rPr>
            </w:pPr>
          </w:p>
        </w:tc>
        <w:tc>
          <w:tcPr>
            <w:tcW w:w="60" w:type="dxa"/>
            <w:tcBorders>
              <w:bottom w:val="single" w:sz="8" w:space="0" w:color="D3DFEE"/>
            </w:tcBorders>
            <w:shd w:val="clear" w:color="auto" w:fill="D3DFEE"/>
            <w:vAlign w:val="bottom"/>
          </w:tcPr>
          <w:p w:rsidR="00AA3024" w:rsidRDefault="00AA3024">
            <w:pPr>
              <w:spacing w:line="0" w:lineRule="atLeast"/>
              <w:rPr>
                <w:rFonts w:ascii="Times New Roman" w:eastAsia="Times New Roman" w:hAnsi="Times New Roman"/>
                <w:sz w:val="13"/>
              </w:rPr>
            </w:pPr>
          </w:p>
        </w:tc>
        <w:tc>
          <w:tcPr>
            <w:tcW w:w="1020" w:type="dxa"/>
            <w:tcBorders>
              <w:bottom w:val="single" w:sz="8" w:space="0" w:color="D3DFEE"/>
            </w:tcBorders>
            <w:shd w:val="clear" w:color="auto" w:fill="D3DFEE"/>
            <w:vAlign w:val="bottom"/>
          </w:tcPr>
          <w:p w:rsidR="00AA3024" w:rsidRDefault="00AA3024">
            <w:pPr>
              <w:spacing w:line="0" w:lineRule="atLeast"/>
              <w:rPr>
                <w:rFonts w:ascii="Times New Roman" w:eastAsia="Times New Roman" w:hAnsi="Times New Roman"/>
                <w:sz w:val="13"/>
              </w:rPr>
            </w:pPr>
          </w:p>
        </w:tc>
        <w:tc>
          <w:tcPr>
            <w:tcW w:w="120" w:type="dxa"/>
            <w:tcBorders>
              <w:bottom w:val="single" w:sz="8" w:space="0" w:color="D3DFEE"/>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3"/>
              </w:rPr>
            </w:pPr>
          </w:p>
        </w:tc>
        <w:tc>
          <w:tcPr>
            <w:tcW w:w="80" w:type="dxa"/>
            <w:tcBorders>
              <w:bottom w:val="single" w:sz="8" w:space="0" w:color="D3DFEE"/>
            </w:tcBorders>
            <w:shd w:val="clear" w:color="auto" w:fill="D3DFEE"/>
            <w:vAlign w:val="bottom"/>
          </w:tcPr>
          <w:p w:rsidR="00AA3024" w:rsidRDefault="00AA3024">
            <w:pPr>
              <w:spacing w:line="0" w:lineRule="atLeast"/>
              <w:rPr>
                <w:rFonts w:ascii="Times New Roman" w:eastAsia="Times New Roman" w:hAnsi="Times New Roman"/>
                <w:sz w:val="13"/>
              </w:rPr>
            </w:pPr>
          </w:p>
        </w:tc>
        <w:tc>
          <w:tcPr>
            <w:tcW w:w="1280" w:type="dxa"/>
            <w:vMerge/>
            <w:tcBorders>
              <w:bottom w:val="single" w:sz="8" w:space="0" w:color="D3DFEE"/>
            </w:tcBorders>
            <w:shd w:val="clear" w:color="auto" w:fill="D3DFEE"/>
            <w:vAlign w:val="bottom"/>
          </w:tcPr>
          <w:p w:rsidR="00AA3024" w:rsidRDefault="00AA3024">
            <w:pPr>
              <w:spacing w:line="0" w:lineRule="atLeast"/>
              <w:rPr>
                <w:rFonts w:ascii="Times New Roman" w:eastAsia="Times New Roman" w:hAnsi="Times New Roman"/>
                <w:sz w:val="13"/>
              </w:rPr>
            </w:pPr>
          </w:p>
        </w:tc>
        <w:tc>
          <w:tcPr>
            <w:tcW w:w="120" w:type="dxa"/>
            <w:tcBorders>
              <w:bottom w:val="single" w:sz="8" w:space="0" w:color="D3DFEE"/>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3"/>
              </w:rPr>
            </w:pPr>
          </w:p>
        </w:tc>
      </w:tr>
      <w:tr w:rsidR="00AA3024">
        <w:trPr>
          <w:trHeight w:val="200"/>
        </w:trPr>
        <w:tc>
          <w:tcPr>
            <w:tcW w:w="1720" w:type="dxa"/>
            <w:tcBorders>
              <w:top w:val="single" w:sz="8" w:space="0" w:color="auto"/>
            </w:tcBorders>
            <w:shd w:val="clear" w:color="auto" w:fill="auto"/>
            <w:vAlign w:val="bottom"/>
          </w:tcPr>
          <w:p w:rsidR="00AA3024" w:rsidRDefault="00300C77">
            <w:pPr>
              <w:spacing w:line="200" w:lineRule="exact"/>
              <w:ind w:left="120"/>
              <w:rPr>
                <w:rFonts w:ascii="Arial" w:eastAsia="Arial" w:hAnsi="Arial"/>
                <w:b/>
              </w:rPr>
            </w:pPr>
            <w:r>
              <w:rPr>
                <w:rFonts w:ascii="Arial" w:eastAsia="Arial" w:hAnsi="Arial"/>
                <w:b/>
              </w:rPr>
              <w:t>Zoning Officer</w:t>
            </w:r>
          </w:p>
        </w:tc>
        <w:tc>
          <w:tcPr>
            <w:tcW w:w="42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tcBorders>
              <w:top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1360" w:type="dxa"/>
            <w:tcBorders>
              <w:top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120" w:type="dxa"/>
            <w:tcBorders>
              <w:top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100" w:type="dxa"/>
            <w:tcBorders>
              <w:top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920" w:type="dxa"/>
            <w:tcBorders>
              <w:top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300" w:type="dxa"/>
            <w:tcBorders>
              <w:top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100" w:type="dxa"/>
            <w:tcBorders>
              <w:top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1100" w:type="dxa"/>
            <w:tcBorders>
              <w:top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160" w:type="dxa"/>
            <w:tcBorders>
              <w:top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60" w:type="dxa"/>
            <w:tcBorders>
              <w:top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1020" w:type="dxa"/>
            <w:tcBorders>
              <w:top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120" w:type="dxa"/>
            <w:tcBorders>
              <w:top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80" w:type="dxa"/>
            <w:tcBorders>
              <w:top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1280" w:type="dxa"/>
            <w:tcBorders>
              <w:top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c>
          <w:tcPr>
            <w:tcW w:w="120" w:type="dxa"/>
            <w:tcBorders>
              <w:top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7"/>
              </w:rPr>
            </w:pPr>
          </w:p>
        </w:tc>
      </w:tr>
      <w:tr w:rsidR="00AA3024">
        <w:trPr>
          <w:trHeight w:val="227"/>
        </w:trPr>
        <w:tc>
          <w:tcPr>
            <w:tcW w:w="1720" w:type="dxa"/>
            <w:shd w:val="clear" w:color="auto" w:fill="auto"/>
            <w:vAlign w:val="bottom"/>
          </w:tcPr>
          <w:p w:rsidR="00AA3024" w:rsidRDefault="00AA3024">
            <w:pPr>
              <w:spacing w:line="0" w:lineRule="atLeast"/>
              <w:rPr>
                <w:rFonts w:ascii="Times New Roman" w:eastAsia="Times New Roman" w:hAnsi="Times New Roman"/>
                <w:sz w:val="19"/>
              </w:rPr>
            </w:pP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9"/>
              </w:rPr>
            </w:pPr>
          </w:p>
        </w:tc>
        <w:tc>
          <w:tcPr>
            <w:tcW w:w="1360" w:type="dxa"/>
            <w:vMerge w:val="restart"/>
            <w:shd w:val="clear" w:color="auto" w:fill="A7BFDE"/>
            <w:vAlign w:val="bottom"/>
          </w:tcPr>
          <w:p w:rsidR="00AA3024" w:rsidRDefault="00300C77">
            <w:pPr>
              <w:spacing w:line="0" w:lineRule="atLeast"/>
              <w:rPr>
                <w:rFonts w:ascii="Arial" w:eastAsia="Arial" w:hAnsi="Arial"/>
                <w:w w:val="98"/>
                <w:shd w:val="clear" w:color="auto" w:fill="A7BFDE"/>
              </w:rPr>
            </w:pPr>
            <w:r>
              <w:rPr>
                <w:rFonts w:ascii="Arial" w:eastAsia="Arial" w:hAnsi="Arial"/>
                <w:w w:val="98"/>
                <w:shd w:val="clear" w:color="auto" w:fill="A7BFDE"/>
              </w:rPr>
              <w:t>Finance Officer</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9"/>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9"/>
              </w:rPr>
            </w:pPr>
          </w:p>
        </w:tc>
        <w:tc>
          <w:tcPr>
            <w:tcW w:w="920" w:type="dxa"/>
            <w:vMerge w:val="restart"/>
            <w:shd w:val="clear" w:color="auto" w:fill="A7BFDE"/>
            <w:vAlign w:val="bottom"/>
          </w:tcPr>
          <w:p w:rsidR="00AA3024" w:rsidRDefault="00300C77">
            <w:pPr>
              <w:spacing w:line="0" w:lineRule="atLeast"/>
              <w:rPr>
                <w:rFonts w:ascii="Arial" w:eastAsia="Arial" w:hAnsi="Arial"/>
                <w:w w:val="99"/>
              </w:rPr>
            </w:pPr>
            <w:r>
              <w:rPr>
                <w:rFonts w:ascii="Arial" w:eastAsia="Arial" w:hAnsi="Arial"/>
                <w:w w:val="99"/>
              </w:rPr>
              <w:t>Appointed</w:t>
            </w:r>
          </w:p>
        </w:tc>
        <w:tc>
          <w:tcPr>
            <w:tcW w:w="30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9"/>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9"/>
              </w:rPr>
            </w:pPr>
          </w:p>
        </w:tc>
        <w:tc>
          <w:tcPr>
            <w:tcW w:w="1100" w:type="dxa"/>
            <w:vMerge w:val="restart"/>
            <w:shd w:val="clear" w:color="auto" w:fill="A7BFDE"/>
            <w:vAlign w:val="bottom"/>
          </w:tcPr>
          <w:p w:rsidR="00AA3024" w:rsidRDefault="00300C77">
            <w:pPr>
              <w:spacing w:line="0" w:lineRule="atLeast"/>
              <w:rPr>
                <w:rFonts w:ascii="Arial" w:eastAsia="Arial" w:hAnsi="Arial"/>
              </w:rPr>
            </w:pPr>
            <w:r>
              <w:rPr>
                <w:rFonts w:ascii="Arial" w:eastAsia="Arial" w:hAnsi="Arial"/>
              </w:rPr>
              <w:t>Appointed</w:t>
            </w:r>
          </w:p>
        </w:tc>
        <w:tc>
          <w:tcPr>
            <w:tcW w:w="16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9"/>
              </w:rPr>
            </w:pPr>
          </w:p>
        </w:tc>
        <w:tc>
          <w:tcPr>
            <w:tcW w:w="60" w:type="dxa"/>
            <w:shd w:val="clear" w:color="auto" w:fill="A7BFDE"/>
            <w:vAlign w:val="bottom"/>
          </w:tcPr>
          <w:p w:rsidR="00AA3024" w:rsidRDefault="00AA3024">
            <w:pPr>
              <w:spacing w:line="0" w:lineRule="atLeast"/>
              <w:rPr>
                <w:rFonts w:ascii="Times New Roman" w:eastAsia="Times New Roman" w:hAnsi="Times New Roman"/>
                <w:sz w:val="19"/>
              </w:rPr>
            </w:pPr>
          </w:p>
        </w:tc>
        <w:tc>
          <w:tcPr>
            <w:tcW w:w="1020" w:type="dxa"/>
            <w:shd w:val="clear" w:color="auto" w:fill="A7BFDE"/>
            <w:vAlign w:val="bottom"/>
          </w:tcPr>
          <w:p w:rsidR="00AA3024" w:rsidRDefault="00300C77">
            <w:pPr>
              <w:spacing w:line="228" w:lineRule="exact"/>
              <w:rPr>
                <w:rFonts w:ascii="Arial" w:eastAsia="Arial" w:hAnsi="Arial"/>
              </w:rPr>
            </w:pPr>
            <w:r>
              <w:rPr>
                <w:rFonts w:ascii="Arial" w:eastAsia="Arial" w:hAnsi="Arial"/>
              </w:rPr>
              <w:t>Finance</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9"/>
              </w:rPr>
            </w:pPr>
          </w:p>
        </w:tc>
        <w:tc>
          <w:tcPr>
            <w:tcW w:w="80" w:type="dxa"/>
            <w:shd w:val="clear" w:color="auto" w:fill="A7BFDE"/>
            <w:vAlign w:val="bottom"/>
          </w:tcPr>
          <w:p w:rsidR="00AA3024" w:rsidRDefault="00AA3024">
            <w:pPr>
              <w:spacing w:line="0" w:lineRule="atLeast"/>
              <w:rPr>
                <w:rFonts w:ascii="Times New Roman" w:eastAsia="Times New Roman" w:hAnsi="Times New Roman"/>
                <w:sz w:val="19"/>
              </w:rPr>
            </w:pPr>
          </w:p>
        </w:tc>
        <w:tc>
          <w:tcPr>
            <w:tcW w:w="1280" w:type="dxa"/>
            <w:vMerge w:val="restart"/>
            <w:shd w:val="clear" w:color="auto" w:fill="A7BFDE"/>
            <w:vAlign w:val="bottom"/>
          </w:tcPr>
          <w:p w:rsidR="00AA3024" w:rsidRDefault="00300C77">
            <w:pPr>
              <w:spacing w:line="0" w:lineRule="atLeast"/>
              <w:rPr>
                <w:rFonts w:ascii="Arial" w:eastAsia="Arial" w:hAnsi="Arial"/>
              </w:rPr>
            </w:pPr>
            <w:r>
              <w:rPr>
                <w:rFonts w:ascii="Arial" w:eastAsia="Arial" w:hAnsi="Arial"/>
              </w:rPr>
              <w:t>Appointed</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9"/>
              </w:rPr>
            </w:pPr>
          </w:p>
        </w:tc>
      </w:tr>
      <w:tr w:rsidR="00AA3024">
        <w:trPr>
          <w:trHeight w:val="115"/>
        </w:trPr>
        <w:tc>
          <w:tcPr>
            <w:tcW w:w="1720" w:type="dxa"/>
            <w:shd w:val="clear" w:color="auto" w:fill="auto"/>
            <w:vAlign w:val="bottom"/>
          </w:tcPr>
          <w:p w:rsidR="00AA3024" w:rsidRDefault="00AA3024">
            <w:pPr>
              <w:spacing w:line="0" w:lineRule="atLeast"/>
              <w:rPr>
                <w:rFonts w:ascii="Times New Roman" w:eastAsia="Times New Roman" w:hAnsi="Times New Roman"/>
                <w:sz w:val="10"/>
              </w:rPr>
            </w:pP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0"/>
              </w:rPr>
            </w:pPr>
          </w:p>
        </w:tc>
        <w:tc>
          <w:tcPr>
            <w:tcW w:w="1360" w:type="dxa"/>
            <w:vMerge/>
            <w:shd w:val="clear" w:color="auto" w:fill="A7BFDE"/>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0"/>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0"/>
              </w:rPr>
            </w:pPr>
          </w:p>
        </w:tc>
        <w:tc>
          <w:tcPr>
            <w:tcW w:w="920" w:type="dxa"/>
            <w:vMerge/>
            <w:shd w:val="clear" w:color="auto" w:fill="A7BFDE"/>
            <w:vAlign w:val="bottom"/>
          </w:tcPr>
          <w:p w:rsidR="00AA3024" w:rsidRDefault="00AA3024">
            <w:pPr>
              <w:spacing w:line="0" w:lineRule="atLeast"/>
              <w:rPr>
                <w:rFonts w:ascii="Times New Roman" w:eastAsia="Times New Roman" w:hAnsi="Times New Roman"/>
                <w:sz w:val="10"/>
              </w:rPr>
            </w:pPr>
          </w:p>
        </w:tc>
        <w:tc>
          <w:tcPr>
            <w:tcW w:w="30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0"/>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0"/>
              </w:rPr>
            </w:pPr>
          </w:p>
        </w:tc>
        <w:tc>
          <w:tcPr>
            <w:tcW w:w="1100" w:type="dxa"/>
            <w:vMerge/>
            <w:shd w:val="clear" w:color="auto" w:fill="A7BFDE"/>
            <w:vAlign w:val="bottom"/>
          </w:tcPr>
          <w:p w:rsidR="00AA3024" w:rsidRDefault="00AA3024">
            <w:pPr>
              <w:spacing w:line="0" w:lineRule="atLeast"/>
              <w:rPr>
                <w:rFonts w:ascii="Times New Roman" w:eastAsia="Times New Roman" w:hAnsi="Times New Roman"/>
                <w:sz w:val="10"/>
              </w:rPr>
            </w:pPr>
          </w:p>
        </w:tc>
        <w:tc>
          <w:tcPr>
            <w:tcW w:w="16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0"/>
              </w:rPr>
            </w:pPr>
          </w:p>
        </w:tc>
        <w:tc>
          <w:tcPr>
            <w:tcW w:w="60" w:type="dxa"/>
            <w:shd w:val="clear" w:color="auto" w:fill="A7BFDE"/>
            <w:vAlign w:val="bottom"/>
          </w:tcPr>
          <w:p w:rsidR="00AA3024" w:rsidRDefault="00AA3024">
            <w:pPr>
              <w:spacing w:line="0" w:lineRule="atLeast"/>
              <w:rPr>
                <w:rFonts w:ascii="Times New Roman" w:eastAsia="Times New Roman" w:hAnsi="Times New Roman"/>
                <w:sz w:val="10"/>
              </w:rPr>
            </w:pPr>
          </w:p>
        </w:tc>
        <w:tc>
          <w:tcPr>
            <w:tcW w:w="1020" w:type="dxa"/>
            <w:vMerge w:val="restart"/>
            <w:shd w:val="clear" w:color="auto" w:fill="A7BFDE"/>
            <w:vAlign w:val="bottom"/>
          </w:tcPr>
          <w:p w:rsidR="00AA3024" w:rsidRDefault="00300C77">
            <w:pPr>
              <w:spacing w:line="0" w:lineRule="atLeast"/>
              <w:rPr>
                <w:rFonts w:ascii="Arial" w:eastAsia="Arial" w:hAnsi="Arial"/>
              </w:rPr>
            </w:pPr>
            <w:r>
              <w:rPr>
                <w:rFonts w:ascii="Arial" w:eastAsia="Arial" w:hAnsi="Arial"/>
              </w:rPr>
              <w:t>Officer</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0"/>
              </w:rPr>
            </w:pPr>
          </w:p>
        </w:tc>
        <w:tc>
          <w:tcPr>
            <w:tcW w:w="80" w:type="dxa"/>
            <w:shd w:val="clear" w:color="auto" w:fill="A7BFDE"/>
            <w:vAlign w:val="bottom"/>
          </w:tcPr>
          <w:p w:rsidR="00AA3024" w:rsidRDefault="00AA3024">
            <w:pPr>
              <w:spacing w:line="0" w:lineRule="atLeast"/>
              <w:rPr>
                <w:rFonts w:ascii="Times New Roman" w:eastAsia="Times New Roman" w:hAnsi="Times New Roman"/>
                <w:sz w:val="10"/>
              </w:rPr>
            </w:pPr>
          </w:p>
        </w:tc>
        <w:tc>
          <w:tcPr>
            <w:tcW w:w="1280" w:type="dxa"/>
            <w:vMerge/>
            <w:shd w:val="clear" w:color="auto" w:fill="A7BFDE"/>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0"/>
              </w:rPr>
            </w:pPr>
          </w:p>
        </w:tc>
      </w:tr>
      <w:tr w:rsidR="00AA3024">
        <w:trPr>
          <w:trHeight w:val="115"/>
        </w:trPr>
        <w:tc>
          <w:tcPr>
            <w:tcW w:w="1720" w:type="dxa"/>
            <w:shd w:val="clear" w:color="auto" w:fill="auto"/>
            <w:vAlign w:val="bottom"/>
          </w:tcPr>
          <w:p w:rsidR="00AA3024" w:rsidRDefault="00AA3024">
            <w:pPr>
              <w:spacing w:line="0" w:lineRule="atLeast"/>
              <w:rPr>
                <w:rFonts w:ascii="Times New Roman" w:eastAsia="Times New Roman" w:hAnsi="Times New Roman"/>
                <w:sz w:val="10"/>
              </w:rPr>
            </w:pP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0"/>
              </w:rPr>
            </w:pPr>
          </w:p>
        </w:tc>
        <w:tc>
          <w:tcPr>
            <w:tcW w:w="1360" w:type="dxa"/>
            <w:shd w:val="clear" w:color="auto" w:fill="A7BFDE"/>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0"/>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0"/>
              </w:rPr>
            </w:pPr>
          </w:p>
        </w:tc>
        <w:tc>
          <w:tcPr>
            <w:tcW w:w="920" w:type="dxa"/>
            <w:shd w:val="clear" w:color="auto" w:fill="A7BFDE"/>
            <w:vAlign w:val="bottom"/>
          </w:tcPr>
          <w:p w:rsidR="00AA3024" w:rsidRDefault="00AA3024">
            <w:pPr>
              <w:spacing w:line="0" w:lineRule="atLeast"/>
              <w:rPr>
                <w:rFonts w:ascii="Times New Roman" w:eastAsia="Times New Roman" w:hAnsi="Times New Roman"/>
                <w:sz w:val="10"/>
              </w:rPr>
            </w:pPr>
          </w:p>
        </w:tc>
        <w:tc>
          <w:tcPr>
            <w:tcW w:w="30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0"/>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0"/>
              </w:rPr>
            </w:pPr>
          </w:p>
        </w:tc>
        <w:tc>
          <w:tcPr>
            <w:tcW w:w="1100" w:type="dxa"/>
            <w:shd w:val="clear" w:color="auto" w:fill="A7BFDE"/>
            <w:vAlign w:val="bottom"/>
          </w:tcPr>
          <w:p w:rsidR="00AA3024" w:rsidRDefault="00AA3024">
            <w:pPr>
              <w:spacing w:line="0" w:lineRule="atLeast"/>
              <w:rPr>
                <w:rFonts w:ascii="Times New Roman" w:eastAsia="Times New Roman" w:hAnsi="Times New Roman"/>
                <w:sz w:val="10"/>
              </w:rPr>
            </w:pPr>
          </w:p>
        </w:tc>
        <w:tc>
          <w:tcPr>
            <w:tcW w:w="16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0"/>
              </w:rPr>
            </w:pPr>
          </w:p>
        </w:tc>
        <w:tc>
          <w:tcPr>
            <w:tcW w:w="60" w:type="dxa"/>
            <w:shd w:val="clear" w:color="auto" w:fill="A7BFDE"/>
            <w:vAlign w:val="bottom"/>
          </w:tcPr>
          <w:p w:rsidR="00AA3024" w:rsidRDefault="00AA3024">
            <w:pPr>
              <w:spacing w:line="0" w:lineRule="atLeast"/>
              <w:rPr>
                <w:rFonts w:ascii="Times New Roman" w:eastAsia="Times New Roman" w:hAnsi="Times New Roman"/>
                <w:sz w:val="10"/>
              </w:rPr>
            </w:pPr>
          </w:p>
        </w:tc>
        <w:tc>
          <w:tcPr>
            <w:tcW w:w="1020" w:type="dxa"/>
            <w:vMerge/>
            <w:shd w:val="clear" w:color="auto" w:fill="A7BFDE"/>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0"/>
              </w:rPr>
            </w:pPr>
          </w:p>
        </w:tc>
        <w:tc>
          <w:tcPr>
            <w:tcW w:w="80" w:type="dxa"/>
            <w:shd w:val="clear" w:color="auto" w:fill="A7BFDE"/>
            <w:vAlign w:val="bottom"/>
          </w:tcPr>
          <w:p w:rsidR="00AA3024" w:rsidRDefault="00AA3024">
            <w:pPr>
              <w:spacing w:line="0" w:lineRule="atLeast"/>
              <w:rPr>
                <w:rFonts w:ascii="Times New Roman" w:eastAsia="Times New Roman" w:hAnsi="Times New Roman"/>
                <w:sz w:val="10"/>
              </w:rPr>
            </w:pPr>
          </w:p>
        </w:tc>
        <w:tc>
          <w:tcPr>
            <w:tcW w:w="1280" w:type="dxa"/>
            <w:shd w:val="clear" w:color="auto" w:fill="A7BFDE"/>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0"/>
              </w:rPr>
            </w:pPr>
          </w:p>
        </w:tc>
      </w:tr>
      <w:tr w:rsidR="00AA3024">
        <w:trPr>
          <w:trHeight w:val="244"/>
        </w:trPr>
        <w:tc>
          <w:tcPr>
            <w:tcW w:w="17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36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92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30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6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6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02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28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r>
      <w:tr w:rsidR="00AA3024">
        <w:trPr>
          <w:trHeight w:val="206"/>
        </w:trPr>
        <w:tc>
          <w:tcPr>
            <w:tcW w:w="1720" w:type="dxa"/>
            <w:shd w:val="clear" w:color="auto" w:fill="auto"/>
            <w:vAlign w:val="bottom"/>
          </w:tcPr>
          <w:p w:rsidR="00AA3024" w:rsidRDefault="00300C77">
            <w:pPr>
              <w:spacing w:line="207" w:lineRule="exact"/>
              <w:ind w:left="120"/>
              <w:rPr>
                <w:rFonts w:ascii="Arial" w:eastAsia="Arial" w:hAnsi="Arial"/>
                <w:b/>
              </w:rPr>
            </w:pPr>
            <w:r>
              <w:rPr>
                <w:rFonts w:ascii="Arial" w:eastAsia="Arial" w:hAnsi="Arial"/>
                <w:b/>
              </w:rPr>
              <w:t>Grant Writing</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7"/>
              </w:rPr>
            </w:pPr>
          </w:p>
        </w:tc>
        <w:tc>
          <w:tcPr>
            <w:tcW w:w="136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Yes*</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7"/>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7"/>
              </w:rPr>
            </w:pPr>
          </w:p>
        </w:tc>
        <w:tc>
          <w:tcPr>
            <w:tcW w:w="92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Yes*</w:t>
            </w: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7"/>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7"/>
              </w:rPr>
            </w:pPr>
          </w:p>
        </w:tc>
        <w:tc>
          <w:tcPr>
            <w:tcW w:w="110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Yes*</w:t>
            </w: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7"/>
              </w:rPr>
            </w:pPr>
          </w:p>
        </w:tc>
        <w:tc>
          <w:tcPr>
            <w:tcW w:w="60" w:type="dxa"/>
            <w:shd w:val="clear" w:color="auto" w:fill="D3DFEE"/>
            <w:vAlign w:val="bottom"/>
          </w:tcPr>
          <w:p w:rsidR="00AA3024" w:rsidRDefault="00AA3024">
            <w:pPr>
              <w:spacing w:line="0" w:lineRule="atLeast"/>
              <w:rPr>
                <w:rFonts w:ascii="Times New Roman" w:eastAsia="Times New Roman" w:hAnsi="Times New Roman"/>
                <w:sz w:val="17"/>
              </w:rPr>
            </w:pPr>
          </w:p>
        </w:tc>
        <w:tc>
          <w:tcPr>
            <w:tcW w:w="102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Yes*</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7"/>
              </w:rPr>
            </w:pPr>
          </w:p>
        </w:tc>
        <w:tc>
          <w:tcPr>
            <w:tcW w:w="80" w:type="dxa"/>
            <w:shd w:val="clear" w:color="auto" w:fill="D3DFEE"/>
            <w:vAlign w:val="bottom"/>
          </w:tcPr>
          <w:p w:rsidR="00AA3024" w:rsidRDefault="00AA3024">
            <w:pPr>
              <w:spacing w:line="0" w:lineRule="atLeast"/>
              <w:rPr>
                <w:rFonts w:ascii="Times New Roman" w:eastAsia="Times New Roman" w:hAnsi="Times New Roman"/>
                <w:sz w:val="17"/>
              </w:rPr>
            </w:pPr>
          </w:p>
        </w:tc>
        <w:tc>
          <w:tcPr>
            <w:tcW w:w="128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Yes*</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7"/>
              </w:rPr>
            </w:pPr>
          </w:p>
        </w:tc>
      </w:tr>
      <w:tr w:rsidR="00AA3024">
        <w:trPr>
          <w:trHeight w:val="122"/>
        </w:trPr>
        <w:tc>
          <w:tcPr>
            <w:tcW w:w="2140" w:type="dxa"/>
            <w:gridSpan w:val="2"/>
            <w:vMerge w:val="restart"/>
            <w:tcBorders>
              <w:right w:val="single" w:sz="8" w:space="0" w:color="auto"/>
            </w:tcBorders>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Capability (Yes/No)</w:t>
            </w:r>
          </w:p>
        </w:tc>
        <w:tc>
          <w:tcPr>
            <w:tcW w:w="10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360" w:type="dxa"/>
            <w:vMerge/>
            <w:shd w:val="clear" w:color="auto" w:fill="D3DFEE"/>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0"/>
              </w:rPr>
            </w:pPr>
          </w:p>
        </w:tc>
        <w:tc>
          <w:tcPr>
            <w:tcW w:w="920" w:type="dxa"/>
            <w:vMerge/>
            <w:shd w:val="clear" w:color="auto" w:fill="D3DFEE"/>
            <w:vAlign w:val="bottom"/>
          </w:tcPr>
          <w:p w:rsidR="00AA3024" w:rsidRDefault="00AA3024">
            <w:pPr>
              <w:spacing w:line="0" w:lineRule="atLeast"/>
              <w:rPr>
                <w:rFonts w:ascii="Times New Roman" w:eastAsia="Times New Roman" w:hAnsi="Times New Roman"/>
                <w:sz w:val="10"/>
              </w:rPr>
            </w:pP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100" w:type="dxa"/>
            <w:vMerge/>
            <w:shd w:val="clear" w:color="auto" w:fill="D3DFEE"/>
            <w:vAlign w:val="bottom"/>
          </w:tcPr>
          <w:p w:rsidR="00AA3024" w:rsidRDefault="00AA3024">
            <w:pPr>
              <w:spacing w:line="0" w:lineRule="atLeast"/>
              <w:rPr>
                <w:rFonts w:ascii="Times New Roman" w:eastAsia="Times New Roman" w:hAnsi="Times New Roman"/>
                <w:sz w:val="10"/>
              </w:rPr>
            </w:pP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6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020" w:type="dxa"/>
            <w:vMerge/>
            <w:shd w:val="clear" w:color="auto" w:fill="D3DFEE"/>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8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280" w:type="dxa"/>
            <w:vMerge/>
            <w:shd w:val="clear" w:color="auto" w:fill="D3DFEE"/>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r>
      <w:tr w:rsidR="00AA3024">
        <w:trPr>
          <w:trHeight w:val="137"/>
        </w:trPr>
        <w:tc>
          <w:tcPr>
            <w:tcW w:w="214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1"/>
              </w:rPr>
            </w:pPr>
          </w:p>
        </w:tc>
        <w:tc>
          <w:tcPr>
            <w:tcW w:w="136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1"/>
              </w:rPr>
            </w:pPr>
          </w:p>
        </w:tc>
        <w:tc>
          <w:tcPr>
            <w:tcW w:w="12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1"/>
              </w:rPr>
            </w:pPr>
          </w:p>
        </w:tc>
        <w:tc>
          <w:tcPr>
            <w:tcW w:w="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1"/>
              </w:rPr>
            </w:pPr>
          </w:p>
        </w:tc>
        <w:tc>
          <w:tcPr>
            <w:tcW w:w="92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1"/>
              </w:rPr>
            </w:pPr>
          </w:p>
        </w:tc>
        <w:tc>
          <w:tcPr>
            <w:tcW w:w="30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1"/>
              </w:rPr>
            </w:pPr>
          </w:p>
        </w:tc>
        <w:tc>
          <w:tcPr>
            <w:tcW w:w="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1"/>
              </w:rPr>
            </w:pPr>
          </w:p>
        </w:tc>
        <w:tc>
          <w:tcPr>
            <w:tcW w:w="1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1"/>
              </w:rPr>
            </w:pPr>
          </w:p>
        </w:tc>
        <w:tc>
          <w:tcPr>
            <w:tcW w:w="16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1"/>
              </w:rPr>
            </w:pPr>
          </w:p>
        </w:tc>
        <w:tc>
          <w:tcPr>
            <w:tcW w:w="6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1"/>
              </w:rPr>
            </w:pPr>
          </w:p>
        </w:tc>
        <w:tc>
          <w:tcPr>
            <w:tcW w:w="102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1"/>
              </w:rPr>
            </w:pPr>
          </w:p>
        </w:tc>
        <w:tc>
          <w:tcPr>
            <w:tcW w:w="12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1"/>
              </w:rPr>
            </w:pPr>
          </w:p>
        </w:tc>
        <w:tc>
          <w:tcPr>
            <w:tcW w:w="8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1"/>
              </w:rPr>
            </w:pPr>
          </w:p>
        </w:tc>
        <w:tc>
          <w:tcPr>
            <w:tcW w:w="128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1"/>
              </w:rPr>
            </w:pPr>
          </w:p>
        </w:tc>
        <w:tc>
          <w:tcPr>
            <w:tcW w:w="12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1"/>
              </w:rPr>
            </w:pPr>
          </w:p>
        </w:tc>
      </w:tr>
      <w:tr w:rsidR="00AA3024">
        <w:trPr>
          <w:trHeight w:val="218"/>
        </w:trPr>
        <w:tc>
          <w:tcPr>
            <w:tcW w:w="1720" w:type="dxa"/>
            <w:shd w:val="clear" w:color="auto" w:fill="auto"/>
            <w:vAlign w:val="bottom"/>
          </w:tcPr>
          <w:p w:rsidR="00AA3024" w:rsidRDefault="00300C77">
            <w:pPr>
              <w:spacing w:line="218" w:lineRule="exact"/>
              <w:ind w:left="120"/>
              <w:rPr>
                <w:rFonts w:ascii="Arial" w:eastAsia="Arial" w:hAnsi="Arial"/>
                <w:b/>
              </w:rPr>
            </w:pPr>
            <w:r>
              <w:rPr>
                <w:rFonts w:ascii="Arial" w:eastAsia="Arial" w:hAnsi="Arial"/>
                <w:b/>
              </w:rPr>
              <w:t>Non-profit</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8"/>
              </w:rPr>
            </w:pPr>
          </w:p>
        </w:tc>
        <w:tc>
          <w:tcPr>
            <w:tcW w:w="1360" w:type="dxa"/>
            <w:shd w:val="clear" w:color="auto" w:fill="A7BFDE"/>
            <w:vAlign w:val="bottom"/>
          </w:tcPr>
          <w:p w:rsidR="00AA3024" w:rsidRDefault="00AA3024">
            <w:pPr>
              <w:spacing w:line="0" w:lineRule="atLeast"/>
              <w:rPr>
                <w:rFonts w:ascii="Times New Roman" w:eastAsia="Times New Roman" w:hAnsi="Times New Roman"/>
                <w:sz w:val="18"/>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8"/>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8"/>
              </w:rPr>
            </w:pPr>
          </w:p>
        </w:tc>
        <w:tc>
          <w:tcPr>
            <w:tcW w:w="920" w:type="dxa"/>
            <w:shd w:val="clear" w:color="auto" w:fill="A7BFDE"/>
            <w:vAlign w:val="bottom"/>
          </w:tcPr>
          <w:p w:rsidR="00AA3024" w:rsidRDefault="00AA3024">
            <w:pPr>
              <w:spacing w:line="0" w:lineRule="atLeast"/>
              <w:rPr>
                <w:rFonts w:ascii="Times New Roman" w:eastAsia="Times New Roman" w:hAnsi="Times New Roman"/>
                <w:sz w:val="18"/>
              </w:rPr>
            </w:pPr>
          </w:p>
        </w:tc>
        <w:tc>
          <w:tcPr>
            <w:tcW w:w="30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8"/>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8"/>
              </w:rPr>
            </w:pPr>
          </w:p>
        </w:tc>
        <w:tc>
          <w:tcPr>
            <w:tcW w:w="1100" w:type="dxa"/>
            <w:shd w:val="clear" w:color="auto" w:fill="A7BFDE"/>
            <w:vAlign w:val="bottom"/>
          </w:tcPr>
          <w:p w:rsidR="00AA3024" w:rsidRDefault="00AA3024">
            <w:pPr>
              <w:spacing w:line="0" w:lineRule="atLeast"/>
              <w:rPr>
                <w:rFonts w:ascii="Times New Roman" w:eastAsia="Times New Roman" w:hAnsi="Times New Roman"/>
                <w:sz w:val="18"/>
              </w:rPr>
            </w:pPr>
          </w:p>
        </w:tc>
        <w:tc>
          <w:tcPr>
            <w:tcW w:w="16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8"/>
              </w:rPr>
            </w:pPr>
          </w:p>
        </w:tc>
        <w:tc>
          <w:tcPr>
            <w:tcW w:w="60" w:type="dxa"/>
            <w:shd w:val="clear" w:color="auto" w:fill="A7BFDE"/>
            <w:vAlign w:val="bottom"/>
          </w:tcPr>
          <w:p w:rsidR="00AA3024" w:rsidRDefault="00AA3024">
            <w:pPr>
              <w:spacing w:line="0" w:lineRule="atLeast"/>
              <w:rPr>
                <w:rFonts w:ascii="Times New Roman" w:eastAsia="Times New Roman" w:hAnsi="Times New Roman"/>
                <w:sz w:val="18"/>
              </w:rPr>
            </w:pPr>
          </w:p>
        </w:tc>
        <w:tc>
          <w:tcPr>
            <w:tcW w:w="1020" w:type="dxa"/>
            <w:shd w:val="clear" w:color="auto" w:fill="A7BFDE"/>
            <w:vAlign w:val="bottom"/>
          </w:tcPr>
          <w:p w:rsidR="00AA3024" w:rsidRDefault="00AA3024">
            <w:pPr>
              <w:spacing w:line="0" w:lineRule="atLeast"/>
              <w:rPr>
                <w:rFonts w:ascii="Times New Roman" w:eastAsia="Times New Roman" w:hAnsi="Times New Roman"/>
                <w:sz w:val="18"/>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8"/>
              </w:rPr>
            </w:pPr>
          </w:p>
        </w:tc>
        <w:tc>
          <w:tcPr>
            <w:tcW w:w="80" w:type="dxa"/>
            <w:shd w:val="clear" w:color="auto" w:fill="A7BFDE"/>
            <w:vAlign w:val="bottom"/>
          </w:tcPr>
          <w:p w:rsidR="00AA3024" w:rsidRDefault="00AA3024">
            <w:pPr>
              <w:spacing w:line="0" w:lineRule="atLeast"/>
              <w:rPr>
                <w:rFonts w:ascii="Times New Roman" w:eastAsia="Times New Roman" w:hAnsi="Times New Roman"/>
                <w:sz w:val="18"/>
              </w:rPr>
            </w:pPr>
          </w:p>
        </w:tc>
        <w:tc>
          <w:tcPr>
            <w:tcW w:w="1280" w:type="dxa"/>
            <w:shd w:val="clear" w:color="auto" w:fill="A7BFDE"/>
            <w:vAlign w:val="bottom"/>
          </w:tcPr>
          <w:p w:rsidR="00AA3024" w:rsidRDefault="00AA3024">
            <w:pPr>
              <w:spacing w:line="0" w:lineRule="atLeast"/>
              <w:rPr>
                <w:rFonts w:ascii="Times New Roman" w:eastAsia="Times New Roman" w:hAnsi="Times New Roman"/>
                <w:sz w:val="18"/>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8"/>
              </w:rPr>
            </w:pPr>
          </w:p>
        </w:tc>
      </w:tr>
      <w:tr w:rsidR="00AA3024">
        <w:trPr>
          <w:trHeight w:val="228"/>
        </w:trPr>
        <w:tc>
          <w:tcPr>
            <w:tcW w:w="1720" w:type="dxa"/>
            <w:shd w:val="clear" w:color="auto" w:fill="auto"/>
            <w:vAlign w:val="bottom"/>
          </w:tcPr>
          <w:p w:rsidR="00AA3024" w:rsidRDefault="00300C77">
            <w:pPr>
              <w:spacing w:line="228" w:lineRule="exact"/>
              <w:ind w:left="120"/>
              <w:rPr>
                <w:rFonts w:ascii="Arial" w:eastAsia="Arial" w:hAnsi="Arial"/>
                <w:b/>
              </w:rPr>
            </w:pPr>
            <w:r>
              <w:rPr>
                <w:rFonts w:ascii="Arial" w:eastAsia="Arial" w:hAnsi="Arial"/>
                <w:b/>
              </w:rPr>
              <w:t>organizations</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9"/>
              </w:rPr>
            </w:pPr>
          </w:p>
        </w:tc>
        <w:tc>
          <w:tcPr>
            <w:tcW w:w="1360" w:type="dxa"/>
            <w:shd w:val="clear" w:color="auto" w:fill="A7BFDE"/>
            <w:vAlign w:val="bottom"/>
          </w:tcPr>
          <w:p w:rsidR="00AA3024" w:rsidRDefault="00AA3024">
            <w:pPr>
              <w:spacing w:line="0" w:lineRule="atLeast"/>
              <w:rPr>
                <w:rFonts w:ascii="Times New Roman" w:eastAsia="Times New Roman" w:hAnsi="Times New Roman"/>
                <w:sz w:val="19"/>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9"/>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9"/>
              </w:rPr>
            </w:pPr>
          </w:p>
        </w:tc>
        <w:tc>
          <w:tcPr>
            <w:tcW w:w="920" w:type="dxa"/>
            <w:shd w:val="clear" w:color="auto" w:fill="A7BFDE"/>
            <w:vAlign w:val="bottom"/>
          </w:tcPr>
          <w:p w:rsidR="00AA3024" w:rsidRDefault="00AA3024">
            <w:pPr>
              <w:spacing w:line="0" w:lineRule="atLeast"/>
              <w:rPr>
                <w:rFonts w:ascii="Times New Roman" w:eastAsia="Times New Roman" w:hAnsi="Times New Roman"/>
                <w:sz w:val="19"/>
              </w:rPr>
            </w:pPr>
          </w:p>
        </w:tc>
        <w:tc>
          <w:tcPr>
            <w:tcW w:w="30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9"/>
              </w:rPr>
            </w:pPr>
          </w:p>
        </w:tc>
        <w:tc>
          <w:tcPr>
            <w:tcW w:w="100" w:type="dxa"/>
            <w:shd w:val="clear" w:color="auto" w:fill="A7BFDE"/>
            <w:vAlign w:val="bottom"/>
          </w:tcPr>
          <w:p w:rsidR="00AA3024" w:rsidRDefault="00AA3024">
            <w:pPr>
              <w:spacing w:line="0" w:lineRule="atLeast"/>
              <w:rPr>
                <w:rFonts w:ascii="Times New Roman" w:eastAsia="Times New Roman" w:hAnsi="Times New Roman"/>
                <w:sz w:val="19"/>
              </w:rPr>
            </w:pPr>
          </w:p>
        </w:tc>
        <w:tc>
          <w:tcPr>
            <w:tcW w:w="1100" w:type="dxa"/>
            <w:shd w:val="clear" w:color="auto" w:fill="A7BFDE"/>
            <w:vAlign w:val="bottom"/>
          </w:tcPr>
          <w:p w:rsidR="00AA3024" w:rsidRDefault="00AA3024">
            <w:pPr>
              <w:spacing w:line="0" w:lineRule="atLeast"/>
              <w:rPr>
                <w:rFonts w:ascii="Times New Roman" w:eastAsia="Times New Roman" w:hAnsi="Times New Roman"/>
                <w:sz w:val="19"/>
              </w:rPr>
            </w:pPr>
          </w:p>
        </w:tc>
        <w:tc>
          <w:tcPr>
            <w:tcW w:w="16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9"/>
              </w:rPr>
            </w:pPr>
          </w:p>
        </w:tc>
        <w:tc>
          <w:tcPr>
            <w:tcW w:w="60" w:type="dxa"/>
            <w:shd w:val="clear" w:color="auto" w:fill="A7BFDE"/>
            <w:vAlign w:val="bottom"/>
          </w:tcPr>
          <w:p w:rsidR="00AA3024" w:rsidRDefault="00AA3024">
            <w:pPr>
              <w:spacing w:line="0" w:lineRule="atLeast"/>
              <w:rPr>
                <w:rFonts w:ascii="Times New Roman" w:eastAsia="Times New Roman" w:hAnsi="Times New Roman"/>
                <w:sz w:val="19"/>
              </w:rPr>
            </w:pPr>
          </w:p>
        </w:tc>
        <w:tc>
          <w:tcPr>
            <w:tcW w:w="1020" w:type="dxa"/>
            <w:shd w:val="clear" w:color="auto" w:fill="A7BFDE"/>
            <w:vAlign w:val="bottom"/>
          </w:tcPr>
          <w:p w:rsidR="00AA3024" w:rsidRDefault="00AA3024">
            <w:pPr>
              <w:spacing w:line="0" w:lineRule="atLeast"/>
              <w:rPr>
                <w:rFonts w:ascii="Times New Roman" w:eastAsia="Times New Roman" w:hAnsi="Times New Roman"/>
                <w:sz w:val="19"/>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9"/>
              </w:rPr>
            </w:pPr>
          </w:p>
        </w:tc>
        <w:tc>
          <w:tcPr>
            <w:tcW w:w="80" w:type="dxa"/>
            <w:shd w:val="clear" w:color="auto" w:fill="A7BFDE"/>
            <w:vAlign w:val="bottom"/>
          </w:tcPr>
          <w:p w:rsidR="00AA3024" w:rsidRDefault="00AA3024">
            <w:pPr>
              <w:spacing w:line="0" w:lineRule="atLeast"/>
              <w:rPr>
                <w:rFonts w:ascii="Times New Roman" w:eastAsia="Times New Roman" w:hAnsi="Times New Roman"/>
                <w:sz w:val="19"/>
              </w:rPr>
            </w:pPr>
          </w:p>
        </w:tc>
        <w:tc>
          <w:tcPr>
            <w:tcW w:w="1280" w:type="dxa"/>
            <w:shd w:val="clear" w:color="auto" w:fill="A7BFDE"/>
            <w:vAlign w:val="bottom"/>
          </w:tcPr>
          <w:p w:rsidR="00AA3024" w:rsidRDefault="00AA3024">
            <w:pPr>
              <w:spacing w:line="0" w:lineRule="atLeast"/>
              <w:rPr>
                <w:rFonts w:ascii="Times New Roman" w:eastAsia="Times New Roman" w:hAnsi="Times New Roman"/>
                <w:sz w:val="19"/>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19"/>
              </w:rPr>
            </w:pPr>
          </w:p>
        </w:tc>
      </w:tr>
      <w:tr w:rsidR="00AA3024">
        <w:trPr>
          <w:trHeight w:val="230"/>
        </w:trPr>
        <w:tc>
          <w:tcPr>
            <w:tcW w:w="1720" w:type="dxa"/>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focused</w:t>
            </w:r>
          </w:p>
        </w:tc>
        <w:tc>
          <w:tcPr>
            <w:tcW w:w="420" w:type="dxa"/>
            <w:tcBorders>
              <w:right w:val="single" w:sz="8" w:space="0" w:color="auto"/>
            </w:tcBorders>
            <w:shd w:val="clear" w:color="auto" w:fill="auto"/>
            <w:vAlign w:val="bottom"/>
          </w:tcPr>
          <w:p w:rsidR="00AA3024" w:rsidRDefault="00300C77">
            <w:pPr>
              <w:spacing w:line="0" w:lineRule="atLeast"/>
              <w:ind w:left="60"/>
              <w:rPr>
                <w:rFonts w:ascii="Arial" w:eastAsia="Arial" w:hAnsi="Arial"/>
                <w:b/>
              </w:rPr>
            </w:pPr>
            <w:r>
              <w:rPr>
                <w:rFonts w:ascii="Arial" w:eastAsia="Arial" w:hAnsi="Arial"/>
                <w:b/>
              </w:rPr>
              <w:t>on</w:t>
            </w:r>
          </w:p>
        </w:tc>
        <w:tc>
          <w:tcPr>
            <w:tcW w:w="100" w:type="dxa"/>
            <w:shd w:val="clear" w:color="auto" w:fill="A7BFDE"/>
            <w:vAlign w:val="bottom"/>
          </w:tcPr>
          <w:p w:rsidR="00AA3024" w:rsidRDefault="00AA3024">
            <w:pPr>
              <w:spacing w:line="0" w:lineRule="atLeast"/>
              <w:rPr>
                <w:rFonts w:ascii="Times New Roman" w:eastAsia="Times New Roman" w:hAnsi="Times New Roman"/>
              </w:rPr>
            </w:pPr>
          </w:p>
        </w:tc>
        <w:tc>
          <w:tcPr>
            <w:tcW w:w="1360" w:type="dxa"/>
            <w:shd w:val="clear" w:color="auto" w:fill="A7BFDE"/>
            <w:vAlign w:val="bottom"/>
          </w:tcPr>
          <w:p w:rsidR="00AA3024" w:rsidRDefault="00300C77">
            <w:pPr>
              <w:spacing w:line="0" w:lineRule="atLeast"/>
              <w:rPr>
                <w:rFonts w:ascii="Arial" w:eastAsia="Arial" w:hAnsi="Arial"/>
              </w:rPr>
            </w:pPr>
            <w:r>
              <w:rPr>
                <w:rFonts w:ascii="Arial" w:eastAsia="Arial" w:hAnsi="Arial"/>
              </w:rPr>
              <w:t>Yes**</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rPr>
            </w:pPr>
          </w:p>
        </w:tc>
        <w:tc>
          <w:tcPr>
            <w:tcW w:w="100" w:type="dxa"/>
            <w:shd w:val="clear" w:color="auto" w:fill="A7BFDE"/>
            <w:vAlign w:val="bottom"/>
          </w:tcPr>
          <w:p w:rsidR="00AA3024" w:rsidRDefault="00AA3024">
            <w:pPr>
              <w:spacing w:line="0" w:lineRule="atLeast"/>
              <w:rPr>
                <w:rFonts w:ascii="Times New Roman" w:eastAsia="Times New Roman" w:hAnsi="Times New Roman"/>
              </w:rPr>
            </w:pPr>
          </w:p>
        </w:tc>
        <w:tc>
          <w:tcPr>
            <w:tcW w:w="920" w:type="dxa"/>
            <w:shd w:val="clear" w:color="auto" w:fill="A7BFDE"/>
            <w:vAlign w:val="bottom"/>
          </w:tcPr>
          <w:p w:rsidR="00AA3024" w:rsidRDefault="00300C77">
            <w:pPr>
              <w:spacing w:line="0" w:lineRule="atLeast"/>
              <w:rPr>
                <w:rFonts w:ascii="Arial" w:eastAsia="Arial" w:hAnsi="Arial"/>
              </w:rPr>
            </w:pPr>
            <w:r>
              <w:rPr>
                <w:rFonts w:ascii="Arial" w:eastAsia="Arial" w:hAnsi="Arial"/>
              </w:rPr>
              <w:t>Yes**</w:t>
            </w:r>
          </w:p>
        </w:tc>
        <w:tc>
          <w:tcPr>
            <w:tcW w:w="30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rPr>
            </w:pPr>
          </w:p>
        </w:tc>
        <w:tc>
          <w:tcPr>
            <w:tcW w:w="100" w:type="dxa"/>
            <w:shd w:val="clear" w:color="auto" w:fill="A7BFDE"/>
            <w:vAlign w:val="bottom"/>
          </w:tcPr>
          <w:p w:rsidR="00AA3024" w:rsidRDefault="00AA3024">
            <w:pPr>
              <w:spacing w:line="0" w:lineRule="atLeast"/>
              <w:rPr>
                <w:rFonts w:ascii="Times New Roman" w:eastAsia="Times New Roman" w:hAnsi="Times New Roman"/>
              </w:rPr>
            </w:pPr>
          </w:p>
        </w:tc>
        <w:tc>
          <w:tcPr>
            <w:tcW w:w="1100" w:type="dxa"/>
            <w:shd w:val="clear" w:color="auto" w:fill="A7BFDE"/>
            <w:vAlign w:val="bottom"/>
          </w:tcPr>
          <w:p w:rsidR="00AA3024" w:rsidRDefault="00300C77">
            <w:pPr>
              <w:spacing w:line="0" w:lineRule="atLeast"/>
              <w:rPr>
                <w:rFonts w:ascii="Arial" w:eastAsia="Arial" w:hAnsi="Arial"/>
              </w:rPr>
            </w:pPr>
            <w:r>
              <w:rPr>
                <w:rFonts w:ascii="Arial" w:eastAsia="Arial" w:hAnsi="Arial"/>
              </w:rPr>
              <w:t>Yes**</w:t>
            </w:r>
          </w:p>
        </w:tc>
        <w:tc>
          <w:tcPr>
            <w:tcW w:w="16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rPr>
            </w:pPr>
          </w:p>
        </w:tc>
        <w:tc>
          <w:tcPr>
            <w:tcW w:w="60" w:type="dxa"/>
            <w:shd w:val="clear" w:color="auto" w:fill="A7BFDE"/>
            <w:vAlign w:val="bottom"/>
          </w:tcPr>
          <w:p w:rsidR="00AA3024" w:rsidRDefault="00AA3024">
            <w:pPr>
              <w:spacing w:line="0" w:lineRule="atLeast"/>
              <w:rPr>
                <w:rFonts w:ascii="Times New Roman" w:eastAsia="Times New Roman" w:hAnsi="Times New Roman"/>
              </w:rPr>
            </w:pPr>
          </w:p>
        </w:tc>
        <w:tc>
          <w:tcPr>
            <w:tcW w:w="1020" w:type="dxa"/>
            <w:shd w:val="clear" w:color="auto" w:fill="A7BFDE"/>
            <w:vAlign w:val="bottom"/>
          </w:tcPr>
          <w:p w:rsidR="00AA3024" w:rsidRDefault="00300C77">
            <w:pPr>
              <w:spacing w:line="0" w:lineRule="atLeast"/>
              <w:rPr>
                <w:rFonts w:ascii="Arial" w:eastAsia="Arial" w:hAnsi="Arial"/>
              </w:rPr>
            </w:pPr>
            <w:r>
              <w:rPr>
                <w:rFonts w:ascii="Arial" w:eastAsia="Arial" w:hAnsi="Arial"/>
              </w:rPr>
              <w:t>Yes**</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rPr>
            </w:pPr>
          </w:p>
        </w:tc>
        <w:tc>
          <w:tcPr>
            <w:tcW w:w="80" w:type="dxa"/>
            <w:shd w:val="clear" w:color="auto" w:fill="A7BFDE"/>
            <w:vAlign w:val="bottom"/>
          </w:tcPr>
          <w:p w:rsidR="00AA3024" w:rsidRDefault="00AA3024">
            <w:pPr>
              <w:spacing w:line="0" w:lineRule="atLeast"/>
              <w:rPr>
                <w:rFonts w:ascii="Times New Roman" w:eastAsia="Times New Roman" w:hAnsi="Times New Roman"/>
              </w:rPr>
            </w:pPr>
          </w:p>
        </w:tc>
        <w:tc>
          <w:tcPr>
            <w:tcW w:w="1280" w:type="dxa"/>
            <w:shd w:val="clear" w:color="auto" w:fill="A7BFDE"/>
            <w:vAlign w:val="bottom"/>
          </w:tcPr>
          <w:p w:rsidR="00AA3024" w:rsidRDefault="00300C77">
            <w:pPr>
              <w:spacing w:line="0" w:lineRule="atLeast"/>
              <w:rPr>
                <w:rFonts w:ascii="Arial" w:eastAsia="Arial" w:hAnsi="Arial"/>
              </w:rPr>
            </w:pPr>
            <w:r>
              <w:rPr>
                <w:rFonts w:ascii="Arial" w:eastAsia="Arial" w:hAnsi="Arial"/>
              </w:rPr>
              <w:t>Yes**</w:t>
            </w: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rPr>
            </w:pPr>
          </w:p>
        </w:tc>
      </w:tr>
      <w:tr w:rsidR="00AA3024">
        <w:trPr>
          <w:trHeight w:val="230"/>
        </w:trPr>
        <w:tc>
          <w:tcPr>
            <w:tcW w:w="1720" w:type="dxa"/>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environmental</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 w:type="dxa"/>
            <w:shd w:val="clear" w:color="auto" w:fill="A7BFDE"/>
            <w:vAlign w:val="bottom"/>
          </w:tcPr>
          <w:p w:rsidR="00AA3024" w:rsidRDefault="00AA3024">
            <w:pPr>
              <w:spacing w:line="0" w:lineRule="atLeast"/>
              <w:rPr>
                <w:rFonts w:ascii="Times New Roman" w:eastAsia="Times New Roman" w:hAnsi="Times New Roman"/>
              </w:rPr>
            </w:pPr>
          </w:p>
        </w:tc>
        <w:tc>
          <w:tcPr>
            <w:tcW w:w="1360" w:type="dxa"/>
            <w:shd w:val="clear" w:color="auto" w:fill="A7BFDE"/>
            <w:vAlign w:val="bottom"/>
          </w:tcPr>
          <w:p w:rsidR="00AA3024" w:rsidRDefault="00AA3024">
            <w:pPr>
              <w:spacing w:line="0" w:lineRule="atLeast"/>
              <w:rPr>
                <w:rFonts w:ascii="Times New Roman" w:eastAsia="Times New Roman" w:hAnsi="Times New Roman"/>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rPr>
            </w:pPr>
          </w:p>
        </w:tc>
        <w:tc>
          <w:tcPr>
            <w:tcW w:w="100" w:type="dxa"/>
            <w:shd w:val="clear" w:color="auto" w:fill="A7BFDE"/>
            <w:vAlign w:val="bottom"/>
          </w:tcPr>
          <w:p w:rsidR="00AA3024" w:rsidRDefault="00AA3024">
            <w:pPr>
              <w:spacing w:line="0" w:lineRule="atLeast"/>
              <w:rPr>
                <w:rFonts w:ascii="Times New Roman" w:eastAsia="Times New Roman" w:hAnsi="Times New Roman"/>
              </w:rPr>
            </w:pPr>
          </w:p>
        </w:tc>
        <w:tc>
          <w:tcPr>
            <w:tcW w:w="920" w:type="dxa"/>
            <w:shd w:val="clear" w:color="auto" w:fill="A7BFDE"/>
            <w:vAlign w:val="bottom"/>
          </w:tcPr>
          <w:p w:rsidR="00AA3024" w:rsidRDefault="00AA3024">
            <w:pPr>
              <w:spacing w:line="0" w:lineRule="atLeast"/>
              <w:rPr>
                <w:rFonts w:ascii="Times New Roman" w:eastAsia="Times New Roman" w:hAnsi="Times New Roman"/>
              </w:rPr>
            </w:pPr>
          </w:p>
        </w:tc>
        <w:tc>
          <w:tcPr>
            <w:tcW w:w="30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rPr>
            </w:pPr>
          </w:p>
        </w:tc>
        <w:tc>
          <w:tcPr>
            <w:tcW w:w="100" w:type="dxa"/>
            <w:shd w:val="clear" w:color="auto" w:fill="A7BFDE"/>
            <w:vAlign w:val="bottom"/>
          </w:tcPr>
          <w:p w:rsidR="00AA3024" w:rsidRDefault="00AA3024">
            <w:pPr>
              <w:spacing w:line="0" w:lineRule="atLeast"/>
              <w:rPr>
                <w:rFonts w:ascii="Times New Roman" w:eastAsia="Times New Roman" w:hAnsi="Times New Roman"/>
              </w:rPr>
            </w:pPr>
          </w:p>
        </w:tc>
        <w:tc>
          <w:tcPr>
            <w:tcW w:w="1100" w:type="dxa"/>
            <w:shd w:val="clear" w:color="auto" w:fill="A7BFDE"/>
            <w:vAlign w:val="bottom"/>
          </w:tcPr>
          <w:p w:rsidR="00AA3024" w:rsidRDefault="00AA3024">
            <w:pPr>
              <w:spacing w:line="0" w:lineRule="atLeast"/>
              <w:rPr>
                <w:rFonts w:ascii="Times New Roman" w:eastAsia="Times New Roman" w:hAnsi="Times New Roman"/>
              </w:rPr>
            </w:pPr>
          </w:p>
        </w:tc>
        <w:tc>
          <w:tcPr>
            <w:tcW w:w="16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rPr>
            </w:pPr>
          </w:p>
        </w:tc>
        <w:tc>
          <w:tcPr>
            <w:tcW w:w="60" w:type="dxa"/>
            <w:shd w:val="clear" w:color="auto" w:fill="A7BFDE"/>
            <w:vAlign w:val="bottom"/>
          </w:tcPr>
          <w:p w:rsidR="00AA3024" w:rsidRDefault="00AA3024">
            <w:pPr>
              <w:spacing w:line="0" w:lineRule="atLeast"/>
              <w:rPr>
                <w:rFonts w:ascii="Times New Roman" w:eastAsia="Times New Roman" w:hAnsi="Times New Roman"/>
              </w:rPr>
            </w:pPr>
          </w:p>
        </w:tc>
        <w:tc>
          <w:tcPr>
            <w:tcW w:w="1020" w:type="dxa"/>
            <w:shd w:val="clear" w:color="auto" w:fill="A7BFDE"/>
            <w:vAlign w:val="bottom"/>
          </w:tcPr>
          <w:p w:rsidR="00AA3024" w:rsidRDefault="00AA3024">
            <w:pPr>
              <w:spacing w:line="0" w:lineRule="atLeast"/>
              <w:rPr>
                <w:rFonts w:ascii="Times New Roman" w:eastAsia="Times New Roman" w:hAnsi="Times New Roman"/>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rPr>
            </w:pPr>
          </w:p>
        </w:tc>
        <w:tc>
          <w:tcPr>
            <w:tcW w:w="80" w:type="dxa"/>
            <w:shd w:val="clear" w:color="auto" w:fill="A7BFDE"/>
            <w:vAlign w:val="bottom"/>
          </w:tcPr>
          <w:p w:rsidR="00AA3024" w:rsidRDefault="00AA3024">
            <w:pPr>
              <w:spacing w:line="0" w:lineRule="atLeast"/>
              <w:rPr>
                <w:rFonts w:ascii="Times New Roman" w:eastAsia="Times New Roman" w:hAnsi="Times New Roman"/>
              </w:rPr>
            </w:pPr>
          </w:p>
        </w:tc>
        <w:tc>
          <w:tcPr>
            <w:tcW w:w="1280" w:type="dxa"/>
            <w:shd w:val="clear" w:color="auto" w:fill="A7BFDE"/>
            <w:vAlign w:val="bottom"/>
          </w:tcPr>
          <w:p w:rsidR="00AA3024" w:rsidRDefault="00AA3024">
            <w:pPr>
              <w:spacing w:line="0" w:lineRule="atLeast"/>
              <w:rPr>
                <w:rFonts w:ascii="Times New Roman" w:eastAsia="Times New Roman" w:hAnsi="Times New Roman"/>
              </w:rPr>
            </w:pPr>
          </w:p>
        </w:tc>
        <w:tc>
          <w:tcPr>
            <w:tcW w:w="120" w:type="dxa"/>
            <w:tcBorders>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rPr>
            </w:pPr>
          </w:p>
        </w:tc>
      </w:tr>
      <w:tr w:rsidR="00AA3024">
        <w:trPr>
          <w:trHeight w:val="252"/>
        </w:trPr>
        <w:tc>
          <w:tcPr>
            <w:tcW w:w="1720" w:type="dxa"/>
            <w:tcBorders>
              <w:bottom w:val="single" w:sz="8" w:space="0" w:color="auto"/>
            </w:tcBorders>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protection.</w:t>
            </w:r>
          </w:p>
        </w:tc>
        <w:tc>
          <w:tcPr>
            <w:tcW w:w="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36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92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30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10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6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6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02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280" w:type="dxa"/>
            <w:tcBorders>
              <w:bottom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c>
          <w:tcPr>
            <w:tcW w:w="120" w:type="dxa"/>
            <w:tcBorders>
              <w:bottom w:val="single" w:sz="8" w:space="0" w:color="4F81BD"/>
              <w:right w:val="single" w:sz="8" w:space="0" w:color="4F81BD"/>
            </w:tcBorders>
            <w:shd w:val="clear" w:color="auto" w:fill="A7BFDE"/>
            <w:vAlign w:val="bottom"/>
          </w:tcPr>
          <w:p w:rsidR="00AA3024" w:rsidRDefault="00AA3024">
            <w:pPr>
              <w:spacing w:line="0" w:lineRule="atLeast"/>
              <w:rPr>
                <w:rFonts w:ascii="Times New Roman" w:eastAsia="Times New Roman" w:hAnsi="Times New Roman"/>
                <w:sz w:val="21"/>
              </w:rPr>
            </w:pPr>
          </w:p>
        </w:tc>
      </w:tr>
      <w:tr w:rsidR="00AA3024">
        <w:trPr>
          <w:trHeight w:val="208"/>
        </w:trPr>
        <w:tc>
          <w:tcPr>
            <w:tcW w:w="1720" w:type="dxa"/>
            <w:shd w:val="clear" w:color="auto" w:fill="auto"/>
            <w:vAlign w:val="bottom"/>
          </w:tcPr>
          <w:p w:rsidR="00AA3024" w:rsidRDefault="00300C77">
            <w:pPr>
              <w:spacing w:line="208" w:lineRule="exact"/>
              <w:ind w:left="120"/>
              <w:rPr>
                <w:rFonts w:ascii="Arial" w:eastAsia="Arial" w:hAnsi="Arial"/>
                <w:b/>
              </w:rPr>
            </w:pPr>
            <w:r>
              <w:rPr>
                <w:rFonts w:ascii="Arial" w:eastAsia="Arial" w:hAnsi="Arial"/>
                <w:b/>
              </w:rPr>
              <w:t>Public-Private</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36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8"/>
              </w:rPr>
            </w:pPr>
          </w:p>
        </w:tc>
        <w:tc>
          <w:tcPr>
            <w:tcW w:w="920" w:type="dxa"/>
            <w:shd w:val="clear" w:color="auto" w:fill="D3DFEE"/>
            <w:vAlign w:val="bottom"/>
          </w:tcPr>
          <w:p w:rsidR="00AA3024" w:rsidRDefault="00AA3024">
            <w:pPr>
              <w:spacing w:line="0" w:lineRule="atLeast"/>
              <w:rPr>
                <w:rFonts w:ascii="Times New Roman" w:eastAsia="Times New Roman" w:hAnsi="Times New Roman"/>
                <w:sz w:val="18"/>
              </w:rPr>
            </w:pP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10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c>
          <w:tcPr>
            <w:tcW w:w="6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02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c>
          <w:tcPr>
            <w:tcW w:w="8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280" w:type="dxa"/>
            <w:shd w:val="clear" w:color="auto" w:fill="D3DFEE"/>
            <w:vAlign w:val="bottom"/>
          </w:tcPr>
          <w:p w:rsidR="00AA3024" w:rsidRDefault="00AA3024">
            <w:pPr>
              <w:spacing w:line="0" w:lineRule="atLeast"/>
              <w:rPr>
                <w:rFonts w:ascii="Times New Roman" w:eastAsia="Times New Roman" w:hAnsi="Times New Roman"/>
                <w:sz w:val="18"/>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8"/>
              </w:rPr>
            </w:pPr>
          </w:p>
        </w:tc>
      </w:tr>
      <w:tr w:rsidR="00AA3024">
        <w:trPr>
          <w:trHeight w:val="230"/>
        </w:trPr>
        <w:tc>
          <w:tcPr>
            <w:tcW w:w="1720" w:type="dxa"/>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partnership</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 w:type="dxa"/>
            <w:shd w:val="clear" w:color="auto" w:fill="D3DFEE"/>
            <w:vAlign w:val="bottom"/>
          </w:tcPr>
          <w:p w:rsidR="00AA3024" w:rsidRDefault="00AA3024">
            <w:pPr>
              <w:spacing w:line="0" w:lineRule="atLeast"/>
              <w:rPr>
                <w:rFonts w:ascii="Times New Roman" w:eastAsia="Times New Roman" w:hAnsi="Times New Roman"/>
              </w:rPr>
            </w:pPr>
          </w:p>
        </w:tc>
        <w:tc>
          <w:tcPr>
            <w:tcW w:w="1360" w:type="dxa"/>
            <w:shd w:val="clear" w:color="auto" w:fill="D3DFEE"/>
            <w:vAlign w:val="bottom"/>
          </w:tcPr>
          <w:p w:rsidR="00AA3024" w:rsidRDefault="00AA3024">
            <w:pPr>
              <w:spacing w:line="0" w:lineRule="atLeast"/>
              <w:rPr>
                <w:rFonts w:ascii="Times New Roman" w:eastAsia="Times New Roman" w:hAnsi="Times New Roman"/>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100" w:type="dxa"/>
            <w:shd w:val="clear" w:color="auto" w:fill="D3DFEE"/>
            <w:vAlign w:val="bottom"/>
          </w:tcPr>
          <w:p w:rsidR="00AA3024" w:rsidRDefault="00AA3024">
            <w:pPr>
              <w:spacing w:line="0" w:lineRule="atLeast"/>
              <w:rPr>
                <w:rFonts w:ascii="Times New Roman" w:eastAsia="Times New Roman" w:hAnsi="Times New Roman"/>
              </w:rPr>
            </w:pPr>
          </w:p>
        </w:tc>
        <w:tc>
          <w:tcPr>
            <w:tcW w:w="920" w:type="dxa"/>
            <w:shd w:val="clear" w:color="auto" w:fill="D3DFEE"/>
            <w:vAlign w:val="bottom"/>
          </w:tcPr>
          <w:p w:rsidR="00AA3024" w:rsidRDefault="00AA3024">
            <w:pPr>
              <w:spacing w:line="0" w:lineRule="atLeast"/>
              <w:rPr>
                <w:rFonts w:ascii="Times New Roman" w:eastAsia="Times New Roman" w:hAnsi="Times New Roman"/>
              </w:rPr>
            </w:pP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100" w:type="dxa"/>
            <w:shd w:val="clear" w:color="auto" w:fill="D3DFEE"/>
            <w:vAlign w:val="bottom"/>
          </w:tcPr>
          <w:p w:rsidR="00AA3024" w:rsidRDefault="00AA3024">
            <w:pPr>
              <w:spacing w:line="0" w:lineRule="atLeast"/>
              <w:rPr>
                <w:rFonts w:ascii="Times New Roman" w:eastAsia="Times New Roman" w:hAnsi="Times New Roman"/>
              </w:rPr>
            </w:pPr>
          </w:p>
        </w:tc>
        <w:tc>
          <w:tcPr>
            <w:tcW w:w="1100" w:type="dxa"/>
            <w:shd w:val="clear" w:color="auto" w:fill="D3DFEE"/>
            <w:vAlign w:val="bottom"/>
          </w:tcPr>
          <w:p w:rsidR="00AA3024" w:rsidRDefault="00AA3024">
            <w:pPr>
              <w:spacing w:line="0" w:lineRule="atLeast"/>
              <w:rPr>
                <w:rFonts w:ascii="Times New Roman" w:eastAsia="Times New Roman" w:hAnsi="Times New Roman"/>
              </w:rPr>
            </w:pP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60" w:type="dxa"/>
            <w:shd w:val="clear" w:color="auto" w:fill="D3DFEE"/>
            <w:vAlign w:val="bottom"/>
          </w:tcPr>
          <w:p w:rsidR="00AA3024" w:rsidRDefault="00AA3024">
            <w:pPr>
              <w:spacing w:line="0" w:lineRule="atLeast"/>
              <w:rPr>
                <w:rFonts w:ascii="Times New Roman" w:eastAsia="Times New Roman" w:hAnsi="Times New Roman"/>
              </w:rPr>
            </w:pPr>
          </w:p>
        </w:tc>
        <w:tc>
          <w:tcPr>
            <w:tcW w:w="1020" w:type="dxa"/>
            <w:shd w:val="clear" w:color="auto" w:fill="D3DFEE"/>
            <w:vAlign w:val="bottom"/>
          </w:tcPr>
          <w:p w:rsidR="00AA3024" w:rsidRDefault="00AA3024">
            <w:pPr>
              <w:spacing w:line="0" w:lineRule="atLeast"/>
              <w:rPr>
                <w:rFonts w:ascii="Times New Roman" w:eastAsia="Times New Roman" w:hAnsi="Times New Roman"/>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80" w:type="dxa"/>
            <w:shd w:val="clear" w:color="auto" w:fill="D3DFEE"/>
            <w:vAlign w:val="bottom"/>
          </w:tcPr>
          <w:p w:rsidR="00AA3024" w:rsidRDefault="00AA3024">
            <w:pPr>
              <w:spacing w:line="0" w:lineRule="atLeast"/>
              <w:rPr>
                <w:rFonts w:ascii="Times New Roman" w:eastAsia="Times New Roman" w:hAnsi="Times New Roman"/>
              </w:rPr>
            </w:pPr>
          </w:p>
        </w:tc>
        <w:tc>
          <w:tcPr>
            <w:tcW w:w="1280" w:type="dxa"/>
            <w:shd w:val="clear" w:color="auto" w:fill="D3DFEE"/>
            <w:vAlign w:val="bottom"/>
          </w:tcPr>
          <w:p w:rsidR="00AA3024" w:rsidRDefault="00AA3024">
            <w:pPr>
              <w:spacing w:line="0" w:lineRule="atLeast"/>
              <w:rPr>
                <w:rFonts w:ascii="Times New Roman" w:eastAsia="Times New Roman" w:hAnsi="Times New Roman"/>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r>
      <w:tr w:rsidR="00AA3024">
        <w:trPr>
          <w:trHeight w:val="230"/>
        </w:trPr>
        <w:tc>
          <w:tcPr>
            <w:tcW w:w="1720" w:type="dxa"/>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initiatives</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 w:type="dxa"/>
            <w:shd w:val="clear" w:color="auto" w:fill="D3DFEE"/>
            <w:vAlign w:val="bottom"/>
          </w:tcPr>
          <w:p w:rsidR="00AA3024" w:rsidRDefault="00AA3024">
            <w:pPr>
              <w:spacing w:line="0" w:lineRule="atLeast"/>
              <w:rPr>
                <w:rFonts w:ascii="Times New Roman" w:eastAsia="Times New Roman" w:hAnsi="Times New Roman"/>
              </w:rPr>
            </w:pPr>
          </w:p>
        </w:tc>
        <w:tc>
          <w:tcPr>
            <w:tcW w:w="136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No</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100" w:type="dxa"/>
            <w:shd w:val="clear" w:color="auto" w:fill="D3DFEE"/>
            <w:vAlign w:val="bottom"/>
          </w:tcPr>
          <w:p w:rsidR="00AA3024" w:rsidRDefault="00AA3024">
            <w:pPr>
              <w:spacing w:line="0" w:lineRule="atLeast"/>
              <w:rPr>
                <w:rFonts w:ascii="Times New Roman" w:eastAsia="Times New Roman" w:hAnsi="Times New Roman"/>
              </w:rPr>
            </w:pPr>
          </w:p>
        </w:tc>
        <w:tc>
          <w:tcPr>
            <w:tcW w:w="92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No</w:t>
            </w: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100" w:type="dxa"/>
            <w:shd w:val="clear" w:color="auto" w:fill="D3DFEE"/>
            <w:vAlign w:val="bottom"/>
          </w:tcPr>
          <w:p w:rsidR="00AA3024" w:rsidRDefault="00AA3024">
            <w:pPr>
              <w:spacing w:line="0" w:lineRule="atLeast"/>
              <w:rPr>
                <w:rFonts w:ascii="Times New Roman" w:eastAsia="Times New Roman" w:hAnsi="Times New Roman"/>
              </w:rPr>
            </w:pPr>
          </w:p>
        </w:tc>
        <w:tc>
          <w:tcPr>
            <w:tcW w:w="110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No</w:t>
            </w: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60" w:type="dxa"/>
            <w:shd w:val="clear" w:color="auto" w:fill="D3DFEE"/>
            <w:vAlign w:val="bottom"/>
          </w:tcPr>
          <w:p w:rsidR="00AA3024" w:rsidRDefault="00AA3024">
            <w:pPr>
              <w:spacing w:line="0" w:lineRule="atLeast"/>
              <w:rPr>
                <w:rFonts w:ascii="Times New Roman" w:eastAsia="Times New Roman" w:hAnsi="Times New Roman"/>
              </w:rPr>
            </w:pPr>
          </w:p>
        </w:tc>
        <w:tc>
          <w:tcPr>
            <w:tcW w:w="102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No</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80" w:type="dxa"/>
            <w:shd w:val="clear" w:color="auto" w:fill="D3DFEE"/>
            <w:vAlign w:val="bottom"/>
          </w:tcPr>
          <w:p w:rsidR="00AA3024" w:rsidRDefault="00AA3024">
            <w:pPr>
              <w:spacing w:line="0" w:lineRule="atLeast"/>
              <w:rPr>
                <w:rFonts w:ascii="Times New Roman" w:eastAsia="Times New Roman" w:hAnsi="Times New Roman"/>
              </w:rPr>
            </w:pPr>
          </w:p>
        </w:tc>
        <w:tc>
          <w:tcPr>
            <w:tcW w:w="1280" w:type="dxa"/>
            <w:vMerge w:val="restart"/>
            <w:shd w:val="clear" w:color="auto" w:fill="D3DFEE"/>
            <w:vAlign w:val="bottom"/>
          </w:tcPr>
          <w:p w:rsidR="00AA3024" w:rsidRDefault="00300C77">
            <w:pPr>
              <w:spacing w:line="0" w:lineRule="atLeast"/>
              <w:rPr>
                <w:rFonts w:ascii="Arial" w:eastAsia="Arial" w:hAnsi="Arial"/>
              </w:rPr>
            </w:pPr>
            <w:r>
              <w:rPr>
                <w:rFonts w:ascii="Arial" w:eastAsia="Arial" w:hAnsi="Arial"/>
              </w:rPr>
              <w:t>No</w:t>
            </w: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r>
      <w:tr w:rsidR="00AA3024">
        <w:trPr>
          <w:trHeight w:val="115"/>
        </w:trPr>
        <w:tc>
          <w:tcPr>
            <w:tcW w:w="1720" w:type="dxa"/>
            <w:vMerge w:val="restart"/>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addressing</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360" w:type="dxa"/>
            <w:vMerge/>
            <w:shd w:val="clear" w:color="auto" w:fill="D3DFEE"/>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0"/>
              </w:rPr>
            </w:pPr>
          </w:p>
        </w:tc>
        <w:tc>
          <w:tcPr>
            <w:tcW w:w="920" w:type="dxa"/>
            <w:vMerge/>
            <w:shd w:val="clear" w:color="auto" w:fill="D3DFEE"/>
            <w:vAlign w:val="bottom"/>
          </w:tcPr>
          <w:p w:rsidR="00AA3024" w:rsidRDefault="00AA3024">
            <w:pPr>
              <w:spacing w:line="0" w:lineRule="atLeast"/>
              <w:rPr>
                <w:rFonts w:ascii="Times New Roman" w:eastAsia="Times New Roman" w:hAnsi="Times New Roman"/>
                <w:sz w:val="10"/>
              </w:rPr>
            </w:pP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100" w:type="dxa"/>
            <w:vMerge/>
            <w:shd w:val="clear" w:color="auto" w:fill="D3DFEE"/>
            <w:vAlign w:val="bottom"/>
          </w:tcPr>
          <w:p w:rsidR="00AA3024" w:rsidRDefault="00AA3024">
            <w:pPr>
              <w:spacing w:line="0" w:lineRule="atLeast"/>
              <w:rPr>
                <w:rFonts w:ascii="Times New Roman" w:eastAsia="Times New Roman" w:hAnsi="Times New Roman"/>
                <w:sz w:val="10"/>
              </w:rPr>
            </w:pP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6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020" w:type="dxa"/>
            <w:vMerge/>
            <w:shd w:val="clear" w:color="auto" w:fill="D3DFEE"/>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8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280" w:type="dxa"/>
            <w:vMerge/>
            <w:shd w:val="clear" w:color="auto" w:fill="D3DFEE"/>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r>
      <w:tr w:rsidR="00AA3024">
        <w:trPr>
          <w:trHeight w:val="115"/>
        </w:trPr>
        <w:tc>
          <w:tcPr>
            <w:tcW w:w="1720" w:type="dxa"/>
            <w:vMerge/>
            <w:shd w:val="clear" w:color="auto" w:fill="auto"/>
            <w:vAlign w:val="bottom"/>
          </w:tcPr>
          <w:p w:rsidR="00AA3024" w:rsidRDefault="00AA3024">
            <w:pPr>
              <w:spacing w:line="0" w:lineRule="atLeast"/>
              <w:rPr>
                <w:rFonts w:ascii="Times New Roman" w:eastAsia="Times New Roman" w:hAnsi="Times New Roman"/>
                <w:sz w:val="10"/>
              </w:rPr>
            </w:pP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36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0"/>
              </w:rPr>
            </w:pPr>
          </w:p>
        </w:tc>
        <w:tc>
          <w:tcPr>
            <w:tcW w:w="920" w:type="dxa"/>
            <w:shd w:val="clear" w:color="auto" w:fill="D3DFEE"/>
            <w:vAlign w:val="bottom"/>
          </w:tcPr>
          <w:p w:rsidR="00AA3024" w:rsidRDefault="00AA3024">
            <w:pPr>
              <w:spacing w:line="0" w:lineRule="atLeast"/>
              <w:rPr>
                <w:rFonts w:ascii="Times New Roman" w:eastAsia="Times New Roman" w:hAnsi="Times New Roman"/>
                <w:sz w:val="10"/>
              </w:rPr>
            </w:pP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10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6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02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c>
          <w:tcPr>
            <w:tcW w:w="8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280" w:type="dxa"/>
            <w:shd w:val="clear" w:color="auto" w:fill="D3DFEE"/>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0"/>
              </w:rPr>
            </w:pPr>
          </w:p>
        </w:tc>
      </w:tr>
      <w:tr w:rsidR="00AA3024">
        <w:trPr>
          <w:trHeight w:val="228"/>
        </w:trPr>
        <w:tc>
          <w:tcPr>
            <w:tcW w:w="1720" w:type="dxa"/>
            <w:shd w:val="clear" w:color="auto" w:fill="auto"/>
            <w:vAlign w:val="bottom"/>
          </w:tcPr>
          <w:p w:rsidR="00AA3024" w:rsidRDefault="00300C77">
            <w:pPr>
              <w:spacing w:line="228" w:lineRule="exact"/>
              <w:ind w:left="120"/>
              <w:rPr>
                <w:rFonts w:ascii="Arial" w:eastAsia="Arial" w:hAnsi="Arial"/>
                <w:b/>
              </w:rPr>
            </w:pPr>
            <w:r>
              <w:rPr>
                <w:rFonts w:ascii="Arial" w:eastAsia="Arial" w:hAnsi="Arial"/>
                <w:b/>
              </w:rPr>
              <w:t>disaster-related</w:t>
            </w:r>
          </w:p>
        </w:tc>
        <w:tc>
          <w:tcPr>
            <w:tcW w:w="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9"/>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9"/>
              </w:rPr>
            </w:pPr>
          </w:p>
        </w:tc>
        <w:tc>
          <w:tcPr>
            <w:tcW w:w="1360" w:type="dxa"/>
            <w:shd w:val="clear" w:color="auto" w:fill="D3DFEE"/>
            <w:vAlign w:val="bottom"/>
          </w:tcPr>
          <w:p w:rsidR="00AA3024" w:rsidRDefault="00AA3024">
            <w:pPr>
              <w:spacing w:line="0" w:lineRule="atLeast"/>
              <w:rPr>
                <w:rFonts w:ascii="Times New Roman" w:eastAsia="Times New Roman" w:hAnsi="Times New Roman"/>
                <w:sz w:val="19"/>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9"/>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9"/>
              </w:rPr>
            </w:pPr>
          </w:p>
        </w:tc>
        <w:tc>
          <w:tcPr>
            <w:tcW w:w="920" w:type="dxa"/>
            <w:shd w:val="clear" w:color="auto" w:fill="D3DFEE"/>
            <w:vAlign w:val="bottom"/>
          </w:tcPr>
          <w:p w:rsidR="00AA3024" w:rsidRDefault="00AA3024">
            <w:pPr>
              <w:spacing w:line="0" w:lineRule="atLeast"/>
              <w:rPr>
                <w:rFonts w:ascii="Times New Roman" w:eastAsia="Times New Roman" w:hAnsi="Times New Roman"/>
                <w:sz w:val="19"/>
              </w:rPr>
            </w:pPr>
          </w:p>
        </w:tc>
        <w:tc>
          <w:tcPr>
            <w:tcW w:w="30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9"/>
              </w:rPr>
            </w:pPr>
          </w:p>
        </w:tc>
        <w:tc>
          <w:tcPr>
            <w:tcW w:w="100" w:type="dxa"/>
            <w:shd w:val="clear" w:color="auto" w:fill="D3DFEE"/>
            <w:vAlign w:val="bottom"/>
          </w:tcPr>
          <w:p w:rsidR="00AA3024" w:rsidRDefault="00AA3024">
            <w:pPr>
              <w:spacing w:line="0" w:lineRule="atLeast"/>
              <w:rPr>
                <w:rFonts w:ascii="Times New Roman" w:eastAsia="Times New Roman" w:hAnsi="Times New Roman"/>
                <w:sz w:val="19"/>
              </w:rPr>
            </w:pPr>
          </w:p>
        </w:tc>
        <w:tc>
          <w:tcPr>
            <w:tcW w:w="1100" w:type="dxa"/>
            <w:shd w:val="clear" w:color="auto" w:fill="D3DFEE"/>
            <w:vAlign w:val="bottom"/>
          </w:tcPr>
          <w:p w:rsidR="00AA3024" w:rsidRDefault="00AA3024">
            <w:pPr>
              <w:spacing w:line="0" w:lineRule="atLeast"/>
              <w:rPr>
                <w:rFonts w:ascii="Times New Roman" w:eastAsia="Times New Roman" w:hAnsi="Times New Roman"/>
                <w:sz w:val="19"/>
              </w:rPr>
            </w:pPr>
          </w:p>
        </w:tc>
        <w:tc>
          <w:tcPr>
            <w:tcW w:w="16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9"/>
              </w:rPr>
            </w:pPr>
          </w:p>
        </w:tc>
        <w:tc>
          <w:tcPr>
            <w:tcW w:w="60" w:type="dxa"/>
            <w:shd w:val="clear" w:color="auto" w:fill="D3DFEE"/>
            <w:vAlign w:val="bottom"/>
          </w:tcPr>
          <w:p w:rsidR="00AA3024" w:rsidRDefault="00AA3024">
            <w:pPr>
              <w:spacing w:line="0" w:lineRule="atLeast"/>
              <w:rPr>
                <w:rFonts w:ascii="Times New Roman" w:eastAsia="Times New Roman" w:hAnsi="Times New Roman"/>
                <w:sz w:val="19"/>
              </w:rPr>
            </w:pPr>
          </w:p>
        </w:tc>
        <w:tc>
          <w:tcPr>
            <w:tcW w:w="1020" w:type="dxa"/>
            <w:shd w:val="clear" w:color="auto" w:fill="D3DFEE"/>
            <w:vAlign w:val="bottom"/>
          </w:tcPr>
          <w:p w:rsidR="00AA3024" w:rsidRDefault="00AA3024">
            <w:pPr>
              <w:spacing w:line="0" w:lineRule="atLeast"/>
              <w:rPr>
                <w:rFonts w:ascii="Times New Roman" w:eastAsia="Times New Roman" w:hAnsi="Times New Roman"/>
                <w:sz w:val="19"/>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9"/>
              </w:rPr>
            </w:pPr>
          </w:p>
        </w:tc>
        <w:tc>
          <w:tcPr>
            <w:tcW w:w="80" w:type="dxa"/>
            <w:shd w:val="clear" w:color="auto" w:fill="D3DFEE"/>
            <w:vAlign w:val="bottom"/>
          </w:tcPr>
          <w:p w:rsidR="00AA3024" w:rsidRDefault="00AA3024">
            <w:pPr>
              <w:spacing w:line="0" w:lineRule="atLeast"/>
              <w:rPr>
                <w:rFonts w:ascii="Times New Roman" w:eastAsia="Times New Roman" w:hAnsi="Times New Roman"/>
                <w:sz w:val="19"/>
              </w:rPr>
            </w:pPr>
          </w:p>
        </w:tc>
        <w:tc>
          <w:tcPr>
            <w:tcW w:w="1280" w:type="dxa"/>
            <w:shd w:val="clear" w:color="auto" w:fill="D3DFEE"/>
            <w:vAlign w:val="bottom"/>
          </w:tcPr>
          <w:p w:rsidR="00AA3024" w:rsidRDefault="00AA3024">
            <w:pPr>
              <w:spacing w:line="0" w:lineRule="atLeast"/>
              <w:rPr>
                <w:rFonts w:ascii="Times New Roman" w:eastAsia="Times New Roman" w:hAnsi="Times New Roman"/>
                <w:sz w:val="19"/>
              </w:rPr>
            </w:pPr>
          </w:p>
        </w:tc>
        <w:tc>
          <w:tcPr>
            <w:tcW w:w="120" w:type="dxa"/>
            <w:tcBorders>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sz w:val="19"/>
              </w:rPr>
            </w:pPr>
          </w:p>
        </w:tc>
      </w:tr>
      <w:tr w:rsidR="00AA3024">
        <w:trPr>
          <w:trHeight w:val="233"/>
        </w:trPr>
        <w:tc>
          <w:tcPr>
            <w:tcW w:w="1720" w:type="dxa"/>
            <w:tcBorders>
              <w:bottom w:val="single" w:sz="8" w:space="0" w:color="auto"/>
            </w:tcBorders>
            <w:shd w:val="clear" w:color="auto" w:fill="auto"/>
            <w:vAlign w:val="bottom"/>
          </w:tcPr>
          <w:p w:rsidR="00AA3024" w:rsidRDefault="00300C77">
            <w:pPr>
              <w:spacing w:line="0" w:lineRule="atLeast"/>
              <w:ind w:left="120"/>
              <w:rPr>
                <w:rFonts w:ascii="Arial" w:eastAsia="Arial" w:hAnsi="Arial"/>
                <w:b/>
              </w:rPr>
            </w:pPr>
            <w:r>
              <w:rPr>
                <w:rFonts w:ascii="Arial" w:eastAsia="Arial" w:hAnsi="Arial"/>
                <w:b/>
              </w:rPr>
              <w:t>issues</w:t>
            </w:r>
          </w:p>
        </w:tc>
        <w:tc>
          <w:tcPr>
            <w:tcW w:w="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136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12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92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30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110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16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6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102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12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8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1280" w:type="dxa"/>
            <w:tcBorders>
              <w:bottom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c>
          <w:tcPr>
            <w:tcW w:w="120" w:type="dxa"/>
            <w:tcBorders>
              <w:bottom w:val="single" w:sz="8" w:space="0" w:color="4F81BD"/>
              <w:right w:val="single" w:sz="8" w:space="0" w:color="4F81BD"/>
            </w:tcBorders>
            <w:shd w:val="clear" w:color="auto" w:fill="D3DFEE"/>
            <w:vAlign w:val="bottom"/>
          </w:tcPr>
          <w:p w:rsidR="00AA3024" w:rsidRDefault="00AA3024">
            <w:pPr>
              <w:spacing w:line="0" w:lineRule="atLeast"/>
              <w:rPr>
                <w:rFonts w:ascii="Times New Roman" w:eastAsia="Times New Roman" w:hAnsi="Times New Roman"/>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569152" behindDoc="1" locked="0" layoutInCell="1" allowOverlap="1">
                <wp:simplePos x="0" y="0"/>
                <wp:positionH relativeFrom="column">
                  <wp:posOffset>6350</wp:posOffset>
                </wp:positionH>
                <wp:positionV relativeFrom="paragraph">
                  <wp:posOffset>-5346700</wp:posOffset>
                </wp:positionV>
                <wp:extent cx="1343660" cy="0"/>
                <wp:effectExtent l="6350" t="11430" r="12065" b="7620"/>
                <wp:wrapNone/>
                <wp:docPr id="5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660" cy="0"/>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974C5" id="Line 102"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21pt" to="106.3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ABHwIAAEQEAAAOAAAAZHJzL2Uyb0RvYy54bWysU8GO2jAQvVfqP1i+QxLIp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" strokecolor="white"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570176" behindDoc="1" locked="0" layoutInCell="1" allowOverlap="1">
                <wp:simplePos x="0" y="0"/>
                <wp:positionH relativeFrom="column">
                  <wp:posOffset>6350</wp:posOffset>
                </wp:positionH>
                <wp:positionV relativeFrom="paragraph">
                  <wp:posOffset>-4794885</wp:posOffset>
                </wp:positionV>
                <wp:extent cx="1343660" cy="0"/>
                <wp:effectExtent l="6350" t="10795" r="12065" b="8255"/>
                <wp:wrapNone/>
                <wp:docPr id="5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660" cy="0"/>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4CC9E" id="Line 103"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77.55pt" to="106.3pt,-3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ICHwIAAEQEAAAOAAAAZHJzL2Uyb0RvYy54bWysU8GO2jAQvVfqP1i+QxLIp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" strokecolor="white"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571200" behindDoc="1" locked="0" layoutInCell="1" allowOverlap="1">
                <wp:simplePos x="0" y="0"/>
                <wp:positionH relativeFrom="column">
                  <wp:posOffset>6350</wp:posOffset>
                </wp:positionH>
                <wp:positionV relativeFrom="paragraph">
                  <wp:posOffset>-2865120</wp:posOffset>
                </wp:positionV>
                <wp:extent cx="1343660" cy="0"/>
                <wp:effectExtent l="6350" t="6985" r="12065" b="12065"/>
                <wp:wrapNone/>
                <wp:docPr id="5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660" cy="0"/>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22043" id="Line 10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25.6pt" to="106.3pt,-2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6nHwIAAEQ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" strokecolor="white"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572224" behindDoc="1" locked="0" layoutInCell="1" allowOverlap="1">
                <wp:simplePos x="0" y="0"/>
                <wp:positionH relativeFrom="column">
                  <wp:posOffset>6350</wp:posOffset>
                </wp:positionH>
                <wp:positionV relativeFrom="paragraph">
                  <wp:posOffset>-1949450</wp:posOffset>
                </wp:positionV>
                <wp:extent cx="1343660" cy="0"/>
                <wp:effectExtent l="6350" t="8255" r="12065" b="10795"/>
                <wp:wrapNone/>
                <wp:docPr id="4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660" cy="0"/>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BBAB5" id="Line 105"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3.5pt" to="106.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1I0HwIAAEQEAAAOAAAAZHJzL2Uyb0RvYy54bWysU8GO2jAQvVfqP1i+QxLIp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" strokecolor="white"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573248" behindDoc="1" locked="0" layoutInCell="1" allowOverlap="1">
                <wp:simplePos x="0" y="0"/>
                <wp:positionH relativeFrom="column">
                  <wp:posOffset>6350</wp:posOffset>
                </wp:positionH>
                <wp:positionV relativeFrom="paragraph">
                  <wp:posOffset>-1635125</wp:posOffset>
                </wp:positionV>
                <wp:extent cx="1343660" cy="0"/>
                <wp:effectExtent l="6350" t="8255" r="12065" b="10795"/>
                <wp:wrapNone/>
                <wp:docPr id="4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660" cy="0"/>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C82CC" id="Line 106"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8.75pt" to="106.3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KHwIAAEQEAAAOAAAAZHJzL2Uyb0RvYy54bWysU8GO2jAQvVfqP1i5QxJIU4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" strokecolor="white"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574272" behindDoc="1" locked="0" layoutInCell="1" allowOverlap="1">
                <wp:simplePos x="0" y="0"/>
                <wp:positionH relativeFrom="column">
                  <wp:posOffset>74930</wp:posOffset>
                </wp:positionH>
                <wp:positionV relativeFrom="paragraph">
                  <wp:posOffset>1270</wp:posOffset>
                </wp:positionV>
                <wp:extent cx="0" cy="190500"/>
                <wp:effectExtent l="8255" t="6350" r="10795" b="12700"/>
                <wp:wrapNone/>
                <wp:docPr id="4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AEFB2" id="Line 107"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pt" to="5.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XtHQIAAEM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" strokeweight=".16931mm"/>
            </w:pict>
          </mc:Fallback>
        </mc:AlternateContent>
      </w:r>
      <w:r>
        <w:rPr>
          <w:rFonts w:ascii="Times New Roman" w:eastAsia="Times New Roman" w:hAnsi="Times New Roman"/>
          <w:noProof/>
        </w:rPr>
        <mc:AlternateContent>
          <mc:Choice Requires="wps">
            <w:drawing>
              <wp:anchor distT="0" distB="0" distL="114300" distR="114300" simplePos="0" relativeHeight="251575296" behindDoc="1" locked="0" layoutInCell="1" allowOverlap="1">
                <wp:simplePos x="0" y="0"/>
                <wp:positionH relativeFrom="column">
                  <wp:posOffset>4899025</wp:posOffset>
                </wp:positionH>
                <wp:positionV relativeFrom="paragraph">
                  <wp:posOffset>1270</wp:posOffset>
                </wp:positionV>
                <wp:extent cx="0" cy="190500"/>
                <wp:effectExtent l="12700" t="6350" r="6350" b="12700"/>
                <wp:wrapNone/>
                <wp:docPr id="4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17717" id="Line 10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75pt,.1pt" to="385.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"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576320" behindDoc="1" locked="0" layoutInCell="1" allowOverlap="1">
                <wp:simplePos x="0" y="0"/>
                <wp:positionH relativeFrom="column">
                  <wp:posOffset>5938520</wp:posOffset>
                </wp:positionH>
                <wp:positionV relativeFrom="paragraph">
                  <wp:posOffset>-12065</wp:posOffset>
                </wp:positionV>
                <wp:extent cx="0" cy="591185"/>
                <wp:effectExtent l="13970" t="12065" r="5080" b="6350"/>
                <wp:wrapNone/>
                <wp:docPr id="4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1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8C5BE" id="Line 10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6pt,-.95pt" to="467.6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"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577344" behindDoc="1" locked="0" layoutInCell="1" allowOverlap="1">
                <wp:simplePos x="0" y="0"/>
                <wp:positionH relativeFrom="column">
                  <wp:posOffset>5764530</wp:posOffset>
                </wp:positionH>
                <wp:positionV relativeFrom="paragraph">
                  <wp:posOffset>-8890</wp:posOffset>
                </wp:positionV>
                <wp:extent cx="177165" cy="0"/>
                <wp:effectExtent l="11430" t="5715" r="11430" b="13335"/>
                <wp:wrapNone/>
                <wp:docPr id="4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39D98" id="Line 110"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9pt,-.7pt" to="467.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bWHgIAAEM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" strokeweight=".16931mm"/>
            </w:pict>
          </mc:Fallback>
        </mc:AlternateContent>
      </w:r>
    </w:p>
    <w:p w:rsidR="00AA3024" w:rsidRDefault="00AA3024">
      <w:pPr>
        <w:spacing w:line="81" w:lineRule="exact"/>
        <w:rPr>
          <w:rFonts w:ascii="Times New Roman" w:eastAsia="Times New Roman" w:hAnsi="Times New Roman"/>
        </w:rPr>
      </w:pPr>
    </w:p>
    <w:p w:rsidR="00AA3024" w:rsidRDefault="00300C77">
      <w:pPr>
        <w:spacing w:line="342" w:lineRule="auto"/>
        <w:ind w:right="1540"/>
        <w:jc w:val="center"/>
        <w:rPr>
          <w:rFonts w:ascii="Arial" w:eastAsia="Arial" w:hAnsi="Arial"/>
          <w:b/>
          <w:i/>
          <w:sz w:val="18"/>
        </w:rPr>
      </w:pPr>
      <w:r>
        <w:rPr>
          <w:rFonts w:ascii="Arial" w:eastAsia="Arial" w:hAnsi="Arial"/>
          <w:b/>
          <w:i/>
          <w:sz w:val="18"/>
        </w:rPr>
        <w:t>NA: This jurisdiction has nobody serving in this role *First District Association of Local Governments provides these services without cost **East Dakota Watershed Development District</w:t>
      </w:r>
    </w:p>
    <w:p w:rsidR="00AA3024" w:rsidRDefault="00300C77">
      <w:pPr>
        <w:spacing w:line="20" w:lineRule="exact"/>
        <w:rPr>
          <w:rFonts w:ascii="Times New Roman" w:eastAsia="Times New Roman" w:hAnsi="Times New Roman"/>
        </w:rPr>
      </w:pPr>
      <w:r>
        <w:rPr>
          <w:rFonts w:ascii="Arial" w:eastAsia="Arial" w:hAnsi="Arial"/>
          <w:b/>
          <w:i/>
          <w:noProof/>
          <w:sz w:val="18"/>
        </w:rPr>
        <w:drawing>
          <wp:anchor distT="0" distB="0" distL="114300" distR="114300" simplePos="0" relativeHeight="251578368" behindDoc="1" locked="0" layoutInCell="1" allowOverlap="1">
            <wp:simplePos x="0" y="0"/>
            <wp:positionH relativeFrom="column">
              <wp:posOffset>-17145</wp:posOffset>
            </wp:positionH>
            <wp:positionV relativeFrom="paragraph">
              <wp:posOffset>1587500</wp:posOffset>
            </wp:positionV>
            <wp:extent cx="5981065" cy="381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i/>
          <w:noProof/>
          <w:sz w:val="18"/>
        </w:rPr>
        <w:drawing>
          <wp:anchor distT="0" distB="0" distL="114300" distR="114300" simplePos="0" relativeHeight="251579392" behindDoc="1" locked="0" layoutInCell="1" allowOverlap="1">
            <wp:simplePos x="0" y="0"/>
            <wp:positionH relativeFrom="column">
              <wp:posOffset>-17145</wp:posOffset>
            </wp:positionH>
            <wp:positionV relativeFrom="paragraph">
              <wp:posOffset>1634490</wp:posOffset>
            </wp:positionV>
            <wp:extent cx="5981065" cy="889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i/>
          <w:noProof/>
          <w:sz w:val="18"/>
        </w:rPr>
        <mc:AlternateContent>
          <mc:Choice Requires="wps">
            <w:drawing>
              <wp:anchor distT="0" distB="0" distL="114300" distR="114300" simplePos="0" relativeHeight="251580416" behindDoc="1" locked="0" layoutInCell="1" allowOverlap="1">
                <wp:simplePos x="0" y="0"/>
                <wp:positionH relativeFrom="column">
                  <wp:posOffset>0</wp:posOffset>
                </wp:positionH>
                <wp:positionV relativeFrom="paragraph">
                  <wp:posOffset>-49530</wp:posOffset>
                </wp:positionV>
                <wp:extent cx="5941695" cy="0"/>
                <wp:effectExtent l="9525" t="10160" r="11430" b="8890"/>
                <wp:wrapNone/>
                <wp:docPr id="4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16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5945A" id="Line 113"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pt" to="467.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xHw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" strokeweight=".48pt"/>
            </w:pict>
          </mc:Fallback>
        </mc:AlternateContent>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85"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51</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ind w:right="20"/>
        <w:jc w:val="center"/>
        <w:rPr>
          <w:rFonts w:ascii="Arial" w:eastAsia="Arial" w:hAnsi="Arial"/>
          <w:b/>
          <w:sz w:val="22"/>
        </w:rPr>
      </w:pPr>
      <w:bookmarkStart w:id="52" w:name="page52"/>
      <w:bookmarkEnd w:id="52"/>
      <w:r>
        <w:rPr>
          <w:rFonts w:ascii="Arial" w:eastAsia="Arial" w:hAnsi="Arial"/>
          <w:b/>
          <w:sz w:val="22"/>
        </w:rPr>
        <w:t>Table 4.19: Capabilities of Growth Guidance Instruments</w:t>
      </w:r>
    </w:p>
    <w:p w:rsidR="00AA3024" w:rsidRDefault="00AA3024">
      <w:pPr>
        <w:spacing w:line="23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00"/>
        <w:gridCol w:w="560"/>
        <w:gridCol w:w="1040"/>
        <w:gridCol w:w="360"/>
        <w:gridCol w:w="1060"/>
        <w:gridCol w:w="820"/>
        <w:gridCol w:w="920"/>
        <w:gridCol w:w="1060"/>
        <w:gridCol w:w="960"/>
        <w:gridCol w:w="880"/>
        <w:gridCol w:w="960"/>
        <w:gridCol w:w="400"/>
      </w:tblGrid>
      <w:tr w:rsidR="00AA3024">
        <w:trPr>
          <w:trHeight w:val="580"/>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3020" w:type="dxa"/>
            <w:gridSpan w:val="4"/>
            <w:tcBorders>
              <w:top w:val="single" w:sz="8" w:space="0" w:color="auto"/>
            </w:tcBorders>
            <w:shd w:val="clear" w:color="auto" w:fill="auto"/>
            <w:vAlign w:val="bottom"/>
          </w:tcPr>
          <w:p w:rsidR="00AA3024" w:rsidRDefault="00300C77">
            <w:pPr>
              <w:spacing w:line="0" w:lineRule="atLeast"/>
              <w:ind w:left="100"/>
              <w:rPr>
                <w:b/>
                <w:sz w:val="22"/>
              </w:rPr>
            </w:pPr>
            <w:r>
              <w:rPr>
                <w:b/>
                <w:sz w:val="22"/>
              </w:rPr>
              <w:t>Capabilities of Community</w:t>
            </w:r>
          </w:p>
        </w:tc>
        <w:tc>
          <w:tcPr>
            <w:tcW w:w="82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2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Canova</w:t>
            </w:r>
          </w:p>
        </w:tc>
        <w:tc>
          <w:tcPr>
            <w:tcW w:w="106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Carthage</w:t>
            </w:r>
          </w:p>
        </w:tc>
        <w:tc>
          <w:tcPr>
            <w:tcW w:w="96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80"/>
              <w:rPr>
                <w:b/>
                <w:sz w:val="22"/>
              </w:rPr>
            </w:pPr>
            <w:r>
              <w:rPr>
                <w:b/>
                <w:sz w:val="22"/>
              </w:rPr>
              <w:t>Howard</w:t>
            </w:r>
          </w:p>
        </w:tc>
        <w:tc>
          <w:tcPr>
            <w:tcW w:w="88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Vilas</w:t>
            </w:r>
          </w:p>
        </w:tc>
        <w:tc>
          <w:tcPr>
            <w:tcW w:w="960" w:type="dxa"/>
            <w:tcBorders>
              <w:top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Miner</w:t>
            </w:r>
          </w:p>
        </w:tc>
        <w:tc>
          <w:tcPr>
            <w:tcW w:w="40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134"/>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3020" w:type="dxa"/>
            <w:gridSpan w:val="4"/>
            <w:vMerge w:val="restart"/>
            <w:shd w:val="clear" w:color="auto" w:fill="auto"/>
            <w:vAlign w:val="bottom"/>
          </w:tcPr>
          <w:p w:rsidR="00AA3024" w:rsidRDefault="00300C77">
            <w:pPr>
              <w:spacing w:line="0" w:lineRule="atLeast"/>
              <w:ind w:left="100"/>
              <w:rPr>
                <w:b/>
                <w:sz w:val="22"/>
              </w:rPr>
            </w:pPr>
            <w:r>
              <w:rPr>
                <w:b/>
                <w:sz w:val="22"/>
              </w:rPr>
              <w:t>Planning Mechanisms</w:t>
            </w: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60" w:type="dxa"/>
            <w:vMerge w:val="restart"/>
            <w:tcBorders>
              <w:right w:val="single" w:sz="8" w:space="0" w:color="auto"/>
            </w:tcBorders>
            <w:shd w:val="clear" w:color="auto" w:fill="auto"/>
            <w:vAlign w:val="bottom"/>
          </w:tcPr>
          <w:p w:rsidR="00AA3024" w:rsidRDefault="00300C77">
            <w:pPr>
              <w:spacing w:line="0" w:lineRule="atLeast"/>
              <w:ind w:left="100"/>
              <w:rPr>
                <w:b/>
                <w:sz w:val="22"/>
              </w:rPr>
            </w:pPr>
            <w:r>
              <w:rPr>
                <w:b/>
                <w:sz w:val="22"/>
              </w:rPr>
              <w:t>County</w:t>
            </w:r>
          </w:p>
        </w:tc>
        <w:tc>
          <w:tcPr>
            <w:tcW w:w="400" w:type="dxa"/>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34"/>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3020" w:type="dxa"/>
            <w:gridSpan w:val="4"/>
            <w:vMerge/>
            <w:shd w:val="clear" w:color="auto" w:fill="auto"/>
            <w:vAlign w:val="bottom"/>
          </w:tcPr>
          <w:p w:rsidR="00AA3024" w:rsidRDefault="00AA3024">
            <w:pPr>
              <w:spacing w:line="0" w:lineRule="atLeast"/>
              <w:rPr>
                <w:rFonts w:ascii="Times New Roman" w:eastAsia="Times New Roman" w:hAnsi="Times New Roman"/>
                <w:sz w:val="11"/>
              </w:rPr>
            </w:pPr>
          </w:p>
        </w:tc>
        <w:tc>
          <w:tcPr>
            <w:tcW w:w="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400" w:type="dxa"/>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306"/>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3840" w:type="dxa"/>
            <w:gridSpan w:val="5"/>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40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62"/>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840" w:type="dxa"/>
            <w:gridSpan w:val="5"/>
            <w:tcBorders>
              <w:right w:val="single" w:sz="8" w:space="0" w:color="auto"/>
            </w:tcBorders>
            <w:shd w:val="clear" w:color="auto" w:fill="auto"/>
            <w:vAlign w:val="bottom"/>
          </w:tcPr>
          <w:p w:rsidR="00AA3024" w:rsidRDefault="00300C77">
            <w:pPr>
              <w:spacing w:line="262" w:lineRule="exact"/>
              <w:ind w:left="100"/>
              <w:rPr>
                <w:sz w:val="22"/>
              </w:rPr>
            </w:pPr>
            <w:r>
              <w:rPr>
                <w:sz w:val="22"/>
              </w:rPr>
              <w:t>Does the Future Land-Use Map identify</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72"/>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020" w:type="dxa"/>
            <w:gridSpan w:val="4"/>
            <w:tcBorders>
              <w:bottom w:val="single" w:sz="8" w:space="0" w:color="auto"/>
            </w:tcBorders>
            <w:shd w:val="clear" w:color="auto" w:fill="auto"/>
            <w:vAlign w:val="bottom"/>
          </w:tcPr>
          <w:p w:rsidR="00AA3024" w:rsidRDefault="00300C77">
            <w:pPr>
              <w:spacing w:line="0" w:lineRule="atLeast"/>
              <w:ind w:left="100"/>
              <w:rPr>
                <w:sz w:val="22"/>
              </w:rPr>
            </w:pPr>
            <w:r>
              <w:rPr>
                <w:sz w:val="22"/>
              </w:rPr>
              <w:t>natural hazard areas?</w:t>
            </w: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10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Y</w:t>
            </w:r>
          </w:p>
        </w:tc>
        <w:tc>
          <w:tcPr>
            <w:tcW w:w="8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5"/>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840" w:type="dxa"/>
            <w:gridSpan w:val="5"/>
            <w:tcBorders>
              <w:right w:val="single" w:sz="8" w:space="0" w:color="auto"/>
            </w:tcBorders>
            <w:shd w:val="clear" w:color="auto" w:fill="auto"/>
            <w:vAlign w:val="bottom"/>
          </w:tcPr>
          <w:p w:rsidR="00AA3024" w:rsidRDefault="00300C77">
            <w:pPr>
              <w:spacing w:line="256" w:lineRule="exact"/>
              <w:ind w:left="100"/>
              <w:rPr>
                <w:sz w:val="22"/>
              </w:rPr>
            </w:pPr>
            <w:r>
              <w:rPr>
                <w:sz w:val="22"/>
              </w:rPr>
              <w:t>Do  the  land-use  policies  discourage</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69"/>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840" w:type="dxa"/>
            <w:gridSpan w:val="5"/>
            <w:tcBorders>
              <w:right w:val="single" w:sz="8" w:space="0" w:color="auto"/>
            </w:tcBorders>
            <w:shd w:val="clear" w:color="auto" w:fill="auto"/>
            <w:vAlign w:val="bottom"/>
          </w:tcPr>
          <w:p w:rsidR="00AA3024" w:rsidRDefault="00300C77">
            <w:pPr>
              <w:spacing w:line="0" w:lineRule="atLeast"/>
              <w:ind w:left="100"/>
              <w:rPr>
                <w:sz w:val="22"/>
              </w:rPr>
            </w:pPr>
            <w:r>
              <w:rPr>
                <w:sz w:val="22"/>
              </w:rPr>
              <w:t>development or redevelopment within</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72"/>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020" w:type="dxa"/>
            <w:gridSpan w:val="4"/>
            <w:tcBorders>
              <w:bottom w:val="single" w:sz="8" w:space="0" w:color="auto"/>
            </w:tcBorders>
            <w:shd w:val="clear" w:color="auto" w:fill="auto"/>
            <w:vAlign w:val="bottom"/>
          </w:tcPr>
          <w:p w:rsidR="00AA3024" w:rsidRDefault="00300C77">
            <w:pPr>
              <w:spacing w:line="0" w:lineRule="atLeast"/>
              <w:ind w:left="100"/>
              <w:rPr>
                <w:sz w:val="22"/>
              </w:rPr>
            </w:pPr>
            <w:r>
              <w:rPr>
                <w:sz w:val="22"/>
              </w:rPr>
              <w:t>natural hazard areas?</w:t>
            </w: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10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Y</w:t>
            </w:r>
          </w:p>
        </w:tc>
        <w:tc>
          <w:tcPr>
            <w:tcW w:w="8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5"/>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840" w:type="dxa"/>
            <w:gridSpan w:val="5"/>
            <w:tcBorders>
              <w:right w:val="single" w:sz="8" w:space="0" w:color="auto"/>
            </w:tcBorders>
            <w:shd w:val="clear" w:color="auto" w:fill="auto"/>
            <w:vAlign w:val="bottom"/>
          </w:tcPr>
          <w:p w:rsidR="00AA3024" w:rsidRDefault="00300C77">
            <w:pPr>
              <w:spacing w:line="256" w:lineRule="exact"/>
              <w:ind w:left="100"/>
              <w:rPr>
                <w:sz w:val="22"/>
              </w:rPr>
            </w:pPr>
            <w:r>
              <w:rPr>
                <w:sz w:val="22"/>
              </w:rPr>
              <w:t>Does the plan provide adequate space</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69"/>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840" w:type="dxa"/>
            <w:gridSpan w:val="5"/>
            <w:tcBorders>
              <w:right w:val="single" w:sz="8" w:space="0" w:color="auto"/>
            </w:tcBorders>
            <w:shd w:val="clear" w:color="auto" w:fill="auto"/>
            <w:vAlign w:val="bottom"/>
          </w:tcPr>
          <w:p w:rsidR="00AA3024" w:rsidRDefault="00300C77">
            <w:pPr>
              <w:spacing w:line="0" w:lineRule="atLeast"/>
              <w:ind w:left="100"/>
              <w:rPr>
                <w:sz w:val="22"/>
              </w:rPr>
            </w:pPr>
            <w:r>
              <w:rPr>
                <w:sz w:val="22"/>
              </w:rPr>
              <w:t>for expected future growth in areas</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70"/>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840" w:type="dxa"/>
            <w:gridSpan w:val="5"/>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located outside natural hazard areas?</w:t>
            </w:r>
          </w:p>
        </w:tc>
        <w:tc>
          <w:tcPr>
            <w:tcW w:w="920" w:type="dxa"/>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Y</w:t>
            </w:r>
          </w:p>
        </w:tc>
        <w:tc>
          <w:tcPr>
            <w:tcW w:w="1060" w:type="dxa"/>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Y</w:t>
            </w:r>
          </w:p>
        </w:tc>
        <w:tc>
          <w:tcPr>
            <w:tcW w:w="960" w:type="dxa"/>
            <w:tcBorders>
              <w:bottom w:val="single" w:sz="8" w:space="0" w:color="auto"/>
              <w:right w:val="single" w:sz="8" w:space="0" w:color="auto"/>
            </w:tcBorders>
            <w:shd w:val="clear" w:color="auto" w:fill="auto"/>
            <w:vAlign w:val="bottom"/>
          </w:tcPr>
          <w:p w:rsidR="00AA3024" w:rsidRDefault="00300C77">
            <w:pPr>
              <w:spacing w:line="267" w:lineRule="exact"/>
              <w:ind w:left="80"/>
              <w:rPr>
                <w:sz w:val="22"/>
              </w:rPr>
            </w:pPr>
            <w:r>
              <w:rPr>
                <w:sz w:val="22"/>
              </w:rPr>
              <w:t>Y</w:t>
            </w:r>
          </w:p>
        </w:tc>
        <w:tc>
          <w:tcPr>
            <w:tcW w:w="880" w:type="dxa"/>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NA</w:t>
            </w:r>
          </w:p>
        </w:tc>
        <w:tc>
          <w:tcPr>
            <w:tcW w:w="960" w:type="dxa"/>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Y</w:t>
            </w: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8"/>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840" w:type="dxa"/>
            <w:gridSpan w:val="5"/>
            <w:tcBorders>
              <w:right w:val="single" w:sz="8" w:space="0" w:color="auto"/>
            </w:tcBorders>
            <w:shd w:val="clear" w:color="auto" w:fill="auto"/>
            <w:vAlign w:val="bottom"/>
          </w:tcPr>
          <w:p w:rsidR="00AA3024" w:rsidRDefault="00300C77">
            <w:pPr>
              <w:spacing w:line="258" w:lineRule="exact"/>
              <w:ind w:left="100"/>
              <w:rPr>
                <w:sz w:val="22"/>
              </w:rPr>
            </w:pPr>
            <w:r>
              <w:rPr>
                <w:sz w:val="22"/>
              </w:rPr>
              <w:t>Does the transportation plan limit access</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69"/>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gridSpan w:val="2"/>
            <w:tcBorders>
              <w:bottom w:val="single" w:sz="8" w:space="0" w:color="auto"/>
            </w:tcBorders>
            <w:shd w:val="clear" w:color="auto" w:fill="auto"/>
            <w:vAlign w:val="bottom"/>
          </w:tcPr>
          <w:p w:rsidR="00AA3024" w:rsidRDefault="00300C77">
            <w:pPr>
              <w:spacing w:line="267" w:lineRule="exact"/>
              <w:ind w:left="100"/>
              <w:rPr>
                <w:sz w:val="22"/>
              </w:rPr>
            </w:pPr>
            <w:r>
              <w:rPr>
                <w:sz w:val="22"/>
              </w:rPr>
              <w:t>to hazard areas?</w:t>
            </w: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20" w:type="dxa"/>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N</w:t>
            </w:r>
          </w:p>
        </w:tc>
        <w:tc>
          <w:tcPr>
            <w:tcW w:w="1060" w:type="dxa"/>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N</w:t>
            </w:r>
          </w:p>
        </w:tc>
        <w:tc>
          <w:tcPr>
            <w:tcW w:w="960" w:type="dxa"/>
            <w:tcBorders>
              <w:bottom w:val="single" w:sz="8" w:space="0" w:color="auto"/>
              <w:right w:val="single" w:sz="8" w:space="0" w:color="auto"/>
            </w:tcBorders>
            <w:shd w:val="clear" w:color="auto" w:fill="auto"/>
            <w:vAlign w:val="bottom"/>
          </w:tcPr>
          <w:p w:rsidR="00AA3024" w:rsidRDefault="00300C77">
            <w:pPr>
              <w:spacing w:line="267" w:lineRule="exact"/>
              <w:ind w:left="80"/>
              <w:rPr>
                <w:sz w:val="22"/>
              </w:rPr>
            </w:pPr>
            <w:r>
              <w:rPr>
                <w:sz w:val="22"/>
              </w:rPr>
              <w:t>N</w:t>
            </w:r>
          </w:p>
        </w:tc>
        <w:tc>
          <w:tcPr>
            <w:tcW w:w="880" w:type="dxa"/>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NA</w:t>
            </w:r>
          </w:p>
        </w:tc>
        <w:tc>
          <w:tcPr>
            <w:tcW w:w="960" w:type="dxa"/>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N</w:t>
            </w: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8"/>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840" w:type="dxa"/>
            <w:gridSpan w:val="5"/>
            <w:tcBorders>
              <w:right w:val="single" w:sz="8" w:space="0" w:color="auto"/>
            </w:tcBorders>
            <w:shd w:val="clear" w:color="auto" w:fill="auto"/>
            <w:vAlign w:val="bottom"/>
          </w:tcPr>
          <w:p w:rsidR="00AA3024" w:rsidRDefault="00300C77">
            <w:pPr>
              <w:spacing w:line="258" w:lineRule="exact"/>
              <w:ind w:left="100"/>
              <w:rPr>
                <w:sz w:val="22"/>
              </w:rPr>
            </w:pPr>
            <w:r>
              <w:rPr>
                <w:sz w:val="22"/>
              </w:rPr>
              <w:t>Is transportation policy used to guide</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69"/>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020" w:type="dxa"/>
            <w:gridSpan w:val="4"/>
            <w:tcBorders>
              <w:bottom w:val="single" w:sz="8" w:space="0" w:color="auto"/>
            </w:tcBorders>
            <w:shd w:val="clear" w:color="auto" w:fill="auto"/>
            <w:vAlign w:val="bottom"/>
          </w:tcPr>
          <w:p w:rsidR="00AA3024" w:rsidRDefault="00300C77">
            <w:pPr>
              <w:spacing w:line="267" w:lineRule="exact"/>
              <w:ind w:left="100"/>
              <w:rPr>
                <w:sz w:val="22"/>
              </w:rPr>
            </w:pPr>
            <w:r>
              <w:rPr>
                <w:sz w:val="22"/>
              </w:rPr>
              <w:t>growth in safe locations?</w:t>
            </w: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20" w:type="dxa"/>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Y</w:t>
            </w:r>
          </w:p>
        </w:tc>
        <w:tc>
          <w:tcPr>
            <w:tcW w:w="1060" w:type="dxa"/>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Y</w:t>
            </w:r>
          </w:p>
        </w:tc>
        <w:tc>
          <w:tcPr>
            <w:tcW w:w="960" w:type="dxa"/>
            <w:tcBorders>
              <w:bottom w:val="single" w:sz="8" w:space="0" w:color="auto"/>
              <w:right w:val="single" w:sz="8" w:space="0" w:color="auto"/>
            </w:tcBorders>
            <w:shd w:val="clear" w:color="auto" w:fill="auto"/>
            <w:vAlign w:val="bottom"/>
          </w:tcPr>
          <w:p w:rsidR="00AA3024" w:rsidRDefault="00300C77">
            <w:pPr>
              <w:spacing w:line="267" w:lineRule="exact"/>
              <w:ind w:left="80"/>
              <w:rPr>
                <w:sz w:val="22"/>
              </w:rPr>
            </w:pPr>
            <w:r>
              <w:rPr>
                <w:sz w:val="22"/>
              </w:rPr>
              <w:t>Y</w:t>
            </w:r>
          </w:p>
        </w:tc>
        <w:tc>
          <w:tcPr>
            <w:tcW w:w="880" w:type="dxa"/>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NA</w:t>
            </w:r>
          </w:p>
        </w:tc>
        <w:tc>
          <w:tcPr>
            <w:tcW w:w="960" w:type="dxa"/>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Y</w:t>
            </w: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5"/>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840" w:type="dxa"/>
            <w:gridSpan w:val="5"/>
            <w:tcBorders>
              <w:right w:val="single" w:sz="8" w:space="0" w:color="auto"/>
            </w:tcBorders>
            <w:shd w:val="clear" w:color="auto" w:fill="auto"/>
            <w:vAlign w:val="bottom"/>
          </w:tcPr>
          <w:p w:rsidR="00AA3024" w:rsidRDefault="00300C77">
            <w:pPr>
              <w:spacing w:line="256" w:lineRule="exact"/>
              <w:ind w:left="100"/>
              <w:rPr>
                <w:sz w:val="22"/>
              </w:rPr>
            </w:pPr>
            <w:r>
              <w:rPr>
                <w:sz w:val="22"/>
              </w:rPr>
              <w:t>Are  movement  systems  designed  to</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69"/>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840" w:type="dxa"/>
            <w:gridSpan w:val="5"/>
            <w:tcBorders>
              <w:right w:val="single" w:sz="8" w:space="0" w:color="auto"/>
            </w:tcBorders>
            <w:shd w:val="clear" w:color="auto" w:fill="auto"/>
            <w:vAlign w:val="bottom"/>
          </w:tcPr>
          <w:p w:rsidR="00AA3024" w:rsidRDefault="00300C77">
            <w:pPr>
              <w:spacing w:line="0" w:lineRule="atLeast"/>
              <w:ind w:left="100"/>
              <w:rPr>
                <w:sz w:val="22"/>
              </w:rPr>
            </w:pPr>
            <w:r>
              <w:rPr>
                <w:sz w:val="22"/>
              </w:rPr>
              <w:t>function under disaster conditions (e.g.</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72"/>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evacuation)?</w:t>
            </w: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10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Y</w:t>
            </w:r>
          </w:p>
        </w:tc>
        <w:tc>
          <w:tcPr>
            <w:tcW w:w="8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5"/>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840" w:type="dxa"/>
            <w:gridSpan w:val="5"/>
            <w:tcBorders>
              <w:right w:val="single" w:sz="8" w:space="0" w:color="auto"/>
            </w:tcBorders>
            <w:shd w:val="clear" w:color="auto" w:fill="auto"/>
            <w:vAlign w:val="bottom"/>
          </w:tcPr>
          <w:p w:rsidR="00AA3024" w:rsidRDefault="00300C77">
            <w:pPr>
              <w:spacing w:line="256" w:lineRule="exact"/>
              <w:ind w:left="100"/>
              <w:rPr>
                <w:sz w:val="22"/>
              </w:rPr>
            </w:pPr>
            <w:r>
              <w:rPr>
                <w:sz w:val="22"/>
              </w:rPr>
              <w:t>Are environmental systems that protect</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69"/>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960" w:type="dxa"/>
            <w:gridSpan w:val="3"/>
            <w:shd w:val="clear" w:color="auto" w:fill="auto"/>
            <w:vAlign w:val="bottom"/>
          </w:tcPr>
          <w:p w:rsidR="00AA3024" w:rsidRDefault="00300C77">
            <w:pPr>
              <w:spacing w:line="0" w:lineRule="atLeast"/>
              <w:ind w:left="100"/>
              <w:rPr>
                <w:sz w:val="22"/>
              </w:rPr>
            </w:pPr>
            <w:r>
              <w:rPr>
                <w:sz w:val="22"/>
              </w:rPr>
              <w:t>development  from</w:t>
            </w:r>
          </w:p>
        </w:tc>
        <w:tc>
          <w:tcPr>
            <w:tcW w:w="1880" w:type="dxa"/>
            <w:gridSpan w:val="2"/>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hazards  identified</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72"/>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and mapped?</w:t>
            </w: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10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N</w:t>
            </w:r>
          </w:p>
        </w:tc>
        <w:tc>
          <w:tcPr>
            <w:tcW w:w="8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5"/>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60" w:type="dxa"/>
            <w:shd w:val="clear" w:color="auto" w:fill="auto"/>
            <w:vAlign w:val="bottom"/>
          </w:tcPr>
          <w:p w:rsidR="00AA3024" w:rsidRDefault="00300C77">
            <w:pPr>
              <w:spacing w:line="256" w:lineRule="exact"/>
              <w:ind w:left="100"/>
              <w:rPr>
                <w:sz w:val="22"/>
              </w:rPr>
            </w:pPr>
            <w:r>
              <w:rPr>
                <w:sz w:val="22"/>
              </w:rPr>
              <w:t>Do</w:t>
            </w:r>
          </w:p>
        </w:tc>
        <w:tc>
          <w:tcPr>
            <w:tcW w:w="1400" w:type="dxa"/>
            <w:gridSpan w:val="2"/>
            <w:shd w:val="clear" w:color="auto" w:fill="auto"/>
            <w:vAlign w:val="bottom"/>
          </w:tcPr>
          <w:p w:rsidR="00AA3024" w:rsidRDefault="00300C77">
            <w:pPr>
              <w:spacing w:line="256" w:lineRule="exact"/>
              <w:ind w:left="20"/>
              <w:rPr>
                <w:sz w:val="22"/>
              </w:rPr>
            </w:pPr>
            <w:r>
              <w:rPr>
                <w:sz w:val="22"/>
              </w:rPr>
              <w:t>environmental</w:t>
            </w:r>
          </w:p>
        </w:tc>
        <w:tc>
          <w:tcPr>
            <w:tcW w:w="1060" w:type="dxa"/>
            <w:shd w:val="clear" w:color="auto" w:fill="auto"/>
            <w:vAlign w:val="bottom"/>
          </w:tcPr>
          <w:p w:rsidR="00AA3024" w:rsidRDefault="00300C77">
            <w:pPr>
              <w:spacing w:line="256" w:lineRule="exact"/>
              <w:ind w:right="110"/>
              <w:jc w:val="right"/>
              <w:rPr>
                <w:sz w:val="22"/>
              </w:rPr>
            </w:pPr>
            <w:r>
              <w:rPr>
                <w:sz w:val="22"/>
              </w:rPr>
              <w:t>policies</w:t>
            </w:r>
          </w:p>
        </w:tc>
        <w:tc>
          <w:tcPr>
            <w:tcW w:w="820" w:type="dxa"/>
            <w:tcBorders>
              <w:right w:val="single" w:sz="8" w:space="0" w:color="auto"/>
            </w:tcBorders>
            <w:shd w:val="clear" w:color="auto" w:fill="auto"/>
            <w:vAlign w:val="bottom"/>
          </w:tcPr>
          <w:p w:rsidR="00AA3024" w:rsidRDefault="00300C77">
            <w:pPr>
              <w:spacing w:line="256" w:lineRule="exact"/>
              <w:ind w:right="10"/>
              <w:jc w:val="right"/>
              <w:rPr>
                <w:w w:val="99"/>
                <w:sz w:val="22"/>
              </w:rPr>
            </w:pPr>
            <w:r>
              <w:rPr>
                <w:w w:val="99"/>
                <w:sz w:val="22"/>
              </w:rPr>
              <w:t>provide</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69"/>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840" w:type="dxa"/>
            <w:gridSpan w:val="5"/>
            <w:tcBorders>
              <w:right w:val="single" w:sz="8" w:space="0" w:color="auto"/>
            </w:tcBorders>
            <w:shd w:val="clear" w:color="auto" w:fill="auto"/>
            <w:vAlign w:val="bottom"/>
          </w:tcPr>
          <w:p w:rsidR="00AA3024" w:rsidRDefault="00300C77">
            <w:pPr>
              <w:spacing w:line="0" w:lineRule="atLeast"/>
              <w:ind w:left="100"/>
              <w:rPr>
                <w:sz w:val="22"/>
              </w:rPr>
            </w:pPr>
            <w:r>
              <w:rPr>
                <w:sz w:val="22"/>
              </w:rPr>
              <w:t>incentives  to  development  that  is</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72"/>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840" w:type="dxa"/>
            <w:gridSpan w:val="5"/>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located outside protective ecosystems?</w:t>
            </w:r>
          </w:p>
        </w:tc>
        <w:tc>
          <w:tcPr>
            <w:tcW w:w="9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10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N</w:t>
            </w:r>
          </w:p>
        </w:tc>
        <w:tc>
          <w:tcPr>
            <w:tcW w:w="8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5"/>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840" w:type="dxa"/>
            <w:gridSpan w:val="5"/>
            <w:tcBorders>
              <w:right w:val="single" w:sz="8" w:space="0" w:color="auto"/>
            </w:tcBorders>
            <w:shd w:val="clear" w:color="auto" w:fill="auto"/>
            <w:vAlign w:val="bottom"/>
          </w:tcPr>
          <w:p w:rsidR="00AA3024" w:rsidRDefault="00300C77">
            <w:pPr>
              <w:spacing w:line="256" w:lineRule="exact"/>
              <w:ind w:left="100"/>
              <w:rPr>
                <w:sz w:val="22"/>
              </w:rPr>
            </w:pPr>
            <w:r>
              <w:rPr>
                <w:sz w:val="22"/>
              </w:rPr>
              <w:t>Do environmental policies maintain and</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72"/>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020" w:type="dxa"/>
            <w:gridSpan w:val="4"/>
            <w:tcBorders>
              <w:bottom w:val="single" w:sz="8" w:space="0" w:color="auto"/>
            </w:tcBorders>
            <w:shd w:val="clear" w:color="auto" w:fill="auto"/>
            <w:vAlign w:val="bottom"/>
          </w:tcPr>
          <w:p w:rsidR="00AA3024" w:rsidRDefault="00300C77">
            <w:pPr>
              <w:spacing w:line="0" w:lineRule="atLeast"/>
              <w:ind w:left="100"/>
              <w:rPr>
                <w:sz w:val="22"/>
              </w:rPr>
            </w:pPr>
            <w:r>
              <w:rPr>
                <w:sz w:val="22"/>
              </w:rPr>
              <w:t>restore protective ecosystems?</w:t>
            </w: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10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N</w:t>
            </w:r>
          </w:p>
        </w:tc>
        <w:tc>
          <w:tcPr>
            <w:tcW w:w="8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5"/>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840" w:type="dxa"/>
            <w:gridSpan w:val="5"/>
            <w:tcBorders>
              <w:right w:val="single" w:sz="8" w:space="0" w:color="auto"/>
            </w:tcBorders>
            <w:shd w:val="clear" w:color="auto" w:fill="auto"/>
            <w:vAlign w:val="bottom"/>
          </w:tcPr>
          <w:p w:rsidR="00AA3024" w:rsidRDefault="00300C77">
            <w:pPr>
              <w:spacing w:line="256" w:lineRule="exact"/>
              <w:ind w:left="100"/>
              <w:rPr>
                <w:sz w:val="22"/>
              </w:rPr>
            </w:pPr>
            <w:r>
              <w:rPr>
                <w:sz w:val="22"/>
              </w:rPr>
              <w:t>Are  the  goals  and  policies  of  the</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69"/>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840" w:type="dxa"/>
            <w:gridSpan w:val="5"/>
            <w:tcBorders>
              <w:right w:val="single" w:sz="8" w:space="0" w:color="auto"/>
            </w:tcBorders>
            <w:shd w:val="clear" w:color="auto" w:fill="auto"/>
            <w:vAlign w:val="bottom"/>
          </w:tcPr>
          <w:p w:rsidR="00AA3024" w:rsidRDefault="00300C77">
            <w:pPr>
              <w:spacing w:line="0" w:lineRule="atLeast"/>
              <w:ind w:left="100"/>
              <w:rPr>
                <w:sz w:val="22"/>
              </w:rPr>
            </w:pPr>
            <w:r>
              <w:rPr>
                <w:sz w:val="22"/>
              </w:rPr>
              <w:t>comprehensive plan related to those of</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72"/>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840" w:type="dxa"/>
            <w:gridSpan w:val="5"/>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the FEMA Local Hazard Mitigation Plan?</w:t>
            </w:r>
          </w:p>
        </w:tc>
        <w:tc>
          <w:tcPr>
            <w:tcW w:w="9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10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N</w:t>
            </w:r>
          </w:p>
        </w:tc>
        <w:tc>
          <w:tcPr>
            <w:tcW w:w="8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5"/>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840" w:type="dxa"/>
            <w:gridSpan w:val="5"/>
            <w:tcBorders>
              <w:right w:val="single" w:sz="8" w:space="0" w:color="auto"/>
            </w:tcBorders>
            <w:shd w:val="clear" w:color="auto" w:fill="auto"/>
            <w:vAlign w:val="bottom"/>
          </w:tcPr>
          <w:p w:rsidR="00AA3024" w:rsidRDefault="00300C77">
            <w:pPr>
              <w:spacing w:line="256" w:lineRule="exact"/>
              <w:ind w:left="100"/>
              <w:rPr>
                <w:sz w:val="22"/>
              </w:rPr>
            </w:pPr>
            <w:r>
              <w:rPr>
                <w:sz w:val="22"/>
              </w:rPr>
              <w:t>Is safety explicitly included in the plan's</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72"/>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840" w:type="dxa"/>
            <w:gridSpan w:val="5"/>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growth and development policies?</w:t>
            </w:r>
          </w:p>
        </w:tc>
        <w:tc>
          <w:tcPr>
            <w:tcW w:w="9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10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Y</w:t>
            </w:r>
          </w:p>
        </w:tc>
        <w:tc>
          <w:tcPr>
            <w:tcW w:w="8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5"/>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60" w:type="dxa"/>
            <w:shd w:val="clear" w:color="auto" w:fill="auto"/>
            <w:vAlign w:val="bottom"/>
          </w:tcPr>
          <w:p w:rsidR="00AA3024" w:rsidRDefault="00300C77">
            <w:pPr>
              <w:spacing w:line="256" w:lineRule="exact"/>
              <w:ind w:left="100"/>
              <w:rPr>
                <w:w w:val="98"/>
                <w:sz w:val="22"/>
              </w:rPr>
            </w:pPr>
            <w:r>
              <w:rPr>
                <w:w w:val="98"/>
                <w:sz w:val="22"/>
              </w:rPr>
              <w:t>Does</w:t>
            </w:r>
          </w:p>
        </w:tc>
        <w:tc>
          <w:tcPr>
            <w:tcW w:w="1040" w:type="dxa"/>
            <w:shd w:val="clear" w:color="auto" w:fill="auto"/>
            <w:vAlign w:val="bottom"/>
          </w:tcPr>
          <w:p w:rsidR="00AA3024" w:rsidRDefault="00300C77">
            <w:pPr>
              <w:spacing w:line="256" w:lineRule="exact"/>
              <w:ind w:left="500"/>
              <w:rPr>
                <w:sz w:val="22"/>
              </w:rPr>
            </w:pPr>
            <w:r>
              <w:rPr>
                <w:sz w:val="22"/>
              </w:rPr>
              <w:t>the</w:t>
            </w:r>
          </w:p>
        </w:tc>
        <w:tc>
          <w:tcPr>
            <w:tcW w:w="1420" w:type="dxa"/>
            <w:gridSpan w:val="2"/>
            <w:shd w:val="clear" w:color="auto" w:fill="auto"/>
            <w:vAlign w:val="bottom"/>
          </w:tcPr>
          <w:p w:rsidR="00AA3024" w:rsidRDefault="00300C77">
            <w:pPr>
              <w:spacing w:line="256" w:lineRule="exact"/>
              <w:ind w:right="30"/>
              <w:jc w:val="right"/>
              <w:rPr>
                <w:sz w:val="22"/>
              </w:rPr>
            </w:pPr>
            <w:r>
              <w:rPr>
                <w:sz w:val="22"/>
              </w:rPr>
              <w:t>monitoring</w:t>
            </w:r>
          </w:p>
        </w:tc>
        <w:tc>
          <w:tcPr>
            <w:tcW w:w="820" w:type="dxa"/>
            <w:tcBorders>
              <w:right w:val="single" w:sz="8" w:space="0" w:color="auto"/>
            </w:tcBorders>
            <w:shd w:val="clear" w:color="auto" w:fill="auto"/>
            <w:vAlign w:val="bottom"/>
          </w:tcPr>
          <w:p w:rsidR="00AA3024" w:rsidRDefault="00300C77">
            <w:pPr>
              <w:spacing w:line="256" w:lineRule="exact"/>
              <w:ind w:right="10"/>
              <w:jc w:val="right"/>
              <w:rPr>
                <w:sz w:val="22"/>
              </w:rPr>
            </w:pPr>
            <w:r>
              <w:rPr>
                <w:sz w:val="22"/>
              </w:rPr>
              <w:t>and</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69"/>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840" w:type="dxa"/>
            <w:gridSpan w:val="5"/>
            <w:tcBorders>
              <w:right w:val="single" w:sz="8" w:space="0" w:color="auto"/>
            </w:tcBorders>
            <w:shd w:val="clear" w:color="auto" w:fill="auto"/>
            <w:vAlign w:val="bottom"/>
          </w:tcPr>
          <w:p w:rsidR="00AA3024" w:rsidRDefault="00300C77">
            <w:pPr>
              <w:spacing w:line="0" w:lineRule="atLeast"/>
              <w:ind w:left="100"/>
              <w:rPr>
                <w:sz w:val="22"/>
              </w:rPr>
            </w:pPr>
            <w:r>
              <w:rPr>
                <w:sz w:val="22"/>
              </w:rPr>
              <w:t>implementation  section  of  the  plan</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72"/>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020" w:type="dxa"/>
            <w:gridSpan w:val="4"/>
            <w:tcBorders>
              <w:bottom w:val="single" w:sz="8" w:space="0" w:color="auto"/>
            </w:tcBorders>
            <w:shd w:val="clear" w:color="auto" w:fill="auto"/>
            <w:vAlign w:val="bottom"/>
          </w:tcPr>
          <w:p w:rsidR="00AA3024" w:rsidRDefault="00300C77">
            <w:pPr>
              <w:spacing w:line="0" w:lineRule="atLeast"/>
              <w:ind w:left="100"/>
              <w:rPr>
                <w:sz w:val="22"/>
              </w:rPr>
            </w:pPr>
            <w:r>
              <w:rPr>
                <w:sz w:val="22"/>
              </w:rPr>
              <w:t>cover safe growth objectives?</w:t>
            </w: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10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N</w:t>
            </w:r>
          </w:p>
        </w:tc>
        <w:tc>
          <w:tcPr>
            <w:tcW w:w="8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5"/>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840" w:type="dxa"/>
            <w:gridSpan w:val="5"/>
            <w:tcBorders>
              <w:right w:val="single" w:sz="8" w:space="0" w:color="auto"/>
            </w:tcBorders>
            <w:shd w:val="clear" w:color="auto" w:fill="auto"/>
            <w:vAlign w:val="bottom"/>
          </w:tcPr>
          <w:p w:rsidR="00AA3024" w:rsidRDefault="00300C77">
            <w:pPr>
              <w:spacing w:line="256" w:lineRule="exact"/>
              <w:ind w:left="100"/>
              <w:rPr>
                <w:sz w:val="22"/>
              </w:rPr>
            </w:pPr>
            <w:r>
              <w:rPr>
                <w:sz w:val="22"/>
              </w:rPr>
              <w:t>Does the Zoning Ordinance conform to</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69"/>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840" w:type="dxa"/>
            <w:gridSpan w:val="5"/>
            <w:tcBorders>
              <w:right w:val="single" w:sz="8" w:space="0" w:color="auto"/>
            </w:tcBorders>
            <w:shd w:val="clear" w:color="auto" w:fill="auto"/>
            <w:vAlign w:val="bottom"/>
          </w:tcPr>
          <w:p w:rsidR="00AA3024" w:rsidRDefault="00300C77">
            <w:pPr>
              <w:spacing w:line="0" w:lineRule="atLeast"/>
              <w:ind w:left="100"/>
              <w:rPr>
                <w:sz w:val="22"/>
              </w:rPr>
            </w:pPr>
            <w:r>
              <w:rPr>
                <w:sz w:val="22"/>
              </w:rPr>
              <w:t>the comprehensive plan in terms of</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9"/>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gridSpan w:val="2"/>
            <w:shd w:val="clear" w:color="auto" w:fill="auto"/>
            <w:vAlign w:val="bottom"/>
          </w:tcPr>
          <w:p w:rsidR="00AA3024" w:rsidRDefault="00300C77">
            <w:pPr>
              <w:spacing w:line="0" w:lineRule="atLeast"/>
              <w:ind w:left="100"/>
              <w:rPr>
                <w:sz w:val="22"/>
              </w:rPr>
            </w:pPr>
            <w:r>
              <w:rPr>
                <w:sz w:val="22"/>
              </w:rPr>
              <w:t>discouraging</w:t>
            </w:r>
          </w:p>
        </w:tc>
        <w:tc>
          <w:tcPr>
            <w:tcW w:w="1420" w:type="dxa"/>
            <w:gridSpan w:val="2"/>
            <w:shd w:val="clear" w:color="auto" w:fill="auto"/>
            <w:vAlign w:val="bottom"/>
          </w:tcPr>
          <w:p w:rsidR="00AA3024" w:rsidRDefault="00300C77">
            <w:pPr>
              <w:spacing w:line="0" w:lineRule="atLeast"/>
              <w:jc w:val="right"/>
              <w:rPr>
                <w:sz w:val="22"/>
              </w:rPr>
            </w:pPr>
            <w:r>
              <w:rPr>
                <w:sz w:val="22"/>
              </w:rPr>
              <w:t>development</w:t>
            </w:r>
          </w:p>
        </w:tc>
        <w:tc>
          <w:tcPr>
            <w:tcW w:w="820" w:type="dxa"/>
            <w:tcBorders>
              <w:right w:val="single" w:sz="8" w:space="0" w:color="auto"/>
            </w:tcBorders>
            <w:shd w:val="clear" w:color="auto" w:fill="auto"/>
            <w:vAlign w:val="bottom"/>
          </w:tcPr>
          <w:p w:rsidR="00AA3024" w:rsidRDefault="00300C77">
            <w:pPr>
              <w:spacing w:line="0" w:lineRule="atLeast"/>
              <w:jc w:val="right"/>
              <w:rPr>
                <w:sz w:val="22"/>
              </w:rPr>
            </w:pPr>
            <w:r>
              <w:rPr>
                <w:sz w:val="22"/>
              </w:rPr>
              <w:t>or</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6"/>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gridSpan w:val="2"/>
            <w:shd w:val="clear" w:color="auto" w:fill="auto"/>
            <w:vAlign w:val="bottom"/>
          </w:tcPr>
          <w:p w:rsidR="00AA3024" w:rsidRDefault="00300C77">
            <w:pPr>
              <w:spacing w:line="267" w:lineRule="exact"/>
              <w:ind w:left="100"/>
              <w:rPr>
                <w:sz w:val="22"/>
              </w:rPr>
            </w:pPr>
            <w:r>
              <w:rPr>
                <w:sz w:val="22"/>
              </w:rPr>
              <w:t>redevelopment</w:t>
            </w:r>
          </w:p>
        </w:tc>
        <w:tc>
          <w:tcPr>
            <w:tcW w:w="1420" w:type="dxa"/>
            <w:gridSpan w:val="2"/>
            <w:shd w:val="clear" w:color="auto" w:fill="auto"/>
            <w:vAlign w:val="bottom"/>
          </w:tcPr>
          <w:p w:rsidR="00AA3024" w:rsidRDefault="00300C77">
            <w:pPr>
              <w:spacing w:line="267" w:lineRule="exact"/>
              <w:jc w:val="right"/>
              <w:rPr>
                <w:sz w:val="22"/>
              </w:rPr>
            </w:pPr>
            <w:r>
              <w:rPr>
                <w:sz w:val="22"/>
              </w:rPr>
              <w:t>within  natural</w:t>
            </w:r>
          </w:p>
        </w:tc>
        <w:tc>
          <w:tcPr>
            <w:tcW w:w="820" w:type="dxa"/>
            <w:tcBorders>
              <w:right w:val="single" w:sz="8" w:space="0" w:color="auto"/>
            </w:tcBorders>
            <w:shd w:val="clear" w:color="auto" w:fill="auto"/>
            <w:vAlign w:val="bottom"/>
          </w:tcPr>
          <w:p w:rsidR="00AA3024" w:rsidRDefault="00300C77">
            <w:pPr>
              <w:spacing w:line="267" w:lineRule="exact"/>
              <w:ind w:right="10"/>
              <w:jc w:val="right"/>
              <w:rPr>
                <w:sz w:val="22"/>
              </w:rPr>
            </w:pPr>
            <w:r>
              <w:rPr>
                <w:sz w:val="22"/>
              </w:rPr>
              <w:t>hazard</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72"/>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areas?</w:t>
            </w: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10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Y</w:t>
            </w:r>
          </w:p>
        </w:tc>
        <w:tc>
          <w:tcPr>
            <w:tcW w:w="8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5"/>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840" w:type="dxa"/>
            <w:gridSpan w:val="5"/>
            <w:tcBorders>
              <w:right w:val="single" w:sz="8" w:space="0" w:color="auto"/>
            </w:tcBorders>
            <w:shd w:val="clear" w:color="auto" w:fill="auto"/>
            <w:vAlign w:val="bottom"/>
          </w:tcPr>
          <w:p w:rsidR="00AA3024" w:rsidRDefault="00300C77">
            <w:pPr>
              <w:spacing w:line="256" w:lineRule="exact"/>
              <w:ind w:left="100"/>
              <w:rPr>
                <w:sz w:val="22"/>
              </w:rPr>
            </w:pPr>
            <w:r>
              <w:rPr>
                <w:sz w:val="22"/>
              </w:rPr>
              <w:t>Does  the  zoning  ordinance  contain</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69"/>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840" w:type="dxa"/>
            <w:gridSpan w:val="5"/>
            <w:tcBorders>
              <w:right w:val="single" w:sz="8" w:space="0" w:color="auto"/>
            </w:tcBorders>
            <w:shd w:val="clear" w:color="auto" w:fill="auto"/>
            <w:vAlign w:val="bottom"/>
          </w:tcPr>
          <w:p w:rsidR="00AA3024" w:rsidRDefault="00300C77">
            <w:pPr>
              <w:spacing w:line="0" w:lineRule="atLeast"/>
              <w:ind w:left="100"/>
              <w:rPr>
                <w:sz w:val="22"/>
              </w:rPr>
            </w:pPr>
            <w:r>
              <w:rPr>
                <w:sz w:val="22"/>
              </w:rPr>
              <w:t>natural hazard overlay zones that set</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9"/>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840" w:type="dxa"/>
            <w:gridSpan w:val="5"/>
            <w:tcBorders>
              <w:right w:val="single" w:sz="8" w:space="0" w:color="auto"/>
            </w:tcBorders>
            <w:shd w:val="clear" w:color="auto" w:fill="auto"/>
            <w:vAlign w:val="bottom"/>
          </w:tcPr>
          <w:p w:rsidR="00AA3024" w:rsidRDefault="00300C77">
            <w:pPr>
              <w:spacing w:line="0" w:lineRule="atLeast"/>
              <w:ind w:left="100"/>
              <w:rPr>
                <w:sz w:val="22"/>
              </w:rPr>
            </w:pPr>
            <w:r>
              <w:rPr>
                <w:sz w:val="22"/>
              </w:rPr>
              <w:t>conditions  for  land  use  within  such</w:t>
            </w:r>
          </w:p>
        </w:tc>
        <w:tc>
          <w:tcPr>
            <w:tcW w:w="9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72"/>
        </w:trPr>
        <w:tc>
          <w:tcPr>
            <w:tcW w:w="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zones?</w:t>
            </w:r>
          </w:p>
        </w:tc>
        <w:tc>
          <w:tcPr>
            <w:tcW w:w="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10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Y</w:t>
            </w:r>
          </w:p>
        </w:tc>
        <w:tc>
          <w:tcPr>
            <w:tcW w:w="8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96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566"/>
        </w:trPr>
        <w:tc>
          <w:tcPr>
            <w:tcW w:w="400" w:type="dxa"/>
            <w:shd w:val="clear" w:color="auto" w:fill="auto"/>
            <w:vAlign w:val="bottom"/>
          </w:tcPr>
          <w:p w:rsidR="00AA3024" w:rsidRDefault="00AA3024">
            <w:pPr>
              <w:spacing w:line="0" w:lineRule="atLeast"/>
              <w:rPr>
                <w:rFonts w:ascii="Times New Roman" w:eastAsia="Times New Roman" w:hAnsi="Times New Roman"/>
                <w:sz w:val="24"/>
              </w:rPr>
            </w:pPr>
          </w:p>
        </w:tc>
        <w:tc>
          <w:tcPr>
            <w:tcW w:w="560" w:type="dxa"/>
            <w:shd w:val="clear" w:color="auto" w:fill="auto"/>
            <w:vAlign w:val="bottom"/>
          </w:tcPr>
          <w:p w:rsidR="00AA3024" w:rsidRDefault="00AA3024">
            <w:pPr>
              <w:spacing w:line="0" w:lineRule="atLeast"/>
              <w:rPr>
                <w:rFonts w:ascii="Times New Roman" w:eastAsia="Times New Roman" w:hAnsi="Times New Roman"/>
                <w:sz w:val="24"/>
              </w:rPr>
            </w:pPr>
          </w:p>
        </w:tc>
        <w:tc>
          <w:tcPr>
            <w:tcW w:w="1040" w:type="dxa"/>
            <w:shd w:val="clear" w:color="auto" w:fill="auto"/>
            <w:vAlign w:val="bottom"/>
          </w:tcPr>
          <w:p w:rsidR="00AA3024" w:rsidRDefault="00AA3024">
            <w:pPr>
              <w:spacing w:line="0" w:lineRule="atLeast"/>
              <w:rPr>
                <w:rFonts w:ascii="Times New Roman" w:eastAsia="Times New Roman" w:hAnsi="Times New Roman"/>
                <w:sz w:val="24"/>
              </w:rPr>
            </w:pPr>
          </w:p>
        </w:tc>
        <w:tc>
          <w:tcPr>
            <w:tcW w:w="360" w:type="dxa"/>
            <w:shd w:val="clear" w:color="auto" w:fill="auto"/>
            <w:vAlign w:val="bottom"/>
          </w:tcPr>
          <w:p w:rsidR="00AA3024" w:rsidRDefault="00AA3024">
            <w:pPr>
              <w:spacing w:line="0" w:lineRule="atLeast"/>
              <w:rPr>
                <w:rFonts w:ascii="Times New Roman" w:eastAsia="Times New Roman" w:hAnsi="Times New Roman"/>
                <w:sz w:val="24"/>
              </w:rPr>
            </w:pPr>
          </w:p>
        </w:tc>
        <w:tc>
          <w:tcPr>
            <w:tcW w:w="1060" w:type="dxa"/>
            <w:shd w:val="clear" w:color="auto" w:fill="auto"/>
            <w:vAlign w:val="bottom"/>
          </w:tcPr>
          <w:p w:rsidR="00AA3024" w:rsidRDefault="00AA3024">
            <w:pPr>
              <w:spacing w:line="0" w:lineRule="atLeast"/>
              <w:rPr>
                <w:rFonts w:ascii="Times New Roman" w:eastAsia="Times New Roman" w:hAnsi="Times New Roman"/>
                <w:sz w:val="24"/>
              </w:rPr>
            </w:pPr>
          </w:p>
        </w:tc>
        <w:tc>
          <w:tcPr>
            <w:tcW w:w="820" w:type="dxa"/>
            <w:shd w:val="clear" w:color="auto" w:fill="auto"/>
            <w:vAlign w:val="bottom"/>
          </w:tcPr>
          <w:p w:rsidR="00AA3024" w:rsidRDefault="00AA3024">
            <w:pPr>
              <w:spacing w:line="0" w:lineRule="atLeast"/>
              <w:rPr>
                <w:rFonts w:ascii="Times New Roman" w:eastAsia="Times New Roman" w:hAnsi="Times New Roman"/>
                <w:sz w:val="24"/>
              </w:rPr>
            </w:pPr>
          </w:p>
        </w:tc>
        <w:tc>
          <w:tcPr>
            <w:tcW w:w="920" w:type="dxa"/>
            <w:shd w:val="clear" w:color="auto" w:fill="auto"/>
            <w:vAlign w:val="bottom"/>
          </w:tcPr>
          <w:p w:rsidR="00AA3024" w:rsidRDefault="00AA3024">
            <w:pPr>
              <w:spacing w:line="0" w:lineRule="atLeast"/>
              <w:rPr>
                <w:rFonts w:ascii="Times New Roman" w:eastAsia="Times New Roman" w:hAnsi="Times New Roman"/>
                <w:sz w:val="24"/>
              </w:rPr>
            </w:pPr>
          </w:p>
        </w:tc>
        <w:tc>
          <w:tcPr>
            <w:tcW w:w="1060" w:type="dxa"/>
            <w:shd w:val="clear" w:color="auto" w:fill="auto"/>
            <w:vAlign w:val="bottom"/>
          </w:tcPr>
          <w:p w:rsidR="00AA3024" w:rsidRDefault="00AA3024">
            <w:pPr>
              <w:spacing w:line="0" w:lineRule="atLeast"/>
              <w:rPr>
                <w:rFonts w:ascii="Times New Roman" w:eastAsia="Times New Roman" w:hAnsi="Times New Roman"/>
                <w:sz w:val="24"/>
              </w:rPr>
            </w:pPr>
          </w:p>
        </w:tc>
        <w:tc>
          <w:tcPr>
            <w:tcW w:w="960" w:type="dxa"/>
            <w:shd w:val="clear" w:color="auto" w:fill="auto"/>
            <w:vAlign w:val="bottom"/>
          </w:tcPr>
          <w:p w:rsidR="00AA3024" w:rsidRDefault="00AA3024">
            <w:pPr>
              <w:spacing w:line="0" w:lineRule="atLeast"/>
              <w:rPr>
                <w:rFonts w:ascii="Times New Roman" w:eastAsia="Times New Roman" w:hAnsi="Times New Roman"/>
                <w:sz w:val="24"/>
              </w:rPr>
            </w:pPr>
          </w:p>
        </w:tc>
        <w:tc>
          <w:tcPr>
            <w:tcW w:w="880" w:type="dxa"/>
            <w:shd w:val="clear" w:color="auto" w:fill="auto"/>
            <w:vAlign w:val="bottom"/>
          </w:tcPr>
          <w:p w:rsidR="00AA3024" w:rsidRDefault="00AA3024">
            <w:pPr>
              <w:spacing w:line="0" w:lineRule="atLeast"/>
              <w:rPr>
                <w:rFonts w:ascii="Times New Roman" w:eastAsia="Times New Roman" w:hAnsi="Times New Roman"/>
                <w:sz w:val="24"/>
              </w:rPr>
            </w:pPr>
          </w:p>
        </w:tc>
        <w:tc>
          <w:tcPr>
            <w:tcW w:w="960" w:type="dxa"/>
            <w:shd w:val="clear" w:color="auto" w:fill="auto"/>
            <w:vAlign w:val="bottom"/>
          </w:tcPr>
          <w:p w:rsidR="00AA3024" w:rsidRDefault="00AA3024">
            <w:pPr>
              <w:spacing w:line="0" w:lineRule="atLeast"/>
              <w:rPr>
                <w:rFonts w:ascii="Times New Roman" w:eastAsia="Times New Roman" w:hAnsi="Times New Roman"/>
                <w:sz w:val="24"/>
              </w:rPr>
            </w:pPr>
          </w:p>
        </w:tc>
        <w:tc>
          <w:tcPr>
            <w:tcW w:w="40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69"/>
        </w:trPr>
        <w:tc>
          <w:tcPr>
            <w:tcW w:w="40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3840" w:type="dxa"/>
            <w:gridSpan w:val="5"/>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92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06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96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88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96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40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r>
      <w:tr w:rsidR="00AA3024">
        <w:trPr>
          <w:trHeight w:val="246"/>
        </w:trPr>
        <w:tc>
          <w:tcPr>
            <w:tcW w:w="4240" w:type="dxa"/>
            <w:gridSpan w:val="6"/>
            <w:shd w:val="clear" w:color="auto" w:fill="auto"/>
            <w:vAlign w:val="bottom"/>
          </w:tcPr>
          <w:p w:rsidR="00AA3024" w:rsidRDefault="00300C77">
            <w:pPr>
              <w:spacing w:line="0" w:lineRule="atLeast"/>
              <w:ind w:right="390"/>
              <w:jc w:val="right"/>
              <w:rPr>
                <w:rFonts w:ascii="Arial" w:eastAsia="Arial" w:hAnsi="Arial"/>
                <w:w w:val="99"/>
              </w:rPr>
            </w:pPr>
            <w:r>
              <w:rPr>
                <w:rFonts w:ascii="Arial" w:eastAsia="Arial" w:hAnsi="Arial"/>
                <w:w w:val="99"/>
              </w:rPr>
              <w:t>Miner County Pre-Disaster Mitigation Plan</w:t>
            </w:r>
          </w:p>
        </w:tc>
        <w:tc>
          <w:tcPr>
            <w:tcW w:w="920" w:type="dxa"/>
            <w:shd w:val="clear" w:color="auto" w:fill="auto"/>
            <w:vAlign w:val="bottom"/>
          </w:tcPr>
          <w:p w:rsidR="00AA3024" w:rsidRDefault="00AA3024">
            <w:pPr>
              <w:spacing w:line="0" w:lineRule="atLeast"/>
              <w:rPr>
                <w:rFonts w:ascii="Times New Roman" w:eastAsia="Times New Roman" w:hAnsi="Times New Roman"/>
                <w:sz w:val="21"/>
              </w:rPr>
            </w:pPr>
          </w:p>
        </w:tc>
        <w:tc>
          <w:tcPr>
            <w:tcW w:w="1060" w:type="dxa"/>
            <w:shd w:val="clear" w:color="auto" w:fill="auto"/>
            <w:vAlign w:val="bottom"/>
          </w:tcPr>
          <w:p w:rsidR="00AA3024" w:rsidRDefault="00AA3024">
            <w:pPr>
              <w:spacing w:line="0" w:lineRule="atLeast"/>
              <w:rPr>
                <w:rFonts w:ascii="Times New Roman" w:eastAsia="Times New Roman" w:hAnsi="Times New Roman"/>
                <w:sz w:val="21"/>
              </w:rPr>
            </w:pPr>
          </w:p>
        </w:tc>
        <w:tc>
          <w:tcPr>
            <w:tcW w:w="960" w:type="dxa"/>
            <w:shd w:val="clear" w:color="auto" w:fill="auto"/>
            <w:vAlign w:val="bottom"/>
          </w:tcPr>
          <w:p w:rsidR="00AA3024" w:rsidRDefault="00AA3024">
            <w:pPr>
              <w:spacing w:line="0" w:lineRule="atLeast"/>
              <w:rPr>
                <w:rFonts w:ascii="Times New Roman" w:eastAsia="Times New Roman" w:hAnsi="Times New Roman"/>
                <w:sz w:val="21"/>
              </w:rPr>
            </w:pPr>
          </w:p>
        </w:tc>
        <w:tc>
          <w:tcPr>
            <w:tcW w:w="880" w:type="dxa"/>
            <w:shd w:val="clear" w:color="auto" w:fill="auto"/>
            <w:vAlign w:val="bottom"/>
          </w:tcPr>
          <w:p w:rsidR="00AA3024" w:rsidRDefault="00AA3024">
            <w:pPr>
              <w:spacing w:line="0" w:lineRule="atLeast"/>
              <w:rPr>
                <w:rFonts w:ascii="Times New Roman" w:eastAsia="Times New Roman" w:hAnsi="Times New Roman"/>
                <w:sz w:val="21"/>
              </w:rPr>
            </w:pPr>
          </w:p>
        </w:tc>
        <w:tc>
          <w:tcPr>
            <w:tcW w:w="1360" w:type="dxa"/>
            <w:gridSpan w:val="2"/>
            <w:shd w:val="clear" w:color="auto" w:fill="auto"/>
            <w:vAlign w:val="bottom"/>
          </w:tcPr>
          <w:p w:rsidR="00AA3024" w:rsidRDefault="00300C77">
            <w:pPr>
              <w:spacing w:line="0" w:lineRule="atLeast"/>
              <w:ind w:left="580"/>
              <w:rPr>
                <w:rFonts w:ascii="Arial" w:eastAsia="Arial" w:hAnsi="Arial"/>
              </w:rPr>
            </w:pPr>
            <w:r>
              <w:rPr>
                <w:rFonts w:ascii="Arial" w:eastAsia="Arial" w:hAnsi="Arial"/>
              </w:rPr>
              <w:t>Page 52</w:t>
            </w:r>
          </w:p>
        </w:tc>
      </w:tr>
    </w:tbl>
    <w:p w:rsidR="00AA3024" w:rsidRDefault="00AA3024">
      <w:pPr>
        <w:rPr>
          <w:rFonts w:ascii="Arial" w:eastAsia="Arial" w:hAnsi="Arial"/>
        </w:rPr>
        <w:sectPr w:rsidR="00AA3024">
          <w:pgSz w:w="12240" w:h="15840"/>
          <w:pgMar w:top="1439" w:right="1400" w:bottom="363" w:left="1420" w:header="0" w:footer="0" w:gutter="0"/>
          <w:cols w:space="0" w:equalWidth="0">
            <w:col w:w="9420"/>
          </w:cols>
          <w:docGrid w:linePitch="360"/>
        </w:sectPr>
      </w:pPr>
    </w:p>
    <w:p w:rsidR="00AA3024" w:rsidRDefault="00300C77">
      <w:pPr>
        <w:spacing w:line="0" w:lineRule="atLeast"/>
        <w:jc w:val="center"/>
        <w:rPr>
          <w:rFonts w:ascii="Arial" w:eastAsia="Arial" w:hAnsi="Arial"/>
          <w:b/>
          <w:sz w:val="22"/>
        </w:rPr>
      </w:pPr>
      <w:bookmarkStart w:id="53" w:name="page53"/>
      <w:bookmarkEnd w:id="53"/>
      <w:r>
        <w:rPr>
          <w:rFonts w:ascii="Arial" w:eastAsia="Arial" w:hAnsi="Arial"/>
          <w:b/>
          <w:sz w:val="22"/>
        </w:rPr>
        <w:t>Table 4.19: Capabilities of Growth Guidance Instruments (continued)</w:t>
      </w:r>
    </w:p>
    <w:p w:rsidR="00AA3024" w:rsidRDefault="00AA3024">
      <w:pPr>
        <w:spacing w:line="234" w:lineRule="exact"/>
        <w:rPr>
          <w:rFonts w:ascii="Times New Roman" w:eastAsia="Times New Roman" w:hAnsi="Times New Roman"/>
        </w:rPr>
      </w:pPr>
    </w:p>
    <w:tbl>
      <w:tblPr>
        <w:tblW w:w="0" w:type="auto"/>
        <w:tblInd w:w="190" w:type="dxa"/>
        <w:tblLayout w:type="fixed"/>
        <w:tblCellMar>
          <w:left w:w="0" w:type="dxa"/>
          <w:right w:w="0" w:type="dxa"/>
        </w:tblCellMar>
        <w:tblLook w:val="0000" w:firstRow="0" w:lastRow="0" w:firstColumn="0" w:lastColumn="0" w:noHBand="0" w:noVBand="0"/>
      </w:tblPr>
      <w:tblGrid>
        <w:gridCol w:w="1460"/>
        <w:gridCol w:w="1420"/>
        <w:gridCol w:w="580"/>
        <w:gridCol w:w="880"/>
        <w:gridCol w:w="980"/>
        <w:gridCol w:w="1080"/>
        <w:gridCol w:w="1000"/>
        <w:gridCol w:w="720"/>
        <w:gridCol w:w="900"/>
      </w:tblGrid>
      <w:tr w:rsidR="00AA3024">
        <w:trPr>
          <w:trHeight w:val="580"/>
        </w:trPr>
        <w:tc>
          <w:tcPr>
            <w:tcW w:w="2880" w:type="dxa"/>
            <w:gridSpan w:val="2"/>
            <w:tcBorders>
              <w:top w:val="single" w:sz="8" w:space="0" w:color="auto"/>
              <w:left w:val="single" w:sz="8" w:space="0" w:color="auto"/>
            </w:tcBorders>
            <w:shd w:val="clear" w:color="auto" w:fill="auto"/>
            <w:vAlign w:val="bottom"/>
          </w:tcPr>
          <w:p w:rsidR="00AA3024" w:rsidRDefault="00300C77">
            <w:pPr>
              <w:spacing w:line="0" w:lineRule="atLeast"/>
              <w:ind w:left="120"/>
              <w:rPr>
                <w:b/>
                <w:sz w:val="22"/>
              </w:rPr>
            </w:pPr>
            <w:r>
              <w:rPr>
                <w:b/>
                <w:sz w:val="22"/>
              </w:rPr>
              <w:t>Capabilities of Community</w:t>
            </w:r>
          </w:p>
        </w:tc>
        <w:tc>
          <w:tcPr>
            <w:tcW w:w="5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8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8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Canova</w:t>
            </w:r>
          </w:p>
        </w:tc>
        <w:tc>
          <w:tcPr>
            <w:tcW w:w="108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Carthage</w:t>
            </w:r>
          </w:p>
        </w:tc>
        <w:tc>
          <w:tcPr>
            <w:tcW w:w="100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Howard</w:t>
            </w:r>
          </w:p>
        </w:tc>
        <w:tc>
          <w:tcPr>
            <w:tcW w:w="72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80"/>
              <w:rPr>
                <w:b/>
                <w:sz w:val="22"/>
              </w:rPr>
            </w:pPr>
            <w:r>
              <w:rPr>
                <w:b/>
                <w:sz w:val="22"/>
              </w:rPr>
              <w:t>Vilas</w:t>
            </w:r>
          </w:p>
        </w:tc>
        <w:tc>
          <w:tcPr>
            <w:tcW w:w="900" w:type="dxa"/>
            <w:tcBorders>
              <w:top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Miner</w:t>
            </w:r>
          </w:p>
        </w:tc>
      </w:tr>
      <w:tr w:rsidR="00AA3024">
        <w:trPr>
          <w:trHeight w:val="134"/>
        </w:trPr>
        <w:tc>
          <w:tcPr>
            <w:tcW w:w="2880" w:type="dxa"/>
            <w:gridSpan w:val="2"/>
            <w:vMerge w:val="restart"/>
            <w:tcBorders>
              <w:left w:val="single" w:sz="8" w:space="0" w:color="auto"/>
            </w:tcBorders>
            <w:shd w:val="clear" w:color="auto" w:fill="auto"/>
            <w:vAlign w:val="bottom"/>
          </w:tcPr>
          <w:p w:rsidR="00AA3024" w:rsidRDefault="00300C77">
            <w:pPr>
              <w:spacing w:line="0" w:lineRule="atLeast"/>
              <w:ind w:left="120"/>
              <w:rPr>
                <w:b/>
                <w:sz w:val="22"/>
              </w:rPr>
            </w:pPr>
            <w:r>
              <w:rPr>
                <w:b/>
                <w:sz w:val="22"/>
              </w:rPr>
              <w:t>Planning Mechanisms</w:t>
            </w:r>
          </w:p>
        </w:tc>
        <w:tc>
          <w:tcPr>
            <w:tcW w:w="580" w:type="dxa"/>
            <w:shd w:val="clear" w:color="auto" w:fill="auto"/>
            <w:vAlign w:val="bottom"/>
          </w:tcPr>
          <w:p w:rsidR="00AA3024" w:rsidRDefault="00AA3024">
            <w:pPr>
              <w:spacing w:line="0" w:lineRule="atLeast"/>
              <w:rPr>
                <w:rFonts w:ascii="Times New Roman" w:eastAsia="Times New Roman" w:hAnsi="Times New Roman"/>
                <w:sz w:val="11"/>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00" w:type="dxa"/>
            <w:vMerge w:val="restart"/>
            <w:tcBorders>
              <w:right w:val="single" w:sz="8" w:space="0" w:color="auto"/>
            </w:tcBorders>
            <w:shd w:val="clear" w:color="auto" w:fill="auto"/>
            <w:vAlign w:val="bottom"/>
          </w:tcPr>
          <w:p w:rsidR="00AA3024" w:rsidRDefault="00300C77">
            <w:pPr>
              <w:spacing w:line="0" w:lineRule="atLeast"/>
              <w:ind w:left="100"/>
              <w:rPr>
                <w:b/>
                <w:sz w:val="22"/>
              </w:rPr>
            </w:pPr>
            <w:r>
              <w:rPr>
                <w:b/>
                <w:sz w:val="22"/>
              </w:rPr>
              <w:t>County</w:t>
            </w:r>
          </w:p>
        </w:tc>
      </w:tr>
      <w:tr w:rsidR="00AA3024">
        <w:trPr>
          <w:trHeight w:val="134"/>
        </w:trPr>
        <w:tc>
          <w:tcPr>
            <w:tcW w:w="2880" w:type="dxa"/>
            <w:gridSpan w:val="2"/>
            <w:vMerge/>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580" w:type="dxa"/>
            <w:shd w:val="clear" w:color="auto" w:fill="auto"/>
            <w:vAlign w:val="bottom"/>
          </w:tcPr>
          <w:p w:rsidR="00AA3024" w:rsidRDefault="00AA3024">
            <w:pPr>
              <w:spacing w:line="0" w:lineRule="atLeast"/>
              <w:rPr>
                <w:rFonts w:ascii="Times New Roman" w:eastAsia="Times New Roman" w:hAnsi="Times New Roman"/>
                <w:sz w:val="11"/>
              </w:rPr>
            </w:pPr>
          </w:p>
        </w:tc>
        <w:tc>
          <w:tcPr>
            <w:tcW w:w="8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306"/>
        </w:trPr>
        <w:tc>
          <w:tcPr>
            <w:tcW w:w="4340" w:type="dxa"/>
            <w:gridSpan w:val="4"/>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62"/>
        </w:trPr>
        <w:tc>
          <w:tcPr>
            <w:tcW w:w="4340" w:type="dxa"/>
            <w:gridSpan w:val="4"/>
            <w:tcBorders>
              <w:left w:val="single" w:sz="8" w:space="0" w:color="auto"/>
              <w:right w:val="single" w:sz="8" w:space="0" w:color="auto"/>
            </w:tcBorders>
            <w:shd w:val="clear" w:color="auto" w:fill="auto"/>
            <w:vAlign w:val="bottom"/>
          </w:tcPr>
          <w:p w:rsidR="00AA3024" w:rsidRDefault="00300C77">
            <w:pPr>
              <w:spacing w:line="262" w:lineRule="exact"/>
              <w:ind w:left="120"/>
              <w:rPr>
                <w:sz w:val="22"/>
              </w:rPr>
            </w:pPr>
            <w:r>
              <w:rPr>
                <w:sz w:val="22"/>
              </w:rPr>
              <w:t>Do rezoning procedures recognize natural</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69"/>
        </w:trPr>
        <w:tc>
          <w:tcPr>
            <w:tcW w:w="4340" w:type="dxa"/>
            <w:gridSpan w:val="4"/>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hazard areas as limits on zoning changes that</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72"/>
        </w:trPr>
        <w:tc>
          <w:tcPr>
            <w:tcW w:w="4340" w:type="dxa"/>
            <w:gridSpan w:val="4"/>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allow greater intensity or density of use?</w:t>
            </w:r>
          </w:p>
        </w:tc>
        <w:tc>
          <w:tcPr>
            <w:tcW w:w="9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10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7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NA</w:t>
            </w:r>
          </w:p>
        </w:tc>
        <w:tc>
          <w:tcPr>
            <w:tcW w:w="9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r>
      <w:tr w:rsidR="00AA3024">
        <w:trPr>
          <w:trHeight w:val="255"/>
        </w:trPr>
        <w:tc>
          <w:tcPr>
            <w:tcW w:w="4340" w:type="dxa"/>
            <w:gridSpan w:val="4"/>
            <w:tcBorders>
              <w:left w:val="single" w:sz="8" w:space="0" w:color="auto"/>
              <w:right w:val="single" w:sz="8" w:space="0" w:color="auto"/>
            </w:tcBorders>
            <w:shd w:val="clear" w:color="auto" w:fill="auto"/>
            <w:vAlign w:val="bottom"/>
          </w:tcPr>
          <w:p w:rsidR="00AA3024" w:rsidRDefault="00300C77">
            <w:pPr>
              <w:spacing w:line="256" w:lineRule="exact"/>
              <w:ind w:left="120"/>
              <w:rPr>
                <w:sz w:val="22"/>
              </w:rPr>
            </w:pPr>
            <w:r>
              <w:rPr>
                <w:sz w:val="22"/>
              </w:rPr>
              <w:t>Does   the   zoning   ordinance   restrict</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69"/>
        </w:trPr>
        <w:tc>
          <w:tcPr>
            <w:tcW w:w="4340" w:type="dxa"/>
            <w:gridSpan w:val="4"/>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development within, or filling of, wetlands,</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72"/>
        </w:trPr>
        <w:tc>
          <w:tcPr>
            <w:tcW w:w="2880" w:type="dxa"/>
            <w:gridSpan w:val="2"/>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floodways, and floodplains?</w:t>
            </w:r>
          </w:p>
        </w:tc>
        <w:tc>
          <w:tcPr>
            <w:tcW w:w="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10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7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NA</w:t>
            </w:r>
          </w:p>
        </w:tc>
        <w:tc>
          <w:tcPr>
            <w:tcW w:w="9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r>
      <w:tr w:rsidR="00AA3024">
        <w:trPr>
          <w:trHeight w:val="255"/>
        </w:trPr>
        <w:tc>
          <w:tcPr>
            <w:tcW w:w="4340" w:type="dxa"/>
            <w:gridSpan w:val="4"/>
            <w:tcBorders>
              <w:left w:val="single" w:sz="8" w:space="0" w:color="auto"/>
              <w:right w:val="single" w:sz="8" w:space="0" w:color="auto"/>
            </w:tcBorders>
            <w:shd w:val="clear" w:color="auto" w:fill="auto"/>
            <w:vAlign w:val="bottom"/>
          </w:tcPr>
          <w:p w:rsidR="00AA3024" w:rsidRDefault="00300C77">
            <w:pPr>
              <w:spacing w:line="256" w:lineRule="exact"/>
              <w:ind w:left="120"/>
              <w:rPr>
                <w:sz w:val="22"/>
              </w:rPr>
            </w:pPr>
            <w:r>
              <w:rPr>
                <w:sz w:val="22"/>
              </w:rPr>
              <w:t>Do the subdivision regulations restrict the</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67"/>
        </w:trPr>
        <w:tc>
          <w:tcPr>
            <w:tcW w:w="4340" w:type="dxa"/>
            <w:gridSpan w:val="4"/>
            <w:tcBorders>
              <w:left w:val="single" w:sz="8" w:space="0" w:color="auto"/>
              <w:right w:val="single" w:sz="8" w:space="0" w:color="auto"/>
            </w:tcBorders>
            <w:shd w:val="clear" w:color="auto" w:fill="auto"/>
            <w:vAlign w:val="bottom"/>
          </w:tcPr>
          <w:p w:rsidR="00AA3024" w:rsidRDefault="00300C77">
            <w:pPr>
              <w:spacing w:line="267" w:lineRule="exact"/>
              <w:ind w:left="120"/>
              <w:rPr>
                <w:sz w:val="22"/>
              </w:rPr>
            </w:pPr>
            <w:r>
              <w:rPr>
                <w:sz w:val="22"/>
              </w:rPr>
              <w:t>subdivision of land within or adjacent to</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72"/>
        </w:trPr>
        <w:tc>
          <w:tcPr>
            <w:tcW w:w="2880" w:type="dxa"/>
            <w:gridSpan w:val="2"/>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natural hazard areas?</w:t>
            </w:r>
          </w:p>
        </w:tc>
        <w:tc>
          <w:tcPr>
            <w:tcW w:w="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10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c>
          <w:tcPr>
            <w:tcW w:w="7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NA</w:t>
            </w:r>
          </w:p>
        </w:tc>
        <w:tc>
          <w:tcPr>
            <w:tcW w:w="9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Y</w:t>
            </w:r>
          </w:p>
        </w:tc>
      </w:tr>
      <w:tr w:rsidR="00AA3024">
        <w:trPr>
          <w:trHeight w:val="255"/>
        </w:trPr>
        <w:tc>
          <w:tcPr>
            <w:tcW w:w="4340" w:type="dxa"/>
            <w:gridSpan w:val="4"/>
            <w:tcBorders>
              <w:left w:val="single" w:sz="8" w:space="0" w:color="auto"/>
              <w:right w:val="single" w:sz="8" w:space="0" w:color="auto"/>
            </w:tcBorders>
            <w:shd w:val="clear" w:color="auto" w:fill="auto"/>
            <w:vAlign w:val="bottom"/>
          </w:tcPr>
          <w:p w:rsidR="00AA3024" w:rsidRDefault="00300C77">
            <w:pPr>
              <w:spacing w:line="256" w:lineRule="exact"/>
              <w:ind w:left="120"/>
              <w:rPr>
                <w:sz w:val="22"/>
              </w:rPr>
            </w:pPr>
            <w:r>
              <w:rPr>
                <w:sz w:val="22"/>
              </w:rPr>
              <w:t>Do the subdivision regulations provide for</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69"/>
        </w:trPr>
        <w:tc>
          <w:tcPr>
            <w:tcW w:w="1460" w:type="dxa"/>
            <w:tcBorders>
              <w:left w:val="single" w:sz="8" w:space="0" w:color="auto"/>
            </w:tcBorders>
            <w:shd w:val="clear" w:color="auto" w:fill="auto"/>
            <w:vAlign w:val="bottom"/>
          </w:tcPr>
          <w:p w:rsidR="00AA3024" w:rsidRDefault="00300C77">
            <w:pPr>
              <w:spacing w:line="0" w:lineRule="atLeast"/>
              <w:ind w:left="120"/>
              <w:rPr>
                <w:sz w:val="22"/>
              </w:rPr>
            </w:pPr>
            <w:r>
              <w:rPr>
                <w:sz w:val="22"/>
              </w:rPr>
              <w:t>conservation</w:t>
            </w:r>
          </w:p>
        </w:tc>
        <w:tc>
          <w:tcPr>
            <w:tcW w:w="1420" w:type="dxa"/>
            <w:shd w:val="clear" w:color="auto" w:fill="auto"/>
            <w:vAlign w:val="bottom"/>
          </w:tcPr>
          <w:p w:rsidR="00AA3024" w:rsidRDefault="00300C77">
            <w:pPr>
              <w:spacing w:line="0" w:lineRule="atLeast"/>
              <w:ind w:left="160"/>
              <w:rPr>
                <w:sz w:val="22"/>
              </w:rPr>
            </w:pPr>
            <w:r>
              <w:rPr>
                <w:sz w:val="22"/>
              </w:rPr>
              <w:t>subdivisions</w:t>
            </w:r>
          </w:p>
        </w:tc>
        <w:tc>
          <w:tcPr>
            <w:tcW w:w="580" w:type="dxa"/>
            <w:shd w:val="clear" w:color="auto" w:fill="auto"/>
            <w:vAlign w:val="bottom"/>
          </w:tcPr>
          <w:p w:rsidR="00AA3024" w:rsidRDefault="00300C77">
            <w:pPr>
              <w:spacing w:line="0" w:lineRule="atLeast"/>
              <w:ind w:left="180"/>
              <w:rPr>
                <w:sz w:val="22"/>
              </w:rPr>
            </w:pPr>
            <w:r>
              <w:rPr>
                <w:sz w:val="22"/>
              </w:rPr>
              <w:t>or</w:t>
            </w:r>
          </w:p>
        </w:tc>
        <w:tc>
          <w:tcPr>
            <w:tcW w:w="880" w:type="dxa"/>
            <w:tcBorders>
              <w:right w:val="single" w:sz="8" w:space="0" w:color="auto"/>
            </w:tcBorders>
            <w:shd w:val="clear" w:color="auto" w:fill="auto"/>
            <w:vAlign w:val="bottom"/>
          </w:tcPr>
          <w:p w:rsidR="00AA3024" w:rsidRDefault="00300C77">
            <w:pPr>
              <w:spacing w:line="0" w:lineRule="atLeast"/>
              <w:ind w:left="160"/>
              <w:rPr>
                <w:sz w:val="22"/>
              </w:rPr>
            </w:pPr>
            <w:r>
              <w:rPr>
                <w:sz w:val="22"/>
              </w:rPr>
              <w:t>cluster</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9"/>
        </w:trPr>
        <w:tc>
          <w:tcPr>
            <w:tcW w:w="4340" w:type="dxa"/>
            <w:gridSpan w:val="4"/>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subdivisions   in   order   to   conserve</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72"/>
        </w:trPr>
        <w:tc>
          <w:tcPr>
            <w:tcW w:w="2880" w:type="dxa"/>
            <w:gridSpan w:val="2"/>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environmental resources?</w:t>
            </w:r>
          </w:p>
        </w:tc>
        <w:tc>
          <w:tcPr>
            <w:tcW w:w="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10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7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NA</w:t>
            </w:r>
          </w:p>
        </w:tc>
        <w:tc>
          <w:tcPr>
            <w:tcW w:w="9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r>
      <w:tr w:rsidR="00AA3024">
        <w:trPr>
          <w:trHeight w:val="255"/>
        </w:trPr>
        <w:tc>
          <w:tcPr>
            <w:tcW w:w="4340" w:type="dxa"/>
            <w:gridSpan w:val="4"/>
            <w:tcBorders>
              <w:left w:val="single" w:sz="8" w:space="0" w:color="auto"/>
              <w:right w:val="single" w:sz="8" w:space="0" w:color="auto"/>
            </w:tcBorders>
            <w:shd w:val="clear" w:color="auto" w:fill="auto"/>
            <w:vAlign w:val="bottom"/>
          </w:tcPr>
          <w:p w:rsidR="00AA3024" w:rsidRDefault="00300C77">
            <w:pPr>
              <w:spacing w:line="256" w:lineRule="exact"/>
              <w:ind w:left="120"/>
              <w:rPr>
                <w:sz w:val="22"/>
              </w:rPr>
            </w:pPr>
            <w:r>
              <w:rPr>
                <w:sz w:val="22"/>
              </w:rPr>
              <w:t>Do the subdivision regulations allow density</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72"/>
        </w:trPr>
        <w:tc>
          <w:tcPr>
            <w:tcW w:w="3460" w:type="dxa"/>
            <w:gridSpan w:val="3"/>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transfers where Hazard areas exist?</w:t>
            </w:r>
          </w:p>
        </w:tc>
        <w:tc>
          <w:tcPr>
            <w:tcW w:w="8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10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c>
          <w:tcPr>
            <w:tcW w:w="7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NA</w:t>
            </w:r>
          </w:p>
        </w:tc>
        <w:tc>
          <w:tcPr>
            <w:tcW w:w="9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w:t>
            </w:r>
          </w:p>
        </w:tc>
      </w:tr>
    </w:tbl>
    <w:p w:rsidR="00AA3024" w:rsidRDefault="00300C77">
      <w:pPr>
        <w:spacing w:line="237" w:lineRule="auto"/>
        <w:ind w:left="1820"/>
        <w:rPr>
          <w:rFonts w:ascii="Arial" w:eastAsia="Arial" w:hAnsi="Arial"/>
          <w:b/>
        </w:rPr>
      </w:pPr>
      <w:r>
        <w:rPr>
          <w:rFonts w:ascii="Arial" w:eastAsia="Arial" w:hAnsi="Arial"/>
          <w:b/>
        </w:rPr>
        <w:t>NA: This jurisdiction does not have the specified document.</w:t>
      </w:r>
    </w:p>
    <w:p w:rsidR="00AA3024" w:rsidRDefault="00AA3024">
      <w:pPr>
        <w:spacing w:line="257"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ASSESSING VULNERABILITY: ESTIMATING POTENTIAL LOSSES</w:t>
      </w:r>
    </w:p>
    <w:p w:rsidR="00AA3024" w:rsidRDefault="00AA3024">
      <w:pPr>
        <w:spacing w:line="200" w:lineRule="exact"/>
        <w:rPr>
          <w:rFonts w:ascii="Times New Roman" w:eastAsia="Times New Roman" w:hAnsi="Times New Roman"/>
        </w:rPr>
      </w:pPr>
    </w:p>
    <w:p w:rsidR="00AA3024" w:rsidRDefault="00AA3024">
      <w:pPr>
        <w:spacing w:line="289"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201.6(b)(3).  Local Mitigation Plan Review Tool – A4.</w:t>
      </w:r>
    </w:p>
    <w:p w:rsidR="00AA3024" w:rsidRDefault="00AA3024">
      <w:pPr>
        <w:spacing w:line="240"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201.6(c)(2)(ii).  Local Mitigation Plan Review Tool – B3.</w:t>
      </w:r>
    </w:p>
    <w:p w:rsidR="00AA3024" w:rsidRDefault="00AA3024">
      <w:pPr>
        <w:spacing w:line="240"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201.6(d)(3).  Local Mitigation Plan Review Tool – D1.</w:t>
      </w:r>
    </w:p>
    <w:p w:rsidR="00AA3024" w:rsidRDefault="00AA3024">
      <w:pPr>
        <w:spacing w:line="241" w:lineRule="exact"/>
        <w:rPr>
          <w:rFonts w:ascii="Times New Roman" w:eastAsia="Times New Roman" w:hAnsi="Times New Roman"/>
        </w:rPr>
      </w:pPr>
    </w:p>
    <w:p w:rsidR="00AA3024" w:rsidRDefault="00300C77">
      <w:pPr>
        <w:spacing w:line="236" w:lineRule="auto"/>
        <w:jc w:val="both"/>
        <w:rPr>
          <w:rFonts w:ascii="Arial" w:eastAsia="Arial" w:hAnsi="Arial"/>
          <w:sz w:val="22"/>
        </w:rPr>
      </w:pPr>
      <w:r>
        <w:rPr>
          <w:rFonts w:ascii="Arial" w:eastAsia="Arial" w:hAnsi="Arial"/>
          <w:sz w:val="22"/>
        </w:rPr>
        <w:t>The information provided in the following tables was collected from the Miner County Director of Equalization. Inconsistencies and missing information result from lack of existing mechanisms, plans, and technical documents available.</w:t>
      </w:r>
    </w:p>
    <w:p w:rsidR="00AA3024" w:rsidRDefault="00AA3024">
      <w:pPr>
        <w:spacing w:line="264" w:lineRule="exact"/>
        <w:rPr>
          <w:rFonts w:ascii="Times New Roman" w:eastAsia="Times New Roman" w:hAnsi="Times New Roman"/>
        </w:rPr>
      </w:pPr>
    </w:p>
    <w:p w:rsidR="00AA3024" w:rsidRDefault="00300C77">
      <w:pPr>
        <w:spacing w:line="251" w:lineRule="auto"/>
        <w:jc w:val="both"/>
        <w:rPr>
          <w:rFonts w:ascii="Arial" w:eastAsia="Arial" w:hAnsi="Arial"/>
          <w:sz w:val="21"/>
        </w:rPr>
      </w:pPr>
      <w:r>
        <w:rPr>
          <w:rFonts w:ascii="Arial" w:eastAsia="Arial" w:hAnsi="Arial"/>
          <w:sz w:val="21"/>
        </w:rPr>
        <w:t>The assessor’s office provided the assessed valuation of total structures on each property within the incorporated and rural areas of the county. The data provides a total value for structures of a certain use on each property. It was not possible to discern the value of each structure on a lot so the actual number of structures is based on the number of parcels with the specified use type. For the purposes of this plan only Residential, Commercial/Industrial, Agricultural, and Manufactured Homes were included. More specifically, all agricultural structures were included; only primary residential structures (houses, apartments, etc.) and not including sheds, lean-to’s, and garages were included. (Please note: in the previous PDM Plan properties with accessory residential structures (garages sheds) but no houses were included. This time, they were not.) All commercial or industrial structures were included, whether considered primary or accessory structures. Public or quasi-publicly owned structures and other structures for which the Department of Equalization did not have an assessed value were not included in the calculation. Structures throughout the incorporated and unincorporated portions of the county were reviewed based upon updated flood hazard area (Zone “A”) boundaries and other discovery documents</w:t>
      </w:r>
    </w:p>
    <w:p w:rsidR="00AA3024" w:rsidRDefault="00300C77">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81440" behindDoc="1" locked="0" layoutInCell="1" allowOverlap="1">
            <wp:simplePos x="0" y="0"/>
            <wp:positionH relativeFrom="column">
              <wp:posOffset>-17145</wp:posOffset>
            </wp:positionH>
            <wp:positionV relativeFrom="paragraph">
              <wp:posOffset>123190</wp:posOffset>
            </wp:positionV>
            <wp:extent cx="5981065" cy="381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82464" behindDoc="1" locked="0" layoutInCell="1" allowOverlap="1">
            <wp:simplePos x="0" y="0"/>
            <wp:positionH relativeFrom="column">
              <wp:posOffset>-17145</wp:posOffset>
            </wp:positionH>
            <wp:positionV relativeFrom="paragraph">
              <wp:posOffset>170180</wp:posOffset>
            </wp:positionV>
            <wp:extent cx="5981065" cy="889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79"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53</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AA3024">
      <w:pPr>
        <w:spacing w:line="8" w:lineRule="exact"/>
        <w:rPr>
          <w:rFonts w:ascii="Times New Roman" w:eastAsia="Times New Roman" w:hAnsi="Times New Roman"/>
        </w:rPr>
      </w:pPr>
      <w:bookmarkStart w:id="54" w:name="page54"/>
      <w:bookmarkEnd w:id="54"/>
    </w:p>
    <w:p w:rsidR="00AA3024" w:rsidRDefault="00300C77">
      <w:pPr>
        <w:spacing w:line="237" w:lineRule="auto"/>
        <w:ind w:left="600" w:right="600"/>
        <w:jc w:val="both"/>
        <w:rPr>
          <w:rFonts w:ascii="Arial" w:eastAsia="Arial" w:hAnsi="Arial"/>
          <w:sz w:val="22"/>
        </w:rPr>
      </w:pPr>
      <w:r>
        <w:rPr>
          <w:rFonts w:ascii="Arial" w:eastAsia="Arial" w:hAnsi="Arial"/>
          <w:sz w:val="22"/>
        </w:rPr>
        <w:t>updated in 2018. If it was determined any structures on the applicable lot were located within the flood hazard area, the total assessed value for structures on said lot was included in the value of structures in the hazard area. The information does not account for letters of map amendment or letters of map revision which may have been approved.</w:t>
      </w:r>
    </w:p>
    <w:p w:rsidR="00AA3024" w:rsidRDefault="00AA3024">
      <w:pPr>
        <w:spacing w:line="266" w:lineRule="exact"/>
        <w:rPr>
          <w:rFonts w:ascii="Times New Roman" w:eastAsia="Times New Roman" w:hAnsi="Times New Roman"/>
        </w:rPr>
      </w:pPr>
    </w:p>
    <w:p w:rsidR="00AA3024" w:rsidRDefault="00300C77">
      <w:pPr>
        <w:spacing w:line="238" w:lineRule="auto"/>
        <w:ind w:left="600" w:right="600"/>
        <w:jc w:val="both"/>
        <w:rPr>
          <w:rFonts w:ascii="Arial" w:eastAsia="Arial" w:hAnsi="Arial"/>
          <w:sz w:val="22"/>
        </w:rPr>
      </w:pPr>
      <w:r>
        <w:rPr>
          <w:rFonts w:ascii="Arial" w:eastAsia="Arial" w:hAnsi="Arial"/>
          <w:sz w:val="22"/>
        </w:rPr>
        <w:t>All properties with structures, whether owner occupied or not were included in the valuations provided in Tables 4.21 through 4.31. The reports provided by the assessor’s office did not include the number of people in each structure; thus, many of the tables are missing this information. The following tables also do not address information regarding religious, governmental, or utility structures. Although not included in Tables 4.21 through 4.31, the State of South Dakota Hazard Mitigation Plan incorporated HAZUS analysis accounting for potential losses to those structures within Miner County.</w:t>
      </w:r>
    </w:p>
    <w:p w:rsidR="00AA3024" w:rsidRDefault="00AA3024">
      <w:pPr>
        <w:spacing w:line="257" w:lineRule="exact"/>
        <w:rPr>
          <w:rFonts w:ascii="Times New Roman" w:eastAsia="Times New Roman" w:hAnsi="Times New Roman"/>
        </w:rPr>
      </w:pPr>
    </w:p>
    <w:p w:rsidR="00AA3024" w:rsidRDefault="00300C77">
      <w:pPr>
        <w:spacing w:line="0" w:lineRule="atLeast"/>
        <w:jc w:val="center"/>
        <w:rPr>
          <w:rFonts w:ascii="Arial" w:eastAsia="Arial" w:hAnsi="Arial"/>
          <w:b/>
        </w:rPr>
      </w:pPr>
      <w:r>
        <w:rPr>
          <w:rFonts w:ascii="Arial" w:eastAsia="Arial" w:hAnsi="Arial"/>
          <w:b/>
        </w:rPr>
        <w:t>Table 4.20: Miner County (Rural Area) Estimated Potential Dollar Losses to Vulnerable Structures</w:t>
      </w:r>
    </w:p>
    <w:p w:rsidR="00AA3024" w:rsidRDefault="00AA3024">
      <w:pPr>
        <w:spacing w:line="238"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380"/>
        <w:gridCol w:w="660"/>
        <w:gridCol w:w="340"/>
        <w:gridCol w:w="560"/>
        <w:gridCol w:w="120"/>
        <w:gridCol w:w="660"/>
        <w:gridCol w:w="80"/>
        <w:gridCol w:w="1360"/>
        <w:gridCol w:w="100"/>
        <w:gridCol w:w="1140"/>
        <w:gridCol w:w="200"/>
        <w:gridCol w:w="540"/>
        <w:gridCol w:w="220"/>
        <w:gridCol w:w="760"/>
        <w:gridCol w:w="80"/>
        <w:gridCol w:w="580"/>
        <w:gridCol w:w="40"/>
        <w:gridCol w:w="740"/>
      </w:tblGrid>
      <w:tr w:rsidR="00AA3024">
        <w:trPr>
          <w:trHeight w:val="272"/>
        </w:trPr>
        <w:tc>
          <w:tcPr>
            <w:tcW w:w="2380" w:type="dxa"/>
            <w:tcBorders>
              <w:top w:val="single" w:sz="8" w:space="0" w:color="auto"/>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sz w:val="22"/>
              </w:rPr>
            </w:pPr>
            <w:r>
              <w:rPr>
                <w:rFonts w:ascii="Arial" w:eastAsia="Arial" w:hAnsi="Arial"/>
                <w:b/>
                <w:sz w:val="22"/>
              </w:rPr>
              <w:t>Type of Structure</w:t>
            </w:r>
          </w:p>
        </w:tc>
        <w:tc>
          <w:tcPr>
            <w:tcW w:w="1000" w:type="dxa"/>
            <w:gridSpan w:val="2"/>
            <w:tcBorders>
              <w:top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Number</w:t>
            </w:r>
          </w:p>
        </w:tc>
        <w:tc>
          <w:tcPr>
            <w:tcW w:w="56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top w:val="single" w:sz="8" w:space="0" w:color="auto"/>
              <w:right w:val="single" w:sz="8" w:space="0" w:color="auto"/>
            </w:tcBorders>
            <w:shd w:val="clear" w:color="auto" w:fill="auto"/>
            <w:vAlign w:val="bottom"/>
          </w:tcPr>
          <w:p w:rsidR="00AA3024" w:rsidRDefault="00300C77">
            <w:pPr>
              <w:spacing w:line="0" w:lineRule="atLeast"/>
              <w:ind w:left="320"/>
              <w:rPr>
                <w:rFonts w:ascii="Arial" w:eastAsia="Arial" w:hAnsi="Arial"/>
                <w:b/>
                <w:sz w:val="22"/>
              </w:rPr>
            </w:pPr>
            <w:r>
              <w:rPr>
                <w:rFonts w:ascii="Arial" w:eastAsia="Arial" w:hAnsi="Arial"/>
                <w:b/>
                <w:sz w:val="22"/>
              </w:rPr>
              <w:t>of</w:t>
            </w:r>
          </w:p>
        </w:tc>
        <w:tc>
          <w:tcPr>
            <w:tcW w:w="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600" w:type="dxa"/>
            <w:gridSpan w:val="3"/>
            <w:tcBorders>
              <w:top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Value of Structures</w:t>
            </w:r>
          </w:p>
        </w:tc>
        <w:tc>
          <w:tcPr>
            <w:tcW w:w="20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4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2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200" w:type="dxa"/>
            <w:gridSpan w:val="5"/>
            <w:tcBorders>
              <w:top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Number of People</w:t>
            </w:r>
          </w:p>
        </w:tc>
      </w:tr>
      <w:tr w:rsidR="00AA3024">
        <w:trPr>
          <w:trHeight w:val="253"/>
        </w:trPr>
        <w:tc>
          <w:tcPr>
            <w:tcW w:w="23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680" w:type="dxa"/>
            <w:gridSpan w:val="4"/>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Structures</w:t>
            </w:r>
          </w:p>
        </w:tc>
        <w:tc>
          <w:tcPr>
            <w:tcW w:w="6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52"/>
        </w:trPr>
        <w:tc>
          <w:tcPr>
            <w:tcW w:w="23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60" w:type="dxa"/>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w:t>
            </w:r>
          </w:p>
        </w:tc>
        <w:tc>
          <w:tcPr>
            <w:tcW w:w="340" w:type="dxa"/>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in</w:t>
            </w:r>
          </w:p>
        </w:tc>
        <w:tc>
          <w:tcPr>
            <w:tcW w:w="56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 in</w:t>
            </w:r>
          </w:p>
        </w:tc>
        <w:tc>
          <w:tcPr>
            <w:tcW w:w="120" w:type="dxa"/>
            <w:shd w:val="clear" w:color="auto" w:fill="auto"/>
            <w:vAlign w:val="bottom"/>
          </w:tcPr>
          <w:p w:rsidR="00AA3024" w:rsidRDefault="00AA3024">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  in</w:t>
            </w: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 in County</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140" w:type="dxa"/>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 in HA</w:t>
            </w:r>
          </w:p>
        </w:tc>
        <w:tc>
          <w:tcPr>
            <w:tcW w:w="2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760" w:type="dxa"/>
            <w:gridSpan w:val="2"/>
            <w:tcBorders>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  in</w:t>
            </w:r>
          </w:p>
        </w:tc>
        <w:tc>
          <w:tcPr>
            <w:tcW w:w="840" w:type="dxa"/>
            <w:gridSpan w:val="2"/>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   in</w:t>
            </w:r>
          </w:p>
        </w:tc>
        <w:tc>
          <w:tcPr>
            <w:tcW w:w="58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 in</w:t>
            </w:r>
          </w:p>
        </w:tc>
        <w:tc>
          <w:tcPr>
            <w:tcW w:w="40" w:type="dxa"/>
            <w:shd w:val="clear" w:color="auto" w:fill="auto"/>
            <w:vAlign w:val="bottom"/>
          </w:tcPr>
          <w:p w:rsidR="00AA3024" w:rsidRDefault="00AA3024">
            <w:pPr>
              <w:spacing w:line="0" w:lineRule="atLeast"/>
              <w:rPr>
                <w:rFonts w:ascii="Times New Roman" w:eastAsia="Times New Roman" w:hAnsi="Times New Roman"/>
                <w:sz w:val="21"/>
              </w:rPr>
            </w:pPr>
          </w:p>
        </w:tc>
        <w:tc>
          <w:tcPr>
            <w:tcW w:w="740" w:type="dxa"/>
            <w:tcBorders>
              <w:right w:val="single" w:sz="8" w:space="0" w:color="auto"/>
            </w:tcBorders>
            <w:shd w:val="clear" w:color="auto" w:fill="auto"/>
            <w:vAlign w:val="bottom"/>
          </w:tcPr>
          <w:p w:rsidR="00AA3024" w:rsidRDefault="00300C77">
            <w:pPr>
              <w:spacing w:line="0" w:lineRule="atLeast"/>
              <w:ind w:left="60"/>
              <w:rPr>
                <w:rFonts w:ascii="Arial" w:eastAsia="Arial" w:hAnsi="Arial"/>
                <w:b/>
                <w:sz w:val="22"/>
              </w:rPr>
            </w:pPr>
            <w:r>
              <w:rPr>
                <w:rFonts w:ascii="Arial" w:eastAsia="Arial" w:hAnsi="Arial"/>
                <w:b/>
                <w:sz w:val="22"/>
              </w:rPr>
              <w:t>%  in</w:t>
            </w:r>
          </w:p>
        </w:tc>
      </w:tr>
      <w:tr w:rsidR="00AA3024">
        <w:trPr>
          <w:trHeight w:val="252"/>
        </w:trPr>
        <w:tc>
          <w:tcPr>
            <w:tcW w:w="23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0" w:type="dxa"/>
            <w:gridSpan w:val="2"/>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County</w:t>
            </w:r>
          </w:p>
        </w:tc>
        <w:tc>
          <w:tcPr>
            <w:tcW w:w="56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HA</w:t>
            </w:r>
          </w:p>
        </w:tc>
        <w:tc>
          <w:tcPr>
            <w:tcW w:w="120" w:type="dxa"/>
            <w:shd w:val="clear" w:color="auto" w:fill="auto"/>
            <w:vAlign w:val="bottom"/>
          </w:tcPr>
          <w:p w:rsidR="00AA3024" w:rsidRDefault="00AA3024">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HA</w:t>
            </w: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140" w:type="dxa"/>
            <w:shd w:val="clear" w:color="auto" w:fill="auto"/>
            <w:vAlign w:val="bottom"/>
          </w:tcPr>
          <w:p w:rsidR="00AA3024" w:rsidRDefault="00AA3024">
            <w:pPr>
              <w:spacing w:line="0" w:lineRule="atLeast"/>
              <w:rPr>
                <w:rFonts w:ascii="Times New Roman" w:eastAsia="Times New Roman" w:hAnsi="Times New Roman"/>
                <w:sz w:val="21"/>
              </w:rPr>
            </w:pPr>
          </w:p>
        </w:tc>
        <w:tc>
          <w:tcPr>
            <w:tcW w:w="2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540" w:type="dxa"/>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HA</w:t>
            </w:r>
          </w:p>
        </w:tc>
        <w:tc>
          <w:tcPr>
            <w:tcW w:w="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40" w:type="dxa"/>
            <w:gridSpan w:val="2"/>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Rural</w:t>
            </w:r>
          </w:p>
        </w:tc>
        <w:tc>
          <w:tcPr>
            <w:tcW w:w="58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HA</w:t>
            </w:r>
          </w:p>
        </w:tc>
        <w:tc>
          <w:tcPr>
            <w:tcW w:w="40" w:type="dxa"/>
            <w:shd w:val="clear" w:color="auto" w:fill="auto"/>
            <w:vAlign w:val="bottom"/>
          </w:tcPr>
          <w:p w:rsidR="00AA3024" w:rsidRDefault="00AA3024">
            <w:pPr>
              <w:spacing w:line="0" w:lineRule="atLeast"/>
              <w:rPr>
                <w:rFonts w:ascii="Times New Roman" w:eastAsia="Times New Roman" w:hAnsi="Times New Roman"/>
                <w:sz w:val="21"/>
              </w:rPr>
            </w:pPr>
          </w:p>
        </w:tc>
        <w:tc>
          <w:tcPr>
            <w:tcW w:w="740" w:type="dxa"/>
            <w:tcBorders>
              <w:right w:val="single" w:sz="8" w:space="0" w:color="auto"/>
            </w:tcBorders>
            <w:shd w:val="clear" w:color="auto" w:fill="auto"/>
            <w:vAlign w:val="bottom"/>
          </w:tcPr>
          <w:p w:rsidR="00AA3024" w:rsidRDefault="00300C77">
            <w:pPr>
              <w:spacing w:line="0" w:lineRule="atLeast"/>
              <w:ind w:left="60"/>
              <w:rPr>
                <w:rFonts w:ascii="Arial" w:eastAsia="Arial" w:hAnsi="Arial"/>
                <w:b/>
                <w:sz w:val="22"/>
              </w:rPr>
            </w:pPr>
            <w:r>
              <w:rPr>
                <w:rFonts w:ascii="Arial" w:eastAsia="Arial" w:hAnsi="Arial"/>
                <w:b/>
                <w:sz w:val="22"/>
              </w:rPr>
              <w:t>HA</w:t>
            </w:r>
          </w:p>
        </w:tc>
      </w:tr>
      <w:tr w:rsidR="00AA3024">
        <w:trPr>
          <w:trHeight w:val="254"/>
        </w:trPr>
        <w:tc>
          <w:tcPr>
            <w:tcW w:w="238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4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Areas</w:t>
            </w: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54"/>
        </w:trPr>
        <w:tc>
          <w:tcPr>
            <w:tcW w:w="23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Residential</w:t>
            </w:r>
          </w:p>
        </w:tc>
        <w:tc>
          <w:tcPr>
            <w:tcW w:w="6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396</w:t>
            </w:r>
          </w:p>
        </w:tc>
        <w:tc>
          <w:tcPr>
            <w:tcW w:w="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6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1</w:t>
            </w:r>
          </w:p>
        </w:tc>
        <w:tc>
          <w:tcPr>
            <w:tcW w:w="1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tcBorders>
              <w:bottom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sz w:val="22"/>
              </w:rPr>
            </w:pPr>
            <w:r>
              <w:rPr>
                <w:rFonts w:ascii="Arial" w:eastAsia="Arial" w:hAnsi="Arial"/>
                <w:sz w:val="22"/>
              </w:rPr>
              <w:t>0.25</w:t>
            </w:r>
          </w:p>
        </w:tc>
        <w:tc>
          <w:tcPr>
            <w:tcW w:w="144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$24,591,819</w:t>
            </w:r>
          </w:p>
        </w:tc>
        <w:tc>
          <w:tcPr>
            <w:tcW w:w="1240" w:type="dxa"/>
            <w:gridSpan w:val="2"/>
            <w:tcBorders>
              <w:bottom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$59,325</w:t>
            </w:r>
          </w:p>
        </w:tc>
        <w:tc>
          <w:tcPr>
            <w:tcW w:w="2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40" w:type="dxa"/>
            <w:tcBorders>
              <w:bottom w:val="single" w:sz="8" w:space="0" w:color="auto"/>
            </w:tcBorders>
            <w:shd w:val="clear" w:color="auto" w:fill="auto"/>
            <w:vAlign w:val="bottom"/>
          </w:tcPr>
          <w:p w:rsidR="00AA3024" w:rsidRDefault="00300C77">
            <w:pPr>
              <w:spacing w:line="0" w:lineRule="atLeast"/>
              <w:ind w:left="80"/>
              <w:rPr>
                <w:rFonts w:ascii="Arial" w:eastAsia="Arial" w:hAnsi="Arial"/>
                <w:w w:val="97"/>
                <w:sz w:val="22"/>
              </w:rPr>
            </w:pPr>
            <w:r>
              <w:rPr>
                <w:rFonts w:ascii="Arial" w:eastAsia="Arial" w:hAnsi="Arial"/>
                <w:w w:val="97"/>
                <w:sz w:val="22"/>
              </w:rPr>
              <w:t>0.24</w:t>
            </w: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1,232</w:t>
            </w: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2</w:t>
            </w:r>
          </w:p>
        </w:tc>
        <w:tc>
          <w:tcPr>
            <w:tcW w:w="78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0.16</w:t>
            </w:r>
          </w:p>
        </w:tc>
      </w:tr>
      <w:tr w:rsidR="00AA3024">
        <w:trPr>
          <w:trHeight w:val="267"/>
        </w:trPr>
        <w:tc>
          <w:tcPr>
            <w:tcW w:w="23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51" w:lineRule="exact"/>
              <w:ind w:left="120"/>
              <w:rPr>
                <w:rFonts w:ascii="Arial" w:eastAsia="Arial" w:hAnsi="Arial"/>
                <w:sz w:val="22"/>
              </w:rPr>
            </w:pPr>
            <w:r>
              <w:rPr>
                <w:rFonts w:ascii="Arial" w:eastAsia="Arial" w:hAnsi="Arial"/>
                <w:sz w:val="22"/>
              </w:rPr>
              <w:t>Commercial/Industrial</w:t>
            </w:r>
          </w:p>
        </w:tc>
        <w:tc>
          <w:tcPr>
            <w:tcW w:w="660" w:type="dxa"/>
            <w:tcBorders>
              <w:bottom w:val="single" w:sz="8" w:space="0" w:color="auto"/>
            </w:tcBorders>
            <w:shd w:val="clear" w:color="auto" w:fill="auto"/>
            <w:vAlign w:val="bottom"/>
          </w:tcPr>
          <w:p w:rsidR="00AA3024" w:rsidRDefault="00300C77">
            <w:pPr>
              <w:spacing w:line="251" w:lineRule="exact"/>
              <w:ind w:left="100"/>
              <w:rPr>
                <w:rFonts w:ascii="Arial" w:eastAsia="Arial" w:hAnsi="Arial"/>
                <w:sz w:val="22"/>
              </w:rPr>
            </w:pPr>
            <w:r>
              <w:rPr>
                <w:rFonts w:ascii="Arial" w:eastAsia="Arial" w:hAnsi="Arial"/>
                <w:sz w:val="22"/>
              </w:rPr>
              <w:t>27</w:t>
            </w:r>
          </w:p>
        </w:tc>
        <w:tc>
          <w:tcPr>
            <w:tcW w:w="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60" w:type="dxa"/>
            <w:tcBorders>
              <w:bottom w:val="single" w:sz="8" w:space="0" w:color="auto"/>
              <w:right w:val="single" w:sz="8" w:space="0" w:color="auto"/>
            </w:tcBorders>
            <w:shd w:val="clear" w:color="auto" w:fill="auto"/>
            <w:vAlign w:val="bottom"/>
          </w:tcPr>
          <w:p w:rsidR="00AA3024" w:rsidRDefault="00300C77">
            <w:pPr>
              <w:spacing w:line="251" w:lineRule="exact"/>
              <w:ind w:left="80"/>
              <w:rPr>
                <w:rFonts w:ascii="Arial" w:eastAsia="Arial" w:hAnsi="Arial"/>
                <w:sz w:val="22"/>
              </w:rPr>
            </w:pPr>
            <w:r>
              <w:rPr>
                <w:rFonts w:ascii="Arial" w:eastAsia="Arial" w:hAnsi="Arial"/>
                <w:sz w:val="22"/>
              </w:rPr>
              <w:t>0</w:t>
            </w:r>
          </w:p>
        </w:tc>
        <w:tc>
          <w:tcPr>
            <w:tcW w:w="1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bottom w:val="single" w:sz="8" w:space="0" w:color="auto"/>
              <w:right w:val="single" w:sz="8" w:space="0" w:color="auto"/>
            </w:tcBorders>
            <w:shd w:val="clear" w:color="auto" w:fill="auto"/>
            <w:vAlign w:val="bottom"/>
          </w:tcPr>
          <w:p w:rsidR="00AA3024" w:rsidRDefault="00300C77">
            <w:pPr>
              <w:spacing w:line="251" w:lineRule="exact"/>
              <w:rPr>
                <w:rFonts w:ascii="Arial" w:eastAsia="Arial" w:hAnsi="Arial"/>
                <w:sz w:val="22"/>
              </w:rPr>
            </w:pPr>
            <w:r>
              <w:rPr>
                <w:rFonts w:ascii="Arial" w:eastAsia="Arial" w:hAnsi="Arial"/>
                <w:sz w:val="22"/>
              </w:rPr>
              <w:t>0</w:t>
            </w:r>
          </w:p>
        </w:tc>
        <w:tc>
          <w:tcPr>
            <w:tcW w:w="1440" w:type="dxa"/>
            <w:gridSpan w:val="2"/>
            <w:tcBorders>
              <w:bottom w:val="single" w:sz="8" w:space="0" w:color="auto"/>
              <w:right w:val="single" w:sz="8" w:space="0" w:color="auto"/>
            </w:tcBorders>
            <w:shd w:val="clear" w:color="auto" w:fill="auto"/>
            <w:vAlign w:val="bottom"/>
          </w:tcPr>
          <w:p w:rsidR="00AA3024" w:rsidRDefault="00300C77">
            <w:pPr>
              <w:spacing w:line="251" w:lineRule="exact"/>
              <w:ind w:left="80"/>
              <w:rPr>
                <w:rFonts w:ascii="Arial" w:eastAsia="Arial" w:hAnsi="Arial"/>
                <w:sz w:val="22"/>
              </w:rPr>
            </w:pPr>
            <w:r>
              <w:rPr>
                <w:rFonts w:ascii="Arial" w:eastAsia="Arial" w:hAnsi="Arial"/>
                <w:sz w:val="22"/>
              </w:rPr>
              <w:t>$1,691,707</w:t>
            </w:r>
          </w:p>
        </w:tc>
        <w:tc>
          <w:tcPr>
            <w:tcW w:w="1240" w:type="dxa"/>
            <w:gridSpan w:val="2"/>
            <w:tcBorders>
              <w:bottom w:val="single" w:sz="8" w:space="0" w:color="auto"/>
            </w:tcBorders>
            <w:shd w:val="clear" w:color="auto" w:fill="auto"/>
            <w:vAlign w:val="bottom"/>
          </w:tcPr>
          <w:p w:rsidR="00AA3024" w:rsidRDefault="00300C77">
            <w:pPr>
              <w:spacing w:line="251" w:lineRule="exact"/>
              <w:ind w:left="80"/>
              <w:rPr>
                <w:rFonts w:ascii="Arial" w:eastAsia="Arial" w:hAnsi="Arial"/>
                <w:sz w:val="22"/>
              </w:rPr>
            </w:pPr>
            <w:r>
              <w:rPr>
                <w:rFonts w:ascii="Arial" w:eastAsia="Arial" w:hAnsi="Arial"/>
                <w:sz w:val="22"/>
              </w:rPr>
              <w:t>0</w:t>
            </w:r>
          </w:p>
        </w:tc>
        <w:tc>
          <w:tcPr>
            <w:tcW w:w="2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AA3024" w:rsidRDefault="00300C77">
            <w:pPr>
              <w:spacing w:line="251" w:lineRule="exact"/>
              <w:ind w:left="80"/>
              <w:rPr>
                <w:rFonts w:ascii="Arial" w:eastAsia="Arial" w:hAnsi="Arial"/>
                <w:sz w:val="22"/>
              </w:rPr>
            </w:pPr>
            <w:r>
              <w:rPr>
                <w:rFonts w:ascii="Arial" w:eastAsia="Arial" w:hAnsi="Arial"/>
                <w:sz w:val="22"/>
              </w:rPr>
              <w:t>0</w:t>
            </w: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8"/>
        </w:trPr>
        <w:tc>
          <w:tcPr>
            <w:tcW w:w="23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Agricultural</w:t>
            </w:r>
          </w:p>
        </w:tc>
        <w:tc>
          <w:tcPr>
            <w:tcW w:w="6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574</w:t>
            </w:r>
          </w:p>
        </w:tc>
        <w:tc>
          <w:tcPr>
            <w:tcW w:w="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6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9</w:t>
            </w:r>
          </w:p>
        </w:tc>
        <w:tc>
          <w:tcPr>
            <w:tcW w:w="1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bottom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sz w:val="22"/>
              </w:rPr>
            </w:pPr>
            <w:r>
              <w:rPr>
                <w:rFonts w:ascii="Arial" w:eastAsia="Arial" w:hAnsi="Arial"/>
                <w:sz w:val="22"/>
              </w:rPr>
              <w:t>1.57</w:t>
            </w:r>
          </w:p>
        </w:tc>
        <w:tc>
          <w:tcPr>
            <w:tcW w:w="144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$17,563,925</w:t>
            </w:r>
          </w:p>
        </w:tc>
        <w:tc>
          <w:tcPr>
            <w:tcW w:w="1240" w:type="dxa"/>
            <w:gridSpan w:val="2"/>
            <w:tcBorders>
              <w:bottom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$195,590</w:t>
            </w:r>
          </w:p>
        </w:tc>
        <w:tc>
          <w:tcPr>
            <w:tcW w:w="2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AA3024" w:rsidRDefault="00300C77">
            <w:pPr>
              <w:spacing w:line="0" w:lineRule="atLeast"/>
              <w:ind w:left="80"/>
              <w:rPr>
                <w:rFonts w:ascii="Arial" w:eastAsia="Arial" w:hAnsi="Arial"/>
                <w:w w:val="97"/>
                <w:sz w:val="22"/>
              </w:rPr>
            </w:pPr>
            <w:r>
              <w:rPr>
                <w:rFonts w:ascii="Arial" w:eastAsia="Arial" w:hAnsi="Arial"/>
                <w:w w:val="97"/>
                <w:sz w:val="22"/>
              </w:rPr>
              <w:t>1.11</w:t>
            </w: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70"/>
        </w:trPr>
        <w:tc>
          <w:tcPr>
            <w:tcW w:w="23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Mobile Homes</w:t>
            </w:r>
          </w:p>
        </w:tc>
        <w:tc>
          <w:tcPr>
            <w:tcW w:w="6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15</w:t>
            </w:r>
          </w:p>
        </w:tc>
        <w:tc>
          <w:tcPr>
            <w:tcW w:w="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6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1</w:t>
            </w:r>
          </w:p>
        </w:tc>
        <w:tc>
          <w:tcPr>
            <w:tcW w:w="1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bottom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sz w:val="22"/>
              </w:rPr>
            </w:pPr>
            <w:r>
              <w:rPr>
                <w:rFonts w:ascii="Arial" w:eastAsia="Arial" w:hAnsi="Arial"/>
                <w:sz w:val="22"/>
              </w:rPr>
              <w:t>6.67</w:t>
            </w:r>
          </w:p>
        </w:tc>
        <w:tc>
          <w:tcPr>
            <w:tcW w:w="144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$662,436</w:t>
            </w:r>
          </w:p>
        </w:tc>
        <w:tc>
          <w:tcPr>
            <w:tcW w:w="1240" w:type="dxa"/>
            <w:gridSpan w:val="2"/>
            <w:tcBorders>
              <w:bottom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$19,000</w:t>
            </w:r>
          </w:p>
        </w:tc>
        <w:tc>
          <w:tcPr>
            <w:tcW w:w="2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AA3024" w:rsidRDefault="00300C77">
            <w:pPr>
              <w:spacing w:line="0" w:lineRule="atLeast"/>
              <w:ind w:left="80"/>
              <w:rPr>
                <w:rFonts w:ascii="Arial" w:eastAsia="Arial" w:hAnsi="Arial"/>
                <w:w w:val="97"/>
                <w:sz w:val="22"/>
              </w:rPr>
            </w:pPr>
            <w:r>
              <w:rPr>
                <w:rFonts w:ascii="Arial" w:eastAsia="Arial" w:hAnsi="Arial"/>
                <w:w w:val="97"/>
                <w:sz w:val="22"/>
              </w:rPr>
              <w:t>2.87</w:t>
            </w: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3</w:t>
            </w:r>
          </w:p>
        </w:tc>
        <w:tc>
          <w:tcPr>
            <w:tcW w:w="78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0.24</w:t>
            </w:r>
          </w:p>
        </w:tc>
      </w:tr>
      <w:tr w:rsidR="00AA3024">
        <w:trPr>
          <w:trHeight w:val="254"/>
        </w:trPr>
        <w:tc>
          <w:tcPr>
            <w:tcW w:w="23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sz w:val="22"/>
              </w:rPr>
            </w:pPr>
            <w:r>
              <w:rPr>
                <w:rFonts w:ascii="Arial" w:eastAsia="Arial" w:hAnsi="Arial"/>
                <w:b/>
                <w:sz w:val="22"/>
              </w:rPr>
              <w:t>Total</w:t>
            </w:r>
          </w:p>
        </w:tc>
        <w:tc>
          <w:tcPr>
            <w:tcW w:w="6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b/>
                <w:w w:val="98"/>
                <w:sz w:val="22"/>
              </w:rPr>
            </w:pPr>
            <w:r>
              <w:rPr>
                <w:rFonts w:ascii="Arial" w:eastAsia="Arial" w:hAnsi="Arial"/>
                <w:b/>
                <w:w w:val="98"/>
                <w:sz w:val="22"/>
              </w:rPr>
              <w:t>1,012</w:t>
            </w:r>
          </w:p>
        </w:tc>
        <w:tc>
          <w:tcPr>
            <w:tcW w:w="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6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11</w:t>
            </w:r>
          </w:p>
        </w:tc>
        <w:tc>
          <w:tcPr>
            <w:tcW w:w="1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tcBorders>
              <w:bottom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1.09</w:t>
            </w:r>
          </w:p>
        </w:tc>
        <w:tc>
          <w:tcPr>
            <w:tcW w:w="144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$44,509,887</w:t>
            </w:r>
          </w:p>
        </w:tc>
        <w:tc>
          <w:tcPr>
            <w:tcW w:w="1240" w:type="dxa"/>
            <w:gridSpan w:val="2"/>
            <w:tcBorders>
              <w:bottom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$273,915</w:t>
            </w:r>
          </w:p>
        </w:tc>
        <w:tc>
          <w:tcPr>
            <w:tcW w:w="2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40" w:type="dxa"/>
            <w:tcBorders>
              <w:bottom w:val="single" w:sz="8" w:space="0" w:color="auto"/>
            </w:tcBorders>
            <w:shd w:val="clear" w:color="auto" w:fill="auto"/>
            <w:vAlign w:val="bottom"/>
          </w:tcPr>
          <w:p w:rsidR="00AA3024" w:rsidRDefault="00300C77">
            <w:pPr>
              <w:spacing w:line="0" w:lineRule="atLeast"/>
              <w:ind w:left="80"/>
              <w:rPr>
                <w:rFonts w:ascii="Arial" w:eastAsia="Arial" w:hAnsi="Arial"/>
                <w:b/>
                <w:w w:val="97"/>
                <w:sz w:val="22"/>
              </w:rPr>
            </w:pPr>
            <w:r>
              <w:rPr>
                <w:rFonts w:ascii="Arial" w:eastAsia="Arial" w:hAnsi="Arial"/>
                <w:b/>
                <w:w w:val="97"/>
                <w:sz w:val="22"/>
              </w:rPr>
              <w:t>0.62</w:t>
            </w: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1,232</w:t>
            </w: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8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5</w:t>
            </w:r>
          </w:p>
        </w:tc>
        <w:tc>
          <w:tcPr>
            <w:tcW w:w="78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0.40</w:t>
            </w:r>
          </w:p>
        </w:tc>
      </w:tr>
      <w:tr w:rsidR="00AA3024">
        <w:trPr>
          <w:trHeight w:val="479"/>
        </w:trPr>
        <w:tc>
          <w:tcPr>
            <w:tcW w:w="9200" w:type="dxa"/>
            <w:gridSpan w:val="15"/>
            <w:shd w:val="clear" w:color="auto" w:fill="auto"/>
            <w:vAlign w:val="bottom"/>
          </w:tcPr>
          <w:p w:rsidR="00AA3024" w:rsidRDefault="00300C77">
            <w:pPr>
              <w:spacing w:line="0" w:lineRule="atLeast"/>
              <w:ind w:left="1540"/>
              <w:rPr>
                <w:rFonts w:ascii="Arial" w:eastAsia="Arial" w:hAnsi="Arial"/>
                <w:b/>
              </w:rPr>
            </w:pPr>
            <w:r>
              <w:rPr>
                <w:rFonts w:ascii="Arial" w:eastAsia="Arial" w:hAnsi="Arial"/>
                <w:b/>
              </w:rPr>
              <w:t>Table 4.21: Canova Estimated Potential Dollar Losses to Vulnerable Structures</w:t>
            </w:r>
          </w:p>
        </w:tc>
        <w:tc>
          <w:tcPr>
            <w:tcW w:w="580" w:type="dxa"/>
            <w:shd w:val="clear" w:color="auto" w:fill="auto"/>
            <w:vAlign w:val="bottom"/>
          </w:tcPr>
          <w:p w:rsidR="00AA3024" w:rsidRDefault="00AA3024">
            <w:pPr>
              <w:spacing w:line="0" w:lineRule="atLeast"/>
              <w:rPr>
                <w:rFonts w:ascii="Times New Roman" w:eastAsia="Times New Roman" w:hAnsi="Times New Roman"/>
                <w:sz w:val="24"/>
              </w:rPr>
            </w:pPr>
          </w:p>
        </w:tc>
        <w:tc>
          <w:tcPr>
            <w:tcW w:w="40" w:type="dxa"/>
            <w:shd w:val="clear" w:color="auto" w:fill="auto"/>
            <w:vAlign w:val="bottom"/>
          </w:tcPr>
          <w:p w:rsidR="00AA3024" w:rsidRDefault="00AA3024">
            <w:pPr>
              <w:spacing w:line="0" w:lineRule="atLeast"/>
              <w:rPr>
                <w:rFonts w:ascii="Times New Roman" w:eastAsia="Times New Roman" w:hAnsi="Times New Roman"/>
                <w:sz w:val="24"/>
              </w:rPr>
            </w:pPr>
          </w:p>
        </w:tc>
        <w:tc>
          <w:tcPr>
            <w:tcW w:w="74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56"/>
        </w:trPr>
        <w:tc>
          <w:tcPr>
            <w:tcW w:w="23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gridSpan w:val="2"/>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60" w:type="dxa"/>
            <w:gridSpan w:val="2"/>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80" w:type="dxa"/>
            <w:gridSpan w:val="2"/>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00" w:type="dxa"/>
            <w:gridSpan w:val="3"/>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54"/>
        </w:trPr>
        <w:tc>
          <w:tcPr>
            <w:tcW w:w="2380" w:type="dxa"/>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sz w:val="22"/>
              </w:rPr>
            </w:pPr>
            <w:r>
              <w:rPr>
                <w:rFonts w:ascii="Arial" w:eastAsia="Arial" w:hAnsi="Arial"/>
                <w:b/>
                <w:sz w:val="22"/>
              </w:rPr>
              <w:t>Type of Structure</w:t>
            </w:r>
          </w:p>
        </w:tc>
        <w:tc>
          <w:tcPr>
            <w:tcW w:w="1000" w:type="dxa"/>
            <w:gridSpan w:val="2"/>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Number</w:t>
            </w:r>
          </w:p>
        </w:tc>
        <w:tc>
          <w:tcPr>
            <w:tcW w:w="560" w:type="dxa"/>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shd w:val="clear" w:color="auto" w:fill="auto"/>
            <w:vAlign w:val="bottom"/>
          </w:tcPr>
          <w:p w:rsidR="00AA3024" w:rsidRDefault="00300C77">
            <w:pPr>
              <w:spacing w:line="0" w:lineRule="atLeast"/>
              <w:ind w:left="400"/>
              <w:rPr>
                <w:rFonts w:ascii="Arial" w:eastAsia="Arial" w:hAnsi="Arial"/>
                <w:b/>
                <w:sz w:val="22"/>
              </w:rPr>
            </w:pPr>
            <w:r>
              <w:rPr>
                <w:rFonts w:ascii="Arial" w:eastAsia="Arial" w:hAnsi="Arial"/>
                <w:b/>
                <w:sz w:val="22"/>
              </w:rPr>
              <w:t>of</w:t>
            </w: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600" w:type="dxa"/>
            <w:gridSpan w:val="3"/>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Value of Structures</w:t>
            </w:r>
          </w:p>
        </w:tc>
        <w:tc>
          <w:tcPr>
            <w:tcW w:w="200" w:type="dxa"/>
            <w:shd w:val="clear" w:color="auto" w:fill="auto"/>
            <w:vAlign w:val="bottom"/>
          </w:tcPr>
          <w:p w:rsidR="00AA3024" w:rsidRDefault="00AA3024">
            <w:pPr>
              <w:spacing w:line="0" w:lineRule="atLeast"/>
              <w:rPr>
                <w:rFonts w:ascii="Times New Roman" w:eastAsia="Times New Roman" w:hAnsi="Times New Roman"/>
                <w:sz w:val="22"/>
              </w:rPr>
            </w:pPr>
          </w:p>
        </w:tc>
        <w:tc>
          <w:tcPr>
            <w:tcW w:w="5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420" w:type="dxa"/>
            <w:gridSpan w:val="6"/>
            <w:tcBorders>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Number of People</w:t>
            </w:r>
          </w:p>
        </w:tc>
      </w:tr>
      <w:tr w:rsidR="00AA3024">
        <w:trPr>
          <w:trHeight w:val="253"/>
        </w:trPr>
        <w:tc>
          <w:tcPr>
            <w:tcW w:w="23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680" w:type="dxa"/>
            <w:gridSpan w:val="4"/>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Structures</w:t>
            </w:r>
          </w:p>
        </w:tc>
        <w:tc>
          <w:tcPr>
            <w:tcW w:w="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52"/>
        </w:trPr>
        <w:tc>
          <w:tcPr>
            <w:tcW w:w="23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60" w:type="dxa"/>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w:t>
            </w:r>
          </w:p>
        </w:tc>
        <w:tc>
          <w:tcPr>
            <w:tcW w:w="340" w:type="dxa"/>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in</w:t>
            </w:r>
          </w:p>
        </w:tc>
        <w:tc>
          <w:tcPr>
            <w:tcW w:w="680" w:type="dxa"/>
            <w:gridSpan w:val="2"/>
            <w:tcBorders>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  in</w:t>
            </w:r>
          </w:p>
        </w:tc>
        <w:tc>
          <w:tcPr>
            <w:tcW w:w="660" w:type="dxa"/>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 in</w:t>
            </w:r>
          </w:p>
        </w:tc>
        <w:tc>
          <w:tcPr>
            <w:tcW w:w="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360" w:type="dxa"/>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 in City</w:t>
            </w:r>
          </w:p>
        </w:tc>
        <w:tc>
          <w:tcPr>
            <w:tcW w:w="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 in HA</w:t>
            </w:r>
          </w:p>
        </w:tc>
        <w:tc>
          <w:tcPr>
            <w:tcW w:w="740" w:type="dxa"/>
            <w:gridSpan w:val="2"/>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 in</w:t>
            </w:r>
          </w:p>
        </w:tc>
        <w:tc>
          <w:tcPr>
            <w:tcW w:w="220" w:type="dxa"/>
            <w:shd w:val="clear" w:color="auto" w:fill="auto"/>
            <w:vAlign w:val="bottom"/>
          </w:tcPr>
          <w:p w:rsidR="00AA3024" w:rsidRDefault="00300C77">
            <w:pPr>
              <w:spacing w:line="0" w:lineRule="atLeast"/>
              <w:ind w:left="80"/>
              <w:rPr>
                <w:rFonts w:ascii="Arial" w:eastAsia="Arial" w:hAnsi="Arial"/>
                <w:b/>
                <w:w w:val="81"/>
                <w:sz w:val="22"/>
              </w:rPr>
            </w:pPr>
            <w:r>
              <w:rPr>
                <w:rFonts w:ascii="Arial" w:eastAsia="Arial" w:hAnsi="Arial"/>
                <w:b/>
                <w:w w:val="81"/>
                <w:sz w:val="22"/>
              </w:rPr>
              <w:t>#</w:t>
            </w:r>
          </w:p>
        </w:tc>
        <w:tc>
          <w:tcPr>
            <w:tcW w:w="760" w:type="dxa"/>
            <w:tcBorders>
              <w:right w:val="single" w:sz="8" w:space="0" w:color="auto"/>
            </w:tcBorders>
            <w:shd w:val="clear" w:color="auto" w:fill="auto"/>
            <w:vAlign w:val="bottom"/>
          </w:tcPr>
          <w:p w:rsidR="00AA3024" w:rsidRDefault="00300C77">
            <w:pPr>
              <w:spacing w:line="0" w:lineRule="atLeast"/>
              <w:ind w:left="440"/>
              <w:rPr>
                <w:rFonts w:ascii="Arial" w:eastAsia="Arial" w:hAnsi="Arial"/>
                <w:b/>
                <w:sz w:val="22"/>
              </w:rPr>
            </w:pPr>
            <w:r>
              <w:rPr>
                <w:rFonts w:ascii="Arial" w:eastAsia="Arial" w:hAnsi="Arial"/>
                <w:b/>
                <w:sz w:val="22"/>
              </w:rPr>
              <w:t>in</w:t>
            </w: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580" w:type="dxa"/>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  in</w:t>
            </w:r>
          </w:p>
        </w:tc>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7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 in</w:t>
            </w:r>
          </w:p>
        </w:tc>
      </w:tr>
      <w:tr w:rsidR="00AA3024">
        <w:trPr>
          <w:trHeight w:val="253"/>
        </w:trPr>
        <w:tc>
          <w:tcPr>
            <w:tcW w:w="238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City</w:t>
            </w:r>
          </w:p>
        </w:tc>
        <w:tc>
          <w:tcPr>
            <w:tcW w:w="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8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HA</w:t>
            </w:r>
          </w:p>
        </w:tc>
        <w:tc>
          <w:tcPr>
            <w:tcW w:w="6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HA</w:t>
            </w: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3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4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HA</w:t>
            </w:r>
          </w:p>
        </w:tc>
        <w:tc>
          <w:tcPr>
            <w:tcW w:w="98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City</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80" w:type="dxa"/>
            <w:tcBorders>
              <w:bottom w:val="single" w:sz="8" w:space="0" w:color="auto"/>
            </w:tcBorders>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HA</w:t>
            </w: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HA</w:t>
            </w:r>
          </w:p>
        </w:tc>
      </w:tr>
      <w:tr w:rsidR="00AA3024">
        <w:trPr>
          <w:trHeight w:val="252"/>
        </w:trPr>
        <w:tc>
          <w:tcPr>
            <w:tcW w:w="23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Residential</w:t>
            </w:r>
          </w:p>
        </w:tc>
        <w:tc>
          <w:tcPr>
            <w:tcW w:w="6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41</w:t>
            </w:r>
          </w:p>
        </w:tc>
        <w:tc>
          <w:tcPr>
            <w:tcW w:w="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560" w:type="dxa"/>
            <w:tcBorders>
              <w:bottom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0</w:t>
            </w: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3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$708,399</w:t>
            </w: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1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74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98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105</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580" w:type="dxa"/>
            <w:tcBorders>
              <w:bottom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0</w:t>
            </w: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7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r>
      <w:tr w:rsidR="00AA3024">
        <w:trPr>
          <w:trHeight w:val="270"/>
        </w:trPr>
        <w:tc>
          <w:tcPr>
            <w:tcW w:w="23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Commercial/Industrial</w:t>
            </w:r>
          </w:p>
        </w:tc>
        <w:tc>
          <w:tcPr>
            <w:tcW w:w="6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12</w:t>
            </w:r>
          </w:p>
        </w:tc>
        <w:tc>
          <w:tcPr>
            <w:tcW w:w="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0</w:t>
            </w: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$259,676</w:t>
            </w: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1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74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8"/>
        </w:trPr>
        <w:tc>
          <w:tcPr>
            <w:tcW w:w="23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Agricultural</w:t>
            </w:r>
          </w:p>
        </w:tc>
        <w:tc>
          <w:tcPr>
            <w:tcW w:w="6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w:t>
            </w:r>
          </w:p>
        </w:tc>
        <w:tc>
          <w:tcPr>
            <w:tcW w:w="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0</w:t>
            </w: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$10,000</w:t>
            </w: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1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74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8"/>
        </w:trPr>
        <w:tc>
          <w:tcPr>
            <w:tcW w:w="23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Manufactured Home</w:t>
            </w:r>
          </w:p>
        </w:tc>
        <w:tc>
          <w:tcPr>
            <w:tcW w:w="6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4</w:t>
            </w:r>
          </w:p>
        </w:tc>
        <w:tc>
          <w:tcPr>
            <w:tcW w:w="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60" w:type="dxa"/>
            <w:tcBorders>
              <w:bottom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0</w:t>
            </w: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$9,824</w:t>
            </w: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1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74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4"/>
        </w:trPr>
        <w:tc>
          <w:tcPr>
            <w:tcW w:w="23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sz w:val="22"/>
              </w:rPr>
            </w:pPr>
            <w:r>
              <w:rPr>
                <w:rFonts w:ascii="Arial" w:eastAsia="Arial" w:hAnsi="Arial"/>
                <w:b/>
                <w:sz w:val="22"/>
              </w:rPr>
              <w:t>Total</w:t>
            </w:r>
          </w:p>
        </w:tc>
        <w:tc>
          <w:tcPr>
            <w:tcW w:w="6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58</w:t>
            </w:r>
          </w:p>
        </w:tc>
        <w:tc>
          <w:tcPr>
            <w:tcW w:w="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60" w:type="dxa"/>
            <w:tcBorders>
              <w:bottom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0</w:t>
            </w: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0</w:t>
            </w:r>
          </w:p>
        </w:tc>
        <w:tc>
          <w:tcPr>
            <w:tcW w:w="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3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$987,899</w:t>
            </w: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0</w:t>
            </w:r>
          </w:p>
        </w:tc>
        <w:tc>
          <w:tcPr>
            <w:tcW w:w="74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0</w:t>
            </w:r>
          </w:p>
        </w:tc>
        <w:tc>
          <w:tcPr>
            <w:tcW w:w="98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105</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80" w:type="dxa"/>
            <w:tcBorders>
              <w:bottom w:val="single" w:sz="8" w:space="0" w:color="auto"/>
            </w:tcBorders>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0</w:t>
            </w: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0</w:t>
            </w:r>
          </w:p>
        </w:tc>
      </w:tr>
    </w:tbl>
    <w:p w:rsidR="00AA3024" w:rsidRDefault="00AA3024">
      <w:pPr>
        <w:spacing w:line="2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80"/>
        <w:gridCol w:w="1800"/>
        <w:gridCol w:w="740"/>
        <w:gridCol w:w="700"/>
        <w:gridCol w:w="700"/>
        <w:gridCol w:w="1560"/>
        <w:gridCol w:w="1440"/>
        <w:gridCol w:w="700"/>
        <w:gridCol w:w="900"/>
        <w:gridCol w:w="700"/>
        <w:gridCol w:w="180"/>
        <w:gridCol w:w="560"/>
      </w:tblGrid>
      <w:tr w:rsidR="00AA3024">
        <w:trPr>
          <w:trHeight w:val="230"/>
        </w:trPr>
        <w:tc>
          <w:tcPr>
            <w:tcW w:w="580" w:type="dxa"/>
            <w:shd w:val="clear" w:color="auto" w:fill="auto"/>
            <w:vAlign w:val="bottom"/>
          </w:tcPr>
          <w:p w:rsidR="00AA3024" w:rsidRDefault="00AA3024">
            <w:pPr>
              <w:spacing w:line="0" w:lineRule="atLeast"/>
              <w:rPr>
                <w:rFonts w:ascii="Times New Roman" w:eastAsia="Times New Roman" w:hAnsi="Times New Roman"/>
                <w:sz w:val="19"/>
              </w:rPr>
            </w:pPr>
          </w:p>
        </w:tc>
        <w:tc>
          <w:tcPr>
            <w:tcW w:w="8540" w:type="dxa"/>
            <w:gridSpan w:val="8"/>
            <w:shd w:val="clear" w:color="auto" w:fill="auto"/>
            <w:vAlign w:val="bottom"/>
          </w:tcPr>
          <w:p w:rsidR="00AA3024" w:rsidRDefault="00300C77">
            <w:pPr>
              <w:spacing w:line="0" w:lineRule="atLeast"/>
              <w:ind w:left="900"/>
              <w:rPr>
                <w:rFonts w:ascii="Arial" w:eastAsia="Arial" w:hAnsi="Arial"/>
                <w:b/>
                <w:w w:val="99"/>
              </w:rPr>
            </w:pPr>
            <w:r>
              <w:rPr>
                <w:rFonts w:ascii="Arial" w:eastAsia="Arial" w:hAnsi="Arial"/>
                <w:b/>
                <w:w w:val="99"/>
              </w:rPr>
              <w:t>Table 4.22: Carthage Estimated Potential Dollar Losses to Vulnerable Structures</w:t>
            </w:r>
          </w:p>
        </w:tc>
        <w:tc>
          <w:tcPr>
            <w:tcW w:w="700" w:type="dxa"/>
            <w:shd w:val="clear" w:color="auto" w:fill="auto"/>
            <w:vAlign w:val="bottom"/>
          </w:tcPr>
          <w:p w:rsidR="00AA3024" w:rsidRDefault="00AA3024">
            <w:pPr>
              <w:spacing w:line="0" w:lineRule="atLeast"/>
              <w:rPr>
                <w:rFonts w:ascii="Times New Roman" w:eastAsia="Times New Roman" w:hAnsi="Times New Roman"/>
                <w:sz w:val="19"/>
              </w:rPr>
            </w:pPr>
          </w:p>
        </w:tc>
        <w:tc>
          <w:tcPr>
            <w:tcW w:w="180" w:type="dxa"/>
            <w:shd w:val="clear" w:color="auto" w:fill="auto"/>
            <w:vAlign w:val="bottom"/>
          </w:tcPr>
          <w:p w:rsidR="00AA3024" w:rsidRDefault="00AA3024">
            <w:pPr>
              <w:spacing w:line="0" w:lineRule="atLeast"/>
              <w:rPr>
                <w:rFonts w:ascii="Times New Roman" w:eastAsia="Times New Roman" w:hAnsi="Times New Roman"/>
                <w:sz w:val="19"/>
              </w:rPr>
            </w:pPr>
          </w:p>
        </w:tc>
        <w:tc>
          <w:tcPr>
            <w:tcW w:w="560" w:type="dxa"/>
            <w:shd w:val="clear" w:color="auto" w:fill="auto"/>
            <w:vAlign w:val="bottom"/>
          </w:tcPr>
          <w:p w:rsidR="00AA3024" w:rsidRDefault="00AA3024">
            <w:pPr>
              <w:spacing w:line="0" w:lineRule="atLeast"/>
              <w:rPr>
                <w:rFonts w:ascii="Times New Roman" w:eastAsia="Times New Roman" w:hAnsi="Times New Roman"/>
                <w:sz w:val="19"/>
              </w:rPr>
            </w:pPr>
          </w:p>
        </w:tc>
      </w:tr>
      <w:tr w:rsidR="00AA3024">
        <w:trPr>
          <w:trHeight w:val="258"/>
        </w:trPr>
        <w:tc>
          <w:tcPr>
            <w:tcW w:w="2380" w:type="dxa"/>
            <w:gridSpan w:val="2"/>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5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40" w:type="dxa"/>
            <w:gridSpan w:val="2"/>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52"/>
        </w:trPr>
        <w:tc>
          <w:tcPr>
            <w:tcW w:w="2380" w:type="dxa"/>
            <w:gridSpan w:val="2"/>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sz w:val="22"/>
              </w:rPr>
            </w:pPr>
            <w:r>
              <w:rPr>
                <w:rFonts w:ascii="Arial" w:eastAsia="Arial" w:hAnsi="Arial"/>
                <w:b/>
                <w:sz w:val="22"/>
              </w:rPr>
              <w:t>Type of Structure</w:t>
            </w:r>
          </w:p>
        </w:tc>
        <w:tc>
          <w:tcPr>
            <w:tcW w:w="1440" w:type="dxa"/>
            <w:gridSpan w:val="2"/>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Number</w:t>
            </w:r>
          </w:p>
        </w:tc>
        <w:tc>
          <w:tcPr>
            <w:tcW w:w="700" w:type="dxa"/>
            <w:tcBorders>
              <w:right w:val="single" w:sz="8" w:space="0" w:color="auto"/>
            </w:tcBorders>
            <w:shd w:val="clear" w:color="auto" w:fill="auto"/>
            <w:vAlign w:val="bottom"/>
          </w:tcPr>
          <w:p w:rsidR="00AA3024" w:rsidRDefault="00300C77">
            <w:pPr>
              <w:spacing w:line="0" w:lineRule="atLeast"/>
              <w:ind w:left="380"/>
              <w:rPr>
                <w:rFonts w:ascii="Arial" w:eastAsia="Arial" w:hAnsi="Arial"/>
                <w:b/>
                <w:sz w:val="22"/>
              </w:rPr>
            </w:pPr>
            <w:r>
              <w:rPr>
                <w:rFonts w:ascii="Arial" w:eastAsia="Arial" w:hAnsi="Arial"/>
                <w:b/>
                <w:sz w:val="22"/>
              </w:rPr>
              <w:t>of</w:t>
            </w:r>
          </w:p>
        </w:tc>
        <w:tc>
          <w:tcPr>
            <w:tcW w:w="3000" w:type="dxa"/>
            <w:gridSpan w:val="2"/>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Value of Structures</w:t>
            </w:r>
          </w:p>
        </w:tc>
        <w:tc>
          <w:tcPr>
            <w:tcW w:w="7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340" w:type="dxa"/>
            <w:gridSpan w:val="4"/>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Number of People</w:t>
            </w:r>
          </w:p>
        </w:tc>
      </w:tr>
      <w:tr w:rsidR="00AA3024">
        <w:trPr>
          <w:trHeight w:val="254"/>
        </w:trPr>
        <w:tc>
          <w:tcPr>
            <w:tcW w:w="58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40" w:type="dxa"/>
            <w:gridSpan w:val="2"/>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Structures</w:t>
            </w:r>
          </w:p>
        </w:tc>
        <w:tc>
          <w:tcPr>
            <w:tcW w:w="7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5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52"/>
        </w:trPr>
        <w:tc>
          <w:tcPr>
            <w:tcW w:w="58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740" w:type="dxa"/>
            <w:tcBorders>
              <w:right w:val="single" w:sz="8" w:space="0" w:color="auto"/>
            </w:tcBorders>
            <w:shd w:val="clear" w:color="auto" w:fill="auto"/>
            <w:vAlign w:val="bottom"/>
          </w:tcPr>
          <w:p w:rsidR="00AA3024" w:rsidRDefault="00300C77">
            <w:pPr>
              <w:spacing w:line="251" w:lineRule="exact"/>
              <w:ind w:left="100"/>
              <w:rPr>
                <w:rFonts w:ascii="Arial" w:eastAsia="Arial" w:hAnsi="Arial"/>
                <w:b/>
                <w:sz w:val="22"/>
              </w:rPr>
            </w:pPr>
            <w:r>
              <w:rPr>
                <w:rFonts w:ascii="Arial" w:eastAsia="Arial" w:hAnsi="Arial"/>
                <w:b/>
                <w:sz w:val="22"/>
              </w:rPr>
              <w:t>#  in</w:t>
            </w:r>
          </w:p>
        </w:tc>
        <w:tc>
          <w:tcPr>
            <w:tcW w:w="700" w:type="dxa"/>
            <w:tcBorders>
              <w:right w:val="single" w:sz="8" w:space="0" w:color="auto"/>
            </w:tcBorders>
            <w:shd w:val="clear" w:color="auto" w:fill="auto"/>
            <w:vAlign w:val="bottom"/>
          </w:tcPr>
          <w:p w:rsidR="00AA3024" w:rsidRDefault="00300C77">
            <w:pPr>
              <w:spacing w:line="251" w:lineRule="exact"/>
              <w:ind w:left="100"/>
              <w:rPr>
                <w:rFonts w:ascii="Arial" w:eastAsia="Arial" w:hAnsi="Arial"/>
                <w:b/>
                <w:sz w:val="22"/>
              </w:rPr>
            </w:pPr>
            <w:r>
              <w:rPr>
                <w:rFonts w:ascii="Arial" w:eastAsia="Arial" w:hAnsi="Arial"/>
                <w:b/>
                <w:sz w:val="22"/>
              </w:rPr>
              <w:t>#  in</w:t>
            </w:r>
          </w:p>
        </w:tc>
        <w:tc>
          <w:tcPr>
            <w:tcW w:w="700" w:type="dxa"/>
            <w:tcBorders>
              <w:right w:val="single" w:sz="8" w:space="0" w:color="auto"/>
            </w:tcBorders>
            <w:shd w:val="clear" w:color="auto" w:fill="auto"/>
            <w:vAlign w:val="bottom"/>
          </w:tcPr>
          <w:p w:rsidR="00AA3024" w:rsidRDefault="00300C77">
            <w:pPr>
              <w:spacing w:line="251" w:lineRule="exact"/>
              <w:ind w:left="80"/>
              <w:rPr>
                <w:rFonts w:ascii="Arial" w:eastAsia="Arial" w:hAnsi="Arial"/>
                <w:b/>
                <w:sz w:val="22"/>
              </w:rPr>
            </w:pPr>
            <w:r>
              <w:rPr>
                <w:rFonts w:ascii="Arial" w:eastAsia="Arial" w:hAnsi="Arial"/>
                <w:b/>
                <w:sz w:val="22"/>
              </w:rPr>
              <w:t>% in</w:t>
            </w:r>
          </w:p>
        </w:tc>
        <w:tc>
          <w:tcPr>
            <w:tcW w:w="1560" w:type="dxa"/>
            <w:tcBorders>
              <w:right w:val="single" w:sz="8" w:space="0" w:color="auto"/>
            </w:tcBorders>
            <w:shd w:val="clear" w:color="auto" w:fill="auto"/>
            <w:vAlign w:val="bottom"/>
          </w:tcPr>
          <w:p w:rsidR="00AA3024" w:rsidRDefault="00300C77">
            <w:pPr>
              <w:spacing w:line="251" w:lineRule="exact"/>
              <w:ind w:left="100"/>
              <w:rPr>
                <w:rFonts w:ascii="Arial" w:eastAsia="Arial" w:hAnsi="Arial"/>
                <w:b/>
                <w:sz w:val="22"/>
              </w:rPr>
            </w:pPr>
            <w:r>
              <w:rPr>
                <w:rFonts w:ascii="Arial" w:eastAsia="Arial" w:hAnsi="Arial"/>
                <w:b/>
                <w:sz w:val="22"/>
              </w:rPr>
              <w:t>$ in City</w:t>
            </w:r>
          </w:p>
        </w:tc>
        <w:tc>
          <w:tcPr>
            <w:tcW w:w="1440" w:type="dxa"/>
            <w:tcBorders>
              <w:right w:val="single" w:sz="8" w:space="0" w:color="auto"/>
            </w:tcBorders>
            <w:shd w:val="clear" w:color="auto" w:fill="auto"/>
            <w:vAlign w:val="bottom"/>
          </w:tcPr>
          <w:p w:rsidR="00AA3024" w:rsidRDefault="00300C77">
            <w:pPr>
              <w:spacing w:line="251" w:lineRule="exact"/>
              <w:ind w:left="100"/>
              <w:rPr>
                <w:rFonts w:ascii="Arial" w:eastAsia="Arial" w:hAnsi="Arial"/>
                <w:b/>
                <w:sz w:val="22"/>
              </w:rPr>
            </w:pPr>
            <w:r>
              <w:rPr>
                <w:rFonts w:ascii="Arial" w:eastAsia="Arial" w:hAnsi="Arial"/>
                <w:b/>
                <w:sz w:val="22"/>
              </w:rPr>
              <w:t>$ in HA</w:t>
            </w:r>
          </w:p>
        </w:tc>
        <w:tc>
          <w:tcPr>
            <w:tcW w:w="700" w:type="dxa"/>
            <w:tcBorders>
              <w:right w:val="single" w:sz="8" w:space="0" w:color="auto"/>
            </w:tcBorders>
            <w:shd w:val="clear" w:color="auto" w:fill="auto"/>
            <w:vAlign w:val="bottom"/>
          </w:tcPr>
          <w:p w:rsidR="00AA3024" w:rsidRDefault="00300C77">
            <w:pPr>
              <w:spacing w:line="251" w:lineRule="exact"/>
              <w:ind w:left="100"/>
              <w:rPr>
                <w:rFonts w:ascii="Arial" w:eastAsia="Arial" w:hAnsi="Arial"/>
                <w:b/>
                <w:sz w:val="22"/>
              </w:rPr>
            </w:pPr>
            <w:r>
              <w:rPr>
                <w:rFonts w:ascii="Arial" w:eastAsia="Arial" w:hAnsi="Arial"/>
                <w:b/>
                <w:sz w:val="22"/>
              </w:rPr>
              <w:t>% in</w:t>
            </w:r>
          </w:p>
        </w:tc>
        <w:tc>
          <w:tcPr>
            <w:tcW w:w="900" w:type="dxa"/>
            <w:tcBorders>
              <w:right w:val="single" w:sz="8" w:space="0" w:color="auto"/>
            </w:tcBorders>
            <w:shd w:val="clear" w:color="auto" w:fill="auto"/>
            <w:vAlign w:val="bottom"/>
          </w:tcPr>
          <w:p w:rsidR="00AA3024" w:rsidRDefault="00300C77">
            <w:pPr>
              <w:spacing w:line="251" w:lineRule="exact"/>
              <w:ind w:left="100"/>
              <w:rPr>
                <w:rFonts w:ascii="Arial" w:eastAsia="Arial" w:hAnsi="Arial"/>
                <w:b/>
                <w:sz w:val="22"/>
              </w:rPr>
            </w:pPr>
            <w:r>
              <w:rPr>
                <w:rFonts w:ascii="Arial" w:eastAsia="Arial" w:hAnsi="Arial"/>
                <w:b/>
                <w:sz w:val="22"/>
              </w:rPr>
              <w:t>#    in</w:t>
            </w:r>
          </w:p>
        </w:tc>
        <w:tc>
          <w:tcPr>
            <w:tcW w:w="700" w:type="dxa"/>
            <w:tcBorders>
              <w:right w:val="single" w:sz="8" w:space="0" w:color="auto"/>
            </w:tcBorders>
            <w:shd w:val="clear" w:color="auto" w:fill="auto"/>
            <w:vAlign w:val="bottom"/>
          </w:tcPr>
          <w:p w:rsidR="00AA3024" w:rsidRDefault="00300C77">
            <w:pPr>
              <w:spacing w:line="251" w:lineRule="exact"/>
              <w:ind w:left="100"/>
              <w:rPr>
                <w:rFonts w:ascii="Arial" w:eastAsia="Arial" w:hAnsi="Arial"/>
                <w:b/>
                <w:sz w:val="22"/>
              </w:rPr>
            </w:pPr>
            <w:r>
              <w:rPr>
                <w:rFonts w:ascii="Arial" w:eastAsia="Arial" w:hAnsi="Arial"/>
                <w:b/>
                <w:sz w:val="22"/>
              </w:rPr>
              <w:t>#  in</w:t>
            </w:r>
          </w:p>
        </w:tc>
        <w:tc>
          <w:tcPr>
            <w:tcW w:w="740" w:type="dxa"/>
            <w:gridSpan w:val="2"/>
            <w:tcBorders>
              <w:right w:val="single" w:sz="8" w:space="0" w:color="auto"/>
            </w:tcBorders>
            <w:shd w:val="clear" w:color="auto" w:fill="auto"/>
            <w:vAlign w:val="bottom"/>
          </w:tcPr>
          <w:p w:rsidR="00AA3024" w:rsidRDefault="00300C77">
            <w:pPr>
              <w:spacing w:line="251" w:lineRule="exact"/>
              <w:ind w:left="100"/>
              <w:rPr>
                <w:rFonts w:ascii="Arial" w:eastAsia="Arial" w:hAnsi="Arial"/>
                <w:b/>
                <w:sz w:val="22"/>
              </w:rPr>
            </w:pPr>
            <w:r>
              <w:rPr>
                <w:rFonts w:ascii="Arial" w:eastAsia="Arial" w:hAnsi="Arial"/>
                <w:b/>
                <w:sz w:val="22"/>
              </w:rPr>
              <w:t>%  in</w:t>
            </w:r>
          </w:p>
        </w:tc>
      </w:tr>
      <w:tr w:rsidR="00AA3024">
        <w:trPr>
          <w:trHeight w:val="254"/>
        </w:trPr>
        <w:tc>
          <w:tcPr>
            <w:tcW w:w="58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8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City</w:t>
            </w:r>
          </w:p>
        </w:tc>
        <w:tc>
          <w:tcPr>
            <w:tcW w:w="7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HA</w:t>
            </w:r>
          </w:p>
        </w:tc>
        <w:tc>
          <w:tcPr>
            <w:tcW w:w="7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HA</w:t>
            </w:r>
          </w:p>
        </w:tc>
        <w:tc>
          <w:tcPr>
            <w:tcW w:w="15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HA</w:t>
            </w:r>
          </w:p>
        </w:tc>
        <w:tc>
          <w:tcPr>
            <w:tcW w:w="9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City</w:t>
            </w:r>
          </w:p>
        </w:tc>
        <w:tc>
          <w:tcPr>
            <w:tcW w:w="7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HA</w:t>
            </w:r>
          </w:p>
        </w:tc>
        <w:tc>
          <w:tcPr>
            <w:tcW w:w="74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HA</w:t>
            </w:r>
          </w:p>
        </w:tc>
      </w:tr>
      <w:tr w:rsidR="00AA3024">
        <w:trPr>
          <w:trHeight w:val="253"/>
        </w:trPr>
        <w:tc>
          <w:tcPr>
            <w:tcW w:w="2380" w:type="dxa"/>
            <w:gridSpan w:val="2"/>
            <w:tcBorders>
              <w:left w:val="single" w:sz="8" w:space="0" w:color="auto"/>
              <w:bottom w:val="single" w:sz="8" w:space="0" w:color="auto"/>
              <w:right w:val="single" w:sz="8" w:space="0" w:color="auto"/>
            </w:tcBorders>
            <w:shd w:val="clear" w:color="auto" w:fill="auto"/>
            <w:vAlign w:val="bottom"/>
          </w:tcPr>
          <w:p w:rsidR="00AA3024" w:rsidRDefault="00300C77">
            <w:pPr>
              <w:spacing w:line="251" w:lineRule="exact"/>
              <w:ind w:left="120"/>
              <w:rPr>
                <w:rFonts w:ascii="Arial" w:eastAsia="Arial" w:hAnsi="Arial"/>
                <w:sz w:val="22"/>
              </w:rPr>
            </w:pPr>
            <w:r>
              <w:rPr>
                <w:rFonts w:ascii="Arial" w:eastAsia="Arial" w:hAnsi="Arial"/>
                <w:sz w:val="22"/>
              </w:rPr>
              <w:t>Residential</w:t>
            </w:r>
          </w:p>
        </w:tc>
        <w:tc>
          <w:tcPr>
            <w:tcW w:w="740" w:type="dxa"/>
            <w:tcBorders>
              <w:bottom w:val="single" w:sz="8" w:space="0" w:color="auto"/>
              <w:right w:val="single" w:sz="8" w:space="0" w:color="auto"/>
            </w:tcBorders>
            <w:shd w:val="clear" w:color="auto" w:fill="auto"/>
            <w:vAlign w:val="bottom"/>
          </w:tcPr>
          <w:p w:rsidR="00AA3024" w:rsidRDefault="00300C77">
            <w:pPr>
              <w:spacing w:line="251" w:lineRule="exact"/>
              <w:ind w:left="100"/>
              <w:rPr>
                <w:rFonts w:ascii="Arial" w:eastAsia="Arial" w:hAnsi="Arial"/>
                <w:sz w:val="22"/>
              </w:rPr>
            </w:pPr>
            <w:r>
              <w:rPr>
                <w:rFonts w:ascii="Arial" w:eastAsia="Arial" w:hAnsi="Arial"/>
                <w:sz w:val="22"/>
              </w:rPr>
              <w:t>66</w:t>
            </w:r>
          </w:p>
        </w:tc>
        <w:tc>
          <w:tcPr>
            <w:tcW w:w="700" w:type="dxa"/>
            <w:tcBorders>
              <w:bottom w:val="single" w:sz="8" w:space="0" w:color="auto"/>
              <w:right w:val="single" w:sz="8" w:space="0" w:color="auto"/>
            </w:tcBorders>
            <w:shd w:val="clear" w:color="auto" w:fill="auto"/>
            <w:vAlign w:val="bottom"/>
          </w:tcPr>
          <w:p w:rsidR="00AA3024" w:rsidRDefault="00300C77">
            <w:pPr>
              <w:spacing w:line="251" w:lineRule="exact"/>
              <w:ind w:left="100"/>
              <w:rPr>
                <w:rFonts w:ascii="Arial" w:eastAsia="Arial" w:hAnsi="Arial"/>
                <w:sz w:val="22"/>
              </w:rPr>
            </w:pPr>
            <w:r>
              <w:rPr>
                <w:rFonts w:ascii="Arial" w:eastAsia="Arial" w:hAnsi="Arial"/>
                <w:sz w:val="22"/>
              </w:rPr>
              <w:t>0</w:t>
            </w:r>
          </w:p>
        </w:tc>
        <w:tc>
          <w:tcPr>
            <w:tcW w:w="700" w:type="dxa"/>
            <w:tcBorders>
              <w:bottom w:val="single" w:sz="8" w:space="0" w:color="auto"/>
              <w:right w:val="single" w:sz="8" w:space="0" w:color="auto"/>
            </w:tcBorders>
            <w:shd w:val="clear" w:color="auto" w:fill="auto"/>
            <w:vAlign w:val="bottom"/>
          </w:tcPr>
          <w:p w:rsidR="00AA3024" w:rsidRDefault="00300C77">
            <w:pPr>
              <w:spacing w:line="251" w:lineRule="exact"/>
              <w:ind w:left="80"/>
              <w:rPr>
                <w:rFonts w:ascii="Arial" w:eastAsia="Arial" w:hAnsi="Arial"/>
                <w:sz w:val="22"/>
              </w:rPr>
            </w:pPr>
            <w:r>
              <w:rPr>
                <w:rFonts w:ascii="Arial" w:eastAsia="Arial" w:hAnsi="Arial"/>
                <w:sz w:val="22"/>
              </w:rPr>
              <w:t>0</w:t>
            </w:r>
          </w:p>
        </w:tc>
        <w:tc>
          <w:tcPr>
            <w:tcW w:w="1560" w:type="dxa"/>
            <w:tcBorders>
              <w:bottom w:val="single" w:sz="8" w:space="0" w:color="auto"/>
              <w:right w:val="single" w:sz="8" w:space="0" w:color="auto"/>
            </w:tcBorders>
            <w:shd w:val="clear" w:color="auto" w:fill="auto"/>
            <w:vAlign w:val="bottom"/>
          </w:tcPr>
          <w:p w:rsidR="00AA3024" w:rsidRDefault="00300C77">
            <w:pPr>
              <w:spacing w:line="251" w:lineRule="exact"/>
              <w:ind w:left="100"/>
              <w:rPr>
                <w:rFonts w:ascii="Arial" w:eastAsia="Arial" w:hAnsi="Arial"/>
                <w:sz w:val="22"/>
              </w:rPr>
            </w:pPr>
            <w:r>
              <w:rPr>
                <w:rFonts w:ascii="Arial" w:eastAsia="Arial" w:hAnsi="Arial"/>
                <w:sz w:val="22"/>
              </w:rPr>
              <w:t>$903,951</w:t>
            </w:r>
          </w:p>
        </w:tc>
        <w:tc>
          <w:tcPr>
            <w:tcW w:w="1440" w:type="dxa"/>
            <w:tcBorders>
              <w:bottom w:val="single" w:sz="8" w:space="0" w:color="auto"/>
              <w:right w:val="single" w:sz="8" w:space="0" w:color="auto"/>
            </w:tcBorders>
            <w:shd w:val="clear" w:color="auto" w:fill="auto"/>
            <w:vAlign w:val="bottom"/>
          </w:tcPr>
          <w:p w:rsidR="00AA3024" w:rsidRDefault="00300C77">
            <w:pPr>
              <w:spacing w:line="251" w:lineRule="exact"/>
              <w:ind w:left="100"/>
              <w:rPr>
                <w:rFonts w:ascii="Arial" w:eastAsia="Arial" w:hAnsi="Arial"/>
                <w:sz w:val="22"/>
              </w:rPr>
            </w:pPr>
            <w:r>
              <w:rPr>
                <w:rFonts w:ascii="Arial" w:eastAsia="Arial" w:hAnsi="Arial"/>
                <w:sz w:val="22"/>
              </w:rPr>
              <w:t>0</w:t>
            </w:r>
          </w:p>
        </w:tc>
        <w:tc>
          <w:tcPr>
            <w:tcW w:w="700" w:type="dxa"/>
            <w:tcBorders>
              <w:bottom w:val="single" w:sz="8" w:space="0" w:color="auto"/>
              <w:right w:val="single" w:sz="8" w:space="0" w:color="auto"/>
            </w:tcBorders>
            <w:shd w:val="clear" w:color="auto" w:fill="auto"/>
            <w:vAlign w:val="bottom"/>
          </w:tcPr>
          <w:p w:rsidR="00AA3024" w:rsidRDefault="00300C77">
            <w:pPr>
              <w:spacing w:line="251" w:lineRule="exact"/>
              <w:ind w:left="100"/>
              <w:rPr>
                <w:rFonts w:ascii="Arial" w:eastAsia="Arial" w:hAnsi="Arial"/>
                <w:sz w:val="22"/>
              </w:rPr>
            </w:pPr>
            <w:r>
              <w:rPr>
                <w:rFonts w:ascii="Arial" w:eastAsia="Arial" w:hAnsi="Arial"/>
                <w:sz w:val="22"/>
              </w:rPr>
              <w:t>0</w:t>
            </w:r>
          </w:p>
        </w:tc>
        <w:tc>
          <w:tcPr>
            <w:tcW w:w="900" w:type="dxa"/>
            <w:tcBorders>
              <w:bottom w:val="single" w:sz="8" w:space="0" w:color="auto"/>
              <w:right w:val="single" w:sz="8" w:space="0" w:color="auto"/>
            </w:tcBorders>
            <w:shd w:val="clear" w:color="auto" w:fill="auto"/>
            <w:vAlign w:val="bottom"/>
          </w:tcPr>
          <w:p w:rsidR="00AA3024" w:rsidRDefault="00300C77">
            <w:pPr>
              <w:spacing w:line="251" w:lineRule="exact"/>
              <w:ind w:left="100"/>
              <w:rPr>
                <w:rFonts w:ascii="Arial" w:eastAsia="Arial" w:hAnsi="Arial"/>
                <w:sz w:val="22"/>
              </w:rPr>
            </w:pPr>
            <w:r>
              <w:rPr>
                <w:rFonts w:ascii="Arial" w:eastAsia="Arial" w:hAnsi="Arial"/>
                <w:sz w:val="22"/>
              </w:rPr>
              <w:t>144</w:t>
            </w:r>
          </w:p>
        </w:tc>
        <w:tc>
          <w:tcPr>
            <w:tcW w:w="700" w:type="dxa"/>
            <w:tcBorders>
              <w:bottom w:val="single" w:sz="8" w:space="0" w:color="auto"/>
              <w:right w:val="single" w:sz="8" w:space="0" w:color="auto"/>
            </w:tcBorders>
            <w:shd w:val="clear" w:color="auto" w:fill="auto"/>
            <w:vAlign w:val="bottom"/>
          </w:tcPr>
          <w:p w:rsidR="00AA3024" w:rsidRDefault="00300C77">
            <w:pPr>
              <w:spacing w:line="251" w:lineRule="exact"/>
              <w:ind w:left="100"/>
              <w:rPr>
                <w:rFonts w:ascii="Arial" w:eastAsia="Arial" w:hAnsi="Arial"/>
                <w:sz w:val="22"/>
              </w:rPr>
            </w:pPr>
            <w:r>
              <w:rPr>
                <w:rFonts w:ascii="Arial" w:eastAsia="Arial" w:hAnsi="Arial"/>
                <w:sz w:val="22"/>
              </w:rPr>
              <w:t>0</w:t>
            </w:r>
          </w:p>
        </w:tc>
        <w:tc>
          <w:tcPr>
            <w:tcW w:w="740" w:type="dxa"/>
            <w:gridSpan w:val="2"/>
            <w:tcBorders>
              <w:bottom w:val="single" w:sz="8" w:space="0" w:color="auto"/>
              <w:right w:val="single" w:sz="8" w:space="0" w:color="auto"/>
            </w:tcBorders>
            <w:shd w:val="clear" w:color="auto" w:fill="auto"/>
            <w:vAlign w:val="bottom"/>
          </w:tcPr>
          <w:p w:rsidR="00AA3024" w:rsidRDefault="00300C77">
            <w:pPr>
              <w:spacing w:line="251" w:lineRule="exact"/>
              <w:ind w:left="100"/>
              <w:rPr>
                <w:rFonts w:ascii="Arial" w:eastAsia="Arial" w:hAnsi="Arial"/>
                <w:sz w:val="22"/>
              </w:rPr>
            </w:pPr>
            <w:r>
              <w:rPr>
                <w:rFonts w:ascii="Arial" w:eastAsia="Arial" w:hAnsi="Arial"/>
                <w:sz w:val="22"/>
              </w:rPr>
              <w:t>0</w:t>
            </w:r>
          </w:p>
        </w:tc>
      </w:tr>
      <w:tr w:rsidR="00AA3024">
        <w:trPr>
          <w:trHeight w:val="268"/>
        </w:trPr>
        <w:tc>
          <w:tcPr>
            <w:tcW w:w="2380" w:type="dxa"/>
            <w:gridSpan w:val="2"/>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Commercial/Industrial</w:t>
            </w:r>
          </w:p>
        </w:tc>
        <w:tc>
          <w:tcPr>
            <w:tcW w:w="7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23</w:t>
            </w:r>
          </w:p>
        </w:tc>
        <w:tc>
          <w:tcPr>
            <w:tcW w:w="7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7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0</w:t>
            </w:r>
          </w:p>
        </w:tc>
        <w:tc>
          <w:tcPr>
            <w:tcW w:w="15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$538,353</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7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9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8"/>
        </w:trPr>
        <w:tc>
          <w:tcPr>
            <w:tcW w:w="2380" w:type="dxa"/>
            <w:gridSpan w:val="2"/>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Agricultural</w:t>
            </w:r>
          </w:p>
        </w:tc>
        <w:tc>
          <w:tcPr>
            <w:tcW w:w="7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3</w:t>
            </w:r>
          </w:p>
        </w:tc>
        <w:tc>
          <w:tcPr>
            <w:tcW w:w="7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w:t>
            </w:r>
          </w:p>
        </w:tc>
        <w:tc>
          <w:tcPr>
            <w:tcW w:w="7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33.3</w:t>
            </w:r>
          </w:p>
        </w:tc>
        <w:tc>
          <w:tcPr>
            <w:tcW w:w="15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$18,232</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$2,108</w:t>
            </w:r>
          </w:p>
        </w:tc>
        <w:tc>
          <w:tcPr>
            <w:tcW w:w="7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11.6</w:t>
            </w:r>
          </w:p>
        </w:tc>
        <w:tc>
          <w:tcPr>
            <w:tcW w:w="9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70"/>
        </w:trPr>
        <w:tc>
          <w:tcPr>
            <w:tcW w:w="2380" w:type="dxa"/>
            <w:gridSpan w:val="2"/>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Manufactured Home</w:t>
            </w:r>
          </w:p>
        </w:tc>
        <w:tc>
          <w:tcPr>
            <w:tcW w:w="7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w:t>
            </w:r>
          </w:p>
        </w:tc>
        <w:tc>
          <w:tcPr>
            <w:tcW w:w="7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7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0</w:t>
            </w:r>
          </w:p>
        </w:tc>
        <w:tc>
          <w:tcPr>
            <w:tcW w:w="15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$1,893</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7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9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4"/>
        </w:trPr>
        <w:tc>
          <w:tcPr>
            <w:tcW w:w="2380" w:type="dxa"/>
            <w:gridSpan w:val="2"/>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sz w:val="22"/>
              </w:rPr>
            </w:pPr>
            <w:r>
              <w:rPr>
                <w:rFonts w:ascii="Arial" w:eastAsia="Arial" w:hAnsi="Arial"/>
                <w:b/>
                <w:sz w:val="22"/>
              </w:rPr>
              <w:t>Total</w:t>
            </w:r>
          </w:p>
        </w:tc>
        <w:tc>
          <w:tcPr>
            <w:tcW w:w="7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93</w:t>
            </w:r>
          </w:p>
        </w:tc>
        <w:tc>
          <w:tcPr>
            <w:tcW w:w="7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1</w:t>
            </w:r>
          </w:p>
        </w:tc>
        <w:tc>
          <w:tcPr>
            <w:tcW w:w="700" w:type="dxa"/>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1.08</w:t>
            </w:r>
          </w:p>
        </w:tc>
        <w:tc>
          <w:tcPr>
            <w:tcW w:w="15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$1,462,429</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$2,108</w:t>
            </w:r>
          </w:p>
        </w:tc>
        <w:tc>
          <w:tcPr>
            <w:tcW w:w="7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0.14</w:t>
            </w:r>
          </w:p>
        </w:tc>
        <w:tc>
          <w:tcPr>
            <w:tcW w:w="9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144</w:t>
            </w:r>
          </w:p>
        </w:tc>
        <w:tc>
          <w:tcPr>
            <w:tcW w:w="70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0</w:t>
            </w:r>
          </w:p>
        </w:tc>
        <w:tc>
          <w:tcPr>
            <w:tcW w:w="74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0</w:t>
            </w:r>
          </w:p>
        </w:tc>
      </w:tr>
      <w:tr w:rsidR="00AA3024">
        <w:trPr>
          <w:trHeight w:val="187"/>
        </w:trPr>
        <w:tc>
          <w:tcPr>
            <w:tcW w:w="580" w:type="dxa"/>
            <w:shd w:val="clear" w:color="auto" w:fill="auto"/>
            <w:vAlign w:val="bottom"/>
          </w:tcPr>
          <w:p w:rsidR="00AA3024" w:rsidRDefault="00AA3024">
            <w:pPr>
              <w:spacing w:line="0" w:lineRule="atLeast"/>
              <w:rPr>
                <w:rFonts w:ascii="Times New Roman" w:eastAsia="Times New Roman" w:hAnsi="Times New Roman"/>
                <w:sz w:val="16"/>
              </w:rPr>
            </w:pPr>
          </w:p>
        </w:tc>
        <w:tc>
          <w:tcPr>
            <w:tcW w:w="1800" w:type="dxa"/>
            <w:shd w:val="clear" w:color="auto" w:fill="auto"/>
            <w:vAlign w:val="bottom"/>
          </w:tcPr>
          <w:p w:rsidR="00AA3024" w:rsidRDefault="00AA3024">
            <w:pPr>
              <w:spacing w:line="0" w:lineRule="atLeast"/>
              <w:rPr>
                <w:rFonts w:ascii="Times New Roman" w:eastAsia="Times New Roman" w:hAnsi="Times New Roman"/>
                <w:sz w:val="16"/>
              </w:rPr>
            </w:pPr>
          </w:p>
        </w:tc>
        <w:tc>
          <w:tcPr>
            <w:tcW w:w="740" w:type="dxa"/>
            <w:shd w:val="clear" w:color="auto" w:fill="auto"/>
            <w:vAlign w:val="bottom"/>
          </w:tcPr>
          <w:p w:rsidR="00AA3024" w:rsidRDefault="00AA3024">
            <w:pPr>
              <w:spacing w:line="0" w:lineRule="atLeast"/>
              <w:rPr>
                <w:rFonts w:ascii="Times New Roman" w:eastAsia="Times New Roman" w:hAnsi="Times New Roman"/>
                <w:sz w:val="16"/>
              </w:rPr>
            </w:pPr>
          </w:p>
        </w:tc>
        <w:tc>
          <w:tcPr>
            <w:tcW w:w="700" w:type="dxa"/>
            <w:shd w:val="clear" w:color="auto" w:fill="auto"/>
            <w:vAlign w:val="bottom"/>
          </w:tcPr>
          <w:p w:rsidR="00AA3024" w:rsidRDefault="00AA3024">
            <w:pPr>
              <w:spacing w:line="0" w:lineRule="atLeast"/>
              <w:rPr>
                <w:rFonts w:ascii="Times New Roman" w:eastAsia="Times New Roman" w:hAnsi="Times New Roman"/>
                <w:sz w:val="16"/>
              </w:rPr>
            </w:pPr>
          </w:p>
        </w:tc>
        <w:tc>
          <w:tcPr>
            <w:tcW w:w="700" w:type="dxa"/>
            <w:shd w:val="clear" w:color="auto" w:fill="auto"/>
            <w:vAlign w:val="bottom"/>
          </w:tcPr>
          <w:p w:rsidR="00AA3024" w:rsidRDefault="00AA3024">
            <w:pPr>
              <w:spacing w:line="0" w:lineRule="atLeast"/>
              <w:rPr>
                <w:rFonts w:ascii="Times New Roman" w:eastAsia="Times New Roman" w:hAnsi="Times New Roman"/>
                <w:sz w:val="16"/>
              </w:rPr>
            </w:pPr>
          </w:p>
        </w:tc>
        <w:tc>
          <w:tcPr>
            <w:tcW w:w="1560" w:type="dxa"/>
            <w:shd w:val="clear" w:color="auto" w:fill="auto"/>
            <w:vAlign w:val="bottom"/>
          </w:tcPr>
          <w:p w:rsidR="00AA3024" w:rsidRDefault="00AA3024">
            <w:pPr>
              <w:spacing w:line="0" w:lineRule="atLeast"/>
              <w:rPr>
                <w:rFonts w:ascii="Times New Roman" w:eastAsia="Times New Roman" w:hAnsi="Times New Roman"/>
                <w:sz w:val="16"/>
              </w:rPr>
            </w:pPr>
          </w:p>
        </w:tc>
        <w:tc>
          <w:tcPr>
            <w:tcW w:w="1440" w:type="dxa"/>
            <w:shd w:val="clear" w:color="auto" w:fill="auto"/>
            <w:vAlign w:val="bottom"/>
          </w:tcPr>
          <w:p w:rsidR="00AA3024" w:rsidRDefault="00AA3024">
            <w:pPr>
              <w:spacing w:line="0" w:lineRule="atLeast"/>
              <w:rPr>
                <w:rFonts w:ascii="Times New Roman" w:eastAsia="Times New Roman" w:hAnsi="Times New Roman"/>
                <w:sz w:val="16"/>
              </w:rPr>
            </w:pPr>
          </w:p>
        </w:tc>
        <w:tc>
          <w:tcPr>
            <w:tcW w:w="700" w:type="dxa"/>
            <w:shd w:val="clear" w:color="auto" w:fill="auto"/>
            <w:vAlign w:val="bottom"/>
          </w:tcPr>
          <w:p w:rsidR="00AA3024" w:rsidRDefault="00AA3024">
            <w:pPr>
              <w:spacing w:line="0" w:lineRule="atLeast"/>
              <w:rPr>
                <w:rFonts w:ascii="Times New Roman" w:eastAsia="Times New Roman" w:hAnsi="Times New Roman"/>
                <w:sz w:val="16"/>
              </w:rPr>
            </w:pPr>
          </w:p>
        </w:tc>
        <w:tc>
          <w:tcPr>
            <w:tcW w:w="900" w:type="dxa"/>
            <w:shd w:val="clear" w:color="auto" w:fill="auto"/>
            <w:vAlign w:val="bottom"/>
          </w:tcPr>
          <w:p w:rsidR="00AA3024" w:rsidRDefault="00AA3024">
            <w:pPr>
              <w:spacing w:line="0" w:lineRule="atLeast"/>
              <w:rPr>
                <w:rFonts w:ascii="Times New Roman" w:eastAsia="Times New Roman" w:hAnsi="Times New Roman"/>
                <w:sz w:val="16"/>
              </w:rPr>
            </w:pPr>
          </w:p>
        </w:tc>
        <w:tc>
          <w:tcPr>
            <w:tcW w:w="700" w:type="dxa"/>
            <w:shd w:val="clear" w:color="auto" w:fill="auto"/>
            <w:vAlign w:val="bottom"/>
          </w:tcPr>
          <w:p w:rsidR="00AA3024" w:rsidRDefault="00AA3024">
            <w:pPr>
              <w:spacing w:line="0" w:lineRule="atLeast"/>
              <w:rPr>
                <w:rFonts w:ascii="Times New Roman" w:eastAsia="Times New Roman" w:hAnsi="Times New Roman"/>
                <w:sz w:val="16"/>
              </w:rPr>
            </w:pPr>
          </w:p>
        </w:tc>
        <w:tc>
          <w:tcPr>
            <w:tcW w:w="180" w:type="dxa"/>
            <w:shd w:val="clear" w:color="auto" w:fill="auto"/>
            <w:vAlign w:val="bottom"/>
          </w:tcPr>
          <w:p w:rsidR="00AA3024" w:rsidRDefault="00AA3024">
            <w:pPr>
              <w:spacing w:line="0" w:lineRule="atLeast"/>
              <w:rPr>
                <w:rFonts w:ascii="Times New Roman" w:eastAsia="Times New Roman" w:hAnsi="Times New Roman"/>
                <w:sz w:val="16"/>
              </w:rPr>
            </w:pPr>
          </w:p>
        </w:tc>
        <w:tc>
          <w:tcPr>
            <w:tcW w:w="560" w:type="dxa"/>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69"/>
        </w:trPr>
        <w:tc>
          <w:tcPr>
            <w:tcW w:w="580" w:type="dxa"/>
            <w:shd w:val="clear" w:color="auto" w:fill="auto"/>
            <w:vAlign w:val="bottom"/>
          </w:tcPr>
          <w:p w:rsidR="00AA3024" w:rsidRDefault="00AA3024">
            <w:pPr>
              <w:spacing w:line="0" w:lineRule="atLeast"/>
              <w:rPr>
                <w:rFonts w:ascii="Times New Roman" w:eastAsia="Times New Roman" w:hAnsi="Times New Roman"/>
                <w:sz w:val="5"/>
              </w:rPr>
            </w:pPr>
          </w:p>
        </w:tc>
        <w:tc>
          <w:tcPr>
            <w:tcW w:w="180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74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70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70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56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44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70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90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70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8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560" w:type="dxa"/>
            <w:shd w:val="clear" w:color="auto" w:fill="auto"/>
            <w:vAlign w:val="bottom"/>
          </w:tcPr>
          <w:p w:rsidR="00AA3024" w:rsidRDefault="00AA3024">
            <w:pPr>
              <w:spacing w:line="0" w:lineRule="atLeast"/>
              <w:rPr>
                <w:rFonts w:ascii="Times New Roman" w:eastAsia="Times New Roman" w:hAnsi="Times New Roman"/>
                <w:sz w:val="5"/>
              </w:rPr>
            </w:pPr>
          </w:p>
        </w:tc>
      </w:tr>
      <w:tr w:rsidR="00AA3024">
        <w:trPr>
          <w:trHeight w:val="246"/>
        </w:trPr>
        <w:tc>
          <w:tcPr>
            <w:tcW w:w="580" w:type="dxa"/>
            <w:shd w:val="clear" w:color="auto" w:fill="auto"/>
            <w:vAlign w:val="bottom"/>
          </w:tcPr>
          <w:p w:rsidR="00AA3024" w:rsidRDefault="00AA3024">
            <w:pPr>
              <w:spacing w:line="0" w:lineRule="atLeast"/>
              <w:rPr>
                <w:rFonts w:ascii="Times New Roman" w:eastAsia="Times New Roman" w:hAnsi="Times New Roman"/>
                <w:sz w:val="21"/>
              </w:rPr>
            </w:pPr>
          </w:p>
        </w:tc>
        <w:tc>
          <w:tcPr>
            <w:tcW w:w="3940" w:type="dxa"/>
            <w:gridSpan w:val="4"/>
            <w:shd w:val="clear" w:color="auto" w:fill="auto"/>
            <w:vAlign w:val="bottom"/>
          </w:tcPr>
          <w:p w:rsidR="00AA3024" w:rsidRDefault="00300C77">
            <w:pPr>
              <w:spacing w:line="0" w:lineRule="atLeast"/>
              <w:ind w:left="20"/>
              <w:rPr>
                <w:rFonts w:ascii="Arial" w:eastAsia="Arial" w:hAnsi="Arial"/>
              </w:rPr>
            </w:pPr>
            <w:r>
              <w:rPr>
                <w:rFonts w:ascii="Arial" w:eastAsia="Arial" w:hAnsi="Arial"/>
              </w:rPr>
              <w:t>Miner County Pre-Disaster Mitigation Plan</w:t>
            </w:r>
          </w:p>
        </w:tc>
        <w:tc>
          <w:tcPr>
            <w:tcW w:w="1560" w:type="dxa"/>
            <w:shd w:val="clear" w:color="auto" w:fill="auto"/>
            <w:vAlign w:val="bottom"/>
          </w:tcPr>
          <w:p w:rsidR="00AA3024" w:rsidRDefault="00AA3024">
            <w:pPr>
              <w:spacing w:line="0" w:lineRule="atLeast"/>
              <w:rPr>
                <w:rFonts w:ascii="Times New Roman" w:eastAsia="Times New Roman" w:hAnsi="Times New Roman"/>
                <w:sz w:val="21"/>
              </w:rPr>
            </w:pPr>
          </w:p>
        </w:tc>
        <w:tc>
          <w:tcPr>
            <w:tcW w:w="1440" w:type="dxa"/>
            <w:shd w:val="clear" w:color="auto" w:fill="auto"/>
            <w:vAlign w:val="bottom"/>
          </w:tcPr>
          <w:p w:rsidR="00AA3024" w:rsidRDefault="00AA3024">
            <w:pPr>
              <w:spacing w:line="0" w:lineRule="atLeast"/>
              <w:rPr>
                <w:rFonts w:ascii="Times New Roman" w:eastAsia="Times New Roman" w:hAnsi="Times New Roman"/>
                <w:sz w:val="21"/>
              </w:rPr>
            </w:pPr>
          </w:p>
        </w:tc>
        <w:tc>
          <w:tcPr>
            <w:tcW w:w="700" w:type="dxa"/>
            <w:shd w:val="clear" w:color="auto" w:fill="auto"/>
            <w:vAlign w:val="bottom"/>
          </w:tcPr>
          <w:p w:rsidR="00AA3024" w:rsidRDefault="00AA3024">
            <w:pPr>
              <w:spacing w:line="0" w:lineRule="atLeast"/>
              <w:rPr>
                <w:rFonts w:ascii="Times New Roman" w:eastAsia="Times New Roman" w:hAnsi="Times New Roman"/>
                <w:sz w:val="21"/>
              </w:rPr>
            </w:pPr>
          </w:p>
        </w:tc>
        <w:tc>
          <w:tcPr>
            <w:tcW w:w="9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40" w:type="dxa"/>
            <w:gridSpan w:val="3"/>
            <w:shd w:val="clear" w:color="auto" w:fill="auto"/>
            <w:vAlign w:val="bottom"/>
          </w:tcPr>
          <w:p w:rsidR="00AA3024" w:rsidRDefault="00300C77">
            <w:pPr>
              <w:spacing w:line="0" w:lineRule="atLeast"/>
              <w:ind w:left="100"/>
              <w:rPr>
                <w:rFonts w:ascii="Arial" w:eastAsia="Arial" w:hAnsi="Arial"/>
              </w:rPr>
            </w:pPr>
            <w:r>
              <w:rPr>
                <w:rFonts w:ascii="Arial" w:eastAsia="Arial" w:hAnsi="Arial"/>
              </w:rPr>
              <w:t>Page 54</w:t>
            </w:r>
          </w:p>
        </w:tc>
      </w:tr>
    </w:tbl>
    <w:p w:rsidR="00AA3024" w:rsidRDefault="00AA3024">
      <w:pPr>
        <w:rPr>
          <w:rFonts w:ascii="Arial" w:eastAsia="Arial" w:hAnsi="Arial"/>
        </w:rPr>
        <w:sectPr w:rsidR="00AA3024">
          <w:pgSz w:w="12240" w:h="15840"/>
          <w:pgMar w:top="1440" w:right="840" w:bottom="363" w:left="840" w:header="0" w:footer="0" w:gutter="0"/>
          <w:cols w:space="0" w:equalWidth="0">
            <w:col w:w="10560"/>
          </w:cols>
          <w:docGrid w:linePitch="360"/>
        </w:sectPr>
      </w:pPr>
    </w:p>
    <w:p w:rsidR="00AA3024" w:rsidRDefault="00AA3024">
      <w:pPr>
        <w:spacing w:line="250" w:lineRule="exact"/>
        <w:rPr>
          <w:rFonts w:ascii="Times New Roman" w:eastAsia="Times New Roman" w:hAnsi="Times New Roman"/>
        </w:rPr>
      </w:pPr>
      <w:bookmarkStart w:id="55" w:name="page55"/>
      <w:bookmarkEnd w:id="55"/>
    </w:p>
    <w:p w:rsidR="00AA3024" w:rsidRDefault="00300C77">
      <w:pPr>
        <w:spacing w:line="0" w:lineRule="atLeast"/>
        <w:ind w:right="-19"/>
        <w:jc w:val="center"/>
        <w:rPr>
          <w:rFonts w:ascii="Arial" w:eastAsia="Arial" w:hAnsi="Arial"/>
          <w:b/>
        </w:rPr>
      </w:pPr>
      <w:r>
        <w:rPr>
          <w:rFonts w:ascii="Arial" w:eastAsia="Arial" w:hAnsi="Arial"/>
          <w:b/>
        </w:rPr>
        <w:t>Table 4.23: Howard Estimated Potential Dollar Losses to Vulnerable Structures</w:t>
      </w:r>
    </w:p>
    <w:p w:rsidR="00AA3024" w:rsidRDefault="00AA3024">
      <w:pPr>
        <w:spacing w:line="238" w:lineRule="exact"/>
        <w:rPr>
          <w:rFonts w:ascii="Times New Roman" w:eastAsia="Times New Roman" w:hAnsi="Times New Roman"/>
        </w:rPr>
      </w:pPr>
    </w:p>
    <w:tbl>
      <w:tblPr>
        <w:tblW w:w="0" w:type="auto"/>
        <w:tblInd w:w="20" w:type="dxa"/>
        <w:tblLayout w:type="fixed"/>
        <w:tblCellMar>
          <w:left w:w="0" w:type="dxa"/>
          <w:right w:w="0" w:type="dxa"/>
        </w:tblCellMar>
        <w:tblLook w:val="0000" w:firstRow="0" w:lastRow="0" w:firstColumn="0" w:lastColumn="0" w:noHBand="0" w:noVBand="0"/>
      </w:tblPr>
      <w:tblGrid>
        <w:gridCol w:w="300"/>
        <w:gridCol w:w="2080"/>
        <w:gridCol w:w="60"/>
        <w:gridCol w:w="220"/>
        <w:gridCol w:w="80"/>
        <w:gridCol w:w="600"/>
        <w:gridCol w:w="100"/>
        <w:gridCol w:w="100"/>
        <w:gridCol w:w="80"/>
        <w:gridCol w:w="120"/>
        <w:gridCol w:w="280"/>
        <w:gridCol w:w="80"/>
        <w:gridCol w:w="100"/>
        <w:gridCol w:w="280"/>
        <w:gridCol w:w="340"/>
        <w:gridCol w:w="100"/>
        <w:gridCol w:w="40"/>
        <w:gridCol w:w="280"/>
        <w:gridCol w:w="80"/>
        <w:gridCol w:w="1080"/>
        <w:gridCol w:w="40"/>
        <w:gridCol w:w="300"/>
        <w:gridCol w:w="760"/>
        <w:gridCol w:w="260"/>
        <w:gridCol w:w="160"/>
        <w:gridCol w:w="280"/>
        <w:gridCol w:w="60"/>
        <w:gridCol w:w="260"/>
        <w:gridCol w:w="80"/>
        <w:gridCol w:w="60"/>
        <w:gridCol w:w="660"/>
        <w:gridCol w:w="100"/>
        <w:gridCol w:w="220"/>
        <w:gridCol w:w="460"/>
        <w:gridCol w:w="320"/>
        <w:gridCol w:w="100"/>
        <w:gridCol w:w="320"/>
        <w:gridCol w:w="280"/>
      </w:tblGrid>
      <w:tr w:rsidR="00AA3024">
        <w:trPr>
          <w:trHeight w:val="272"/>
        </w:trPr>
        <w:tc>
          <w:tcPr>
            <w:tcW w:w="3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40" w:type="dxa"/>
            <w:gridSpan w:val="2"/>
            <w:tcBorders>
              <w:top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Type of Structure</w:t>
            </w:r>
          </w:p>
        </w:tc>
        <w:tc>
          <w:tcPr>
            <w:tcW w:w="22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gridSpan w:val="4"/>
            <w:tcBorders>
              <w:top w:val="single" w:sz="8" w:space="0" w:color="auto"/>
            </w:tcBorders>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Number</w:t>
            </w:r>
          </w:p>
        </w:tc>
        <w:tc>
          <w:tcPr>
            <w:tcW w:w="12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40" w:type="dxa"/>
            <w:gridSpan w:val="2"/>
            <w:tcBorders>
              <w:top w:val="single" w:sz="8" w:space="0" w:color="auto"/>
            </w:tcBorders>
            <w:shd w:val="clear" w:color="auto" w:fill="auto"/>
            <w:vAlign w:val="bottom"/>
          </w:tcPr>
          <w:p w:rsidR="00AA3024" w:rsidRDefault="00300C77">
            <w:pPr>
              <w:spacing w:line="0" w:lineRule="atLeast"/>
              <w:jc w:val="center"/>
              <w:rPr>
                <w:rFonts w:ascii="Arial" w:eastAsia="Arial" w:hAnsi="Arial"/>
                <w:b/>
                <w:w w:val="96"/>
                <w:sz w:val="22"/>
              </w:rPr>
            </w:pPr>
            <w:r>
              <w:rPr>
                <w:rFonts w:ascii="Arial" w:eastAsia="Arial" w:hAnsi="Arial"/>
                <w:b/>
                <w:w w:val="96"/>
                <w:sz w:val="22"/>
              </w:rPr>
              <w:t>of</w:t>
            </w:r>
          </w:p>
        </w:tc>
        <w:tc>
          <w:tcPr>
            <w:tcW w:w="4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540" w:type="dxa"/>
            <w:gridSpan w:val="6"/>
            <w:tcBorders>
              <w:top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Value of Structures</w:t>
            </w:r>
          </w:p>
        </w:tc>
        <w:tc>
          <w:tcPr>
            <w:tcW w:w="26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6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920" w:type="dxa"/>
            <w:gridSpan w:val="7"/>
            <w:tcBorders>
              <w:top w:val="single" w:sz="8" w:space="0" w:color="auto"/>
            </w:tcBorders>
            <w:shd w:val="clear" w:color="auto" w:fill="auto"/>
            <w:vAlign w:val="bottom"/>
          </w:tcPr>
          <w:p w:rsidR="00AA3024" w:rsidRDefault="00300C77">
            <w:pPr>
              <w:spacing w:line="0" w:lineRule="atLeast"/>
              <w:ind w:left="20"/>
              <w:rPr>
                <w:rFonts w:ascii="Arial" w:eastAsia="Arial" w:hAnsi="Arial"/>
                <w:b/>
                <w:w w:val="99"/>
                <w:sz w:val="22"/>
              </w:rPr>
            </w:pPr>
            <w:r>
              <w:rPr>
                <w:rFonts w:ascii="Arial" w:eastAsia="Arial" w:hAnsi="Arial"/>
                <w:b/>
                <w:w w:val="99"/>
                <w:sz w:val="22"/>
              </w:rPr>
              <w:t>Number of People</w:t>
            </w:r>
          </w:p>
        </w:tc>
        <w:tc>
          <w:tcPr>
            <w:tcW w:w="32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3"/>
        </w:trPr>
        <w:tc>
          <w:tcPr>
            <w:tcW w:w="3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080" w:type="dxa"/>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shd w:val="clear" w:color="auto" w:fill="auto"/>
            <w:vAlign w:val="bottom"/>
          </w:tcPr>
          <w:p w:rsidR="00AA3024" w:rsidRDefault="00AA3024">
            <w:pPr>
              <w:spacing w:line="0" w:lineRule="atLeast"/>
              <w:rPr>
                <w:rFonts w:ascii="Times New Roman" w:eastAsia="Times New Roman" w:hAnsi="Times New Roman"/>
                <w:sz w:val="22"/>
              </w:rPr>
            </w:pPr>
          </w:p>
        </w:tc>
        <w:tc>
          <w:tcPr>
            <w:tcW w:w="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360" w:type="dxa"/>
            <w:gridSpan w:val="7"/>
            <w:tcBorders>
              <w:bottom w:val="single" w:sz="8" w:space="0" w:color="auto"/>
            </w:tcBorders>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Structures</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52"/>
        </w:trPr>
        <w:tc>
          <w:tcPr>
            <w:tcW w:w="3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080" w:type="dxa"/>
            <w:shd w:val="clear" w:color="auto" w:fill="auto"/>
            <w:vAlign w:val="bottom"/>
          </w:tcPr>
          <w:p w:rsidR="00AA3024" w:rsidRDefault="00AA3024">
            <w:pPr>
              <w:spacing w:line="0" w:lineRule="atLeast"/>
              <w:rPr>
                <w:rFonts w:ascii="Times New Roman" w:eastAsia="Times New Roman" w:hAnsi="Times New Roman"/>
                <w:sz w:val="21"/>
              </w:rPr>
            </w:pPr>
          </w:p>
        </w:tc>
        <w:tc>
          <w:tcPr>
            <w:tcW w:w="60" w:type="dxa"/>
            <w:shd w:val="clear" w:color="auto" w:fill="auto"/>
            <w:vAlign w:val="bottom"/>
          </w:tcPr>
          <w:p w:rsidR="00AA3024" w:rsidRDefault="00AA3024">
            <w:pPr>
              <w:spacing w:line="0" w:lineRule="atLeast"/>
              <w:rPr>
                <w:rFonts w:ascii="Times New Roman" w:eastAsia="Times New Roman" w:hAnsi="Times New Roman"/>
                <w:sz w:val="21"/>
              </w:rPr>
            </w:pPr>
          </w:p>
        </w:tc>
        <w:tc>
          <w:tcPr>
            <w:tcW w:w="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700" w:type="dxa"/>
            <w:gridSpan w:val="2"/>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    in</w:t>
            </w:r>
          </w:p>
        </w:tc>
        <w:tc>
          <w:tcPr>
            <w:tcW w:w="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480" w:type="dxa"/>
            <w:gridSpan w:val="3"/>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 in</w:t>
            </w:r>
          </w:p>
        </w:tc>
        <w:tc>
          <w:tcPr>
            <w:tcW w:w="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80" w:type="dxa"/>
            <w:shd w:val="clear" w:color="auto" w:fill="auto"/>
            <w:vAlign w:val="bottom"/>
          </w:tcPr>
          <w:p w:rsidR="00AA3024" w:rsidRDefault="00300C77">
            <w:pPr>
              <w:spacing w:line="0" w:lineRule="atLeast"/>
              <w:ind w:left="80"/>
              <w:rPr>
                <w:rFonts w:ascii="Arial" w:eastAsia="Arial" w:hAnsi="Arial"/>
                <w:b/>
                <w:w w:val="81"/>
                <w:sz w:val="22"/>
              </w:rPr>
            </w:pPr>
            <w:r>
              <w:rPr>
                <w:rFonts w:ascii="Arial" w:eastAsia="Arial" w:hAnsi="Arial"/>
                <w:b/>
                <w:w w:val="81"/>
                <w:sz w:val="22"/>
              </w:rPr>
              <w:t>%</w:t>
            </w:r>
          </w:p>
        </w:tc>
        <w:tc>
          <w:tcPr>
            <w:tcW w:w="440" w:type="dxa"/>
            <w:gridSpan w:val="2"/>
            <w:shd w:val="clear" w:color="auto" w:fill="auto"/>
            <w:vAlign w:val="bottom"/>
          </w:tcPr>
          <w:p w:rsidR="00AA3024" w:rsidRDefault="00300C77">
            <w:pPr>
              <w:spacing w:line="0" w:lineRule="atLeast"/>
              <w:jc w:val="center"/>
              <w:rPr>
                <w:rFonts w:ascii="Arial" w:eastAsia="Arial" w:hAnsi="Arial"/>
                <w:b/>
                <w:sz w:val="22"/>
              </w:rPr>
            </w:pPr>
            <w:r>
              <w:rPr>
                <w:rFonts w:ascii="Arial" w:eastAsia="Arial" w:hAnsi="Arial"/>
                <w:b/>
                <w:sz w:val="22"/>
              </w:rPr>
              <w:t>in</w:t>
            </w:r>
          </w:p>
        </w:tc>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480" w:type="dxa"/>
            <w:gridSpan w:val="4"/>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 in City</w:t>
            </w:r>
          </w:p>
        </w:tc>
        <w:tc>
          <w:tcPr>
            <w:tcW w:w="1060" w:type="dxa"/>
            <w:gridSpan w:val="2"/>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 in HA</w:t>
            </w:r>
          </w:p>
        </w:tc>
        <w:tc>
          <w:tcPr>
            <w:tcW w:w="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440" w:type="dxa"/>
            <w:gridSpan w:val="2"/>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w:t>
            </w:r>
          </w:p>
        </w:tc>
        <w:tc>
          <w:tcPr>
            <w:tcW w:w="320" w:type="dxa"/>
            <w:gridSpan w:val="2"/>
            <w:tcBorders>
              <w:right w:val="single" w:sz="8" w:space="0" w:color="auto"/>
            </w:tcBorders>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in</w:t>
            </w: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720" w:type="dxa"/>
            <w:gridSpan w:val="2"/>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    in</w:t>
            </w:r>
          </w:p>
        </w:tc>
        <w:tc>
          <w:tcPr>
            <w:tcW w:w="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80" w:type="dxa"/>
            <w:gridSpan w:val="2"/>
            <w:tcBorders>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 in</w:t>
            </w:r>
          </w:p>
        </w:tc>
        <w:tc>
          <w:tcPr>
            <w:tcW w:w="320" w:type="dxa"/>
            <w:shd w:val="clear" w:color="auto" w:fill="auto"/>
            <w:vAlign w:val="bottom"/>
          </w:tcPr>
          <w:p w:rsidR="00AA3024" w:rsidRDefault="00300C77">
            <w:pPr>
              <w:spacing w:line="0" w:lineRule="atLeast"/>
              <w:ind w:left="60"/>
              <w:rPr>
                <w:rFonts w:ascii="Arial" w:eastAsia="Arial" w:hAnsi="Arial"/>
                <w:b/>
                <w:sz w:val="22"/>
              </w:rPr>
            </w:pPr>
            <w:r>
              <w:rPr>
                <w:rFonts w:ascii="Arial" w:eastAsia="Arial" w:hAnsi="Arial"/>
                <w:b/>
                <w:sz w:val="22"/>
              </w:rPr>
              <w:t>%</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in</w:t>
            </w:r>
          </w:p>
        </w:tc>
        <w:tc>
          <w:tcPr>
            <w:tcW w:w="28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54"/>
        </w:trPr>
        <w:tc>
          <w:tcPr>
            <w:tcW w:w="3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00" w:type="dxa"/>
            <w:gridSpan w:val="2"/>
            <w:tcBorders>
              <w:bottom w:val="single" w:sz="8" w:space="0" w:color="auto"/>
            </w:tcBorders>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City</w:t>
            </w: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80" w:type="dxa"/>
            <w:gridSpan w:val="3"/>
            <w:tcBorders>
              <w:bottom w:val="single" w:sz="8" w:space="0" w:color="auto"/>
            </w:tcBorders>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HA</w:t>
            </w: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20" w:type="dxa"/>
            <w:gridSpan w:val="3"/>
            <w:tcBorders>
              <w:bottom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HA</w:t>
            </w: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40" w:type="dxa"/>
            <w:gridSpan w:val="2"/>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HA</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20" w:type="dxa"/>
            <w:gridSpan w:val="2"/>
            <w:tcBorders>
              <w:bottom w:val="single" w:sz="8" w:space="0" w:color="auto"/>
            </w:tcBorders>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City</w:t>
            </w: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8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HA</w:t>
            </w:r>
          </w:p>
        </w:tc>
        <w:tc>
          <w:tcPr>
            <w:tcW w:w="420" w:type="dxa"/>
            <w:gridSpan w:val="2"/>
            <w:tcBorders>
              <w:bottom w:val="single" w:sz="8" w:space="0" w:color="auto"/>
            </w:tcBorders>
            <w:shd w:val="clear" w:color="auto" w:fill="auto"/>
            <w:vAlign w:val="bottom"/>
          </w:tcPr>
          <w:p w:rsidR="00AA3024" w:rsidRDefault="00300C77">
            <w:pPr>
              <w:spacing w:line="0" w:lineRule="atLeast"/>
              <w:ind w:left="60"/>
              <w:rPr>
                <w:rFonts w:ascii="Arial" w:eastAsia="Arial" w:hAnsi="Arial"/>
                <w:b/>
                <w:sz w:val="22"/>
              </w:rPr>
            </w:pPr>
            <w:r>
              <w:rPr>
                <w:rFonts w:ascii="Arial" w:eastAsia="Arial" w:hAnsi="Arial"/>
                <w:b/>
                <w:sz w:val="22"/>
              </w:rPr>
              <w:t>HA</w:t>
            </w:r>
          </w:p>
        </w:tc>
        <w:tc>
          <w:tcPr>
            <w:tcW w:w="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53"/>
        </w:trPr>
        <w:tc>
          <w:tcPr>
            <w:tcW w:w="3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140" w:type="dxa"/>
            <w:gridSpan w:val="2"/>
            <w:tcBorders>
              <w:bottom w:val="single" w:sz="8" w:space="0" w:color="auto"/>
            </w:tcBorders>
            <w:shd w:val="clear" w:color="auto" w:fill="auto"/>
            <w:vAlign w:val="bottom"/>
          </w:tcPr>
          <w:p w:rsidR="00AA3024" w:rsidRDefault="00300C77">
            <w:pPr>
              <w:spacing w:line="251" w:lineRule="exact"/>
              <w:ind w:left="100"/>
              <w:rPr>
                <w:rFonts w:ascii="Arial" w:eastAsia="Arial" w:hAnsi="Arial"/>
                <w:sz w:val="22"/>
              </w:rPr>
            </w:pPr>
            <w:r>
              <w:rPr>
                <w:rFonts w:ascii="Arial" w:eastAsia="Arial" w:hAnsi="Arial"/>
                <w:sz w:val="22"/>
              </w:rPr>
              <w:t>Residential</w:t>
            </w: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00" w:type="dxa"/>
            <w:tcBorders>
              <w:bottom w:val="single" w:sz="8" w:space="0" w:color="auto"/>
            </w:tcBorders>
            <w:shd w:val="clear" w:color="auto" w:fill="auto"/>
            <w:vAlign w:val="bottom"/>
          </w:tcPr>
          <w:p w:rsidR="00AA3024" w:rsidRDefault="00300C77">
            <w:pPr>
              <w:spacing w:line="251" w:lineRule="exact"/>
              <w:ind w:left="20"/>
              <w:rPr>
                <w:rFonts w:ascii="Arial" w:eastAsia="Arial" w:hAnsi="Arial"/>
                <w:sz w:val="22"/>
              </w:rPr>
            </w:pPr>
            <w:r>
              <w:rPr>
                <w:rFonts w:ascii="Arial" w:eastAsia="Arial" w:hAnsi="Arial"/>
                <w:sz w:val="22"/>
              </w:rPr>
              <w:t>283</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400" w:type="dxa"/>
            <w:gridSpan w:val="2"/>
            <w:tcBorders>
              <w:bottom w:val="single" w:sz="8" w:space="0" w:color="auto"/>
            </w:tcBorders>
            <w:shd w:val="clear" w:color="auto" w:fill="auto"/>
            <w:vAlign w:val="bottom"/>
          </w:tcPr>
          <w:p w:rsidR="00AA3024" w:rsidRDefault="00300C77">
            <w:pPr>
              <w:spacing w:line="251" w:lineRule="exact"/>
              <w:ind w:left="20"/>
              <w:rPr>
                <w:rFonts w:ascii="Arial" w:eastAsia="Arial" w:hAnsi="Arial"/>
                <w:sz w:val="22"/>
              </w:rPr>
            </w:pPr>
            <w:r>
              <w:rPr>
                <w:rFonts w:ascii="Arial" w:eastAsia="Arial" w:hAnsi="Arial"/>
                <w:sz w:val="22"/>
              </w:rPr>
              <w:t>1</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20" w:type="dxa"/>
            <w:gridSpan w:val="2"/>
            <w:tcBorders>
              <w:bottom w:val="single" w:sz="8" w:space="0" w:color="auto"/>
            </w:tcBorders>
            <w:shd w:val="clear" w:color="auto" w:fill="auto"/>
            <w:vAlign w:val="bottom"/>
          </w:tcPr>
          <w:p w:rsidR="00AA3024" w:rsidRDefault="00300C77">
            <w:pPr>
              <w:spacing w:line="251" w:lineRule="exact"/>
              <w:ind w:left="80"/>
              <w:rPr>
                <w:rFonts w:ascii="Arial" w:eastAsia="Arial" w:hAnsi="Arial"/>
                <w:sz w:val="22"/>
              </w:rPr>
            </w:pPr>
            <w:r>
              <w:rPr>
                <w:rFonts w:ascii="Arial" w:eastAsia="Arial" w:hAnsi="Arial"/>
                <w:sz w:val="22"/>
              </w:rPr>
              <w:t>0.4</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440" w:type="dxa"/>
            <w:gridSpan w:val="3"/>
            <w:tcBorders>
              <w:bottom w:val="single" w:sz="8" w:space="0" w:color="auto"/>
            </w:tcBorders>
            <w:shd w:val="clear" w:color="auto" w:fill="auto"/>
            <w:vAlign w:val="bottom"/>
          </w:tcPr>
          <w:p w:rsidR="00AA3024" w:rsidRDefault="00300C77">
            <w:pPr>
              <w:spacing w:line="251" w:lineRule="exact"/>
              <w:ind w:left="100"/>
              <w:rPr>
                <w:rFonts w:ascii="Arial" w:eastAsia="Arial" w:hAnsi="Arial"/>
                <w:sz w:val="22"/>
              </w:rPr>
            </w:pPr>
            <w:r>
              <w:rPr>
                <w:rFonts w:ascii="Arial" w:eastAsia="Arial" w:hAnsi="Arial"/>
                <w:sz w:val="22"/>
              </w:rPr>
              <w:t>$16,776,754</w:t>
            </w: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60" w:type="dxa"/>
            <w:gridSpan w:val="2"/>
            <w:tcBorders>
              <w:bottom w:val="single" w:sz="8" w:space="0" w:color="auto"/>
            </w:tcBorders>
            <w:shd w:val="clear" w:color="auto" w:fill="auto"/>
            <w:vAlign w:val="bottom"/>
          </w:tcPr>
          <w:p w:rsidR="00AA3024" w:rsidRDefault="00300C77">
            <w:pPr>
              <w:spacing w:line="251" w:lineRule="exact"/>
              <w:ind w:left="100"/>
              <w:rPr>
                <w:rFonts w:ascii="Arial" w:eastAsia="Arial" w:hAnsi="Arial"/>
                <w:sz w:val="22"/>
              </w:rPr>
            </w:pPr>
            <w:r>
              <w:rPr>
                <w:rFonts w:ascii="Arial" w:eastAsia="Arial" w:hAnsi="Arial"/>
                <w:sz w:val="22"/>
              </w:rPr>
              <w:t>$222,089</w:t>
            </w: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440" w:type="dxa"/>
            <w:gridSpan w:val="2"/>
            <w:tcBorders>
              <w:bottom w:val="single" w:sz="8" w:space="0" w:color="auto"/>
            </w:tcBorders>
            <w:shd w:val="clear" w:color="auto" w:fill="auto"/>
            <w:vAlign w:val="bottom"/>
          </w:tcPr>
          <w:p w:rsidR="00AA3024" w:rsidRDefault="00300C77">
            <w:pPr>
              <w:spacing w:line="251" w:lineRule="exact"/>
              <w:ind w:left="100"/>
              <w:rPr>
                <w:rFonts w:ascii="Arial" w:eastAsia="Arial" w:hAnsi="Arial"/>
                <w:sz w:val="22"/>
              </w:rPr>
            </w:pPr>
            <w:r>
              <w:rPr>
                <w:rFonts w:ascii="Arial" w:eastAsia="Arial" w:hAnsi="Arial"/>
                <w:sz w:val="22"/>
              </w:rPr>
              <w:t>1.3</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720" w:type="dxa"/>
            <w:gridSpan w:val="2"/>
            <w:tcBorders>
              <w:bottom w:val="single" w:sz="8" w:space="0" w:color="auto"/>
            </w:tcBorders>
            <w:shd w:val="clear" w:color="auto" w:fill="auto"/>
            <w:vAlign w:val="bottom"/>
          </w:tcPr>
          <w:p w:rsidR="00AA3024" w:rsidRDefault="00300C77">
            <w:pPr>
              <w:spacing w:line="251" w:lineRule="exact"/>
              <w:ind w:left="20"/>
              <w:rPr>
                <w:rFonts w:ascii="Arial" w:eastAsia="Arial" w:hAnsi="Arial"/>
                <w:sz w:val="22"/>
              </w:rPr>
            </w:pPr>
            <w:r>
              <w:rPr>
                <w:rFonts w:ascii="Arial" w:eastAsia="Arial" w:hAnsi="Arial"/>
                <w:sz w:val="22"/>
              </w:rPr>
              <w:t>858</w:t>
            </w: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20" w:type="dxa"/>
            <w:tcBorders>
              <w:bottom w:val="single" w:sz="8" w:space="0" w:color="auto"/>
            </w:tcBorders>
            <w:shd w:val="clear" w:color="auto" w:fill="auto"/>
            <w:vAlign w:val="bottom"/>
          </w:tcPr>
          <w:p w:rsidR="00AA3024" w:rsidRDefault="00300C77">
            <w:pPr>
              <w:spacing w:line="251" w:lineRule="exact"/>
              <w:ind w:left="80"/>
              <w:rPr>
                <w:rFonts w:ascii="Arial" w:eastAsia="Arial" w:hAnsi="Arial"/>
                <w:w w:val="81"/>
                <w:sz w:val="22"/>
              </w:rPr>
            </w:pPr>
            <w:r>
              <w:rPr>
                <w:rFonts w:ascii="Arial" w:eastAsia="Arial" w:hAnsi="Arial"/>
                <w:w w:val="81"/>
                <w:sz w:val="22"/>
              </w:rPr>
              <w:t>2</w:t>
            </w: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740" w:type="dxa"/>
            <w:gridSpan w:val="3"/>
            <w:tcBorders>
              <w:bottom w:val="single" w:sz="8" w:space="0" w:color="auto"/>
              <w:right w:val="single" w:sz="8" w:space="0" w:color="auto"/>
            </w:tcBorders>
            <w:shd w:val="clear" w:color="auto" w:fill="auto"/>
            <w:vAlign w:val="bottom"/>
          </w:tcPr>
          <w:p w:rsidR="00AA3024" w:rsidRDefault="00300C77">
            <w:pPr>
              <w:spacing w:line="251" w:lineRule="exact"/>
              <w:ind w:left="60"/>
              <w:rPr>
                <w:rFonts w:ascii="Arial" w:eastAsia="Arial" w:hAnsi="Arial"/>
                <w:sz w:val="22"/>
              </w:rPr>
            </w:pPr>
            <w:r>
              <w:rPr>
                <w:rFonts w:ascii="Arial" w:eastAsia="Arial" w:hAnsi="Arial"/>
                <w:sz w:val="22"/>
              </w:rPr>
              <w:t>0.23</w:t>
            </w:r>
          </w:p>
        </w:tc>
        <w:tc>
          <w:tcPr>
            <w:tcW w:w="28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68"/>
        </w:trPr>
        <w:tc>
          <w:tcPr>
            <w:tcW w:w="3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36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Commercial/Industrial</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0" w:type="dxa"/>
            <w:tcBorders>
              <w:bottom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98</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gridSpan w:val="2"/>
            <w:tcBorders>
              <w:bottom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0</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0</w:t>
            </w:r>
          </w:p>
        </w:tc>
        <w:tc>
          <w:tcPr>
            <w:tcW w:w="3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gridSpan w:val="3"/>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$11,145,402</w:t>
            </w: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0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7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40" w:type="dxa"/>
            <w:gridSpan w:val="2"/>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8"/>
        </w:trPr>
        <w:tc>
          <w:tcPr>
            <w:tcW w:w="3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40" w:type="dxa"/>
            <w:gridSpan w:val="2"/>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Agricultural</w:t>
            </w: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0" w:type="dxa"/>
            <w:tcBorders>
              <w:bottom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0</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gridSpan w:val="2"/>
            <w:tcBorders>
              <w:bottom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0</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0</w:t>
            </w:r>
          </w:p>
        </w:tc>
        <w:tc>
          <w:tcPr>
            <w:tcW w:w="3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60" w:type="dxa"/>
            <w:gridSpan w:val="2"/>
            <w:tcBorders>
              <w:bottom w:val="single" w:sz="8" w:space="0" w:color="auto"/>
            </w:tcBorders>
            <w:shd w:val="clear" w:color="auto" w:fill="auto"/>
            <w:vAlign w:val="bottom"/>
          </w:tcPr>
          <w:p w:rsidR="00AA3024" w:rsidRDefault="00300C77">
            <w:pPr>
              <w:spacing w:line="0" w:lineRule="atLeast"/>
              <w:ind w:left="100"/>
              <w:rPr>
                <w:rFonts w:ascii="Arial" w:eastAsia="Arial" w:hAnsi="Arial"/>
                <w:w w:val="97"/>
                <w:sz w:val="22"/>
              </w:rPr>
            </w:pPr>
            <w:r>
              <w:rPr>
                <w:rFonts w:ascii="Arial" w:eastAsia="Arial" w:hAnsi="Arial"/>
                <w:w w:val="97"/>
                <w:sz w:val="22"/>
              </w:rPr>
              <w:t>$0</w:t>
            </w:r>
          </w:p>
        </w:tc>
        <w:tc>
          <w:tcPr>
            <w:tcW w:w="1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0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7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40" w:type="dxa"/>
            <w:gridSpan w:val="2"/>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8"/>
        </w:trPr>
        <w:tc>
          <w:tcPr>
            <w:tcW w:w="3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40" w:type="dxa"/>
            <w:gridSpan w:val="2"/>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Manufactured Home</w:t>
            </w: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0" w:type="dxa"/>
            <w:tcBorders>
              <w:bottom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2</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gridSpan w:val="2"/>
            <w:tcBorders>
              <w:bottom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0</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tcBorders>
            <w:shd w:val="clear" w:color="auto" w:fill="auto"/>
            <w:vAlign w:val="bottom"/>
          </w:tcPr>
          <w:p w:rsidR="00AA3024" w:rsidRDefault="00300C77">
            <w:pPr>
              <w:spacing w:line="0" w:lineRule="atLeast"/>
              <w:ind w:left="80"/>
              <w:rPr>
                <w:rFonts w:ascii="Arial" w:eastAsia="Arial" w:hAnsi="Arial"/>
                <w:sz w:val="22"/>
              </w:rPr>
            </w:pPr>
            <w:r>
              <w:rPr>
                <w:rFonts w:ascii="Arial" w:eastAsia="Arial" w:hAnsi="Arial"/>
                <w:sz w:val="22"/>
              </w:rPr>
              <w:t>0</w:t>
            </w:r>
          </w:p>
        </w:tc>
        <w:tc>
          <w:tcPr>
            <w:tcW w:w="3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gridSpan w:val="3"/>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$41,598</w:t>
            </w: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0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7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40" w:type="dxa"/>
            <w:gridSpan w:val="2"/>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4"/>
        </w:trPr>
        <w:tc>
          <w:tcPr>
            <w:tcW w:w="3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40" w:type="dxa"/>
            <w:gridSpan w:val="2"/>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Total</w:t>
            </w: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383</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gridSpan w:val="2"/>
            <w:tcBorders>
              <w:bottom w:val="single" w:sz="8" w:space="0" w:color="auto"/>
            </w:tcBorders>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1</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20" w:type="dxa"/>
            <w:gridSpan w:val="2"/>
            <w:tcBorders>
              <w:bottom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0.3</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40" w:type="dxa"/>
            <w:gridSpan w:val="3"/>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$27,963,754</w:t>
            </w:r>
          </w:p>
        </w:tc>
        <w:tc>
          <w:tcPr>
            <w:tcW w:w="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60" w:type="dxa"/>
            <w:gridSpan w:val="2"/>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$222,089</w:t>
            </w: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40" w:type="dxa"/>
            <w:gridSpan w:val="2"/>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0.8</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20" w:type="dxa"/>
            <w:gridSpan w:val="2"/>
            <w:tcBorders>
              <w:bottom w:val="single" w:sz="8" w:space="0" w:color="auto"/>
            </w:tcBorders>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858</w:t>
            </w:r>
          </w:p>
        </w:tc>
        <w:tc>
          <w:tcPr>
            <w:tcW w:w="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20" w:type="dxa"/>
            <w:tcBorders>
              <w:bottom w:val="single" w:sz="8" w:space="0" w:color="auto"/>
            </w:tcBorders>
            <w:shd w:val="clear" w:color="auto" w:fill="auto"/>
            <w:vAlign w:val="bottom"/>
          </w:tcPr>
          <w:p w:rsidR="00AA3024" w:rsidRDefault="00300C77">
            <w:pPr>
              <w:spacing w:line="0" w:lineRule="atLeast"/>
              <w:ind w:left="80"/>
              <w:rPr>
                <w:rFonts w:ascii="Arial" w:eastAsia="Arial" w:hAnsi="Arial"/>
                <w:b/>
                <w:w w:val="81"/>
                <w:sz w:val="22"/>
              </w:rPr>
            </w:pPr>
            <w:r>
              <w:rPr>
                <w:rFonts w:ascii="Arial" w:eastAsia="Arial" w:hAnsi="Arial"/>
                <w:b/>
                <w:w w:val="81"/>
                <w:sz w:val="22"/>
              </w:rPr>
              <w:t>2</w:t>
            </w: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4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60"/>
              <w:rPr>
                <w:rFonts w:ascii="Arial" w:eastAsia="Arial" w:hAnsi="Arial"/>
                <w:b/>
                <w:sz w:val="22"/>
              </w:rPr>
            </w:pPr>
            <w:r>
              <w:rPr>
                <w:rFonts w:ascii="Arial" w:eastAsia="Arial" w:hAnsi="Arial"/>
                <w:b/>
                <w:sz w:val="22"/>
              </w:rPr>
              <w:t>0.23</w:t>
            </w:r>
          </w:p>
        </w:tc>
        <w:tc>
          <w:tcPr>
            <w:tcW w:w="28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481"/>
        </w:trPr>
        <w:tc>
          <w:tcPr>
            <w:tcW w:w="300" w:type="dxa"/>
            <w:shd w:val="clear" w:color="auto" w:fill="auto"/>
            <w:vAlign w:val="bottom"/>
          </w:tcPr>
          <w:p w:rsidR="00AA3024" w:rsidRDefault="00AA3024">
            <w:pPr>
              <w:spacing w:line="0" w:lineRule="atLeast"/>
              <w:rPr>
                <w:rFonts w:ascii="Times New Roman" w:eastAsia="Times New Roman" w:hAnsi="Times New Roman"/>
                <w:sz w:val="24"/>
              </w:rPr>
            </w:pPr>
          </w:p>
        </w:tc>
        <w:tc>
          <w:tcPr>
            <w:tcW w:w="9020" w:type="dxa"/>
            <w:gridSpan w:val="30"/>
            <w:shd w:val="clear" w:color="auto" w:fill="auto"/>
            <w:vAlign w:val="bottom"/>
          </w:tcPr>
          <w:p w:rsidR="00AA3024" w:rsidRDefault="00300C77">
            <w:pPr>
              <w:spacing w:line="0" w:lineRule="atLeast"/>
              <w:ind w:left="1660"/>
              <w:rPr>
                <w:rFonts w:ascii="Arial" w:eastAsia="Arial" w:hAnsi="Arial"/>
                <w:b/>
              </w:rPr>
            </w:pPr>
            <w:r>
              <w:rPr>
                <w:rFonts w:ascii="Arial" w:eastAsia="Arial" w:hAnsi="Arial"/>
                <w:b/>
              </w:rPr>
              <w:t>Table 4.24: Vilas Estimated Potential Dollar Losses to Vulnerable Structures</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220" w:type="dxa"/>
            <w:shd w:val="clear" w:color="auto" w:fill="auto"/>
            <w:vAlign w:val="bottom"/>
          </w:tcPr>
          <w:p w:rsidR="00AA3024" w:rsidRDefault="00AA3024">
            <w:pPr>
              <w:spacing w:line="0" w:lineRule="atLeast"/>
              <w:rPr>
                <w:rFonts w:ascii="Times New Roman" w:eastAsia="Times New Roman" w:hAnsi="Times New Roman"/>
                <w:sz w:val="24"/>
              </w:rPr>
            </w:pPr>
          </w:p>
        </w:tc>
        <w:tc>
          <w:tcPr>
            <w:tcW w:w="460" w:type="dxa"/>
            <w:shd w:val="clear" w:color="auto" w:fill="auto"/>
            <w:vAlign w:val="bottom"/>
          </w:tcPr>
          <w:p w:rsidR="00AA3024" w:rsidRDefault="00AA3024">
            <w:pPr>
              <w:spacing w:line="0" w:lineRule="atLeast"/>
              <w:rPr>
                <w:rFonts w:ascii="Times New Roman" w:eastAsia="Times New Roman" w:hAnsi="Times New Roman"/>
                <w:sz w:val="24"/>
              </w:rPr>
            </w:pPr>
          </w:p>
        </w:tc>
        <w:tc>
          <w:tcPr>
            <w:tcW w:w="320" w:type="dxa"/>
            <w:shd w:val="clear" w:color="auto" w:fill="auto"/>
            <w:vAlign w:val="bottom"/>
          </w:tcPr>
          <w:p w:rsidR="00AA3024" w:rsidRDefault="00AA3024">
            <w:pPr>
              <w:spacing w:line="0" w:lineRule="atLeast"/>
              <w:rPr>
                <w:rFonts w:ascii="Times New Roman" w:eastAsia="Times New Roman" w:hAnsi="Times New Roman"/>
                <w:sz w:val="24"/>
              </w:rPr>
            </w:pP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320" w:type="dxa"/>
            <w:shd w:val="clear" w:color="auto" w:fill="auto"/>
            <w:vAlign w:val="bottom"/>
          </w:tcPr>
          <w:p w:rsidR="00AA3024" w:rsidRDefault="00AA3024">
            <w:pPr>
              <w:spacing w:line="0" w:lineRule="atLeast"/>
              <w:rPr>
                <w:rFonts w:ascii="Times New Roman" w:eastAsia="Times New Roman" w:hAnsi="Times New Roman"/>
                <w:sz w:val="24"/>
              </w:rPr>
            </w:pPr>
          </w:p>
        </w:tc>
        <w:tc>
          <w:tcPr>
            <w:tcW w:w="28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55"/>
        </w:trPr>
        <w:tc>
          <w:tcPr>
            <w:tcW w:w="300" w:type="dxa"/>
            <w:shd w:val="clear" w:color="auto" w:fill="auto"/>
            <w:vAlign w:val="bottom"/>
          </w:tcPr>
          <w:p w:rsidR="00AA3024" w:rsidRDefault="00AA3024">
            <w:pPr>
              <w:spacing w:line="0" w:lineRule="atLeast"/>
              <w:rPr>
                <w:rFonts w:ascii="Times New Roman" w:eastAsia="Times New Roman" w:hAnsi="Times New Roman"/>
                <w:sz w:val="22"/>
              </w:rPr>
            </w:pPr>
          </w:p>
        </w:tc>
        <w:tc>
          <w:tcPr>
            <w:tcW w:w="2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gridSpan w:val="4"/>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60" w:type="dxa"/>
            <w:gridSpan w:val="3"/>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20" w:type="dxa"/>
            <w:gridSpan w:val="3"/>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40" w:type="dxa"/>
            <w:gridSpan w:val="2"/>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gridSpan w:val="3"/>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20" w:type="dxa"/>
            <w:gridSpan w:val="2"/>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53"/>
        </w:trPr>
        <w:tc>
          <w:tcPr>
            <w:tcW w:w="3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140" w:type="dxa"/>
            <w:gridSpan w:val="2"/>
            <w:shd w:val="clear" w:color="auto" w:fill="auto"/>
            <w:vAlign w:val="bottom"/>
          </w:tcPr>
          <w:p w:rsidR="00AA3024" w:rsidRDefault="00300C77">
            <w:pPr>
              <w:spacing w:line="251" w:lineRule="exact"/>
              <w:ind w:left="100"/>
              <w:rPr>
                <w:rFonts w:ascii="Arial" w:eastAsia="Arial" w:hAnsi="Arial"/>
                <w:b/>
                <w:sz w:val="22"/>
              </w:rPr>
            </w:pPr>
            <w:r>
              <w:rPr>
                <w:rFonts w:ascii="Arial" w:eastAsia="Arial" w:hAnsi="Arial"/>
                <w:b/>
                <w:sz w:val="22"/>
              </w:rPr>
              <w:t>Type of Structure</w:t>
            </w:r>
          </w:p>
        </w:tc>
        <w:tc>
          <w:tcPr>
            <w:tcW w:w="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500" w:type="dxa"/>
            <w:gridSpan w:val="13"/>
            <w:tcBorders>
              <w:bottom w:val="single" w:sz="8" w:space="0" w:color="auto"/>
              <w:right w:val="single" w:sz="8" w:space="0" w:color="auto"/>
            </w:tcBorders>
            <w:shd w:val="clear" w:color="auto" w:fill="auto"/>
            <w:vAlign w:val="bottom"/>
          </w:tcPr>
          <w:p w:rsidR="00AA3024" w:rsidRDefault="00300C77">
            <w:pPr>
              <w:spacing w:line="251" w:lineRule="exact"/>
              <w:ind w:left="20"/>
              <w:rPr>
                <w:rFonts w:ascii="Arial" w:eastAsia="Arial" w:hAnsi="Arial"/>
                <w:b/>
                <w:sz w:val="22"/>
              </w:rPr>
            </w:pPr>
            <w:r>
              <w:rPr>
                <w:rFonts w:ascii="Arial" w:eastAsia="Arial" w:hAnsi="Arial"/>
                <w:b/>
                <w:sz w:val="22"/>
              </w:rPr>
              <w:t>Number of Structures</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180" w:type="dxa"/>
            <w:gridSpan w:val="4"/>
            <w:tcBorders>
              <w:bottom w:val="single" w:sz="8" w:space="0" w:color="auto"/>
            </w:tcBorders>
            <w:shd w:val="clear" w:color="auto" w:fill="auto"/>
            <w:vAlign w:val="bottom"/>
          </w:tcPr>
          <w:p w:rsidR="00AA3024" w:rsidRDefault="00300C77">
            <w:pPr>
              <w:spacing w:line="251" w:lineRule="exact"/>
              <w:ind w:left="20"/>
              <w:rPr>
                <w:rFonts w:ascii="Arial" w:eastAsia="Arial" w:hAnsi="Arial"/>
                <w:b/>
                <w:sz w:val="22"/>
              </w:rPr>
            </w:pPr>
            <w:r>
              <w:rPr>
                <w:rFonts w:ascii="Arial" w:eastAsia="Arial" w:hAnsi="Arial"/>
                <w:b/>
                <w:sz w:val="22"/>
              </w:rPr>
              <w:t>Value of Structures</w:t>
            </w:r>
          </w:p>
        </w:tc>
        <w:tc>
          <w:tcPr>
            <w:tcW w:w="2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260" w:type="dxa"/>
            <w:gridSpan w:val="9"/>
            <w:tcBorders>
              <w:bottom w:val="single" w:sz="8" w:space="0" w:color="auto"/>
            </w:tcBorders>
            <w:shd w:val="clear" w:color="auto" w:fill="auto"/>
            <w:vAlign w:val="bottom"/>
          </w:tcPr>
          <w:p w:rsidR="00AA3024" w:rsidRDefault="00300C77">
            <w:pPr>
              <w:spacing w:line="251" w:lineRule="exact"/>
              <w:ind w:left="80"/>
              <w:rPr>
                <w:rFonts w:ascii="Arial" w:eastAsia="Arial" w:hAnsi="Arial"/>
                <w:b/>
                <w:sz w:val="22"/>
              </w:rPr>
            </w:pPr>
            <w:r>
              <w:rPr>
                <w:rFonts w:ascii="Arial" w:eastAsia="Arial" w:hAnsi="Arial"/>
                <w:b/>
                <w:sz w:val="22"/>
              </w:rPr>
              <w:t>Number of People</w:t>
            </w:r>
          </w:p>
        </w:tc>
        <w:tc>
          <w:tcPr>
            <w:tcW w:w="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8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52"/>
        </w:trPr>
        <w:tc>
          <w:tcPr>
            <w:tcW w:w="3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080" w:type="dxa"/>
            <w:shd w:val="clear" w:color="auto" w:fill="auto"/>
            <w:vAlign w:val="bottom"/>
          </w:tcPr>
          <w:p w:rsidR="00AA3024" w:rsidRDefault="00AA3024">
            <w:pPr>
              <w:spacing w:line="0" w:lineRule="atLeast"/>
              <w:rPr>
                <w:rFonts w:ascii="Times New Roman" w:eastAsia="Times New Roman" w:hAnsi="Times New Roman"/>
                <w:sz w:val="21"/>
              </w:rPr>
            </w:pPr>
          </w:p>
        </w:tc>
        <w:tc>
          <w:tcPr>
            <w:tcW w:w="60" w:type="dxa"/>
            <w:shd w:val="clear" w:color="auto" w:fill="auto"/>
            <w:vAlign w:val="bottom"/>
          </w:tcPr>
          <w:p w:rsidR="00AA3024" w:rsidRDefault="00AA3024">
            <w:pPr>
              <w:spacing w:line="0" w:lineRule="atLeast"/>
              <w:rPr>
                <w:rFonts w:ascii="Times New Roman" w:eastAsia="Times New Roman" w:hAnsi="Times New Roman"/>
                <w:sz w:val="21"/>
              </w:rPr>
            </w:pPr>
          </w:p>
        </w:tc>
        <w:tc>
          <w:tcPr>
            <w:tcW w:w="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880" w:type="dxa"/>
            <w:gridSpan w:val="4"/>
            <w:shd w:val="clear" w:color="auto" w:fill="auto"/>
            <w:vAlign w:val="bottom"/>
          </w:tcPr>
          <w:p w:rsidR="00AA3024" w:rsidRDefault="00300C77">
            <w:pPr>
              <w:spacing w:line="0" w:lineRule="atLeast"/>
              <w:ind w:left="20"/>
              <w:rPr>
                <w:rFonts w:ascii="Arial" w:eastAsia="Arial" w:hAnsi="Arial"/>
                <w:b/>
                <w:w w:val="98"/>
                <w:sz w:val="22"/>
              </w:rPr>
            </w:pPr>
            <w:r>
              <w:rPr>
                <w:rFonts w:ascii="Arial" w:eastAsia="Arial" w:hAnsi="Arial"/>
                <w:b/>
                <w:w w:val="98"/>
                <w:sz w:val="22"/>
              </w:rPr>
              <w:t># in City</w:t>
            </w: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80" w:type="dxa"/>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w:t>
            </w: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280" w:type="dxa"/>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in</w:t>
            </w:r>
          </w:p>
        </w:tc>
        <w:tc>
          <w:tcPr>
            <w:tcW w:w="340" w:type="dxa"/>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32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in</w:t>
            </w: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120" w:type="dxa"/>
            <w:gridSpan w:val="2"/>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 in City</w:t>
            </w:r>
          </w:p>
        </w:tc>
        <w:tc>
          <w:tcPr>
            <w:tcW w:w="3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76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  in</w:t>
            </w:r>
          </w:p>
        </w:tc>
        <w:tc>
          <w:tcPr>
            <w:tcW w:w="700" w:type="dxa"/>
            <w:gridSpan w:val="3"/>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  in</w:t>
            </w:r>
          </w:p>
        </w:tc>
        <w:tc>
          <w:tcPr>
            <w:tcW w:w="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60" w:type="dxa"/>
            <w:gridSpan w:val="4"/>
            <w:tcBorders>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 in City</w:t>
            </w:r>
          </w:p>
        </w:tc>
        <w:tc>
          <w:tcPr>
            <w:tcW w:w="320" w:type="dxa"/>
            <w:gridSpan w:val="2"/>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w:t>
            </w:r>
          </w:p>
        </w:tc>
        <w:tc>
          <w:tcPr>
            <w:tcW w:w="460" w:type="dxa"/>
            <w:tcBorders>
              <w:right w:val="single" w:sz="8" w:space="0" w:color="auto"/>
            </w:tcBorders>
            <w:shd w:val="clear" w:color="auto" w:fill="auto"/>
            <w:vAlign w:val="bottom"/>
          </w:tcPr>
          <w:p w:rsidR="00AA3024" w:rsidRDefault="00300C77">
            <w:pPr>
              <w:spacing w:line="0" w:lineRule="atLeast"/>
              <w:ind w:left="120"/>
              <w:rPr>
                <w:rFonts w:ascii="Arial" w:eastAsia="Arial" w:hAnsi="Arial"/>
                <w:b/>
                <w:sz w:val="22"/>
              </w:rPr>
            </w:pPr>
            <w:r>
              <w:rPr>
                <w:rFonts w:ascii="Arial" w:eastAsia="Arial" w:hAnsi="Arial"/>
                <w:b/>
                <w:sz w:val="22"/>
              </w:rPr>
              <w:t>in</w:t>
            </w:r>
          </w:p>
        </w:tc>
        <w:tc>
          <w:tcPr>
            <w:tcW w:w="320" w:type="dxa"/>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in</w:t>
            </w:r>
          </w:p>
        </w:tc>
        <w:tc>
          <w:tcPr>
            <w:tcW w:w="28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54"/>
        </w:trPr>
        <w:tc>
          <w:tcPr>
            <w:tcW w:w="3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40" w:type="dxa"/>
            <w:gridSpan w:val="4"/>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HA</w:t>
            </w:r>
          </w:p>
        </w:tc>
        <w:tc>
          <w:tcPr>
            <w:tcW w:w="440" w:type="dxa"/>
            <w:gridSpan w:val="2"/>
            <w:tcBorders>
              <w:bottom w:val="single" w:sz="8" w:space="0" w:color="auto"/>
            </w:tcBorders>
            <w:shd w:val="clear" w:color="auto" w:fill="auto"/>
            <w:vAlign w:val="bottom"/>
          </w:tcPr>
          <w:p w:rsidR="00AA3024" w:rsidRDefault="00300C77">
            <w:pPr>
              <w:spacing w:line="0" w:lineRule="atLeast"/>
              <w:jc w:val="center"/>
              <w:rPr>
                <w:rFonts w:ascii="Arial" w:eastAsia="Arial" w:hAnsi="Arial"/>
                <w:b/>
                <w:sz w:val="22"/>
              </w:rPr>
            </w:pPr>
            <w:r>
              <w:rPr>
                <w:rFonts w:ascii="Arial" w:eastAsia="Arial" w:hAnsi="Arial"/>
                <w:b/>
                <w:sz w:val="22"/>
              </w:rPr>
              <w:t>HA</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HA</w:t>
            </w:r>
          </w:p>
        </w:tc>
        <w:tc>
          <w:tcPr>
            <w:tcW w:w="700" w:type="dxa"/>
            <w:gridSpan w:val="3"/>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HA</w:t>
            </w:r>
          </w:p>
        </w:tc>
        <w:tc>
          <w:tcPr>
            <w:tcW w:w="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80" w:type="dxa"/>
            <w:gridSpan w:val="2"/>
            <w:tcBorders>
              <w:bottom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HA</w:t>
            </w:r>
          </w:p>
        </w:tc>
        <w:tc>
          <w:tcPr>
            <w:tcW w:w="420" w:type="dxa"/>
            <w:gridSpan w:val="2"/>
            <w:tcBorders>
              <w:bottom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HA</w:t>
            </w:r>
          </w:p>
        </w:tc>
        <w:tc>
          <w:tcPr>
            <w:tcW w:w="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53"/>
        </w:trPr>
        <w:tc>
          <w:tcPr>
            <w:tcW w:w="3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140" w:type="dxa"/>
            <w:gridSpan w:val="2"/>
            <w:tcBorders>
              <w:bottom w:val="single" w:sz="8" w:space="0" w:color="auto"/>
            </w:tcBorders>
            <w:shd w:val="clear" w:color="auto" w:fill="auto"/>
            <w:vAlign w:val="bottom"/>
          </w:tcPr>
          <w:p w:rsidR="00AA3024" w:rsidRDefault="00300C77">
            <w:pPr>
              <w:spacing w:line="251" w:lineRule="exact"/>
              <w:ind w:left="100"/>
              <w:rPr>
                <w:rFonts w:ascii="Arial" w:eastAsia="Arial" w:hAnsi="Arial"/>
                <w:sz w:val="22"/>
              </w:rPr>
            </w:pPr>
            <w:r>
              <w:rPr>
                <w:rFonts w:ascii="Arial" w:eastAsia="Arial" w:hAnsi="Arial"/>
                <w:sz w:val="22"/>
              </w:rPr>
              <w:t>Residential</w:t>
            </w: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00" w:type="dxa"/>
            <w:tcBorders>
              <w:bottom w:val="single" w:sz="8" w:space="0" w:color="auto"/>
            </w:tcBorders>
            <w:shd w:val="clear" w:color="auto" w:fill="auto"/>
            <w:vAlign w:val="bottom"/>
          </w:tcPr>
          <w:p w:rsidR="00AA3024" w:rsidRDefault="00300C77">
            <w:pPr>
              <w:spacing w:line="251" w:lineRule="exact"/>
              <w:ind w:left="20"/>
              <w:rPr>
                <w:rFonts w:ascii="Arial" w:eastAsia="Arial" w:hAnsi="Arial"/>
                <w:sz w:val="22"/>
              </w:rPr>
            </w:pPr>
            <w:r>
              <w:rPr>
                <w:rFonts w:ascii="Arial" w:eastAsia="Arial" w:hAnsi="Arial"/>
                <w:sz w:val="22"/>
              </w:rPr>
              <w:t>6</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80" w:type="dxa"/>
            <w:tcBorders>
              <w:bottom w:val="single" w:sz="8" w:space="0" w:color="auto"/>
            </w:tcBorders>
            <w:shd w:val="clear" w:color="auto" w:fill="auto"/>
            <w:vAlign w:val="bottom"/>
          </w:tcPr>
          <w:p w:rsidR="00AA3024" w:rsidRDefault="00300C77">
            <w:pPr>
              <w:spacing w:line="251" w:lineRule="exact"/>
              <w:ind w:left="100"/>
              <w:rPr>
                <w:rFonts w:ascii="Arial" w:eastAsia="Arial" w:hAnsi="Arial"/>
                <w:sz w:val="22"/>
              </w:rPr>
            </w:pPr>
            <w:r>
              <w:rPr>
                <w:rFonts w:ascii="Arial" w:eastAsia="Arial" w:hAnsi="Arial"/>
                <w:sz w:val="22"/>
              </w:rPr>
              <w:t>0</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340" w:type="dxa"/>
            <w:tcBorders>
              <w:bottom w:val="single" w:sz="8" w:space="0" w:color="auto"/>
            </w:tcBorders>
            <w:shd w:val="clear" w:color="auto" w:fill="auto"/>
            <w:vAlign w:val="bottom"/>
          </w:tcPr>
          <w:p w:rsidR="00AA3024" w:rsidRDefault="00300C77">
            <w:pPr>
              <w:spacing w:line="251" w:lineRule="exact"/>
              <w:ind w:left="100"/>
              <w:rPr>
                <w:rFonts w:ascii="Arial" w:eastAsia="Arial" w:hAnsi="Arial"/>
                <w:sz w:val="22"/>
              </w:rPr>
            </w:pPr>
            <w:r>
              <w:rPr>
                <w:rFonts w:ascii="Arial" w:eastAsia="Arial" w:hAnsi="Arial"/>
                <w:sz w:val="22"/>
              </w:rPr>
              <w:t>0</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80" w:type="dxa"/>
            <w:tcBorders>
              <w:bottom w:val="single" w:sz="8" w:space="0" w:color="auto"/>
            </w:tcBorders>
            <w:shd w:val="clear" w:color="auto" w:fill="auto"/>
            <w:vAlign w:val="bottom"/>
          </w:tcPr>
          <w:p w:rsidR="00AA3024" w:rsidRDefault="00300C77">
            <w:pPr>
              <w:spacing w:line="251" w:lineRule="exact"/>
              <w:ind w:left="20"/>
              <w:rPr>
                <w:rFonts w:ascii="Arial" w:eastAsia="Arial" w:hAnsi="Arial"/>
                <w:sz w:val="22"/>
              </w:rPr>
            </w:pPr>
            <w:r>
              <w:rPr>
                <w:rFonts w:ascii="Arial" w:eastAsia="Arial" w:hAnsi="Arial"/>
                <w:sz w:val="22"/>
              </w:rPr>
              <w:t>$137,148</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3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AA3024" w:rsidRDefault="00300C77">
            <w:pPr>
              <w:spacing w:line="251" w:lineRule="exact"/>
              <w:ind w:right="330"/>
              <w:jc w:val="center"/>
              <w:rPr>
                <w:rFonts w:ascii="Arial" w:eastAsia="Arial" w:hAnsi="Arial"/>
                <w:w w:val="97"/>
                <w:sz w:val="22"/>
              </w:rPr>
            </w:pPr>
            <w:r>
              <w:rPr>
                <w:rFonts w:ascii="Arial" w:eastAsia="Arial" w:hAnsi="Arial"/>
                <w:w w:val="97"/>
                <w:sz w:val="22"/>
              </w:rPr>
              <w:t>0</w:t>
            </w:r>
          </w:p>
        </w:tc>
        <w:tc>
          <w:tcPr>
            <w:tcW w:w="260" w:type="dxa"/>
            <w:tcBorders>
              <w:bottom w:val="single" w:sz="8" w:space="0" w:color="auto"/>
            </w:tcBorders>
            <w:shd w:val="clear" w:color="auto" w:fill="auto"/>
            <w:vAlign w:val="bottom"/>
          </w:tcPr>
          <w:p w:rsidR="00AA3024" w:rsidRDefault="00300C77">
            <w:pPr>
              <w:spacing w:line="251" w:lineRule="exact"/>
              <w:ind w:left="100"/>
              <w:rPr>
                <w:rFonts w:ascii="Arial" w:eastAsia="Arial" w:hAnsi="Arial"/>
                <w:w w:val="97"/>
                <w:sz w:val="22"/>
              </w:rPr>
            </w:pPr>
            <w:r>
              <w:rPr>
                <w:rFonts w:ascii="Arial" w:eastAsia="Arial" w:hAnsi="Arial"/>
                <w:w w:val="97"/>
                <w:sz w:val="22"/>
              </w:rPr>
              <w:t>0</w:t>
            </w:r>
          </w:p>
        </w:tc>
        <w:tc>
          <w:tcPr>
            <w:tcW w:w="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340" w:type="dxa"/>
            <w:gridSpan w:val="2"/>
            <w:tcBorders>
              <w:bottom w:val="single" w:sz="8" w:space="0" w:color="auto"/>
            </w:tcBorders>
            <w:shd w:val="clear" w:color="auto" w:fill="auto"/>
            <w:vAlign w:val="bottom"/>
          </w:tcPr>
          <w:p w:rsidR="00AA3024" w:rsidRDefault="00300C77">
            <w:pPr>
              <w:spacing w:line="251" w:lineRule="exact"/>
              <w:ind w:left="80"/>
              <w:rPr>
                <w:rFonts w:ascii="Arial" w:eastAsia="Arial" w:hAnsi="Arial"/>
                <w:w w:val="97"/>
                <w:sz w:val="22"/>
              </w:rPr>
            </w:pPr>
            <w:r>
              <w:rPr>
                <w:rFonts w:ascii="Arial" w:eastAsia="Arial" w:hAnsi="Arial"/>
                <w:w w:val="97"/>
                <w:sz w:val="22"/>
              </w:rPr>
              <w:t>20</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320" w:type="dxa"/>
            <w:gridSpan w:val="2"/>
            <w:tcBorders>
              <w:bottom w:val="single" w:sz="8" w:space="0" w:color="auto"/>
            </w:tcBorders>
            <w:shd w:val="clear" w:color="auto" w:fill="auto"/>
            <w:vAlign w:val="bottom"/>
          </w:tcPr>
          <w:p w:rsidR="00AA3024" w:rsidRDefault="00300C77">
            <w:pPr>
              <w:spacing w:line="251" w:lineRule="exact"/>
              <w:ind w:left="100"/>
              <w:rPr>
                <w:rFonts w:ascii="Arial" w:eastAsia="Arial" w:hAnsi="Arial"/>
                <w:sz w:val="22"/>
              </w:rPr>
            </w:pPr>
            <w:r>
              <w:rPr>
                <w:rFonts w:ascii="Arial" w:eastAsia="Arial" w:hAnsi="Arial"/>
                <w:sz w:val="22"/>
              </w:rPr>
              <w:t>0</w:t>
            </w: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320" w:type="dxa"/>
            <w:tcBorders>
              <w:bottom w:val="single" w:sz="8" w:space="0" w:color="auto"/>
            </w:tcBorders>
            <w:shd w:val="clear" w:color="auto" w:fill="auto"/>
            <w:vAlign w:val="bottom"/>
          </w:tcPr>
          <w:p w:rsidR="00AA3024" w:rsidRDefault="00300C77">
            <w:pPr>
              <w:spacing w:line="251" w:lineRule="exact"/>
              <w:ind w:left="80"/>
              <w:rPr>
                <w:rFonts w:ascii="Arial" w:eastAsia="Arial" w:hAnsi="Arial"/>
                <w:sz w:val="22"/>
              </w:rPr>
            </w:pPr>
            <w:r>
              <w:rPr>
                <w:rFonts w:ascii="Arial" w:eastAsia="Arial" w:hAnsi="Arial"/>
                <w:sz w:val="22"/>
              </w:rPr>
              <w:t>0</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8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68"/>
        </w:trPr>
        <w:tc>
          <w:tcPr>
            <w:tcW w:w="3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36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Commercial/Industrial</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0" w:type="dxa"/>
            <w:tcBorders>
              <w:bottom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3</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4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$235,296</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right="330"/>
              <w:jc w:val="center"/>
              <w:rPr>
                <w:rFonts w:ascii="Arial" w:eastAsia="Arial" w:hAnsi="Arial"/>
                <w:w w:val="97"/>
                <w:sz w:val="22"/>
              </w:rPr>
            </w:pPr>
            <w:r>
              <w:rPr>
                <w:rFonts w:ascii="Arial" w:eastAsia="Arial" w:hAnsi="Arial"/>
                <w:w w:val="97"/>
                <w:sz w:val="22"/>
              </w:rPr>
              <w:t>0</w:t>
            </w:r>
          </w:p>
        </w:tc>
        <w:tc>
          <w:tcPr>
            <w:tcW w:w="2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w w:val="97"/>
                <w:sz w:val="22"/>
              </w:rPr>
            </w:pPr>
            <w:r>
              <w:rPr>
                <w:rFonts w:ascii="Arial" w:eastAsia="Arial" w:hAnsi="Arial"/>
                <w:w w:val="97"/>
                <w:sz w:val="22"/>
              </w:rPr>
              <w:t>0</w:t>
            </w:r>
          </w:p>
        </w:tc>
        <w:tc>
          <w:tcPr>
            <w:tcW w:w="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8"/>
        </w:trPr>
        <w:tc>
          <w:tcPr>
            <w:tcW w:w="3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40" w:type="dxa"/>
            <w:gridSpan w:val="2"/>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Agricultural</w:t>
            </w: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0" w:type="dxa"/>
            <w:tcBorders>
              <w:bottom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0</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4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$0</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right="330"/>
              <w:jc w:val="center"/>
              <w:rPr>
                <w:rFonts w:ascii="Arial" w:eastAsia="Arial" w:hAnsi="Arial"/>
                <w:w w:val="97"/>
                <w:sz w:val="22"/>
              </w:rPr>
            </w:pPr>
            <w:r>
              <w:rPr>
                <w:rFonts w:ascii="Arial" w:eastAsia="Arial" w:hAnsi="Arial"/>
                <w:w w:val="97"/>
                <w:sz w:val="22"/>
              </w:rPr>
              <w:t>0</w:t>
            </w:r>
          </w:p>
        </w:tc>
        <w:tc>
          <w:tcPr>
            <w:tcW w:w="2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w w:val="97"/>
                <w:sz w:val="22"/>
              </w:rPr>
            </w:pPr>
            <w:r>
              <w:rPr>
                <w:rFonts w:ascii="Arial" w:eastAsia="Arial" w:hAnsi="Arial"/>
                <w:w w:val="97"/>
                <w:sz w:val="22"/>
              </w:rPr>
              <w:t>0</w:t>
            </w:r>
          </w:p>
        </w:tc>
        <w:tc>
          <w:tcPr>
            <w:tcW w:w="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8"/>
        </w:trPr>
        <w:tc>
          <w:tcPr>
            <w:tcW w:w="3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40" w:type="dxa"/>
            <w:gridSpan w:val="2"/>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Manufactured Home</w:t>
            </w: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0" w:type="dxa"/>
            <w:tcBorders>
              <w:bottom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0</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4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$0</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right="330"/>
              <w:jc w:val="center"/>
              <w:rPr>
                <w:rFonts w:ascii="Arial" w:eastAsia="Arial" w:hAnsi="Arial"/>
                <w:w w:val="97"/>
                <w:sz w:val="22"/>
              </w:rPr>
            </w:pPr>
            <w:r>
              <w:rPr>
                <w:rFonts w:ascii="Arial" w:eastAsia="Arial" w:hAnsi="Arial"/>
                <w:w w:val="97"/>
                <w:sz w:val="22"/>
              </w:rPr>
              <w:t>0</w:t>
            </w:r>
          </w:p>
        </w:tc>
        <w:tc>
          <w:tcPr>
            <w:tcW w:w="2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w w:val="97"/>
                <w:sz w:val="22"/>
              </w:rPr>
            </w:pPr>
            <w:r>
              <w:rPr>
                <w:rFonts w:ascii="Arial" w:eastAsia="Arial" w:hAnsi="Arial"/>
                <w:w w:val="97"/>
                <w:sz w:val="22"/>
              </w:rPr>
              <w:t>0</w:t>
            </w:r>
          </w:p>
        </w:tc>
        <w:tc>
          <w:tcPr>
            <w:tcW w:w="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4"/>
        </w:trPr>
        <w:tc>
          <w:tcPr>
            <w:tcW w:w="3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40" w:type="dxa"/>
            <w:gridSpan w:val="2"/>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Total</w:t>
            </w: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9</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0</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4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0</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80" w:type="dxa"/>
            <w:tcBorders>
              <w:bottom w:val="single" w:sz="8" w:space="0" w:color="auto"/>
            </w:tcBorders>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$372,444</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60" w:type="dxa"/>
            <w:tcBorders>
              <w:bottom w:val="single" w:sz="8" w:space="0" w:color="auto"/>
              <w:right w:val="single" w:sz="8" w:space="0" w:color="auto"/>
            </w:tcBorders>
            <w:shd w:val="clear" w:color="auto" w:fill="auto"/>
            <w:vAlign w:val="bottom"/>
          </w:tcPr>
          <w:p w:rsidR="00AA3024" w:rsidRDefault="00300C77">
            <w:pPr>
              <w:spacing w:line="0" w:lineRule="atLeast"/>
              <w:ind w:right="330"/>
              <w:jc w:val="center"/>
              <w:rPr>
                <w:rFonts w:ascii="Arial" w:eastAsia="Arial" w:hAnsi="Arial"/>
                <w:b/>
                <w:w w:val="97"/>
                <w:sz w:val="22"/>
              </w:rPr>
            </w:pPr>
            <w:r>
              <w:rPr>
                <w:rFonts w:ascii="Arial" w:eastAsia="Arial" w:hAnsi="Arial"/>
                <w:b/>
                <w:w w:val="97"/>
                <w:sz w:val="22"/>
              </w:rPr>
              <w:t>0</w:t>
            </w:r>
          </w:p>
        </w:tc>
        <w:tc>
          <w:tcPr>
            <w:tcW w:w="2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b/>
                <w:w w:val="97"/>
                <w:sz w:val="22"/>
              </w:rPr>
            </w:pPr>
            <w:r>
              <w:rPr>
                <w:rFonts w:ascii="Arial" w:eastAsia="Arial" w:hAnsi="Arial"/>
                <w:b/>
                <w:w w:val="97"/>
                <w:sz w:val="22"/>
              </w:rPr>
              <w:t>0</w:t>
            </w:r>
          </w:p>
        </w:tc>
        <w:tc>
          <w:tcPr>
            <w:tcW w:w="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40" w:type="dxa"/>
            <w:gridSpan w:val="2"/>
            <w:tcBorders>
              <w:bottom w:val="single" w:sz="8" w:space="0" w:color="auto"/>
            </w:tcBorders>
            <w:shd w:val="clear" w:color="auto" w:fill="auto"/>
            <w:vAlign w:val="bottom"/>
          </w:tcPr>
          <w:p w:rsidR="00AA3024" w:rsidRDefault="00300C77">
            <w:pPr>
              <w:spacing w:line="0" w:lineRule="atLeast"/>
              <w:ind w:left="80"/>
              <w:rPr>
                <w:rFonts w:ascii="Arial" w:eastAsia="Arial" w:hAnsi="Arial"/>
                <w:b/>
                <w:w w:val="97"/>
                <w:sz w:val="22"/>
              </w:rPr>
            </w:pPr>
            <w:r>
              <w:rPr>
                <w:rFonts w:ascii="Arial" w:eastAsia="Arial" w:hAnsi="Arial"/>
                <w:b/>
                <w:w w:val="97"/>
                <w:sz w:val="22"/>
              </w:rPr>
              <w:t>20</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20" w:type="dxa"/>
            <w:gridSpan w:val="2"/>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0</w:t>
            </w: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20" w:type="dxa"/>
            <w:tcBorders>
              <w:bottom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0</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495"/>
        </w:trPr>
        <w:tc>
          <w:tcPr>
            <w:tcW w:w="300" w:type="dxa"/>
            <w:shd w:val="clear" w:color="auto" w:fill="auto"/>
            <w:vAlign w:val="bottom"/>
          </w:tcPr>
          <w:p w:rsidR="00AA3024" w:rsidRDefault="00AA3024">
            <w:pPr>
              <w:spacing w:line="0" w:lineRule="atLeast"/>
              <w:rPr>
                <w:rFonts w:ascii="Times New Roman" w:eastAsia="Times New Roman" w:hAnsi="Times New Roman"/>
                <w:sz w:val="24"/>
              </w:rPr>
            </w:pPr>
          </w:p>
        </w:tc>
        <w:tc>
          <w:tcPr>
            <w:tcW w:w="9340" w:type="dxa"/>
            <w:gridSpan w:val="32"/>
            <w:shd w:val="clear" w:color="auto" w:fill="auto"/>
            <w:vAlign w:val="bottom"/>
          </w:tcPr>
          <w:p w:rsidR="00AA3024" w:rsidRDefault="00300C77">
            <w:pPr>
              <w:spacing w:line="0" w:lineRule="atLeast"/>
              <w:ind w:left="1240"/>
              <w:rPr>
                <w:rFonts w:ascii="Arial" w:eastAsia="Arial" w:hAnsi="Arial"/>
                <w:b/>
              </w:rPr>
            </w:pPr>
            <w:r>
              <w:rPr>
                <w:rFonts w:ascii="Arial" w:eastAsia="Arial" w:hAnsi="Arial"/>
                <w:b/>
              </w:rPr>
              <w:t>Table 4.25: Miner County Estimated Potential Dollar Losses to Vulnerable Structures</w:t>
            </w:r>
          </w:p>
        </w:tc>
        <w:tc>
          <w:tcPr>
            <w:tcW w:w="460" w:type="dxa"/>
            <w:shd w:val="clear" w:color="auto" w:fill="auto"/>
            <w:vAlign w:val="bottom"/>
          </w:tcPr>
          <w:p w:rsidR="00AA3024" w:rsidRDefault="00AA3024">
            <w:pPr>
              <w:spacing w:line="0" w:lineRule="atLeast"/>
              <w:rPr>
                <w:rFonts w:ascii="Times New Roman" w:eastAsia="Times New Roman" w:hAnsi="Times New Roman"/>
                <w:sz w:val="24"/>
              </w:rPr>
            </w:pPr>
          </w:p>
        </w:tc>
        <w:tc>
          <w:tcPr>
            <w:tcW w:w="320" w:type="dxa"/>
            <w:shd w:val="clear" w:color="auto" w:fill="auto"/>
            <w:vAlign w:val="bottom"/>
          </w:tcPr>
          <w:p w:rsidR="00AA3024" w:rsidRDefault="00AA3024">
            <w:pPr>
              <w:spacing w:line="0" w:lineRule="atLeast"/>
              <w:rPr>
                <w:rFonts w:ascii="Times New Roman" w:eastAsia="Times New Roman" w:hAnsi="Times New Roman"/>
                <w:sz w:val="24"/>
              </w:rPr>
            </w:pP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320" w:type="dxa"/>
            <w:shd w:val="clear" w:color="auto" w:fill="auto"/>
            <w:vAlign w:val="bottom"/>
          </w:tcPr>
          <w:p w:rsidR="00AA3024" w:rsidRDefault="00AA3024">
            <w:pPr>
              <w:spacing w:line="0" w:lineRule="atLeast"/>
              <w:rPr>
                <w:rFonts w:ascii="Times New Roman" w:eastAsia="Times New Roman" w:hAnsi="Times New Roman"/>
                <w:sz w:val="24"/>
              </w:rPr>
            </w:pPr>
          </w:p>
        </w:tc>
        <w:tc>
          <w:tcPr>
            <w:tcW w:w="28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58"/>
        </w:trPr>
        <w:tc>
          <w:tcPr>
            <w:tcW w:w="2380" w:type="dxa"/>
            <w:gridSpan w:val="2"/>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00" w:type="dxa"/>
            <w:gridSpan w:val="3"/>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80" w:type="dxa"/>
            <w:gridSpan w:val="5"/>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0" w:type="dxa"/>
            <w:gridSpan w:val="4"/>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80" w:type="dxa"/>
            <w:gridSpan w:val="4"/>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00" w:type="dxa"/>
            <w:gridSpan w:val="3"/>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80" w:type="dxa"/>
            <w:gridSpan w:val="3"/>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80" w:type="dxa"/>
            <w:gridSpan w:val="2"/>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00" w:type="dxa"/>
            <w:gridSpan w:val="3"/>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52"/>
        </w:trPr>
        <w:tc>
          <w:tcPr>
            <w:tcW w:w="2380" w:type="dxa"/>
            <w:gridSpan w:val="2"/>
            <w:tcBorders>
              <w:left w:val="single" w:sz="8" w:space="0" w:color="auto"/>
              <w:right w:val="single" w:sz="8" w:space="0" w:color="auto"/>
            </w:tcBorders>
            <w:shd w:val="clear" w:color="auto" w:fill="auto"/>
            <w:vAlign w:val="bottom"/>
          </w:tcPr>
          <w:p w:rsidR="00AA3024" w:rsidRDefault="00300C77">
            <w:pPr>
              <w:spacing w:line="251" w:lineRule="exact"/>
              <w:ind w:left="120"/>
              <w:rPr>
                <w:rFonts w:ascii="Arial" w:eastAsia="Arial" w:hAnsi="Arial"/>
                <w:b/>
                <w:sz w:val="22"/>
              </w:rPr>
            </w:pPr>
            <w:r>
              <w:rPr>
                <w:rFonts w:ascii="Arial" w:eastAsia="Arial" w:hAnsi="Arial"/>
                <w:b/>
                <w:sz w:val="22"/>
              </w:rPr>
              <w:t>Type of Structure</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380" w:type="dxa"/>
            <w:gridSpan w:val="12"/>
            <w:tcBorders>
              <w:bottom w:val="single" w:sz="8" w:space="0" w:color="auto"/>
              <w:right w:val="single" w:sz="8" w:space="0" w:color="auto"/>
            </w:tcBorders>
            <w:shd w:val="clear" w:color="auto" w:fill="auto"/>
            <w:vAlign w:val="bottom"/>
          </w:tcPr>
          <w:p w:rsidR="00AA3024" w:rsidRDefault="00300C77">
            <w:pPr>
              <w:spacing w:line="251" w:lineRule="exact"/>
              <w:ind w:left="20"/>
              <w:rPr>
                <w:rFonts w:ascii="Arial" w:eastAsia="Arial" w:hAnsi="Arial"/>
                <w:b/>
                <w:sz w:val="22"/>
              </w:rPr>
            </w:pPr>
            <w:r>
              <w:rPr>
                <w:rFonts w:ascii="Arial" w:eastAsia="Arial" w:hAnsi="Arial"/>
                <w:b/>
                <w:sz w:val="22"/>
              </w:rPr>
              <w:t>Number of Structures</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580" w:type="dxa"/>
            <w:gridSpan w:val="7"/>
            <w:tcBorders>
              <w:bottom w:val="single" w:sz="8" w:space="0" w:color="auto"/>
            </w:tcBorders>
            <w:shd w:val="clear" w:color="auto" w:fill="auto"/>
            <w:vAlign w:val="bottom"/>
          </w:tcPr>
          <w:p w:rsidR="00AA3024" w:rsidRDefault="00300C77">
            <w:pPr>
              <w:spacing w:line="251" w:lineRule="exact"/>
              <w:rPr>
                <w:rFonts w:ascii="Arial" w:eastAsia="Arial" w:hAnsi="Arial"/>
                <w:b/>
                <w:sz w:val="22"/>
              </w:rPr>
            </w:pPr>
            <w:r>
              <w:rPr>
                <w:rFonts w:ascii="Arial" w:eastAsia="Arial" w:hAnsi="Arial"/>
                <w:b/>
                <w:sz w:val="22"/>
              </w:rPr>
              <w:t>Value of Structures</w:t>
            </w:r>
          </w:p>
        </w:tc>
        <w:tc>
          <w:tcPr>
            <w:tcW w:w="2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460" w:type="dxa"/>
            <w:gridSpan w:val="8"/>
            <w:tcBorders>
              <w:bottom w:val="single" w:sz="8" w:space="0" w:color="auto"/>
              <w:right w:val="single" w:sz="8" w:space="0" w:color="auto"/>
            </w:tcBorders>
            <w:shd w:val="clear" w:color="auto" w:fill="auto"/>
            <w:vAlign w:val="bottom"/>
          </w:tcPr>
          <w:p w:rsidR="00AA3024" w:rsidRDefault="00300C77">
            <w:pPr>
              <w:spacing w:line="251" w:lineRule="exact"/>
              <w:ind w:left="100"/>
              <w:rPr>
                <w:rFonts w:ascii="Arial" w:eastAsia="Arial" w:hAnsi="Arial"/>
                <w:b/>
                <w:sz w:val="22"/>
              </w:rPr>
            </w:pPr>
            <w:r>
              <w:rPr>
                <w:rFonts w:ascii="Arial" w:eastAsia="Arial" w:hAnsi="Arial"/>
                <w:b/>
                <w:sz w:val="22"/>
              </w:rPr>
              <w:t>Number of People</w:t>
            </w:r>
          </w:p>
        </w:tc>
      </w:tr>
      <w:tr w:rsidR="00AA3024">
        <w:trPr>
          <w:trHeight w:val="254"/>
        </w:trPr>
        <w:tc>
          <w:tcPr>
            <w:tcW w:w="30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shd w:val="clear" w:color="auto" w:fill="auto"/>
            <w:vAlign w:val="bottom"/>
          </w:tcPr>
          <w:p w:rsidR="00AA3024" w:rsidRDefault="00AA3024">
            <w:pPr>
              <w:spacing w:line="0" w:lineRule="atLeast"/>
              <w:rPr>
                <w:rFonts w:ascii="Times New Roman" w:eastAsia="Times New Roman" w:hAnsi="Times New Roman"/>
                <w:sz w:val="22"/>
              </w:rPr>
            </w:pPr>
          </w:p>
        </w:tc>
        <w:tc>
          <w:tcPr>
            <w:tcW w:w="220" w:type="dxa"/>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w:t>
            </w:r>
          </w:p>
        </w:tc>
        <w:tc>
          <w:tcPr>
            <w:tcW w:w="80" w:type="dxa"/>
            <w:shd w:val="clear" w:color="auto" w:fill="auto"/>
            <w:vAlign w:val="bottom"/>
          </w:tcPr>
          <w:p w:rsidR="00AA3024" w:rsidRDefault="00AA3024">
            <w:pPr>
              <w:spacing w:line="0" w:lineRule="atLeast"/>
              <w:rPr>
                <w:rFonts w:ascii="Times New Roman" w:eastAsia="Times New Roman" w:hAnsi="Times New Roman"/>
                <w:sz w:val="22"/>
              </w:rPr>
            </w:pPr>
          </w:p>
        </w:tc>
        <w:tc>
          <w:tcPr>
            <w:tcW w:w="600" w:type="dxa"/>
            <w:tcBorders>
              <w:right w:val="single" w:sz="8" w:space="0" w:color="auto"/>
            </w:tcBorders>
            <w:shd w:val="clear" w:color="auto" w:fill="auto"/>
            <w:vAlign w:val="bottom"/>
          </w:tcPr>
          <w:p w:rsidR="00AA3024" w:rsidRDefault="00300C77">
            <w:pPr>
              <w:spacing w:line="0" w:lineRule="atLeast"/>
              <w:ind w:left="300"/>
              <w:rPr>
                <w:rFonts w:ascii="Arial" w:eastAsia="Arial" w:hAnsi="Arial"/>
                <w:b/>
                <w:sz w:val="22"/>
              </w:rPr>
            </w:pPr>
            <w:r>
              <w:rPr>
                <w:rFonts w:ascii="Arial" w:eastAsia="Arial" w:hAnsi="Arial"/>
                <w:b/>
                <w:sz w:val="22"/>
              </w:rPr>
              <w:t>in</w:t>
            </w: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180" w:type="dxa"/>
            <w:gridSpan w:val="2"/>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w:t>
            </w:r>
          </w:p>
        </w:tc>
        <w:tc>
          <w:tcPr>
            <w:tcW w:w="400" w:type="dxa"/>
            <w:gridSpan w:val="2"/>
            <w:tcBorders>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in</w:t>
            </w:r>
          </w:p>
        </w:tc>
        <w:tc>
          <w:tcPr>
            <w:tcW w:w="80" w:type="dxa"/>
            <w:shd w:val="clear" w:color="auto" w:fill="auto"/>
            <w:vAlign w:val="bottom"/>
          </w:tcPr>
          <w:p w:rsidR="00AA3024" w:rsidRDefault="00AA3024">
            <w:pPr>
              <w:spacing w:line="0" w:lineRule="atLeast"/>
              <w:rPr>
                <w:rFonts w:ascii="Times New Roman" w:eastAsia="Times New Roman" w:hAnsi="Times New Roman"/>
                <w:sz w:val="22"/>
              </w:rPr>
            </w:pPr>
          </w:p>
        </w:tc>
        <w:tc>
          <w:tcPr>
            <w:tcW w:w="380" w:type="dxa"/>
            <w:gridSpan w:val="2"/>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w:t>
            </w:r>
          </w:p>
        </w:tc>
        <w:tc>
          <w:tcPr>
            <w:tcW w:w="340" w:type="dxa"/>
            <w:tcBorders>
              <w:right w:val="single" w:sz="8" w:space="0" w:color="auto"/>
            </w:tcBorders>
            <w:shd w:val="clear" w:color="auto" w:fill="auto"/>
            <w:vAlign w:val="bottom"/>
          </w:tcPr>
          <w:p w:rsidR="00AA3024" w:rsidRDefault="00300C77">
            <w:pPr>
              <w:spacing w:line="0" w:lineRule="atLeast"/>
              <w:ind w:left="40"/>
              <w:rPr>
                <w:rFonts w:ascii="Arial" w:eastAsia="Arial" w:hAnsi="Arial"/>
                <w:b/>
                <w:sz w:val="22"/>
              </w:rPr>
            </w:pPr>
            <w:r>
              <w:rPr>
                <w:rFonts w:ascii="Arial" w:eastAsia="Arial" w:hAnsi="Arial"/>
                <w:b/>
                <w:sz w:val="22"/>
              </w:rPr>
              <w:t>in</w:t>
            </w: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1480" w:type="dxa"/>
            <w:gridSpan w:val="4"/>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 in County</w:t>
            </w:r>
          </w:p>
        </w:tc>
        <w:tc>
          <w:tcPr>
            <w:tcW w:w="40" w:type="dxa"/>
            <w:shd w:val="clear" w:color="auto" w:fill="auto"/>
            <w:vAlign w:val="bottom"/>
          </w:tcPr>
          <w:p w:rsidR="00AA3024" w:rsidRDefault="00AA3024">
            <w:pPr>
              <w:spacing w:line="0" w:lineRule="atLeast"/>
              <w:rPr>
                <w:rFonts w:ascii="Times New Roman" w:eastAsia="Times New Roman" w:hAnsi="Times New Roman"/>
                <w:sz w:val="22"/>
              </w:rPr>
            </w:pPr>
          </w:p>
        </w:tc>
        <w:tc>
          <w:tcPr>
            <w:tcW w:w="1060" w:type="dxa"/>
            <w:gridSpan w:val="2"/>
            <w:shd w:val="clear" w:color="auto" w:fill="auto"/>
            <w:vAlign w:val="bottom"/>
          </w:tcPr>
          <w:p w:rsidR="00AA3024" w:rsidRDefault="00300C77">
            <w:pPr>
              <w:spacing w:line="0" w:lineRule="atLeast"/>
              <w:ind w:left="60"/>
              <w:rPr>
                <w:rFonts w:ascii="Arial" w:eastAsia="Arial" w:hAnsi="Arial"/>
                <w:b/>
                <w:sz w:val="22"/>
              </w:rPr>
            </w:pPr>
            <w:r>
              <w:rPr>
                <w:rFonts w:ascii="Arial" w:eastAsia="Arial" w:hAnsi="Arial"/>
                <w:b/>
                <w:sz w:val="22"/>
              </w:rPr>
              <w:t>$ in HA</w:t>
            </w:r>
          </w:p>
        </w:tc>
        <w:tc>
          <w:tcPr>
            <w:tcW w:w="260" w:type="dxa"/>
            <w:shd w:val="clear" w:color="auto" w:fill="auto"/>
            <w:vAlign w:val="bottom"/>
          </w:tcPr>
          <w:p w:rsidR="00AA3024" w:rsidRDefault="00AA3024">
            <w:pPr>
              <w:spacing w:line="0" w:lineRule="atLeast"/>
              <w:rPr>
                <w:rFonts w:ascii="Times New Roman" w:eastAsia="Times New Roman" w:hAnsi="Times New Roman"/>
                <w:sz w:val="22"/>
              </w:rPr>
            </w:pPr>
          </w:p>
        </w:tc>
        <w:tc>
          <w:tcPr>
            <w:tcW w:w="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80" w:type="dxa"/>
            <w:gridSpan w:val="4"/>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 in</w:t>
            </w:r>
          </w:p>
        </w:tc>
        <w:tc>
          <w:tcPr>
            <w:tcW w:w="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w:t>
            </w:r>
          </w:p>
        </w:tc>
        <w:tc>
          <w:tcPr>
            <w:tcW w:w="320" w:type="dxa"/>
            <w:gridSpan w:val="2"/>
            <w:tcBorders>
              <w:right w:val="single" w:sz="8" w:space="0" w:color="auto"/>
            </w:tcBorders>
            <w:shd w:val="clear" w:color="auto" w:fill="auto"/>
            <w:vAlign w:val="bottom"/>
          </w:tcPr>
          <w:p w:rsidR="00AA3024" w:rsidRDefault="00300C77">
            <w:pPr>
              <w:spacing w:line="0" w:lineRule="atLeast"/>
              <w:ind w:right="10"/>
              <w:jc w:val="right"/>
              <w:rPr>
                <w:rFonts w:ascii="Arial" w:eastAsia="Arial" w:hAnsi="Arial"/>
                <w:b/>
                <w:w w:val="91"/>
                <w:sz w:val="22"/>
              </w:rPr>
            </w:pPr>
            <w:r>
              <w:rPr>
                <w:rFonts w:ascii="Arial" w:eastAsia="Arial" w:hAnsi="Arial"/>
                <w:b/>
                <w:w w:val="91"/>
                <w:sz w:val="22"/>
              </w:rPr>
              <w:t>in</w:t>
            </w:r>
          </w:p>
        </w:tc>
        <w:tc>
          <w:tcPr>
            <w:tcW w:w="460" w:type="dxa"/>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w:t>
            </w:r>
          </w:p>
        </w:tc>
        <w:tc>
          <w:tcPr>
            <w:tcW w:w="320" w:type="dxa"/>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in</w:t>
            </w: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600" w:type="dxa"/>
            <w:gridSpan w:val="2"/>
            <w:tcBorders>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 in</w:t>
            </w:r>
          </w:p>
        </w:tc>
      </w:tr>
      <w:tr w:rsidR="00AA3024">
        <w:trPr>
          <w:trHeight w:val="253"/>
        </w:trPr>
        <w:tc>
          <w:tcPr>
            <w:tcW w:w="30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0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County</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580" w:type="dxa"/>
            <w:gridSpan w:val="4"/>
            <w:tcBorders>
              <w:bottom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HA</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80" w:type="dxa"/>
            <w:gridSpan w:val="2"/>
            <w:tcBorders>
              <w:bottom w:val="single" w:sz="8" w:space="0" w:color="auto"/>
            </w:tcBorders>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HA</w:t>
            </w:r>
          </w:p>
        </w:tc>
        <w:tc>
          <w:tcPr>
            <w:tcW w:w="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80" w:type="dxa"/>
            <w:gridSpan w:val="4"/>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HA</w:t>
            </w:r>
          </w:p>
        </w:tc>
        <w:tc>
          <w:tcPr>
            <w:tcW w:w="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80" w:type="dxa"/>
            <w:gridSpan w:val="3"/>
            <w:tcBorders>
              <w:bottom w:val="single" w:sz="8" w:space="0" w:color="auto"/>
              <w:right w:val="single" w:sz="8" w:space="0" w:color="auto"/>
            </w:tcBorders>
            <w:shd w:val="clear" w:color="auto" w:fill="auto"/>
            <w:vAlign w:val="bottom"/>
          </w:tcPr>
          <w:p w:rsidR="00AA3024" w:rsidRDefault="00300C77">
            <w:pPr>
              <w:spacing w:line="0" w:lineRule="atLeast"/>
              <w:ind w:right="10"/>
              <w:jc w:val="right"/>
              <w:rPr>
                <w:rFonts w:ascii="Arial" w:eastAsia="Arial" w:hAnsi="Arial"/>
                <w:b/>
                <w:sz w:val="22"/>
              </w:rPr>
            </w:pPr>
            <w:r>
              <w:rPr>
                <w:rFonts w:ascii="Arial" w:eastAsia="Arial" w:hAnsi="Arial"/>
                <w:b/>
                <w:sz w:val="22"/>
              </w:rPr>
              <w:t>County</w:t>
            </w:r>
          </w:p>
        </w:tc>
        <w:tc>
          <w:tcPr>
            <w:tcW w:w="4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HA</w:t>
            </w:r>
          </w:p>
        </w:tc>
        <w:tc>
          <w:tcPr>
            <w:tcW w:w="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0" w:type="dxa"/>
            <w:gridSpan w:val="2"/>
            <w:tcBorders>
              <w:bottom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HA</w:t>
            </w:r>
          </w:p>
        </w:tc>
      </w:tr>
      <w:tr w:rsidR="00AA3024">
        <w:trPr>
          <w:trHeight w:val="252"/>
        </w:trPr>
        <w:tc>
          <w:tcPr>
            <w:tcW w:w="2380" w:type="dxa"/>
            <w:gridSpan w:val="2"/>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Residential</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90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792</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80" w:type="dxa"/>
            <w:gridSpan w:val="2"/>
            <w:tcBorders>
              <w:bottom w:val="single" w:sz="8" w:space="0" w:color="auto"/>
            </w:tcBorders>
            <w:shd w:val="clear" w:color="auto" w:fill="auto"/>
            <w:vAlign w:val="bottom"/>
          </w:tcPr>
          <w:p w:rsidR="00AA3024" w:rsidRDefault="00300C77">
            <w:pPr>
              <w:spacing w:line="0" w:lineRule="atLeast"/>
              <w:rPr>
                <w:rFonts w:ascii="Arial" w:eastAsia="Arial" w:hAnsi="Arial"/>
                <w:sz w:val="22"/>
              </w:rPr>
            </w:pPr>
            <w:r>
              <w:rPr>
                <w:rFonts w:ascii="Arial" w:eastAsia="Arial" w:hAnsi="Arial"/>
                <w:sz w:val="22"/>
              </w:rPr>
              <w:t>2</w:t>
            </w:r>
          </w:p>
        </w:tc>
        <w:tc>
          <w:tcPr>
            <w:tcW w:w="1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72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0.25</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480" w:type="dxa"/>
            <w:gridSpan w:val="4"/>
            <w:tcBorders>
              <w:bottom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sz w:val="22"/>
              </w:rPr>
            </w:pPr>
            <w:r>
              <w:rPr>
                <w:rFonts w:ascii="Arial" w:eastAsia="Arial" w:hAnsi="Arial"/>
                <w:sz w:val="22"/>
              </w:rPr>
              <w:t>$43,118,071</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60" w:type="dxa"/>
            <w:gridSpan w:val="2"/>
            <w:tcBorders>
              <w:bottom w:val="single" w:sz="8" w:space="0" w:color="auto"/>
            </w:tcBorders>
            <w:shd w:val="clear" w:color="auto" w:fill="auto"/>
            <w:vAlign w:val="bottom"/>
          </w:tcPr>
          <w:p w:rsidR="00AA3024" w:rsidRDefault="00300C77">
            <w:pPr>
              <w:spacing w:line="0" w:lineRule="atLeast"/>
              <w:ind w:left="60"/>
              <w:rPr>
                <w:rFonts w:ascii="Arial" w:eastAsia="Arial" w:hAnsi="Arial"/>
                <w:sz w:val="22"/>
              </w:rPr>
            </w:pPr>
            <w:r>
              <w:rPr>
                <w:rFonts w:ascii="Arial" w:eastAsia="Arial" w:hAnsi="Arial"/>
                <w:sz w:val="22"/>
              </w:rPr>
              <w:t>$281,414</w:t>
            </w:r>
          </w:p>
        </w:tc>
        <w:tc>
          <w:tcPr>
            <w:tcW w:w="42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00" w:type="dxa"/>
            <w:gridSpan w:val="3"/>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0.65</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w w:val="94"/>
                <w:sz w:val="22"/>
              </w:rPr>
            </w:pPr>
            <w:r>
              <w:rPr>
                <w:rFonts w:ascii="Arial" w:eastAsia="Arial" w:hAnsi="Arial"/>
                <w:w w:val="94"/>
                <w:sz w:val="22"/>
              </w:rPr>
              <w:t>2,374</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4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4</w:t>
            </w:r>
          </w:p>
        </w:tc>
        <w:tc>
          <w:tcPr>
            <w:tcW w:w="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00" w:type="dxa"/>
            <w:gridSpan w:val="2"/>
            <w:tcBorders>
              <w:bottom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sz w:val="22"/>
              </w:rPr>
            </w:pPr>
            <w:r>
              <w:rPr>
                <w:rFonts w:ascii="Arial" w:eastAsia="Arial" w:hAnsi="Arial"/>
                <w:sz w:val="22"/>
              </w:rPr>
              <w:t>0.17</w:t>
            </w:r>
          </w:p>
        </w:tc>
      </w:tr>
      <w:tr w:rsidR="00AA3024">
        <w:trPr>
          <w:trHeight w:val="267"/>
        </w:trPr>
        <w:tc>
          <w:tcPr>
            <w:tcW w:w="2380" w:type="dxa"/>
            <w:gridSpan w:val="2"/>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Commercial/Industrial</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163</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80" w:type="dxa"/>
            <w:gridSpan w:val="2"/>
            <w:tcBorders>
              <w:bottom w:val="single" w:sz="8" w:space="0" w:color="auto"/>
            </w:tcBorders>
            <w:shd w:val="clear" w:color="auto" w:fill="auto"/>
            <w:vAlign w:val="bottom"/>
          </w:tcPr>
          <w:p w:rsidR="00AA3024" w:rsidRDefault="00300C77">
            <w:pPr>
              <w:spacing w:line="0" w:lineRule="atLeast"/>
              <w:rPr>
                <w:rFonts w:ascii="Arial" w:eastAsia="Arial" w:hAnsi="Arial"/>
                <w:sz w:val="22"/>
              </w:rPr>
            </w:pPr>
            <w:r>
              <w:rPr>
                <w:rFonts w:ascii="Arial" w:eastAsia="Arial" w:hAnsi="Arial"/>
                <w:sz w:val="22"/>
              </w:rPr>
              <w:t>0</w:t>
            </w:r>
          </w:p>
        </w:tc>
        <w:tc>
          <w:tcPr>
            <w:tcW w:w="1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80" w:type="dxa"/>
            <w:gridSpan w:val="2"/>
            <w:tcBorders>
              <w:bottom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0</w:t>
            </w:r>
          </w:p>
        </w:tc>
        <w:tc>
          <w:tcPr>
            <w:tcW w:w="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80" w:type="dxa"/>
            <w:gridSpan w:val="4"/>
            <w:tcBorders>
              <w:bottom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sz w:val="22"/>
              </w:rPr>
            </w:pPr>
            <w:r>
              <w:rPr>
                <w:rFonts w:ascii="Arial" w:eastAsia="Arial" w:hAnsi="Arial"/>
                <w:sz w:val="22"/>
              </w:rPr>
              <w:t>$13,870,532</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00" w:type="dxa"/>
            <w:tcBorders>
              <w:bottom w:val="single" w:sz="8" w:space="0" w:color="auto"/>
            </w:tcBorders>
            <w:shd w:val="clear" w:color="auto" w:fill="auto"/>
            <w:vAlign w:val="bottom"/>
          </w:tcPr>
          <w:p w:rsidR="00AA3024" w:rsidRDefault="00300C77">
            <w:pPr>
              <w:spacing w:line="0" w:lineRule="atLeast"/>
              <w:ind w:left="60"/>
              <w:rPr>
                <w:rFonts w:ascii="Arial" w:eastAsia="Arial" w:hAnsi="Arial"/>
                <w:sz w:val="22"/>
              </w:rPr>
            </w:pPr>
            <w:r>
              <w:rPr>
                <w:rFonts w:ascii="Arial" w:eastAsia="Arial" w:hAnsi="Arial"/>
                <w:sz w:val="22"/>
              </w:rPr>
              <w:t>0</w:t>
            </w:r>
          </w:p>
        </w:tc>
        <w:tc>
          <w:tcPr>
            <w:tcW w:w="7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2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0</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70"/>
        </w:trPr>
        <w:tc>
          <w:tcPr>
            <w:tcW w:w="2380" w:type="dxa"/>
            <w:gridSpan w:val="2"/>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Agricultural</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578</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00" w:type="dxa"/>
            <w:gridSpan w:val="3"/>
            <w:tcBorders>
              <w:bottom w:val="single" w:sz="8" w:space="0" w:color="auto"/>
            </w:tcBorders>
            <w:shd w:val="clear" w:color="auto" w:fill="auto"/>
            <w:vAlign w:val="bottom"/>
          </w:tcPr>
          <w:p w:rsidR="00AA3024" w:rsidRDefault="00300C77">
            <w:pPr>
              <w:spacing w:line="0" w:lineRule="atLeast"/>
              <w:rPr>
                <w:rFonts w:ascii="Arial" w:eastAsia="Arial" w:hAnsi="Arial"/>
                <w:sz w:val="22"/>
              </w:rPr>
            </w:pPr>
            <w:r>
              <w:rPr>
                <w:rFonts w:ascii="Arial" w:eastAsia="Arial" w:hAnsi="Arial"/>
                <w:sz w:val="22"/>
              </w:rPr>
              <w:t>10</w:t>
            </w: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2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1.73</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80" w:type="dxa"/>
            <w:gridSpan w:val="4"/>
            <w:tcBorders>
              <w:bottom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sz w:val="22"/>
              </w:rPr>
            </w:pPr>
            <w:r>
              <w:rPr>
                <w:rFonts w:ascii="Arial" w:eastAsia="Arial" w:hAnsi="Arial"/>
                <w:sz w:val="22"/>
              </w:rPr>
              <w:t>$17,592,157</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gridSpan w:val="2"/>
            <w:tcBorders>
              <w:bottom w:val="single" w:sz="8" w:space="0" w:color="auto"/>
            </w:tcBorders>
            <w:shd w:val="clear" w:color="auto" w:fill="auto"/>
            <w:vAlign w:val="bottom"/>
          </w:tcPr>
          <w:p w:rsidR="00AA3024" w:rsidRDefault="00300C77">
            <w:pPr>
              <w:spacing w:line="0" w:lineRule="atLeast"/>
              <w:ind w:left="60"/>
              <w:rPr>
                <w:rFonts w:ascii="Arial" w:eastAsia="Arial" w:hAnsi="Arial"/>
                <w:sz w:val="22"/>
              </w:rPr>
            </w:pPr>
            <w:r>
              <w:rPr>
                <w:rFonts w:ascii="Arial" w:eastAsia="Arial" w:hAnsi="Arial"/>
                <w:sz w:val="22"/>
              </w:rPr>
              <w:t>$197,698</w:t>
            </w:r>
          </w:p>
        </w:tc>
        <w:tc>
          <w:tcPr>
            <w:tcW w:w="42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0" w:type="dxa"/>
            <w:gridSpan w:val="3"/>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1.12</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8"/>
        </w:trPr>
        <w:tc>
          <w:tcPr>
            <w:tcW w:w="2380" w:type="dxa"/>
            <w:gridSpan w:val="2"/>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sz w:val="22"/>
              </w:rPr>
            </w:pPr>
            <w:r>
              <w:rPr>
                <w:rFonts w:ascii="Arial" w:eastAsia="Arial" w:hAnsi="Arial"/>
                <w:sz w:val="22"/>
              </w:rPr>
              <w:t>Manufactured Home</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00" w:type="dxa"/>
            <w:gridSpan w:val="2"/>
            <w:tcBorders>
              <w:bottom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22</w:t>
            </w:r>
          </w:p>
        </w:tc>
        <w:tc>
          <w:tcPr>
            <w:tcW w:w="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80" w:type="dxa"/>
            <w:gridSpan w:val="2"/>
            <w:tcBorders>
              <w:bottom w:val="single" w:sz="8" w:space="0" w:color="auto"/>
            </w:tcBorders>
            <w:shd w:val="clear" w:color="auto" w:fill="auto"/>
            <w:vAlign w:val="bottom"/>
          </w:tcPr>
          <w:p w:rsidR="00AA3024" w:rsidRDefault="00300C77">
            <w:pPr>
              <w:spacing w:line="0" w:lineRule="atLeast"/>
              <w:rPr>
                <w:rFonts w:ascii="Arial" w:eastAsia="Arial" w:hAnsi="Arial"/>
                <w:sz w:val="22"/>
              </w:rPr>
            </w:pPr>
            <w:r>
              <w:rPr>
                <w:rFonts w:ascii="Arial" w:eastAsia="Arial" w:hAnsi="Arial"/>
                <w:sz w:val="22"/>
              </w:rPr>
              <w:t>1</w:t>
            </w:r>
          </w:p>
        </w:tc>
        <w:tc>
          <w:tcPr>
            <w:tcW w:w="1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2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20"/>
              <w:rPr>
                <w:rFonts w:ascii="Arial" w:eastAsia="Arial" w:hAnsi="Arial"/>
                <w:sz w:val="22"/>
              </w:rPr>
            </w:pPr>
            <w:r>
              <w:rPr>
                <w:rFonts w:ascii="Arial" w:eastAsia="Arial" w:hAnsi="Arial"/>
                <w:sz w:val="22"/>
              </w:rPr>
              <w:t>4.55</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80" w:type="dxa"/>
            <w:gridSpan w:val="4"/>
            <w:tcBorders>
              <w:bottom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sz w:val="22"/>
              </w:rPr>
            </w:pPr>
            <w:r>
              <w:rPr>
                <w:rFonts w:ascii="Arial" w:eastAsia="Arial" w:hAnsi="Arial"/>
                <w:sz w:val="22"/>
              </w:rPr>
              <w:t>$715,751</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gridSpan w:val="2"/>
            <w:tcBorders>
              <w:bottom w:val="single" w:sz="8" w:space="0" w:color="auto"/>
            </w:tcBorders>
            <w:shd w:val="clear" w:color="auto" w:fill="auto"/>
            <w:vAlign w:val="bottom"/>
          </w:tcPr>
          <w:p w:rsidR="00AA3024" w:rsidRDefault="00300C77">
            <w:pPr>
              <w:spacing w:line="0" w:lineRule="atLeast"/>
              <w:ind w:right="30"/>
              <w:jc w:val="center"/>
              <w:rPr>
                <w:rFonts w:ascii="Arial" w:eastAsia="Arial" w:hAnsi="Arial"/>
                <w:sz w:val="22"/>
              </w:rPr>
            </w:pPr>
            <w:r>
              <w:rPr>
                <w:rFonts w:ascii="Arial" w:eastAsia="Arial" w:hAnsi="Arial"/>
                <w:sz w:val="22"/>
              </w:rPr>
              <w:t>$19,000</w:t>
            </w:r>
          </w:p>
        </w:tc>
        <w:tc>
          <w:tcPr>
            <w:tcW w:w="42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0" w:type="dxa"/>
            <w:gridSpan w:val="3"/>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2.65</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sz w:val="22"/>
              </w:rPr>
            </w:pPr>
            <w:r>
              <w:rPr>
                <w:rFonts w:ascii="Arial" w:eastAsia="Arial" w:hAnsi="Arial"/>
                <w:sz w:val="22"/>
              </w:rPr>
              <w:t>3</w:t>
            </w:r>
          </w:p>
        </w:tc>
        <w:tc>
          <w:tcPr>
            <w:tcW w:w="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0" w:type="dxa"/>
            <w:gridSpan w:val="2"/>
            <w:tcBorders>
              <w:bottom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sz w:val="22"/>
              </w:rPr>
            </w:pPr>
            <w:r>
              <w:rPr>
                <w:rFonts w:ascii="Arial" w:eastAsia="Arial" w:hAnsi="Arial"/>
                <w:sz w:val="22"/>
              </w:rPr>
              <w:t>0.12</w:t>
            </w:r>
          </w:p>
        </w:tc>
      </w:tr>
      <w:tr w:rsidR="00AA3024">
        <w:trPr>
          <w:trHeight w:val="254"/>
        </w:trPr>
        <w:tc>
          <w:tcPr>
            <w:tcW w:w="2380" w:type="dxa"/>
            <w:gridSpan w:val="2"/>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sz w:val="22"/>
              </w:rPr>
            </w:pPr>
            <w:r>
              <w:rPr>
                <w:rFonts w:ascii="Arial" w:eastAsia="Arial" w:hAnsi="Arial"/>
                <w:b/>
                <w:sz w:val="22"/>
              </w:rPr>
              <w:t>Total</w:t>
            </w:r>
          </w:p>
        </w:tc>
        <w:tc>
          <w:tcPr>
            <w:tcW w:w="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0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1,555</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00" w:type="dxa"/>
            <w:gridSpan w:val="3"/>
            <w:tcBorders>
              <w:bottom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13</w:t>
            </w:r>
          </w:p>
        </w:tc>
        <w:tc>
          <w:tcPr>
            <w:tcW w:w="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72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20"/>
              <w:rPr>
                <w:rFonts w:ascii="Arial" w:eastAsia="Arial" w:hAnsi="Arial"/>
                <w:b/>
                <w:sz w:val="22"/>
              </w:rPr>
            </w:pPr>
            <w:r>
              <w:rPr>
                <w:rFonts w:ascii="Arial" w:eastAsia="Arial" w:hAnsi="Arial"/>
                <w:b/>
                <w:sz w:val="22"/>
              </w:rPr>
              <w:t>0.84</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80" w:type="dxa"/>
            <w:gridSpan w:val="4"/>
            <w:tcBorders>
              <w:bottom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$75,296,511</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60" w:type="dxa"/>
            <w:gridSpan w:val="2"/>
            <w:tcBorders>
              <w:bottom w:val="single" w:sz="8" w:space="0" w:color="auto"/>
            </w:tcBorders>
            <w:shd w:val="clear" w:color="auto" w:fill="auto"/>
            <w:vAlign w:val="bottom"/>
          </w:tcPr>
          <w:p w:rsidR="00AA3024" w:rsidRDefault="00300C77">
            <w:pPr>
              <w:spacing w:line="0" w:lineRule="atLeast"/>
              <w:ind w:left="60"/>
              <w:rPr>
                <w:rFonts w:ascii="Arial" w:eastAsia="Arial" w:hAnsi="Arial"/>
                <w:b/>
                <w:sz w:val="22"/>
              </w:rPr>
            </w:pPr>
            <w:r>
              <w:rPr>
                <w:rFonts w:ascii="Arial" w:eastAsia="Arial" w:hAnsi="Arial"/>
                <w:b/>
                <w:sz w:val="22"/>
              </w:rPr>
              <w:t>$293,888</w:t>
            </w:r>
          </w:p>
        </w:tc>
        <w:tc>
          <w:tcPr>
            <w:tcW w:w="42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0" w:type="dxa"/>
            <w:gridSpan w:val="3"/>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0.66</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b/>
                <w:w w:val="94"/>
                <w:sz w:val="22"/>
              </w:rPr>
            </w:pPr>
            <w:r>
              <w:rPr>
                <w:rFonts w:ascii="Arial" w:eastAsia="Arial" w:hAnsi="Arial"/>
                <w:b/>
                <w:w w:val="94"/>
                <w:sz w:val="22"/>
              </w:rPr>
              <w:t>2,374</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460" w:type="dxa"/>
            <w:tcBorders>
              <w:bottom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7</w:t>
            </w:r>
          </w:p>
        </w:tc>
        <w:tc>
          <w:tcPr>
            <w:tcW w:w="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00" w:type="dxa"/>
            <w:gridSpan w:val="2"/>
            <w:tcBorders>
              <w:bottom w:val="single" w:sz="8" w:space="0" w:color="auto"/>
              <w:right w:val="single" w:sz="8" w:space="0" w:color="auto"/>
            </w:tcBorders>
            <w:shd w:val="clear" w:color="auto" w:fill="auto"/>
            <w:vAlign w:val="bottom"/>
          </w:tcPr>
          <w:p w:rsidR="00AA3024" w:rsidRDefault="00300C77">
            <w:pPr>
              <w:spacing w:line="0" w:lineRule="atLeast"/>
              <w:rPr>
                <w:rFonts w:ascii="Arial" w:eastAsia="Arial" w:hAnsi="Arial"/>
                <w:b/>
                <w:sz w:val="22"/>
              </w:rPr>
            </w:pPr>
            <w:r>
              <w:rPr>
                <w:rFonts w:ascii="Arial" w:eastAsia="Arial" w:hAnsi="Arial"/>
                <w:b/>
                <w:sz w:val="22"/>
              </w:rPr>
              <w:t>0.29</w:t>
            </w:r>
          </w:p>
        </w:tc>
      </w:tr>
    </w:tbl>
    <w:p w:rsidR="00AA3024" w:rsidRDefault="00AA3024">
      <w:pPr>
        <w:spacing w:line="203" w:lineRule="exact"/>
        <w:rPr>
          <w:rFonts w:ascii="Times New Roman" w:eastAsia="Times New Roman" w:hAnsi="Times New Roman"/>
        </w:rPr>
      </w:pPr>
    </w:p>
    <w:p w:rsidR="00AA3024" w:rsidRDefault="00300C77">
      <w:pPr>
        <w:spacing w:line="0" w:lineRule="atLeast"/>
        <w:rPr>
          <w:rFonts w:ascii="Arial" w:eastAsia="Arial" w:hAnsi="Arial"/>
          <w:b/>
          <w:i/>
          <w:sz w:val="18"/>
        </w:rPr>
      </w:pPr>
      <w:r>
        <w:rPr>
          <w:rFonts w:ascii="Arial" w:eastAsia="Arial" w:hAnsi="Arial"/>
          <w:b/>
          <w:i/>
          <w:sz w:val="18"/>
        </w:rPr>
        <w:t>Notes:</w:t>
      </w:r>
    </w:p>
    <w:p w:rsidR="00AA3024" w:rsidRDefault="00AA3024">
      <w:pPr>
        <w:spacing w:line="12" w:lineRule="exact"/>
        <w:rPr>
          <w:rFonts w:ascii="Times New Roman" w:eastAsia="Times New Roman" w:hAnsi="Times New Roman"/>
        </w:rPr>
      </w:pPr>
    </w:p>
    <w:p w:rsidR="00AA3024" w:rsidRDefault="00300C77">
      <w:pPr>
        <w:numPr>
          <w:ilvl w:val="0"/>
          <w:numId w:val="25"/>
        </w:numPr>
        <w:tabs>
          <w:tab w:val="left" w:pos="150"/>
        </w:tabs>
        <w:spacing w:line="253" w:lineRule="auto"/>
        <w:ind w:left="1620" w:right="880" w:hanging="1620"/>
        <w:jc w:val="right"/>
        <w:rPr>
          <w:rFonts w:ascii="Arial" w:eastAsia="Arial" w:hAnsi="Arial"/>
          <w:b/>
          <w:i/>
          <w:sz w:val="18"/>
          <w:u w:val="single"/>
        </w:rPr>
      </w:pPr>
      <w:r>
        <w:rPr>
          <w:rFonts w:ascii="Arial" w:eastAsia="Arial" w:hAnsi="Arial"/>
          <w:b/>
          <w:i/>
          <w:sz w:val="18"/>
          <w:u w:val="single"/>
        </w:rPr>
        <w:t>in HA:</w:t>
      </w:r>
      <w:r>
        <w:rPr>
          <w:rFonts w:ascii="Arial" w:eastAsia="Arial" w:hAnsi="Arial"/>
          <w:sz w:val="17"/>
        </w:rPr>
        <w:t>Number of structures in hazard area utilized county assessment data to identify the number of properties of a given use type, with structures located within the floodplain.  Aerial photography, Comprehensive Land Use Plans, and Discovery Map data (updated Zone A boundaries) provided by FEMA were used for identification.</w:t>
      </w:r>
    </w:p>
    <w:p w:rsidR="00AA3024" w:rsidRDefault="00AA3024">
      <w:pPr>
        <w:spacing w:line="1" w:lineRule="exact"/>
        <w:rPr>
          <w:rFonts w:ascii="Arial" w:eastAsia="Arial" w:hAnsi="Arial"/>
          <w:b/>
          <w:i/>
          <w:sz w:val="18"/>
          <w:u w:val="single"/>
        </w:rPr>
      </w:pPr>
    </w:p>
    <w:p w:rsidR="00AA3024" w:rsidRDefault="00300C77">
      <w:pPr>
        <w:spacing w:line="234" w:lineRule="auto"/>
        <w:ind w:left="1620" w:right="880"/>
        <w:rPr>
          <w:rFonts w:ascii="Arial" w:eastAsia="Arial" w:hAnsi="Arial"/>
          <w:sz w:val="18"/>
        </w:rPr>
      </w:pPr>
      <w:r>
        <w:rPr>
          <w:rFonts w:ascii="Arial" w:eastAsia="Arial" w:hAnsi="Arial"/>
          <w:sz w:val="18"/>
        </w:rPr>
        <w:t>Some structures included may have received LOMA’s, removing them from the flood plain, since the effective date of the current DFIRM.</w:t>
      </w:r>
    </w:p>
    <w:p w:rsidR="00AA3024" w:rsidRDefault="00AA3024">
      <w:pPr>
        <w:spacing w:line="12" w:lineRule="exact"/>
        <w:rPr>
          <w:rFonts w:ascii="Times New Roman" w:eastAsia="Times New Roman" w:hAnsi="Times New Roman"/>
        </w:rPr>
      </w:pPr>
    </w:p>
    <w:p w:rsidR="00AA3024" w:rsidRDefault="00300C77">
      <w:pPr>
        <w:tabs>
          <w:tab w:val="left" w:pos="1600"/>
        </w:tabs>
        <w:spacing w:line="235" w:lineRule="auto"/>
        <w:ind w:left="1620" w:right="880" w:hanging="1619"/>
        <w:jc w:val="both"/>
        <w:rPr>
          <w:rFonts w:ascii="Arial" w:eastAsia="Arial" w:hAnsi="Arial"/>
          <w:sz w:val="18"/>
        </w:rPr>
      </w:pPr>
      <w:r>
        <w:rPr>
          <w:rFonts w:ascii="Arial" w:eastAsia="Arial" w:hAnsi="Arial"/>
          <w:b/>
          <w:i/>
          <w:sz w:val="18"/>
          <w:u w:val="single"/>
        </w:rPr>
        <w:t>$ in HA:</w:t>
      </w:r>
      <w:r>
        <w:rPr>
          <w:rFonts w:ascii="Times New Roman" w:eastAsia="Times New Roman" w:hAnsi="Times New Roman"/>
        </w:rPr>
        <w:tab/>
      </w:r>
      <w:r>
        <w:rPr>
          <w:rFonts w:ascii="Arial" w:eastAsia="Arial" w:hAnsi="Arial"/>
          <w:sz w:val="18"/>
        </w:rPr>
        <w:t>Value of structures in hazard area was estimated by extrapolating assessed valuations of structures on parcels which had a primary structure within the hazard area. This data was provided by the Miner County Department of Equalization and is classified by land use.</w:t>
      </w:r>
    </w:p>
    <w:p w:rsidR="00AA3024" w:rsidRDefault="00AA3024">
      <w:pPr>
        <w:spacing w:line="210" w:lineRule="exact"/>
        <w:rPr>
          <w:rFonts w:ascii="Times New Roman" w:eastAsia="Times New Roman" w:hAnsi="Times New Roman"/>
        </w:rPr>
      </w:pPr>
    </w:p>
    <w:p w:rsidR="00AA3024" w:rsidRDefault="00300C77">
      <w:pPr>
        <w:numPr>
          <w:ilvl w:val="0"/>
          <w:numId w:val="26"/>
        </w:numPr>
        <w:tabs>
          <w:tab w:val="left" w:pos="160"/>
        </w:tabs>
        <w:spacing w:line="0" w:lineRule="atLeast"/>
        <w:ind w:left="160" w:hanging="160"/>
        <w:rPr>
          <w:rFonts w:ascii="Arial" w:eastAsia="Arial" w:hAnsi="Arial"/>
          <w:b/>
          <w:i/>
          <w:sz w:val="18"/>
          <w:u w:val="single"/>
        </w:rPr>
      </w:pPr>
      <w:r>
        <w:rPr>
          <w:rFonts w:ascii="Arial" w:eastAsia="Arial" w:hAnsi="Arial"/>
          <w:b/>
          <w:i/>
          <w:sz w:val="18"/>
          <w:u w:val="single"/>
        </w:rPr>
        <w:t>in [Jurisdiction]:</w:t>
      </w:r>
      <w:r>
        <w:rPr>
          <w:rFonts w:ascii="Arial" w:eastAsia="Arial" w:hAnsi="Arial"/>
          <w:b/>
          <w:i/>
          <w:sz w:val="18"/>
        </w:rPr>
        <w:t xml:space="preserve"> </w:t>
      </w:r>
      <w:r>
        <w:rPr>
          <w:rFonts w:ascii="Arial" w:eastAsia="Arial" w:hAnsi="Arial"/>
          <w:sz w:val="18"/>
        </w:rPr>
        <w:t>The number of people was based on the 2010 Census.</w:t>
      </w:r>
    </w:p>
    <w:p w:rsidR="00AA3024" w:rsidRDefault="00AA3024">
      <w:pPr>
        <w:spacing w:line="215" w:lineRule="exact"/>
        <w:rPr>
          <w:rFonts w:ascii="Arial" w:eastAsia="Arial" w:hAnsi="Arial"/>
          <w:b/>
          <w:i/>
          <w:sz w:val="18"/>
          <w:u w:val="single"/>
        </w:rPr>
      </w:pPr>
    </w:p>
    <w:p w:rsidR="00AA3024" w:rsidRDefault="00300C77">
      <w:pPr>
        <w:numPr>
          <w:ilvl w:val="0"/>
          <w:numId w:val="26"/>
        </w:numPr>
        <w:tabs>
          <w:tab w:val="left" w:pos="150"/>
        </w:tabs>
        <w:spacing w:line="236" w:lineRule="auto"/>
        <w:ind w:left="1620" w:right="880" w:hanging="1620"/>
        <w:rPr>
          <w:rFonts w:ascii="Arial" w:eastAsia="Arial" w:hAnsi="Arial"/>
          <w:b/>
          <w:i/>
          <w:sz w:val="18"/>
          <w:u w:val="single"/>
        </w:rPr>
      </w:pPr>
      <w:r>
        <w:rPr>
          <w:rFonts w:ascii="Arial" w:eastAsia="Arial" w:hAnsi="Arial"/>
          <w:b/>
          <w:i/>
          <w:sz w:val="18"/>
          <w:u w:val="single"/>
        </w:rPr>
        <w:t>in Hazard Area:</w:t>
      </w:r>
      <w:r>
        <w:rPr>
          <w:rFonts w:ascii="Arial" w:eastAsia="Arial" w:hAnsi="Arial"/>
          <w:b/>
          <w:i/>
          <w:sz w:val="18"/>
        </w:rPr>
        <w:t xml:space="preserve"> </w:t>
      </w:r>
      <w:r>
        <w:rPr>
          <w:rFonts w:ascii="Arial" w:eastAsia="Arial" w:hAnsi="Arial"/>
          <w:sz w:val="18"/>
        </w:rPr>
        <w:t>The number of people in a hazard area was determined by multiplying the average household size of a given</w:t>
      </w:r>
      <w:r>
        <w:rPr>
          <w:rFonts w:ascii="Arial" w:eastAsia="Arial" w:hAnsi="Arial"/>
          <w:b/>
          <w:i/>
          <w:sz w:val="18"/>
        </w:rPr>
        <w:t xml:space="preserve"> </w:t>
      </w:r>
      <w:r>
        <w:rPr>
          <w:rFonts w:ascii="Arial" w:eastAsia="Arial" w:hAnsi="Arial"/>
          <w:sz w:val="18"/>
        </w:rPr>
        <w:t>community as identified by the number of structures in the identified hazard area, and multiplying that number by the rate of occupancy for the community (All statistics from the US Census 2010).</w:t>
      </w:r>
    </w:p>
    <w:p w:rsidR="00AA3024" w:rsidRDefault="00300C77">
      <w:pPr>
        <w:spacing w:line="20" w:lineRule="exact"/>
        <w:rPr>
          <w:rFonts w:ascii="Times New Roman" w:eastAsia="Times New Roman" w:hAnsi="Times New Roman"/>
        </w:rPr>
      </w:pPr>
      <w:r>
        <w:rPr>
          <w:rFonts w:ascii="Arial" w:eastAsia="Arial" w:hAnsi="Arial"/>
          <w:b/>
          <w:i/>
          <w:noProof/>
          <w:sz w:val="18"/>
          <w:u w:val="single"/>
        </w:rPr>
        <w:drawing>
          <wp:anchor distT="0" distB="0" distL="114300" distR="114300" simplePos="0" relativeHeight="251583488" behindDoc="1" locked="0" layoutInCell="1" allowOverlap="1">
            <wp:simplePos x="0" y="0"/>
            <wp:positionH relativeFrom="column">
              <wp:posOffset>553720</wp:posOffset>
            </wp:positionH>
            <wp:positionV relativeFrom="paragraph">
              <wp:posOffset>418465</wp:posOffset>
            </wp:positionV>
            <wp:extent cx="5981065" cy="3810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i/>
          <w:noProof/>
          <w:sz w:val="18"/>
          <w:u w:val="single"/>
        </w:rPr>
        <w:drawing>
          <wp:anchor distT="0" distB="0" distL="114300" distR="114300" simplePos="0" relativeHeight="251584512" behindDoc="1" locked="0" layoutInCell="1" allowOverlap="1">
            <wp:simplePos x="0" y="0"/>
            <wp:positionH relativeFrom="column">
              <wp:posOffset>553720</wp:posOffset>
            </wp:positionH>
            <wp:positionV relativeFrom="paragraph">
              <wp:posOffset>465455</wp:posOffset>
            </wp:positionV>
            <wp:extent cx="5981065" cy="889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4" w:lineRule="exact"/>
        <w:rPr>
          <w:rFonts w:ascii="Times New Roman" w:eastAsia="Times New Roman" w:hAnsi="Times New Roman"/>
        </w:rPr>
      </w:pPr>
    </w:p>
    <w:p w:rsidR="00AA3024" w:rsidRDefault="00300C77">
      <w:pPr>
        <w:tabs>
          <w:tab w:val="left" w:pos="9500"/>
        </w:tabs>
        <w:spacing w:line="0" w:lineRule="atLeast"/>
        <w:ind w:left="900"/>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55</w:t>
      </w:r>
    </w:p>
    <w:p w:rsidR="00AA3024" w:rsidRDefault="00AA3024">
      <w:pPr>
        <w:tabs>
          <w:tab w:val="left" w:pos="9500"/>
        </w:tabs>
        <w:spacing w:line="0" w:lineRule="atLeast"/>
        <w:ind w:left="900"/>
        <w:rPr>
          <w:rFonts w:ascii="Arial" w:eastAsia="Arial" w:hAnsi="Arial"/>
          <w:sz w:val="19"/>
        </w:rPr>
        <w:sectPr w:rsidR="00AA3024">
          <w:pgSz w:w="12240" w:h="15840"/>
          <w:pgMar w:top="1440" w:right="560" w:bottom="363" w:left="540" w:header="0" w:footer="0" w:gutter="0"/>
          <w:cols w:space="0" w:equalWidth="0">
            <w:col w:w="11140"/>
          </w:cols>
          <w:docGrid w:linePitch="360"/>
        </w:sectPr>
      </w:pPr>
    </w:p>
    <w:p w:rsidR="00AA3024" w:rsidRDefault="00300C77">
      <w:pPr>
        <w:spacing w:line="0" w:lineRule="atLeast"/>
        <w:ind w:left="260"/>
        <w:rPr>
          <w:rFonts w:ascii="Arial" w:eastAsia="Arial" w:hAnsi="Arial"/>
          <w:b/>
          <w:sz w:val="22"/>
        </w:rPr>
      </w:pPr>
      <w:bookmarkStart w:id="56" w:name="page56"/>
      <w:bookmarkEnd w:id="56"/>
      <w:r>
        <w:rPr>
          <w:rFonts w:ascii="Arial" w:eastAsia="Arial" w:hAnsi="Arial"/>
          <w:b/>
          <w:sz w:val="22"/>
        </w:rPr>
        <w:t>Table 4.26: HAZUS-MH Base Flood (1 Percent Chance) Loss Estimation Results (2011)</w:t>
      </w:r>
    </w:p>
    <w:p w:rsidR="00AA3024" w:rsidRDefault="00AA3024">
      <w:pPr>
        <w:spacing w:line="234" w:lineRule="exact"/>
        <w:rPr>
          <w:rFonts w:ascii="Times New Roman" w:eastAsia="Times New Roman" w:hAnsi="Times New Roman"/>
        </w:rPr>
      </w:pPr>
    </w:p>
    <w:tbl>
      <w:tblPr>
        <w:tblW w:w="0" w:type="auto"/>
        <w:tblInd w:w="650" w:type="dxa"/>
        <w:tblLayout w:type="fixed"/>
        <w:tblCellMar>
          <w:left w:w="0" w:type="dxa"/>
          <w:right w:w="0" w:type="dxa"/>
        </w:tblCellMar>
        <w:tblLook w:val="0000" w:firstRow="0" w:lastRow="0" w:firstColumn="0" w:lastColumn="0" w:noHBand="0" w:noVBand="0"/>
      </w:tblPr>
      <w:tblGrid>
        <w:gridCol w:w="1460"/>
        <w:gridCol w:w="940"/>
        <w:gridCol w:w="1940"/>
        <w:gridCol w:w="1440"/>
        <w:gridCol w:w="1340"/>
        <w:gridCol w:w="1180"/>
      </w:tblGrid>
      <w:tr w:rsidR="00AA3024">
        <w:trPr>
          <w:trHeight w:val="262"/>
        </w:trPr>
        <w:tc>
          <w:tcPr>
            <w:tcW w:w="1460" w:type="dxa"/>
            <w:vMerge w:val="restart"/>
            <w:tcBorders>
              <w:top w:val="single" w:sz="8" w:space="0" w:color="auto"/>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Building</w:t>
            </w:r>
          </w:p>
        </w:tc>
        <w:tc>
          <w:tcPr>
            <w:tcW w:w="94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94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Contents</w:t>
            </w:r>
          </w:p>
        </w:tc>
        <w:tc>
          <w:tcPr>
            <w:tcW w:w="1440" w:type="dxa"/>
            <w:tcBorders>
              <w:top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Total</w:t>
            </w:r>
          </w:p>
        </w:tc>
        <w:tc>
          <w:tcPr>
            <w:tcW w:w="134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Number of</w:t>
            </w:r>
          </w:p>
        </w:tc>
        <w:tc>
          <w:tcPr>
            <w:tcW w:w="118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People</w:t>
            </w:r>
          </w:p>
        </w:tc>
      </w:tr>
      <w:tr w:rsidR="00AA3024">
        <w:trPr>
          <w:trHeight w:val="127"/>
        </w:trPr>
        <w:tc>
          <w:tcPr>
            <w:tcW w:w="14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4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Loss</w:t>
            </w:r>
          </w:p>
        </w:tc>
        <w:tc>
          <w:tcPr>
            <w:tcW w:w="19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44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Economic</w:t>
            </w:r>
          </w:p>
        </w:tc>
        <w:tc>
          <w:tcPr>
            <w:tcW w:w="1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1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253"/>
        </w:trPr>
        <w:tc>
          <w:tcPr>
            <w:tcW w:w="1460" w:type="dxa"/>
            <w:vMerge w:val="restart"/>
            <w:tcBorders>
              <w:left w:val="single" w:sz="8" w:space="0" w:color="auto"/>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Damage</w:t>
            </w:r>
          </w:p>
        </w:tc>
        <w:tc>
          <w:tcPr>
            <w:tcW w:w="9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94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Damage and</w:t>
            </w:r>
          </w:p>
        </w:tc>
        <w:tc>
          <w:tcPr>
            <w:tcW w:w="14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34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Displaced</w:t>
            </w:r>
          </w:p>
        </w:tc>
        <w:tc>
          <w:tcPr>
            <w:tcW w:w="118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Needing</w:t>
            </w:r>
          </w:p>
        </w:tc>
      </w:tr>
      <w:tr w:rsidR="00AA3024">
        <w:trPr>
          <w:trHeight w:val="127"/>
        </w:trPr>
        <w:tc>
          <w:tcPr>
            <w:tcW w:w="14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4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Ratio*</w:t>
            </w:r>
          </w:p>
        </w:tc>
        <w:tc>
          <w:tcPr>
            <w:tcW w:w="19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44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Building</w:t>
            </w:r>
          </w:p>
        </w:tc>
        <w:tc>
          <w:tcPr>
            <w:tcW w:w="1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1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7"/>
        </w:trPr>
        <w:tc>
          <w:tcPr>
            <w:tcW w:w="146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94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Inventory Loss</w:t>
            </w:r>
          </w:p>
        </w:tc>
        <w:tc>
          <w:tcPr>
            <w:tcW w:w="14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34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People</w:t>
            </w:r>
          </w:p>
        </w:tc>
        <w:tc>
          <w:tcPr>
            <w:tcW w:w="1180" w:type="dxa"/>
            <w:vMerge w:val="restart"/>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Shelter</w:t>
            </w:r>
          </w:p>
        </w:tc>
      </w:tr>
      <w:tr w:rsidR="00AA3024">
        <w:trPr>
          <w:trHeight w:val="127"/>
        </w:trPr>
        <w:tc>
          <w:tcPr>
            <w:tcW w:w="146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9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440" w:type="dxa"/>
            <w:vMerge w:val="restart"/>
            <w:tcBorders>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Loss</w:t>
            </w:r>
          </w:p>
        </w:tc>
        <w:tc>
          <w:tcPr>
            <w:tcW w:w="1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1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6"/>
        </w:trPr>
        <w:tc>
          <w:tcPr>
            <w:tcW w:w="14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9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9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44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243"/>
        </w:trPr>
        <w:tc>
          <w:tcPr>
            <w:tcW w:w="14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1,527,000</w:t>
            </w:r>
          </w:p>
        </w:tc>
        <w:tc>
          <w:tcPr>
            <w:tcW w:w="940" w:type="dxa"/>
            <w:tcBorders>
              <w:bottom w:val="single" w:sz="8" w:space="0" w:color="auto"/>
              <w:right w:val="single" w:sz="8" w:space="0" w:color="auto"/>
            </w:tcBorders>
            <w:shd w:val="clear" w:color="auto" w:fill="auto"/>
            <w:vAlign w:val="bottom"/>
          </w:tcPr>
          <w:p w:rsidR="00AA3024" w:rsidRDefault="00300C77">
            <w:pPr>
              <w:spacing w:line="243" w:lineRule="exact"/>
              <w:ind w:left="80"/>
              <w:rPr>
                <w:rFonts w:ascii="Arial" w:eastAsia="Arial" w:hAnsi="Arial"/>
                <w:sz w:val="22"/>
              </w:rPr>
            </w:pPr>
            <w:r>
              <w:rPr>
                <w:rFonts w:ascii="Arial" w:eastAsia="Arial" w:hAnsi="Arial"/>
                <w:sz w:val="22"/>
              </w:rPr>
              <w:t>0.8%</w:t>
            </w:r>
          </w:p>
        </w:tc>
        <w:tc>
          <w:tcPr>
            <w:tcW w:w="1940" w:type="dxa"/>
            <w:tcBorders>
              <w:bottom w:val="single" w:sz="8" w:space="0" w:color="auto"/>
              <w:right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$1,685,000</w:t>
            </w:r>
          </w:p>
        </w:tc>
        <w:tc>
          <w:tcPr>
            <w:tcW w:w="1440" w:type="dxa"/>
            <w:tcBorders>
              <w:bottom w:val="single" w:sz="8" w:space="0" w:color="auto"/>
              <w:right w:val="single" w:sz="8" w:space="0" w:color="auto"/>
            </w:tcBorders>
            <w:shd w:val="clear" w:color="auto" w:fill="auto"/>
            <w:vAlign w:val="bottom"/>
          </w:tcPr>
          <w:p w:rsidR="00AA3024" w:rsidRDefault="00300C77">
            <w:pPr>
              <w:spacing w:line="243" w:lineRule="exact"/>
              <w:ind w:left="80"/>
              <w:rPr>
                <w:rFonts w:ascii="Arial" w:eastAsia="Arial" w:hAnsi="Arial"/>
                <w:sz w:val="22"/>
              </w:rPr>
            </w:pPr>
            <w:r>
              <w:rPr>
                <w:rFonts w:ascii="Arial" w:eastAsia="Arial" w:hAnsi="Arial"/>
                <w:sz w:val="22"/>
              </w:rPr>
              <w:t>3,363,000</w:t>
            </w:r>
          </w:p>
        </w:tc>
        <w:tc>
          <w:tcPr>
            <w:tcW w:w="1340" w:type="dxa"/>
            <w:tcBorders>
              <w:bottom w:val="single" w:sz="8" w:space="0" w:color="auto"/>
              <w:right w:val="single" w:sz="8" w:space="0" w:color="auto"/>
            </w:tcBorders>
            <w:shd w:val="clear" w:color="auto" w:fill="auto"/>
            <w:vAlign w:val="bottom"/>
          </w:tcPr>
          <w:p w:rsidR="00AA3024" w:rsidRDefault="00300C77">
            <w:pPr>
              <w:spacing w:line="243" w:lineRule="exact"/>
              <w:ind w:left="80"/>
              <w:rPr>
                <w:rFonts w:ascii="Arial" w:eastAsia="Arial" w:hAnsi="Arial"/>
                <w:sz w:val="22"/>
              </w:rPr>
            </w:pPr>
            <w:r>
              <w:rPr>
                <w:rFonts w:ascii="Arial" w:eastAsia="Arial" w:hAnsi="Arial"/>
                <w:sz w:val="22"/>
              </w:rPr>
              <w:t>159</w:t>
            </w:r>
          </w:p>
        </w:tc>
        <w:tc>
          <w:tcPr>
            <w:tcW w:w="1180" w:type="dxa"/>
            <w:tcBorders>
              <w:bottom w:val="single" w:sz="8" w:space="0" w:color="auto"/>
              <w:right w:val="single" w:sz="8" w:space="0" w:color="auto"/>
            </w:tcBorders>
            <w:shd w:val="clear" w:color="auto" w:fill="auto"/>
            <w:vAlign w:val="bottom"/>
          </w:tcPr>
          <w:p w:rsidR="00AA3024" w:rsidRDefault="00300C77">
            <w:pPr>
              <w:spacing w:line="243" w:lineRule="exact"/>
              <w:ind w:left="100"/>
              <w:rPr>
                <w:rFonts w:ascii="Arial" w:eastAsia="Arial" w:hAnsi="Arial"/>
                <w:sz w:val="22"/>
              </w:rPr>
            </w:pPr>
            <w:r>
              <w:rPr>
                <w:rFonts w:ascii="Arial" w:eastAsia="Arial" w:hAnsi="Arial"/>
                <w:sz w:val="22"/>
              </w:rPr>
              <w:t>66</w:t>
            </w:r>
          </w:p>
        </w:tc>
      </w:tr>
    </w:tbl>
    <w:p w:rsidR="00AA3024" w:rsidRDefault="00AA3024">
      <w:pPr>
        <w:spacing w:line="7" w:lineRule="exact"/>
        <w:rPr>
          <w:rFonts w:ascii="Times New Roman" w:eastAsia="Times New Roman" w:hAnsi="Times New Roman"/>
        </w:rPr>
      </w:pPr>
    </w:p>
    <w:p w:rsidR="00AA3024" w:rsidRDefault="00300C77">
      <w:pPr>
        <w:spacing w:line="235" w:lineRule="auto"/>
        <w:ind w:left="100" w:right="280"/>
        <w:rPr>
          <w:rFonts w:ascii="Arial" w:eastAsia="Arial" w:hAnsi="Arial"/>
          <w:i/>
          <w:sz w:val="18"/>
        </w:rPr>
      </w:pPr>
      <w:r>
        <w:rPr>
          <w:rFonts w:ascii="Arial" w:eastAsia="Arial" w:hAnsi="Arial"/>
          <w:sz w:val="18"/>
        </w:rPr>
        <w:t xml:space="preserve">SOURCE: </w:t>
      </w:r>
      <w:r>
        <w:rPr>
          <w:rFonts w:ascii="Arial" w:eastAsia="Arial" w:hAnsi="Arial"/>
          <w:i/>
          <w:sz w:val="18"/>
        </w:rPr>
        <w:t>State of South Dakota Hazard Mitigation Plan. p 3-147; Table 3-41. South Dakota Office of Emergency</w:t>
      </w:r>
      <w:r>
        <w:rPr>
          <w:rFonts w:ascii="Arial" w:eastAsia="Arial" w:hAnsi="Arial"/>
          <w:sz w:val="18"/>
        </w:rPr>
        <w:t xml:space="preserve"> </w:t>
      </w:r>
      <w:r>
        <w:rPr>
          <w:rFonts w:ascii="Arial" w:eastAsia="Arial" w:hAnsi="Arial"/>
          <w:i/>
          <w:sz w:val="18"/>
        </w:rPr>
        <w:t>Management. 2011.</w:t>
      </w:r>
    </w:p>
    <w:p w:rsidR="00AA3024" w:rsidRDefault="00300C77">
      <w:pPr>
        <w:spacing w:line="0" w:lineRule="atLeast"/>
        <w:ind w:left="160"/>
        <w:rPr>
          <w:rFonts w:ascii="Arial" w:eastAsia="Arial" w:hAnsi="Arial"/>
          <w:sz w:val="18"/>
        </w:rPr>
      </w:pPr>
      <w:r>
        <w:rPr>
          <w:rFonts w:ascii="Arial" w:eastAsia="Arial" w:hAnsi="Arial"/>
          <w:sz w:val="18"/>
        </w:rPr>
        <w:t>*Loss ratio is the percent of the total building inventory value that could be damaged from flooding in any given year.</w:t>
      </w:r>
    </w:p>
    <w:p w:rsidR="00AA3024" w:rsidRDefault="00AA3024">
      <w:pPr>
        <w:spacing w:line="254" w:lineRule="exact"/>
        <w:rPr>
          <w:rFonts w:ascii="Times New Roman" w:eastAsia="Times New Roman" w:hAnsi="Times New Roman"/>
        </w:rPr>
      </w:pPr>
    </w:p>
    <w:p w:rsidR="00AA3024" w:rsidRDefault="00300C77">
      <w:pPr>
        <w:spacing w:line="0" w:lineRule="atLeast"/>
        <w:ind w:left="100"/>
        <w:rPr>
          <w:rFonts w:ascii="Arial" w:eastAsia="Arial" w:hAnsi="Arial"/>
          <w:b/>
          <w:sz w:val="22"/>
        </w:rPr>
      </w:pPr>
      <w:r>
        <w:rPr>
          <w:rFonts w:ascii="Arial" w:eastAsia="Arial" w:hAnsi="Arial"/>
          <w:b/>
          <w:sz w:val="22"/>
        </w:rPr>
        <w:t>Tornado</w:t>
      </w:r>
    </w:p>
    <w:p w:rsidR="00AA3024" w:rsidRDefault="00AA3024">
      <w:pPr>
        <w:spacing w:line="262" w:lineRule="exact"/>
        <w:rPr>
          <w:rFonts w:ascii="Times New Roman" w:eastAsia="Times New Roman" w:hAnsi="Times New Roman"/>
        </w:rPr>
      </w:pPr>
    </w:p>
    <w:p w:rsidR="00AA3024" w:rsidRDefault="00300C77">
      <w:pPr>
        <w:spacing w:line="238" w:lineRule="auto"/>
        <w:ind w:left="100"/>
        <w:jc w:val="both"/>
        <w:rPr>
          <w:rFonts w:ascii="Arial" w:eastAsia="Arial" w:hAnsi="Arial"/>
          <w:sz w:val="22"/>
        </w:rPr>
      </w:pPr>
      <w:r>
        <w:rPr>
          <w:rFonts w:ascii="Arial" w:eastAsia="Arial" w:hAnsi="Arial"/>
          <w:sz w:val="22"/>
        </w:rPr>
        <w:t>As part of the State of South Dakota Hazard Mitigation Plan HAZUS-MH analysis was performed calculating potential building exposure to tornadoes in the state. Total value of structures lost due to tornadoes from 1950 – 2009 was calculated, inflated to current (2009) dollars. A loss ratio was then calculated by dividing the total damage by the total building exposure. Table 4.34 identifies data specific to the annualized losses from tornadoes for the County as identified in the State of South Dakota Hazard Mitigation Plan.</w:t>
      </w:r>
    </w:p>
    <w:p w:rsidR="00AA3024" w:rsidRDefault="00AA3024">
      <w:pPr>
        <w:spacing w:line="258" w:lineRule="exact"/>
        <w:rPr>
          <w:rFonts w:ascii="Times New Roman" w:eastAsia="Times New Roman" w:hAnsi="Times New Roman"/>
        </w:rPr>
      </w:pPr>
    </w:p>
    <w:p w:rsidR="00AA3024" w:rsidRDefault="00300C77">
      <w:pPr>
        <w:spacing w:line="0" w:lineRule="atLeast"/>
        <w:ind w:right="-99"/>
        <w:jc w:val="center"/>
        <w:rPr>
          <w:rFonts w:ascii="Arial" w:eastAsia="Arial" w:hAnsi="Arial"/>
          <w:b/>
          <w:sz w:val="22"/>
        </w:rPr>
      </w:pPr>
      <w:r>
        <w:rPr>
          <w:rFonts w:ascii="Arial" w:eastAsia="Arial" w:hAnsi="Arial"/>
          <w:b/>
          <w:sz w:val="22"/>
        </w:rPr>
        <w:t>Table 4.27: Miner County Annualized Losses from Tornadoes</w:t>
      </w:r>
    </w:p>
    <w:p w:rsidR="00AA3024" w:rsidRDefault="00AA3024">
      <w:pPr>
        <w:spacing w:line="234" w:lineRule="exact"/>
        <w:rPr>
          <w:rFonts w:ascii="Times New Roman" w:eastAsia="Times New Roman" w:hAnsi="Times New Roman"/>
        </w:rPr>
      </w:pPr>
    </w:p>
    <w:tbl>
      <w:tblPr>
        <w:tblW w:w="0" w:type="auto"/>
        <w:tblInd w:w="110" w:type="dxa"/>
        <w:tblLayout w:type="fixed"/>
        <w:tblCellMar>
          <w:left w:w="0" w:type="dxa"/>
          <w:right w:w="0" w:type="dxa"/>
        </w:tblCellMar>
        <w:tblLook w:val="0000" w:firstRow="0" w:lastRow="0" w:firstColumn="0" w:lastColumn="0" w:noHBand="0" w:noVBand="0"/>
      </w:tblPr>
      <w:tblGrid>
        <w:gridCol w:w="1560"/>
        <w:gridCol w:w="3240"/>
        <w:gridCol w:w="1680"/>
        <w:gridCol w:w="1460"/>
        <w:gridCol w:w="1440"/>
      </w:tblGrid>
      <w:tr w:rsidR="00AA3024">
        <w:trPr>
          <w:trHeight w:val="262"/>
        </w:trPr>
        <w:tc>
          <w:tcPr>
            <w:tcW w:w="1560" w:type="dxa"/>
            <w:tcBorders>
              <w:top w:val="single" w:sz="8" w:space="0" w:color="auto"/>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324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68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60" w:type="dxa"/>
            <w:tcBorders>
              <w:top w:val="single" w:sz="8" w:space="0" w:color="auto"/>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Total</w:t>
            </w:r>
          </w:p>
        </w:tc>
        <w:tc>
          <w:tcPr>
            <w:tcW w:w="144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54"/>
        </w:trPr>
        <w:tc>
          <w:tcPr>
            <w:tcW w:w="1560" w:type="dxa"/>
            <w:tcBorders>
              <w:left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b/>
                <w:sz w:val="22"/>
              </w:rPr>
            </w:pPr>
            <w:r>
              <w:rPr>
                <w:rFonts w:ascii="Arial" w:eastAsia="Arial" w:hAnsi="Arial"/>
                <w:b/>
                <w:sz w:val="22"/>
              </w:rPr>
              <w:t>Total Events</w:t>
            </w:r>
          </w:p>
        </w:tc>
        <w:tc>
          <w:tcPr>
            <w:tcW w:w="324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Total Property</w:t>
            </w:r>
          </w:p>
        </w:tc>
        <w:tc>
          <w:tcPr>
            <w:tcW w:w="1680" w:type="dxa"/>
            <w:tcBorders>
              <w:right w:val="single" w:sz="8" w:space="0" w:color="auto"/>
            </w:tcBorders>
            <w:shd w:val="clear" w:color="auto" w:fill="auto"/>
            <w:vAlign w:val="bottom"/>
          </w:tcPr>
          <w:p w:rsidR="00AA3024" w:rsidRDefault="00300C77">
            <w:pPr>
              <w:spacing w:line="0" w:lineRule="atLeast"/>
              <w:ind w:left="100"/>
              <w:rPr>
                <w:rFonts w:ascii="Arial" w:eastAsia="Arial" w:hAnsi="Arial"/>
                <w:b/>
                <w:sz w:val="22"/>
              </w:rPr>
            </w:pPr>
            <w:r>
              <w:rPr>
                <w:rFonts w:ascii="Arial" w:eastAsia="Arial" w:hAnsi="Arial"/>
                <w:b/>
                <w:sz w:val="22"/>
              </w:rPr>
              <w:t>Annualized</w:t>
            </w:r>
          </w:p>
        </w:tc>
        <w:tc>
          <w:tcPr>
            <w:tcW w:w="1460" w:type="dxa"/>
            <w:tcBorders>
              <w:right w:val="single" w:sz="8" w:space="0" w:color="auto"/>
            </w:tcBorders>
            <w:shd w:val="clear" w:color="auto" w:fill="auto"/>
            <w:vAlign w:val="bottom"/>
          </w:tcPr>
          <w:p w:rsidR="00AA3024" w:rsidRDefault="00300C77">
            <w:pPr>
              <w:spacing w:line="0" w:lineRule="atLeast"/>
              <w:ind w:left="80"/>
              <w:rPr>
                <w:rFonts w:ascii="Arial" w:eastAsia="Arial" w:hAnsi="Arial"/>
                <w:b/>
                <w:sz w:val="22"/>
              </w:rPr>
            </w:pPr>
            <w:r>
              <w:rPr>
                <w:rFonts w:ascii="Arial" w:eastAsia="Arial" w:hAnsi="Arial"/>
                <w:b/>
                <w:sz w:val="22"/>
              </w:rPr>
              <w:t>Building</w:t>
            </w: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52"/>
        </w:trPr>
        <w:tc>
          <w:tcPr>
            <w:tcW w:w="15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51" w:lineRule="exact"/>
              <w:ind w:left="120"/>
              <w:rPr>
                <w:rFonts w:ascii="Arial" w:eastAsia="Arial" w:hAnsi="Arial"/>
                <w:b/>
                <w:sz w:val="22"/>
              </w:rPr>
            </w:pPr>
            <w:r>
              <w:rPr>
                <w:rFonts w:ascii="Arial" w:eastAsia="Arial" w:hAnsi="Arial"/>
                <w:b/>
                <w:sz w:val="22"/>
              </w:rPr>
              <w:t>1950-2009</w:t>
            </w:r>
          </w:p>
        </w:tc>
        <w:tc>
          <w:tcPr>
            <w:tcW w:w="3240" w:type="dxa"/>
            <w:tcBorders>
              <w:bottom w:val="single" w:sz="8" w:space="0" w:color="auto"/>
              <w:right w:val="single" w:sz="8" w:space="0" w:color="auto"/>
            </w:tcBorders>
            <w:shd w:val="clear" w:color="auto" w:fill="auto"/>
            <w:vAlign w:val="bottom"/>
          </w:tcPr>
          <w:p w:rsidR="00AA3024" w:rsidRDefault="00300C77">
            <w:pPr>
              <w:spacing w:line="251" w:lineRule="exact"/>
              <w:ind w:left="100"/>
              <w:rPr>
                <w:rFonts w:ascii="Arial" w:eastAsia="Arial" w:hAnsi="Arial"/>
                <w:b/>
                <w:sz w:val="22"/>
              </w:rPr>
            </w:pPr>
            <w:r>
              <w:rPr>
                <w:rFonts w:ascii="Arial" w:eastAsia="Arial" w:hAnsi="Arial"/>
                <w:b/>
                <w:sz w:val="22"/>
              </w:rPr>
              <w:t>Damage (inflated) 1950-2009</w:t>
            </w:r>
          </w:p>
        </w:tc>
        <w:tc>
          <w:tcPr>
            <w:tcW w:w="1680" w:type="dxa"/>
            <w:tcBorders>
              <w:bottom w:val="single" w:sz="8" w:space="0" w:color="auto"/>
              <w:right w:val="single" w:sz="8" w:space="0" w:color="auto"/>
            </w:tcBorders>
            <w:shd w:val="clear" w:color="auto" w:fill="auto"/>
            <w:vAlign w:val="bottom"/>
          </w:tcPr>
          <w:p w:rsidR="00AA3024" w:rsidRDefault="00300C77">
            <w:pPr>
              <w:spacing w:line="251" w:lineRule="exact"/>
              <w:ind w:left="100"/>
              <w:rPr>
                <w:rFonts w:ascii="Arial" w:eastAsia="Arial" w:hAnsi="Arial"/>
                <w:b/>
                <w:sz w:val="22"/>
              </w:rPr>
            </w:pPr>
            <w:r>
              <w:rPr>
                <w:rFonts w:ascii="Arial" w:eastAsia="Arial" w:hAnsi="Arial"/>
                <w:b/>
                <w:sz w:val="22"/>
              </w:rPr>
              <w:t>Losses</w:t>
            </w:r>
          </w:p>
        </w:tc>
        <w:tc>
          <w:tcPr>
            <w:tcW w:w="1460" w:type="dxa"/>
            <w:tcBorders>
              <w:bottom w:val="single" w:sz="8" w:space="0" w:color="auto"/>
              <w:right w:val="single" w:sz="8" w:space="0" w:color="auto"/>
            </w:tcBorders>
            <w:shd w:val="clear" w:color="auto" w:fill="auto"/>
            <w:vAlign w:val="bottom"/>
          </w:tcPr>
          <w:p w:rsidR="00AA3024" w:rsidRDefault="00300C77">
            <w:pPr>
              <w:spacing w:line="251" w:lineRule="exact"/>
              <w:ind w:left="80"/>
              <w:rPr>
                <w:rFonts w:ascii="Arial" w:eastAsia="Arial" w:hAnsi="Arial"/>
                <w:b/>
                <w:sz w:val="22"/>
              </w:rPr>
            </w:pPr>
            <w:r>
              <w:rPr>
                <w:rFonts w:ascii="Arial" w:eastAsia="Arial" w:hAnsi="Arial"/>
                <w:b/>
                <w:sz w:val="22"/>
              </w:rPr>
              <w:t>Exposure</w:t>
            </w:r>
          </w:p>
        </w:tc>
        <w:tc>
          <w:tcPr>
            <w:tcW w:w="1440" w:type="dxa"/>
            <w:tcBorders>
              <w:bottom w:val="single" w:sz="8" w:space="0" w:color="auto"/>
              <w:right w:val="single" w:sz="8" w:space="0" w:color="auto"/>
            </w:tcBorders>
            <w:shd w:val="clear" w:color="auto" w:fill="auto"/>
            <w:vAlign w:val="bottom"/>
          </w:tcPr>
          <w:p w:rsidR="00AA3024" w:rsidRDefault="00300C77">
            <w:pPr>
              <w:spacing w:line="251" w:lineRule="exact"/>
              <w:ind w:left="100"/>
              <w:rPr>
                <w:rFonts w:ascii="Arial" w:eastAsia="Arial" w:hAnsi="Arial"/>
                <w:b/>
                <w:sz w:val="22"/>
              </w:rPr>
            </w:pPr>
            <w:r>
              <w:rPr>
                <w:rFonts w:ascii="Arial" w:eastAsia="Arial" w:hAnsi="Arial"/>
                <w:b/>
                <w:sz w:val="22"/>
              </w:rPr>
              <w:t>Loss Ratio</w:t>
            </w:r>
          </w:p>
        </w:tc>
      </w:tr>
      <w:tr w:rsidR="00AA3024">
        <w:trPr>
          <w:trHeight w:val="220"/>
        </w:trPr>
        <w:tc>
          <w:tcPr>
            <w:tcW w:w="15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220" w:lineRule="exact"/>
              <w:ind w:left="120"/>
              <w:rPr>
                <w:rFonts w:ascii="Arial" w:eastAsia="Arial" w:hAnsi="Arial"/>
              </w:rPr>
            </w:pPr>
            <w:r>
              <w:rPr>
                <w:rFonts w:ascii="Arial" w:eastAsia="Arial" w:hAnsi="Arial"/>
              </w:rPr>
              <w:t>27</w:t>
            </w:r>
          </w:p>
        </w:tc>
        <w:tc>
          <w:tcPr>
            <w:tcW w:w="324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$4,772,396</w:t>
            </w:r>
          </w:p>
        </w:tc>
        <w:tc>
          <w:tcPr>
            <w:tcW w:w="168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$79,840</w:t>
            </w:r>
          </w:p>
        </w:tc>
        <w:tc>
          <w:tcPr>
            <w:tcW w:w="1460" w:type="dxa"/>
            <w:tcBorders>
              <w:bottom w:val="single" w:sz="8" w:space="0" w:color="auto"/>
              <w:right w:val="single" w:sz="8" w:space="0" w:color="auto"/>
            </w:tcBorders>
            <w:shd w:val="clear" w:color="auto" w:fill="auto"/>
            <w:vAlign w:val="bottom"/>
          </w:tcPr>
          <w:p w:rsidR="00AA3024" w:rsidRDefault="00300C77">
            <w:pPr>
              <w:spacing w:line="220" w:lineRule="exact"/>
              <w:ind w:left="80"/>
              <w:rPr>
                <w:rFonts w:ascii="Arial" w:eastAsia="Arial" w:hAnsi="Arial"/>
              </w:rPr>
            </w:pPr>
            <w:r>
              <w:rPr>
                <w:rFonts w:ascii="Arial" w:eastAsia="Arial" w:hAnsi="Arial"/>
              </w:rPr>
              <w:t>$179,219,000</w:t>
            </w:r>
          </w:p>
        </w:tc>
        <w:tc>
          <w:tcPr>
            <w:tcW w:w="1440" w:type="dxa"/>
            <w:tcBorders>
              <w:bottom w:val="single" w:sz="8" w:space="0" w:color="auto"/>
              <w:right w:val="single" w:sz="8" w:space="0" w:color="auto"/>
            </w:tcBorders>
            <w:shd w:val="clear" w:color="auto" w:fill="auto"/>
            <w:vAlign w:val="bottom"/>
          </w:tcPr>
          <w:p w:rsidR="00AA3024" w:rsidRDefault="00300C77">
            <w:pPr>
              <w:spacing w:line="220" w:lineRule="exact"/>
              <w:ind w:left="100"/>
              <w:rPr>
                <w:rFonts w:ascii="Arial" w:eastAsia="Arial" w:hAnsi="Arial"/>
              </w:rPr>
            </w:pPr>
            <w:r>
              <w:rPr>
                <w:rFonts w:ascii="Arial" w:eastAsia="Arial" w:hAnsi="Arial"/>
              </w:rPr>
              <w:t>0.00044</w:t>
            </w:r>
          </w:p>
        </w:tc>
      </w:tr>
    </w:tbl>
    <w:p w:rsidR="00AA3024" w:rsidRDefault="00AA3024">
      <w:pPr>
        <w:spacing w:line="7" w:lineRule="exact"/>
        <w:rPr>
          <w:rFonts w:ascii="Times New Roman" w:eastAsia="Times New Roman" w:hAnsi="Times New Roman"/>
        </w:rPr>
      </w:pPr>
    </w:p>
    <w:p w:rsidR="00AA3024" w:rsidRDefault="00300C77">
      <w:pPr>
        <w:spacing w:line="233" w:lineRule="auto"/>
        <w:ind w:right="320"/>
        <w:rPr>
          <w:rFonts w:ascii="Arial" w:eastAsia="Arial" w:hAnsi="Arial"/>
          <w:i/>
          <w:sz w:val="18"/>
        </w:rPr>
      </w:pPr>
      <w:r>
        <w:rPr>
          <w:rFonts w:ascii="Arial" w:eastAsia="Arial" w:hAnsi="Arial"/>
          <w:sz w:val="18"/>
        </w:rPr>
        <w:t xml:space="preserve">SOURCE: </w:t>
      </w:r>
      <w:r>
        <w:rPr>
          <w:rFonts w:ascii="Arial" w:eastAsia="Arial" w:hAnsi="Arial"/>
          <w:i/>
          <w:sz w:val="18"/>
        </w:rPr>
        <w:t>State of South Dakota Hazard Mitigation Plan. p. 3-174; Table 3-67. South Dakota Office of Emergency</w:t>
      </w:r>
      <w:r>
        <w:rPr>
          <w:rFonts w:ascii="Arial" w:eastAsia="Arial" w:hAnsi="Arial"/>
          <w:sz w:val="18"/>
        </w:rPr>
        <w:t xml:space="preserve"> </w:t>
      </w:r>
      <w:r>
        <w:rPr>
          <w:rFonts w:ascii="Arial" w:eastAsia="Arial" w:hAnsi="Arial"/>
          <w:i/>
          <w:sz w:val="18"/>
        </w:rPr>
        <w:t>Management. 2011.</w:t>
      </w:r>
    </w:p>
    <w:p w:rsidR="00AA3024" w:rsidRDefault="00AA3024">
      <w:pPr>
        <w:spacing w:line="256" w:lineRule="exact"/>
        <w:rPr>
          <w:rFonts w:ascii="Times New Roman" w:eastAsia="Times New Roman" w:hAnsi="Times New Roman"/>
        </w:rPr>
      </w:pPr>
    </w:p>
    <w:p w:rsidR="00AA3024" w:rsidRDefault="00300C77">
      <w:pPr>
        <w:spacing w:line="0" w:lineRule="atLeast"/>
        <w:ind w:left="100"/>
        <w:rPr>
          <w:rFonts w:ascii="Arial" w:eastAsia="Arial" w:hAnsi="Arial"/>
          <w:b/>
          <w:sz w:val="22"/>
        </w:rPr>
      </w:pPr>
      <w:r>
        <w:rPr>
          <w:rFonts w:ascii="Arial" w:eastAsia="Arial" w:hAnsi="Arial"/>
          <w:b/>
          <w:sz w:val="22"/>
        </w:rPr>
        <w:t>ASSESSING VULNERABILITY: ANALYZING DEVELOPMENT TRENDS</w:t>
      </w:r>
    </w:p>
    <w:p w:rsidR="00AA3024" w:rsidRDefault="00AA3024">
      <w:pPr>
        <w:spacing w:line="239" w:lineRule="exact"/>
        <w:rPr>
          <w:rFonts w:ascii="Times New Roman" w:eastAsia="Times New Roman" w:hAnsi="Times New Roman"/>
        </w:rPr>
      </w:pPr>
    </w:p>
    <w:p w:rsidR="00AA3024" w:rsidRDefault="00300C77">
      <w:pPr>
        <w:spacing w:line="0" w:lineRule="atLeast"/>
        <w:ind w:left="100"/>
        <w:rPr>
          <w:rFonts w:ascii="Arial" w:eastAsia="Arial" w:hAnsi="Arial"/>
          <w:i/>
        </w:rPr>
      </w:pPr>
      <w:r>
        <w:rPr>
          <w:rFonts w:ascii="Arial" w:eastAsia="Arial" w:hAnsi="Arial"/>
          <w:i/>
        </w:rPr>
        <w:t>Requirement 201.6(b)(3).  Local Mitigation Plan Review Tool – A4.</w:t>
      </w:r>
    </w:p>
    <w:p w:rsidR="00AA3024" w:rsidRDefault="00AA3024">
      <w:pPr>
        <w:spacing w:line="238" w:lineRule="exact"/>
        <w:rPr>
          <w:rFonts w:ascii="Times New Roman" w:eastAsia="Times New Roman" w:hAnsi="Times New Roman"/>
        </w:rPr>
      </w:pPr>
    </w:p>
    <w:p w:rsidR="00AA3024" w:rsidRDefault="00300C77">
      <w:pPr>
        <w:spacing w:line="0" w:lineRule="atLeast"/>
        <w:ind w:left="100"/>
        <w:rPr>
          <w:rFonts w:ascii="Arial" w:eastAsia="Arial" w:hAnsi="Arial"/>
          <w:i/>
        </w:rPr>
      </w:pPr>
      <w:r>
        <w:rPr>
          <w:rFonts w:ascii="Arial" w:eastAsia="Arial" w:hAnsi="Arial"/>
          <w:i/>
        </w:rPr>
        <w:t>Requirement 201.6(c)(3).  Local Mitigation Plan Review Tool – C1.</w:t>
      </w:r>
    </w:p>
    <w:p w:rsidR="00AA3024" w:rsidRDefault="00AA3024">
      <w:pPr>
        <w:spacing w:line="240" w:lineRule="exact"/>
        <w:rPr>
          <w:rFonts w:ascii="Times New Roman" w:eastAsia="Times New Roman" w:hAnsi="Times New Roman"/>
        </w:rPr>
      </w:pPr>
    </w:p>
    <w:p w:rsidR="00AA3024" w:rsidRDefault="00300C77">
      <w:pPr>
        <w:spacing w:line="0" w:lineRule="atLeast"/>
        <w:ind w:left="100"/>
        <w:rPr>
          <w:rFonts w:ascii="Arial" w:eastAsia="Arial" w:hAnsi="Arial"/>
          <w:i/>
        </w:rPr>
      </w:pPr>
      <w:r>
        <w:rPr>
          <w:rFonts w:ascii="Arial" w:eastAsia="Arial" w:hAnsi="Arial"/>
          <w:i/>
        </w:rPr>
        <w:t>Requirement 201.6(d)(3).  Local Mitigation Plan Review Tool – D1.</w:t>
      </w:r>
    </w:p>
    <w:p w:rsidR="00AA3024" w:rsidRDefault="00AA3024">
      <w:pPr>
        <w:spacing w:line="240" w:lineRule="exact"/>
        <w:rPr>
          <w:rFonts w:ascii="Times New Roman" w:eastAsia="Times New Roman" w:hAnsi="Times New Roman"/>
        </w:rPr>
      </w:pPr>
    </w:p>
    <w:p w:rsidR="00AA3024" w:rsidRDefault="00300C77">
      <w:pPr>
        <w:spacing w:line="0" w:lineRule="atLeast"/>
        <w:ind w:left="100"/>
        <w:rPr>
          <w:rFonts w:ascii="Arial" w:eastAsia="Arial" w:hAnsi="Arial"/>
          <w:i/>
        </w:rPr>
      </w:pPr>
      <w:r>
        <w:rPr>
          <w:rFonts w:ascii="Arial" w:eastAsia="Arial" w:hAnsi="Arial"/>
          <w:i/>
        </w:rPr>
        <w:t>Requirement 201.6(d)(3).  Local Mitigation Plan Review Tool – D2.</w:t>
      </w:r>
    </w:p>
    <w:p w:rsidR="00AA3024" w:rsidRDefault="00AA3024">
      <w:pPr>
        <w:spacing w:line="265" w:lineRule="exact"/>
        <w:rPr>
          <w:rFonts w:ascii="Times New Roman" w:eastAsia="Times New Roman" w:hAnsi="Times New Roman"/>
        </w:rPr>
      </w:pPr>
    </w:p>
    <w:p w:rsidR="00AA3024" w:rsidRDefault="00300C77">
      <w:pPr>
        <w:spacing w:line="251" w:lineRule="auto"/>
        <w:ind w:left="100"/>
        <w:jc w:val="both"/>
        <w:rPr>
          <w:rFonts w:ascii="Arial" w:eastAsia="Arial" w:hAnsi="Arial"/>
          <w:sz w:val="21"/>
        </w:rPr>
      </w:pPr>
      <w:r>
        <w:rPr>
          <w:rFonts w:ascii="Arial" w:eastAsia="Arial" w:hAnsi="Arial"/>
          <w:sz w:val="21"/>
        </w:rPr>
        <w:t>The land use and development trends for each jurisdiction were identified by the representatives from each of the jurisdictions. Despite stable and, in some cases, declining population in communities within Miner County, three communities and the county have comprehensive land use plans which identified future areas for development. In addition to Miner County, the cities of Canova, Carthage, and Howard all have adopted Comprehensive Land Use Plans with Future Land Use Maps. The Comprehensive Land Use Plans for each community were reviewed by each community utilizing one. Specifically, available undeveloped areas projected for residential, commercial, and industrial uses were reviewed. Based upon their own projected density of development for each land use, the communities then identified the potential number of lots which could be created within flood hazard areas given current land use regulations and controls. The 2018 discovery floodplain map data is not currently being enforced, although it is utilized in planning for future development. Since it is not yet a regulatory document, but merely a policy document at this time, this plan did not utilize 2018 discovery map data for identifying potential</w:t>
      </w:r>
    </w:p>
    <w:p w:rsidR="00AA3024" w:rsidRDefault="00300C77">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85536" behindDoc="1" locked="0" layoutInCell="1" allowOverlap="1">
            <wp:simplePos x="0" y="0"/>
            <wp:positionH relativeFrom="column">
              <wp:posOffset>45720</wp:posOffset>
            </wp:positionH>
            <wp:positionV relativeFrom="paragraph">
              <wp:posOffset>199390</wp:posOffset>
            </wp:positionV>
            <wp:extent cx="5981065" cy="381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86560" behindDoc="1" locked="0" layoutInCell="1" allowOverlap="1">
            <wp:simplePos x="0" y="0"/>
            <wp:positionH relativeFrom="column">
              <wp:posOffset>45720</wp:posOffset>
            </wp:positionH>
            <wp:positionV relativeFrom="paragraph">
              <wp:posOffset>247015</wp:posOffset>
            </wp:positionV>
            <wp:extent cx="5981065" cy="889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400" w:lineRule="exact"/>
        <w:rPr>
          <w:rFonts w:ascii="Times New Roman" w:eastAsia="Times New Roman" w:hAnsi="Times New Roman"/>
        </w:rPr>
      </w:pPr>
    </w:p>
    <w:p w:rsidR="00AA3024" w:rsidRDefault="00300C77">
      <w:pPr>
        <w:tabs>
          <w:tab w:val="left" w:pos="8700"/>
        </w:tabs>
        <w:spacing w:line="0" w:lineRule="atLeast"/>
        <w:ind w:left="100"/>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56</w:t>
      </w:r>
    </w:p>
    <w:p w:rsidR="00AA3024" w:rsidRDefault="00AA3024">
      <w:pPr>
        <w:tabs>
          <w:tab w:val="left" w:pos="8700"/>
        </w:tabs>
        <w:spacing w:line="0" w:lineRule="atLeast"/>
        <w:ind w:left="100"/>
        <w:rPr>
          <w:rFonts w:ascii="Arial" w:eastAsia="Arial" w:hAnsi="Arial"/>
          <w:sz w:val="19"/>
        </w:rPr>
        <w:sectPr w:rsidR="00AA3024">
          <w:pgSz w:w="12240" w:h="15840"/>
          <w:pgMar w:top="1439" w:right="1440" w:bottom="363" w:left="1340" w:header="0" w:footer="0" w:gutter="0"/>
          <w:cols w:space="0" w:equalWidth="0">
            <w:col w:w="9460"/>
          </w:cols>
          <w:docGrid w:linePitch="360"/>
        </w:sectPr>
      </w:pPr>
    </w:p>
    <w:p w:rsidR="00AA3024" w:rsidRDefault="00AA3024">
      <w:pPr>
        <w:spacing w:line="8" w:lineRule="exact"/>
        <w:rPr>
          <w:rFonts w:ascii="Times New Roman" w:eastAsia="Times New Roman" w:hAnsi="Times New Roman"/>
        </w:rPr>
      </w:pPr>
      <w:bookmarkStart w:id="57" w:name="page57"/>
      <w:bookmarkEnd w:id="57"/>
    </w:p>
    <w:p w:rsidR="00AA3024" w:rsidRDefault="00300C77">
      <w:pPr>
        <w:spacing w:line="239" w:lineRule="auto"/>
        <w:ind w:left="1260" w:right="1260"/>
        <w:jc w:val="both"/>
        <w:rPr>
          <w:rFonts w:ascii="Arial" w:eastAsia="Arial" w:hAnsi="Arial"/>
          <w:sz w:val="22"/>
        </w:rPr>
      </w:pPr>
      <w:r>
        <w:rPr>
          <w:rFonts w:ascii="Arial" w:eastAsia="Arial" w:hAnsi="Arial"/>
          <w:sz w:val="22"/>
        </w:rPr>
        <w:t>future development in the floodplain. The only available FIRM for any of the communities was the floodplain map developed for the City of Howard in 1985, thus only Howard has any future development identified within the floodplain. Although no base flood elevation(s) have been established within the rural portions of Miner County, the county continues to enforce a Natural Resources Zoning District which restricts land use within a specified distance of some water bodies in the county. Tables 4.35 – 4.39 identify the projected vulnerability for communities which have adopted land use plans. Future Land Use Maps for each jurisdiction which have adopted Comprehensive Land Use Plans are included in Appendix G.</w:t>
      </w:r>
    </w:p>
    <w:p w:rsidR="00AA3024" w:rsidRDefault="00AA3024">
      <w:pPr>
        <w:spacing w:line="254"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4.28: Miner County (Unincorporated Area)</w:t>
      </w:r>
    </w:p>
    <w:p w:rsidR="00AA3024" w:rsidRDefault="00300C77">
      <w:pPr>
        <w:spacing w:line="0" w:lineRule="atLeast"/>
        <w:jc w:val="center"/>
        <w:rPr>
          <w:rFonts w:ascii="Arial" w:eastAsia="Arial" w:hAnsi="Arial"/>
          <w:b/>
          <w:sz w:val="22"/>
        </w:rPr>
      </w:pPr>
      <w:r>
        <w:rPr>
          <w:rFonts w:ascii="Arial" w:eastAsia="Arial" w:hAnsi="Arial"/>
          <w:b/>
          <w:sz w:val="22"/>
        </w:rPr>
        <w:t>Potential Floodplain Development – By Land Use Type</w:t>
      </w:r>
    </w:p>
    <w:p w:rsidR="00AA3024" w:rsidRDefault="00AA3024">
      <w:pPr>
        <w:spacing w:line="233"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300"/>
        <w:gridCol w:w="600"/>
        <w:gridCol w:w="1540"/>
        <w:gridCol w:w="1080"/>
        <w:gridCol w:w="440"/>
        <w:gridCol w:w="1720"/>
        <w:gridCol w:w="80"/>
        <w:gridCol w:w="1720"/>
        <w:gridCol w:w="1520"/>
        <w:gridCol w:w="880"/>
        <w:gridCol w:w="1000"/>
      </w:tblGrid>
      <w:tr w:rsidR="00AA3024">
        <w:trPr>
          <w:trHeight w:val="333"/>
        </w:trPr>
        <w:tc>
          <w:tcPr>
            <w:tcW w:w="1300" w:type="dxa"/>
            <w:tcBorders>
              <w:top w:val="single" w:sz="8" w:space="0" w:color="auto"/>
              <w:left w:val="single" w:sz="8" w:space="0" w:color="auto"/>
              <w:bottom w:val="single" w:sz="8" w:space="0" w:color="auto"/>
            </w:tcBorders>
            <w:shd w:val="clear" w:color="auto" w:fill="000000"/>
            <w:vAlign w:val="bottom"/>
          </w:tcPr>
          <w:p w:rsidR="00AA3024" w:rsidRDefault="00AA3024">
            <w:pPr>
              <w:spacing w:line="0" w:lineRule="atLeast"/>
              <w:rPr>
                <w:rFonts w:ascii="Times New Roman" w:eastAsia="Times New Roman" w:hAnsi="Times New Roman"/>
                <w:sz w:val="24"/>
              </w:rPr>
            </w:pPr>
          </w:p>
        </w:tc>
        <w:tc>
          <w:tcPr>
            <w:tcW w:w="600" w:type="dxa"/>
            <w:tcBorders>
              <w:top w:val="single" w:sz="8" w:space="0" w:color="auto"/>
              <w:bottom w:val="single" w:sz="8" w:space="0" w:color="auto"/>
              <w:right w:val="single" w:sz="8" w:space="0" w:color="auto"/>
            </w:tcBorders>
            <w:shd w:val="clear" w:color="auto" w:fill="000000"/>
            <w:vAlign w:val="bottom"/>
          </w:tcPr>
          <w:p w:rsidR="00AA3024" w:rsidRDefault="00AA3024">
            <w:pPr>
              <w:spacing w:line="0" w:lineRule="atLeast"/>
              <w:rPr>
                <w:rFonts w:ascii="Times New Roman" w:eastAsia="Times New Roman" w:hAnsi="Times New Roman"/>
                <w:sz w:val="24"/>
              </w:rPr>
            </w:pPr>
          </w:p>
        </w:tc>
        <w:tc>
          <w:tcPr>
            <w:tcW w:w="2620" w:type="dxa"/>
            <w:gridSpan w:val="2"/>
            <w:tcBorders>
              <w:top w:val="single" w:sz="8" w:space="0" w:color="auto"/>
              <w:bottom w:val="single" w:sz="8" w:space="0" w:color="auto"/>
            </w:tcBorders>
            <w:shd w:val="clear" w:color="auto" w:fill="auto"/>
            <w:vAlign w:val="bottom"/>
          </w:tcPr>
          <w:p w:rsidR="00AA3024" w:rsidRDefault="00300C77">
            <w:pPr>
              <w:spacing w:line="0" w:lineRule="atLeast"/>
              <w:ind w:left="100"/>
              <w:rPr>
                <w:b/>
                <w:sz w:val="22"/>
              </w:rPr>
            </w:pPr>
            <w:r>
              <w:rPr>
                <w:b/>
                <w:sz w:val="22"/>
              </w:rPr>
              <w:t>Community Totals</w:t>
            </w:r>
          </w:p>
        </w:tc>
        <w:tc>
          <w:tcPr>
            <w:tcW w:w="440" w:type="dxa"/>
            <w:tcBorders>
              <w:top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800" w:type="dxa"/>
            <w:gridSpan w:val="2"/>
            <w:tcBorders>
              <w:top w:val="single" w:sz="8" w:space="0" w:color="auto"/>
              <w:bottom w:val="single" w:sz="8" w:space="0" w:color="auto"/>
            </w:tcBorders>
            <w:shd w:val="clear" w:color="auto" w:fill="auto"/>
            <w:vAlign w:val="bottom"/>
          </w:tcPr>
          <w:p w:rsidR="00AA3024" w:rsidRDefault="00300C77">
            <w:pPr>
              <w:spacing w:line="0" w:lineRule="atLeast"/>
              <w:ind w:left="100"/>
              <w:rPr>
                <w:b/>
                <w:w w:val="99"/>
                <w:sz w:val="22"/>
              </w:rPr>
            </w:pPr>
            <w:r>
              <w:rPr>
                <w:b/>
                <w:w w:val="99"/>
                <w:sz w:val="22"/>
              </w:rPr>
              <w:t>Flood Hazard Area</w:t>
            </w:r>
          </w:p>
        </w:tc>
        <w:tc>
          <w:tcPr>
            <w:tcW w:w="1720" w:type="dxa"/>
            <w:tcBorders>
              <w:top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520" w:type="dxa"/>
            <w:tcBorders>
              <w:top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80" w:type="dxa"/>
            <w:tcBorders>
              <w:top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top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65"/>
        </w:trPr>
        <w:tc>
          <w:tcPr>
            <w:tcW w:w="130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40" w:type="dxa"/>
            <w:tcBorders>
              <w:right w:val="single" w:sz="8" w:space="0" w:color="auto"/>
            </w:tcBorders>
            <w:shd w:val="clear" w:color="auto" w:fill="auto"/>
            <w:vAlign w:val="bottom"/>
          </w:tcPr>
          <w:p w:rsidR="00AA3024" w:rsidRDefault="00300C77">
            <w:pPr>
              <w:spacing w:line="266" w:lineRule="exact"/>
              <w:ind w:left="100"/>
              <w:rPr>
                <w:sz w:val="22"/>
              </w:rPr>
            </w:pPr>
            <w:r>
              <w:rPr>
                <w:sz w:val="22"/>
              </w:rPr>
              <w:t>Projected</w:t>
            </w:r>
          </w:p>
        </w:tc>
        <w:tc>
          <w:tcPr>
            <w:tcW w:w="1080" w:type="dxa"/>
            <w:shd w:val="clear" w:color="auto" w:fill="auto"/>
            <w:vAlign w:val="bottom"/>
          </w:tcPr>
          <w:p w:rsidR="00AA3024" w:rsidRDefault="00300C77">
            <w:pPr>
              <w:spacing w:line="266" w:lineRule="exact"/>
              <w:ind w:left="80"/>
              <w:rPr>
                <w:sz w:val="22"/>
              </w:rPr>
            </w:pPr>
            <w:r>
              <w:rPr>
                <w:sz w:val="22"/>
              </w:rPr>
              <w:t>Acres</w:t>
            </w:r>
          </w:p>
        </w:tc>
        <w:tc>
          <w:tcPr>
            <w:tcW w:w="440" w:type="dxa"/>
            <w:tcBorders>
              <w:right w:val="single" w:sz="8" w:space="0" w:color="auto"/>
            </w:tcBorders>
            <w:shd w:val="clear" w:color="auto" w:fill="auto"/>
            <w:vAlign w:val="bottom"/>
          </w:tcPr>
          <w:p w:rsidR="00AA3024" w:rsidRDefault="00300C77">
            <w:pPr>
              <w:spacing w:line="266" w:lineRule="exact"/>
              <w:ind w:left="140"/>
              <w:rPr>
                <w:sz w:val="22"/>
              </w:rPr>
            </w:pPr>
            <w:r>
              <w:rPr>
                <w:sz w:val="22"/>
              </w:rPr>
              <w:t>of</w:t>
            </w:r>
          </w:p>
        </w:tc>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shd w:val="clear" w:color="auto" w:fill="auto"/>
            <w:vAlign w:val="bottom"/>
          </w:tcPr>
          <w:p w:rsidR="00AA3024" w:rsidRDefault="00AA3024">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880" w:type="dxa"/>
            <w:gridSpan w:val="2"/>
            <w:tcBorders>
              <w:right w:val="single" w:sz="8" w:space="0" w:color="auto"/>
            </w:tcBorders>
            <w:shd w:val="clear" w:color="auto" w:fill="auto"/>
            <w:vAlign w:val="bottom"/>
          </w:tcPr>
          <w:p w:rsidR="00AA3024" w:rsidRDefault="00300C77">
            <w:pPr>
              <w:spacing w:line="266" w:lineRule="exact"/>
              <w:ind w:left="100"/>
              <w:rPr>
                <w:sz w:val="22"/>
              </w:rPr>
            </w:pPr>
            <w:r>
              <w:rPr>
                <w:sz w:val="22"/>
              </w:rPr>
              <w:t># of Undeveloped</w:t>
            </w:r>
          </w:p>
        </w:tc>
      </w:tr>
      <w:tr w:rsidR="00AA3024">
        <w:trPr>
          <w:trHeight w:val="269"/>
        </w:trPr>
        <w:tc>
          <w:tcPr>
            <w:tcW w:w="130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40" w:type="dxa"/>
            <w:tcBorders>
              <w:right w:val="single" w:sz="8" w:space="0" w:color="auto"/>
            </w:tcBorders>
            <w:shd w:val="clear" w:color="auto" w:fill="auto"/>
            <w:vAlign w:val="bottom"/>
          </w:tcPr>
          <w:p w:rsidR="00AA3024" w:rsidRDefault="00300C77">
            <w:pPr>
              <w:spacing w:line="0" w:lineRule="atLeast"/>
              <w:ind w:left="100"/>
              <w:rPr>
                <w:sz w:val="22"/>
              </w:rPr>
            </w:pPr>
            <w:r>
              <w:rPr>
                <w:sz w:val="22"/>
              </w:rPr>
              <w:t>Development</w:t>
            </w:r>
          </w:p>
        </w:tc>
        <w:tc>
          <w:tcPr>
            <w:tcW w:w="1080" w:type="dxa"/>
            <w:shd w:val="clear" w:color="auto" w:fill="auto"/>
            <w:vAlign w:val="bottom"/>
          </w:tcPr>
          <w:p w:rsidR="00AA3024" w:rsidRDefault="00300C77">
            <w:pPr>
              <w:spacing w:line="0" w:lineRule="atLeast"/>
              <w:ind w:left="80"/>
              <w:rPr>
                <w:sz w:val="22"/>
              </w:rPr>
            </w:pPr>
            <w:r>
              <w:rPr>
                <w:sz w:val="22"/>
              </w:rPr>
              <w:t>projected</w:t>
            </w:r>
          </w:p>
        </w:tc>
        <w:tc>
          <w:tcPr>
            <w:tcW w:w="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A3024" w:rsidRDefault="00300C77">
            <w:pPr>
              <w:spacing w:line="0" w:lineRule="atLeast"/>
              <w:ind w:left="100"/>
              <w:rPr>
                <w:sz w:val="22"/>
              </w:rPr>
            </w:pPr>
            <w:r>
              <w:rPr>
                <w:sz w:val="22"/>
              </w:rPr>
              <w:t>Acres of future</w:t>
            </w:r>
          </w:p>
        </w:tc>
        <w:tc>
          <w:tcPr>
            <w:tcW w:w="80" w:type="dxa"/>
            <w:shd w:val="clear" w:color="auto" w:fill="auto"/>
            <w:vAlign w:val="bottom"/>
          </w:tcPr>
          <w:p w:rsidR="00AA3024" w:rsidRDefault="00AA3024">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20" w:type="dxa"/>
            <w:tcBorders>
              <w:right w:val="single" w:sz="8" w:space="0" w:color="auto"/>
            </w:tcBorders>
            <w:shd w:val="clear" w:color="auto" w:fill="auto"/>
            <w:vAlign w:val="bottom"/>
          </w:tcPr>
          <w:p w:rsidR="00AA3024" w:rsidRDefault="00300C77">
            <w:pPr>
              <w:spacing w:line="0" w:lineRule="atLeast"/>
              <w:ind w:left="80"/>
              <w:rPr>
                <w:sz w:val="22"/>
              </w:rPr>
            </w:pPr>
            <w:r>
              <w:rPr>
                <w:sz w:val="22"/>
              </w:rPr>
              <w:t>Potential # of</w:t>
            </w:r>
          </w:p>
        </w:tc>
        <w:tc>
          <w:tcPr>
            <w:tcW w:w="880" w:type="dxa"/>
            <w:shd w:val="clear" w:color="auto" w:fill="auto"/>
            <w:vAlign w:val="bottom"/>
          </w:tcPr>
          <w:p w:rsidR="00AA3024" w:rsidRDefault="00300C77">
            <w:pPr>
              <w:spacing w:line="0" w:lineRule="atLeast"/>
              <w:ind w:left="100"/>
              <w:rPr>
                <w:sz w:val="22"/>
              </w:rPr>
            </w:pPr>
            <w:r>
              <w:rPr>
                <w:sz w:val="22"/>
              </w:rPr>
              <w:t>Lots</w:t>
            </w:r>
          </w:p>
        </w:tc>
        <w:tc>
          <w:tcPr>
            <w:tcW w:w="1000" w:type="dxa"/>
            <w:tcBorders>
              <w:right w:val="single" w:sz="8" w:space="0" w:color="auto"/>
            </w:tcBorders>
            <w:shd w:val="clear" w:color="auto" w:fill="auto"/>
            <w:vAlign w:val="bottom"/>
          </w:tcPr>
          <w:p w:rsidR="00AA3024" w:rsidRDefault="00300C77">
            <w:pPr>
              <w:spacing w:line="0" w:lineRule="atLeast"/>
              <w:ind w:left="200"/>
              <w:rPr>
                <w:sz w:val="22"/>
              </w:rPr>
            </w:pPr>
            <w:r>
              <w:rPr>
                <w:sz w:val="22"/>
              </w:rPr>
              <w:t>Already</w:t>
            </w:r>
          </w:p>
        </w:tc>
      </w:tr>
      <w:tr w:rsidR="00AA3024">
        <w:trPr>
          <w:trHeight w:val="269"/>
        </w:trPr>
        <w:tc>
          <w:tcPr>
            <w:tcW w:w="1300" w:type="dxa"/>
            <w:tcBorders>
              <w:left w:val="single" w:sz="8" w:space="0" w:color="auto"/>
            </w:tcBorders>
            <w:shd w:val="clear" w:color="auto" w:fill="auto"/>
            <w:vAlign w:val="bottom"/>
          </w:tcPr>
          <w:p w:rsidR="00AA3024" w:rsidRDefault="00300C77">
            <w:pPr>
              <w:spacing w:line="0" w:lineRule="atLeast"/>
              <w:ind w:left="120"/>
              <w:rPr>
                <w:b/>
                <w:sz w:val="22"/>
              </w:rPr>
            </w:pPr>
            <w:r>
              <w:rPr>
                <w:b/>
                <w:sz w:val="22"/>
              </w:rPr>
              <w:t>Land</w:t>
            </w:r>
          </w:p>
        </w:tc>
        <w:tc>
          <w:tcPr>
            <w:tcW w:w="600" w:type="dxa"/>
            <w:tcBorders>
              <w:right w:val="single" w:sz="8" w:space="0" w:color="auto"/>
            </w:tcBorders>
            <w:shd w:val="clear" w:color="auto" w:fill="auto"/>
            <w:vAlign w:val="bottom"/>
          </w:tcPr>
          <w:p w:rsidR="00AA3024" w:rsidRDefault="00300C77">
            <w:pPr>
              <w:spacing w:line="0" w:lineRule="atLeast"/>
              <w:ind w:left="140"/>
              <w:rPr>
                <w:b/>
                <w:sz w:val="22"/>
              </w:rPr>
            </w:pPr>
            <w:r>
              <w:rPr>
                <w:b/>
                <w:sz w:val="22"/>
              </w:rPr>
              <w:t>Use</w:t>
            </w:r>
          </w:p>
        </w:tc>
        <w:tc>
          <w:tcPr>
            <w:tcW w:w="1540" w:type="dxa"/>
            <w:tcBorders>
              <w:right w:val="single" w:sz="8" w:space="0" w:color="auto"/>
            </w:tcBorders>
            <w:shd w:val="clear" w:color="auto" w:fill="auto"/>
            <w:vAlign w:val="bottom"/>
          </w:tcPr>
          <w:p w:rsidR="00AA3024" w:rsidRDefault="00300C77">
            <w:pPr>
              <w:spacing w:line="0" w:lineRule="atLeast"/>
              <w:ind w:left="100"/>
              <w:rPr>
                <w:sz w:val="22"/>
              </w:rPr>
            </w:pPr>
            <w:r>
              <w:rPr>
                <w:sz w:val="22"/>
              </w:rPr>
              <w:t>Density</w:t>
            </w:r>
          </w:p>
        </w:tc>
        <w:tc>
          <w:tcPr>
            <w:tcW w:w="1080" w:type="dxa"/>
            <w:shd w:val="clear" w:color="auto" w:fill="auto"/>
            <w:vAlign w:val="bottom"/>
          </w:tcPr>
          <w:p w:rsidR="00AA3024" w:rsidRDefault="00300C77">
            <w:pPr>
              <w:spacing w:line="0" w:lineRule="atLeast"/>
              <w:ind w:left="80"/>
              <w:rPr>
                <w:sz w:val="22"/>
              </w:rPr>
            </w:pPr>
            <w:r>
              <w:rPr>
                <w:sz w:val="22"/>
              </w:rPr>
              <w:t>future</w:t>
            </w:r>
          </w:p>
        </w:tc>
        <w:tc>
          <w:tcPr>
            <w:tcW w:w="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A3024" w:rsidRDefault="00300C77">
            <w:pPr>
              <w:spacing w:line="0" w:lineRule="atLeast"/>
              <w:ind w:left="100"/>
              <w:rPr>
                <w:sz w:val="22"/>
              </w:rPr>
            </w:pPr>
            <w:r>
              <w:rPr>
                <w:sz w:val="22"/>
              </w:rPr>
              <w:t>development in</w:t>
            </w:r>
          </w:p>
        </w:tc>
        <w:tc>
          <w:tcPr>
            <w:tcW w:w="80" w:type="dxa"/>
            <w:shd w:val="clear" w:color="auto" w:fill="auto"/>
            <w:vAlign w:val="bottom"/>
          </w:tcPr>
          <w:p w:rsidR="00AA3024" w:rsidRDefault="00AA3024">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A3024" w:rsidRDefault="00300C77">
            <w:pPr>
              <w:spacing w:line="0" w:lineRule="atLeast"/>
              <w:rPr>
                <w:sz w:val="22"/>
              </w:rPr>
            </w:pPr>
            <w:r>
              <w:rPr>
                <w:sz w:val="22"/>
              </w:rPr>
              <w:t>% Area for future</w:t>
            </w:r>
          </w:p>
        </w:tc>
        <w:tc>
          <w:tcPr>
            <w:tcW w:w="1520" w:type="dxa"/>
            <w:tcBorders>
              <w:right w:val="single" w:sz="8" w:space="0" w:color="auto"/>
            </w:tcBorders>
            <w:shd w:val="clear" w:color="auto" w:fill="auto"/>
            <w:vAlign w:val="bottom"/>
          </w:tcPr>
          <w:p w:rsidR="00AA3024" w:rsidRDefault="00300C77">
            <w:pPr>
              <w:spacing w:line="0" w:lineRule="atLeast"/>
              <w:ind w:left="80"/>
              <w:rPr>
                <w:sz w:val="22"/>
              </w:rPr>
            </w:pPr>
            <w:r>
              <w:rPr>
                <w:sz w:val="22"/>
              </w:rPr>
              <w:t>Lots for future</w:t>
            </w:r>
          </w:p>
        </w:tc>
        <w:tc>
          <w:tcPr>
            <w:tcW w:w="1880" w:type="dxa"/>
            <w:gridSpan w:val="2"/>
            <w:tcBorders>
              <w:right w:val="single" w:sz="8" w:space="0" w:color="auto"/>
            </w:tcBorders>
            <w:shd w:val="clear" w:color="auto" w:fill="auto"/>
            <w:vAlign w:val="bottom"/>
          </w:tcPr>
          <w:p w:rsidR="00AA3024" w:rsidRDefault="00300C77">
            <w:pPr>
              <w:spacing w:line="0" w:lineRule="atLeast"/>
              <w:ind w:left="100"/>
              <w:rPr>
                <w:sz w:val="22"/>
              </w:rPr>
            </w:pPr>
            <w:r>
              <w:rPr>
                <w:sz w:val="22"/>
              </w:rPr>
              <w:t>Appropriately</w:t>
            </w:r>
          </w:p>
        </w:tc>
      </w:tr>
      <w:tr w:rsidR="00AA3024">
        <w:trPr>
          <w:trHeight w:val="272"/>
        </w:trPr>
        <w:tc>
          <w:tcPr>
            <w:tcW w:w="1300" w:type="dxa"/>
            <w:tcBorders>
              <w:left w:val="single" w:sz="8" w:space="0" w:color="auto"/>
              <w:bottom w:val="single" w:sz="8" w:space="0" w:color="auto"/>
            </w:tcBorders>
            <w:shd w:val="clear" w:color="auto" w:fill="auto"/>
            <w:vAlign w:val="bottom"/>
          </w:tcPr>
          <w:p w:rsidR="00AA3024" w:rsidRDefault="00300C77">
            <w:pPr>
              <w:spacing w:line="267" w:lineRule="exact"/>
              <w:ind w:left="120"/>
              <w:rPr>
                <w:b/>
                <w:sz w:val="22"/>
              </w:rPr>
            </w:pPr>
            <w:r>
              <w:rPr>
                <w:b/>
                <w:sz w:val="22"/>
              </w:rPr>
              <w:t>Category</w:t>
            </w:r>
          </w:p>
        </w:tc>
        <w:tc>
          <w:tcPr>
            <w:tcW w:w="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40" w:type="dxa"/>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(Acres/Unit)</w:t>
            </w:r>
          </w:p>
        </w:tc>
        <w:tc>
          <w:tcPr>
            <w:tcW w:w="1520" w:type="dxa"/>
            <w:gridSpan w:val="2"/>
            <w:tcBorders>
              <w:bottom w:val="single" w:sz="8" w:space="0" w:color="auto"/>
              <w:right w:val="single" w:sz="8" w:space="0" w:color="auto"/>
            </w:tcBorders>
            <w:shd w:val="clear" w:color="auto" w:fill="auto"/>
            <w:vAlign w:val="bottom"/>
          </w:tcPr>
          <w:p w:rsidR="00AA3024" w:rsidRDefault="00300C77">
            <w:pPr>
              <w:spacing w:line="267" w:lineRule="exact"/>
              <w:ind w:left="80"/>
              <w:rPr>
                <w:sz w:val="22"/>
              </w:rPr>
            </w:pPr>
            <w:r>
              <w:rPr>
                <w:sz w:val="22"/>
              </w:rPr>
              <w:t>development</w:t>
            </w:r>
          </w:p>
        </w:tc>
        <w:tc>
          <w:tcPr>
            <w:tcW w:w="1720" w:type="dxa"/>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Hazard Area</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720" w:type="dxa"/>
            <w:tcBorders>
              <w:bottom w:val="single" w:sz="8" w:space="0" w:color="auto"/>
              <w:right w:val="single" w:sz="8" w:space="0" w:color="auto"/>
            </w:tcBorders>
            <w:shd w:val="clear" w:color="auto" w:fill="auto"/>
            <w:vAlign w:val="bottom"/>
          </w:tcPr>
          <w:p w:rsidR="00AA3024" w:rsidRDefault="00300C77">
            <w:pPr>
              <w:spacing w:line="267" w:lineRule="exact"/>
              <w:rPr>
                <w:sz w:val="22"/>
              </w:rPr>
            </w:pPr>
            <w:r>
              <w:rPr>
                <w:sz w:val="22"/>
              </w:rPr>
              <w:t>development</w:t>
            </w:r>
          </w:p>
        </w:tc>
        <w:tc>
          <w:tcPr>
            <w:tcW w:w="1520" w:type="dxa"/>
            <w:tcBorders>
              <w:bottom w:val="single" w:sz="8" w:space="0" w:color="auto"/>
              <w:right w:val="single" w:sz="8" w:space="0" w:color="auto"/>
            </w:tcBorders>
            <w:shd w:val="clear" w:color="auto" w:fill="auto"/>
            <w:vAlign w:val="bottom"/>
          </w:tcPr>
          <w:p w:rsidR="00AA3024" w:rsidRDefault="00300C77">
            <w:pPr>
              <w:spacing w:line="267" w:lineRule="exact"/>
              <w:ind w:left="80"/>
              <w:rPr>
                <w:sz w:val="22"/>
              </w:rPr>
            </w:pPr>
            <w:r>
              <w:rPr>
                <w:sz w:val="22"/>
              </w:rPr>
              <w:t>development</w:t>
            </w:r>
          </w:p>
        </w:tc>
        <w:tc>
          <w:tcPr>
            <w:tcW w:w="880" w:type="dxa"/>
            <w:tcBorders>
              <w:bottom w:val="single" w:sz="8" w:space="0" w:color="auto"/>
            </w:tcBorders>
            <w:shd w:val="clear" w:color="auto" w:fill="auto"/>
            <w:vAlign w:val="bottom"/>
          </w:tcPr>
          <w:p w:rsidR="00AA3024" w:rsidRDefault="00300C77">
            <w:pPr>
              <w:spacing w:line="267" w:lineRule="exact"/>
              <w:ind w:left="100"/>
              <w:rPr>
                <w:sz w:val="22"/>
              </w:rPr>
            </w:pPr>
            <w:r>
              <w:rPr>
                <w:sz w:val="22"/>
              </w:rPr>
              <w:t>Zoned</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301"/>
        </w:trPr>
        <w:tc>
          <w:tcPr>
            <w:tcW w:w="1900" w:type="dxa"/>
            <w:gridSpan w:val="2"/>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i/>
              </w:rPr>
            </w:pPr>
            <w:r>
              <w:rPr>
                <w:rFonts w:ascii="Arial" w:eastAsia="Arial" w:hAnsi="Arial"/>
                <w:i/>
              </w:rPr>
              <w:t>Ag - Residential</w:t>
            </w:r>
          </w:p>
        </w:tc>
        <w:tc>
          <w:tcPr>
            <w:tcW w:w="15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2</w:t>
            </w:r>
          </w:p>
        </w:tc>
        <w:tc>
          <w:tcPr>
            <w:tcW w:w="1080" w:type="dxa"/>
            <w:tcBorders>
              <w:bottom w:val="single" w:sz="8" w:space="0" w:color="auto"/>
            </w:tcBorders>
            <w:shd w:val="clear" w:color="auto" w:fill="auto"/>
            <w:vAlign w:val="bottom"/>
          </w:tcPr>
          <w:p w:rsidR="00AA3024" w:rsidRDefault="00300C77">
            <w:pPr>
              <w:spacing w:line="0" w:lineRule="atLeast"/>
              <w:ind w:left="80"/>
              <w:rPr>
                <w:sz w:val="22"/>
              </w:rPr>
            </w:pPr>
            <w:r>
              <w:rPr>
                <w:sz w:val="22"/>
              </w:rPr>
              <w:t>N/A</w:t>
            </w:r>
          </w:p>
        </w:tc>
        <w:tc>
          <w:tcPr>
            <w:tcW w:w="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rPr>
                <w:sz w:val="22"/>
              </w:rPr>
            </w:pPr>
            <w:r>
              <w:rPr>
                <w:sz w:val="22"/>
              </w:rPr>
              <w:t>N/A</w:t>
            </w:r>
          </w:p>
        </w:tc>
        <w:tc>
          <w:tcPr>
            <w:tcW w:w="15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0</w:t>
            </w:r>
          </w:p>
        </w:tc>
        <w:tc>
          <w:tcPr>
            <w:tcW w:w="88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0</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90"/>
        </w:trPr>
        <w:tc>
          <w:tcPr>
            <w:tcW w:w="1900" w:type="dxa"/>
            <w:gridSpan w:val="2"/>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rFonts w:ascii="Arial" w:eastAsia="Arial" w:hAnsi="Arial"/>
                <w:i/>
              </w:rPr>
            </w:pPr>
            <w:r>
              <w:rPr>
                <w:rFonts w:ascii="Arial" w:eastAsia="Arial" w:hAnsi="Arial"/>
                <w:i/>
              </w:rPr>
              <w:t>Lake - Residential</w:t>
            </w:r>
          </w:p>
        </w:tc>
        <w:tc>
          <w:tcPr>
            <w:tcW w:w="15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2</w:t>
            </w:r>
          </w:p>
        </w:tc>
        <w:tc>
          <w:tcPr>
            <w:tcW w:w="1080" w:type="dxa"/>
            <w:tcBorders>
              <w:bottom w:val="single" w:sz="8" w:space="0" w:color="auto"/>
            </w:tcBorders>
            <w:shd w:val="clear" w:color="auto" w:fill="auto"/>
            <w:vAlign w:val="bottom"/>
          </w:tcPr>
          <w:p w:rsidR="00AA3024" w:rsidRDefault="00300C77">
            <w:pPr>
              <w:spacing w:line="0" w:lineRule="atLeast"/>
              <w:ind w:left="80"/>
              <w:rPr>
                <w:sz w:val="22"/>
              </w:rPr>
            </w:pPr>
            <w:r>
              <w:rPr>
                <w:sz w:val="22"/>
              </w:rPr>
              <w:t>N/A</w:t>
            </w:r>
          </w:p>
        </w:tc>
        <w:tc>
          <w:tcPr>
            <w:tcW w:w="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rPr>
                <w:sz w:val="22"/>
              </w:rPr>
            </w:pPr>
            <w:r>
              <w:rPr>
                <w:sz w:val="22"/>
              </w:rPr>
              <w:t>N/A</w:t>
            </w:r>
          </w:p>
        </w:tc>
        <w:tc>
          <w:tcPr>
            <w:tcW w:w="15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0</w:t>
            </w:r>
          </w:p>
        </w:tc>
        <w:tc>
          <w:tcPr>
            <w:tcW w:w="88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0</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90"/>
        </w:trPr>
        <w:tc>
          <w:tcPr>
            <w:tcW w:w="1300" w:type="dxa"/>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i/>
              </w:rPr>
            </w:pPr>
            <w:r>
              <w:rPr>
                <w:rFonts w:ascii="Arial" w:eastAsia="Arial" w:hAnsi="Arial"/>
                <w:i/>
              </w:rPr>
              <w:t>Commercial</w:t>
            </w:r>
          </w:p>
        </w:tc>
        <w:tc>
          <w:tcPr>
            <w:tcW w:w="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5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2</w:t>
            </w:r>
          </w:p>
        </w:tc>
        <w:tc>
          <w:tcPr>
            <w:tcW w:w="1080" w:type="dxa"/>
            <w:tcBorders>
              <w:bottom w:val="single" w:sz="8" w:space="0" w:color="auto"/>
            </w:tcBorders>
            <w:shd w:val="clear" w:color="auto" w:fill="auto"/>
            <w:vAlign w:val="bottom"/>
          </w:tcPr>
          <w:p w:rsidR="00AA3024" w:rsidRDefault="00300C77">
            <w:pPr>
              <w:spacing w:line="0" w:lineRule="atLeast"/>
              <w:ind w:left="80"/>
              <w:rPr>
                <w:sz w:val="22"/>
              </w:rPr>
            </w:pPr>
            <w:r>
              <w:rPr>
                <w:sz w:val="22"/>
              </w:rPr>
              <w:t>N/A</w:t>
            </w:r>
          </w:p>
        </w:tc>
        <w:tc>
          <w:tcPr>
            <w:tcW w:w="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rPr>
                <w:sz w:val="22"/>
              </w:rPr>
            </w:pPr>
            <w:r>
              <w:rPr>
                <w:sz w:val="22"/>
              </w:rPr>
              <w:t>N/A</w:t>
            </w:r>
          </w:p>
        </w:tc>
        <w:tc>
          <w:tcPr>
            <w:tcW w:w="15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0</w:t>
            </w:r>
          </w:p>
        </w:tc>
        <w:tc>
          <w:tcPr>
            <w:tcW w:w="88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0</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305"/>
        </w:trPr>
        <w:tc>
          <w:tcPr>
            <w:tcW w:w="1300" w:type="dxa"/>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i/>
              </w:rPr>
            </w:pPr>
            <w:r>
              <w:rPr>
                <w:rFonts w:ascii="Arial" w:eastAsia="Arial" w:hAnsi="Arial"/>
                <w:i/>
              </w:rPr>
              <w:t>Industrial</w:t>
            </w:r>
          </w:p>
        </w:tc>
        <w:tc>
          <w:tcPr>
            <w:tcW w:w="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5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2</w:t>
            </w:r>
          </w:p>
        </w:tc>
        <w:tc>
          <w:tcPr>
            <w:tcW w:w="1080" w:type="dxa"/>
            <w:tcBorders>
              <w:bottom w:val="single" w:sz="8" w:space="0" w:color="auto"/>
            </w:tcBorders>
            <w:shd w:val="clear" w:color="auto" w:fill="auto"/>
            <w:vAlign w:val="bottom"/>
          </w:tcPr>
          <w:p w:rsidR="00AA3024" w:rsidRDefault="00300C77">
            <w:pPr>
              <w:spacing w:line="0" w:lineRule="atLeast"/>
              <w:ind w:left="80"/>
              <w:rPr>
                <w:sz w:val="22"/>
              </w:rPr>
            </w:pPr>
            <w:r>
              <w:rPr>
                <w:sz w:val="22"/>
              </w:rPr>
              <w:t>N/A</w:t>
            </w:r>
          </w:p>
        </w:tc>
        <w:tc>
          <w:tcPr>
            <w:tcW w:w="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N/A</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rPr>
                <w:sz w:val="22"/>
              </w:rPr>
            </w:pPr>
            <w:r>
              <w:rPr>
                <w:sz w:val="22"/>
              </w:rPr>
              <w:t>N/A</w:t>
            </w:r>
          </w:p>
        </w:tc>
        <w:tc>
          <w:tcPr>
            <w:tcW w:w="15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0</w:t>
            </w:r>
          </w:p>
        </w:tc>
        <w:tc>
          <w:tcPr>
            <w:tcW w:w="88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0</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bl>
    <w:p w:rsidR="00AA3024" w:rsidRDefault="00AA3024">
      <w:pPr>
        <w:spacing w:line="28" w:lineRule="exact"/>
        <w:rPr>
          <w:rFonts w:ascii="Times New Roman" w:eastAsia="Times New Roman" w:hAnsi="Times New Roman"/>
        </w:rPr>
      </w:pPr>
    </w:p>
    <w:p w:rsidR="00AA3024" w:rsidRDefault="00300C77">
      <w:pPr>
        <w:spacing w:line="0" w:lineRule="atLeast"/>
        <w:ind w:left="120"/>
        <w:rPr>
          <w:i/>
          <w:sz w:val="22"/>
        </w:rPr>
      </w:pPr>
      <w:r>
        <w:rPr>
          <w:i/>
          <w:sz w:val="22"/>
        </w:rPr>
        <w:t>N/A: Most of the rural area is planned to remain agricultural in use with varying degree of land use restrictions.</w:t>
      </w:r>
    </w:p>
    <w:p w:rsidR="00AA3024" w:rsidRDefault="00AA3024">
      <w:pPr>
        <w:spacing w:line="200" w:lineRule="exact"/>
        <w:rPr>
          <w:rFonts w:ascii="Times New Roman" w:eastAsia="Times New Roman" w:hAnsi="Times New Roman"/>
        </w:rPr>
      </w:pPr>
    </w:p>
    <w:p w:rsidR="00AA3024" w:rsidRDefault="00AA3024">
      <w:pPr>
        <w:spacing w:line="312"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4.29: Town of Canova Potential Floodplain Development – By Land Use Type</w:t>
      </w:r>
    </w:p>
    <w:p w:rsidR="00AA3024" w:rsidRDefault="00AA3024">
      <w:pPr>
        <w:spacing w:line="232"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240"/>
        <w:gridCol w:w="660"/>
        <w:gridCol w:w="1540"/>
        <w:gridCol w:w="1080"/>
        <w:gridCol w:w="460"/>
        <w:gridCol w:w="40"/>
        <w:gridCol w:w="1300"/>
        <w:gridCol w:w="360"/>
        <w:gridCol w:w="80"/>
        <w:gridCol w:w="1720"/>
        <w:gridCol w:w="1520"/>
        <w:gridCol w:w="660"/>
        <w:gridCol w:w="220"/>
        <w:gridCol w:w="1000"/>
      </w:tblGrid>
      <w:tr w:rsidR="00AA3024">
        <w:trPr>
          <w:trHeight w:val="336"/>
        </w:trPr>
        <w:tc>
          <w:tcPr>
            <w:tcW w:w="1240" w:type="dxa"/>
            <w:tcBorders>
              <w:top w:val="single" w:sz="8" w:space="0" w:color="auto"/>
              <w:left w:val="single" w:sz="8" w:space="0" w:color="auto"/>
              <w:bottom w:val="single" w:sz="8" w:space="0" w:color="auto"/>
            </w:tcBorders>
            <w:shd w:val="clear" w:color="auto" w:fill="000000"/>
            <w:vAlign w:val="bottom"/>
          </w:tcPr>
          <w:p w:rsidR="00AA3024" w:rsidRDefault="00AA3024">
            <w:pPr>
              <w:spacing w:line="0" w:lineRule="atLeast"/>
              <w:rPr>
                <w:rFonts w:ascii="Times New Roman" w:eastAsia="Times New Roman" w:hAnsi="Times New Roman"/>
                <w:sz w:val="24"/>
              </w:rPr>
            </w:pPr>
          </w:p>
        </w:tc>
        <w:tc>
          <w:tcPr>
            <w:tcW w:w="660" w:type="dxa"/>
            <w:tcBorders>
              <w:top w:val="single" w:sz="8" w:space="0" w:color="auto"/>
              <w:bottom w:val="single" w:sz="8" w:space="0" w:color="auto"/>
              <w:right w:val="single" w:sz="8" w:space="0" w:color="auto"/>
            </w:tcBorders>
            <w:shd w:val="clear" w:color="auto" w:fill="000000"/>
            <w:vAlign w:val="bottom"/>
          </w:tcPr>
          <w:p w:rsidR="00AA3024" w:rsidRDefault="00AA3024">
            <w:pPr>
              <w:spacing w:line="0" w:lineRule="atLeast"/>
              <w:rPr>
                <w:rFonts w:ascii="Times New Roman" w:eastAsia="Times New Roman" w:hAnsi="Times New Roman"/>
                <w:sz w:val="24"/>
              </w:rPr>
            </w:pPr>
          </w:p>
        </w:tc>
        <w:tc>
          <w:tcPr>
            <w:tcW w:w="2620" w:type="dxa"/>
            <w:gridSpan w:val="2"/>
            <w:tcBorders>
              <w:top w:val="single" w:sz="8" w:space="0" w:color="auto"/>
              <w:bottom w:val="single" w:sz="8" w:space="0" w:color="auto"/>
            </w:tcBorders>
            <w:shd w:val="clear" w:color="auto" w:fill="auto"/>
            <w:vAlign w:val="bottom"/>
          </w:tcPr>
          <w:p w:rsidR="00AA3024" w:rsidRDefault="00300C77">
            <w:pPr>
              <w:spacing w:line="0" w:lineRule="atLeast"/>
              <w:ind w:left="100"/>
              <w:rPr>
                <w:b/>
                <w:sz w:val="22"/>
              </w:rPr>
            </w:pPr>
            <w:r>
              <w:rPr>
                <w:b/>
                <w:sz w:val="22"/>
              </w:rPr>
              <w:t>Community Totals</w:t>
            </w:r>
          </w:p>
        </w:tc>
        <w:tc>
          <w:tcPr>
            <w:tcW w:w="460" w:type="dxa"/>
            <w:tcBorders>
              <w:top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40" w:type="dxa"/>
            <w:tcBorders>
              <w:top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40" w:type="dxa"/>
            <w:gridSpan w:val="3"/>
            <w:tcBorders>
              <w:top w:val="single" w:sz="8" w:space="0" w:color="auto"/>
              <w:bottom w:val="single" w:sz="8" w:space="0" w:color="auto"/>
            </w:tcBorders>
            <w:shd w:val="clear" w:color="auto" w:fill="auto"/>
            <w:vAlign w:val="bottom"/>
          </w:tcPr>
          <w:p w:rsidR="00AA3024" w:rsidRDefault="00300C77">
            <w:pPr>
              <w:spacing w:line="0" w:lineRule="atLeast"/>
              <w:ind w:left="40"/>
              <w:rPr>
                <w:b/>
                <w:w w:val="99"/>
                <w:sz w:val="22"/>
              </w:rPr>
            </w:pPr>
            <w:r>
              <w:rPr>
                <w:b/>
                <w:w w:val="99"/>
                <w:sz w:val="22"/>
              </w:rPr>
              <w:t>Flood Hazard Area</w:t>
            </w:r>
          </w:p>
        </w:tc>
        <w:tc>
          <w:tcPr>
            <w:tcW w:w="1720" w:type="dxa"/>
            <w:tcBorders>
              <w:top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520" w:type="dxa"/>
            <w:tcBorders>
              <w:top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660" w:type="dxa"/>
            <w:tcBorders>
              <w:top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20" w:type="dxa"/>
            <w:tcBorders>
              <w:top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top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63"/>
        </w:trPr>
        <w:tc>
          <w:tcPr>
            <w:tcW w:w="124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540" w:type="dxa"/>
            <w:tcBorders>
              <w:right w:val="single" w:sz="8" w:space="0" w:color="auto"/>
            </w:tcBorders>
            <w:shd w:val="clear" w:color="auto" w:fill="auto"/>
            <w:vAlign w:val="bottom"/>
          </w:tcPr>
          <w:p w:rsidR="00AA3024" w:rsidRDefault="00300C77">
            <w:pPr>
              <w:spacing w:line="262" w:lineRule="exact"/>
              <w:ind w:left="100"/>
              <w:rPr>
                <w:sz w:val="22"/>
              </w:rPr>
            </w:pPr>
            <w:r>
              <w:rPr>
                <w:sz w:val="22"/>
              </w:rPr>
              <w:t>Projected</w:t>
            </w:r>
          </w:p>
        </w:tc>
        <w:tc>
          <w:tcPr>
            <w:tcW w:w="1080" w:type="dxa"/>
            <w:shd w:val="clear" w:color="auto" w:fill="auto"/>
            <w:vAlign w:val="bottom"/>
          </w:tcPr>
          <w:p w:rsidR="00AA3024" w:rsidRDefault="00300C77">
            <w:pPr>
              <w:spacing w:line="262" w:lineRule="exact"/>
              <w:ind w:left="80"/>
              <w:rPr>
                <w:sz w:val="22"/>
              </w:rPr>
            </w:pPr>
            <w:r>
              <w:rPr>
                <w:sz w:val="22"/>
              </w:rPr>
              <w:t>Acres</w:t>
            </w:r>
          </w:p>
        </w:tc>
        <w:tc>
          <w:tcPr>
            <w:tcW w:w="460" w:type="dxa"/>
            <w:tcBorders>
              <w:right w:val="single" w:sz="8" w:space="0" w:color="auto"/>
            </w:tcBorders>
            <w:shd w:val="clear" w:color="auto" w:fill="auto"/>
            <w:vAlign w:val="bottom"/>
          </w:tcPr>
          <w:p w:rsidR="00AA3024" w:rsidRDefault="00300C77">
            <w:pPr>
              <w:spacing w:line="262" w:lineRule="exact"/>
              <w:ind w:left="140"/>
              <w:rPr>
                <w:sz w:val="22"/>
              </w:rPr>
            </w:pPr>
            <w:r>
              <w:rPr>
                <w:sz w:val="22"/>
              </w:rPr>
              <w:t>of</w:t>
            </w:r>
          </w:p>
        </w:tc>
        <w:tc>
          <w:tcPr>
            <w:tcW w:w="40" w:type="dxa"/>
            <w:shd w:val="clear" w:color="auto" w:fill="auto"/>
            <w:vAlign w:val="bottom"/>
          </w:tcPr>
          <w:p w:rsidR="00AA3024" w:rsidRDefault="00AA3024">
            <w:pPr>
              <w:spacing w:line="0" w:lineRule="atLeast"/>
              <w:rPr>
                <w:rFonts w:ascii="Times New Roman" w:eastAsia="Times New Roman" w:hAnsi="Times New Roman"/>
                <w:sz w:val="22"/>
              </w:rPr>
            </w:pPr>
          </w:p>
        </w:tc>
        <w:tc>
          <w:tcPr>
            <w:tcW w:w="1300" w:type="dxa"/>
            <w:shd w:val="clear" w:color="auto" w:fill="auto"/>
            <w:vAlign w:val="bottom"/>
          </w:tcPr>
          <w:p w:rsidR="00AA3024" w:rsidRDefault="00AA3024">
            <w:pPr>
              <w:spacing w:line="0" w:lineRule="atLeast"/>
              <w:rPr>
                <w:rFonts w:ascii="Times New Roman" w:eastAsia="Times New Roman" w:hAnsi="Times New Roman"/>
                <w:sz w:val="22"/>
              </w:rPr>
            </w:pP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shd w:val="clear" w:color="auto" w:fill="auto"/>
            <w:vAlign w:val="bottom"/>
          </w:tcPr>
          <w:p w:rsidR="00AA3024" w:rsidRDefault="00AA3024">
            <w:pPr>
              <w:spacing w:line="0" w:lineRule="atLeast"/>
              <w:rPr>
                <w:rFonts w:ascii="Times New Roman" w:eastAsia="Times New Roman" w:hAnsi="Times New Roman"/>
                <w:sz w:val="22"/>
              </w:rPr>
            </w:pPr>
          </w:p>
        </w:tc>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880" w:type="dxa"/>
            <w:gridSpan w:val="3"/>
            <w:tcBorders>
              <w:right w:val="single" w:sz="8" w:space="0" w:color="auto"/>
            </w:tcBorders>
            <w:shd w:val="clear" w:color="auto" w:fill="auto"/>
            <w:vAlign w:val="bottom"/>
          </w:tcPr>
          <w:p w:rsidR="00AA3024" w:rsidRDefault="00300C77">
            <w:pPr>
              <w:spacing w:line="262" w:lineRule="exact"/>
              <w:ind w:left="100"/>
              <w:rPr>
                <w:sz w:val="22"/>
              </w:rPr>
            </w:pPr>
            <w:r>
              <w:rPr>
                <w:sz w:val="22"/>
              </w:rPr>
              <w:t># of Undeveloped</w:t>
            </w:r>
          </w:p>
        </w:tc>
      </w:tr>
      <w:tr w:rsidR="00AA3024">
        <w:trPr>
          <w:trHeight w:val="269"/>
        </w:trPr>
        <w:tc>
          <w:tcPr>
            <w:tcW w:w="124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40" w:type="dxa"/>
            <w:tcBorders>
              <w:right w:val="single" w:sz="8" w:space="0" w:color="auto"/>
            </w:tcBorders>
            <w:shd w:val="clear" w:color="auto" w:fill="auto"/>
            <w:vAlign w:val="bottom"/>
          </w:tcPr>
          <w:p w:rsidR="00AA3024" w:rsidRDefault="00300C77">
            <w:pPr>
              <w:spacing w:line="0" w:lineRule="atLeast"/>
              <w:ind w:left="100"/>
              <w:rPr>
                <w:sz w:val="22"/>
              </w:rPr>
            </w:pPr>
            <w:r>
              <w:rPr>
                <w:sz w:val="22"/>
              </w:rPr>
              <w:t>Development</w:t>
            </w:r>
          </w:p>
        </w:tc>
        <w:tc>
          <w:tcPr>
            <w:tcW w:w="1080" w:type="dxa"/>
            <w:shd w:val="clear" w:color="auto" w:fill="auto"/>
            <w:vAlign w:val="bottom"/>
          </w:tcPr>
          <w:p w:rsidR="00AA3024" w:rsidRDefault="00300C77">
            <w:pPr>
              <w:spacing w:line="0" w:lineRule="atLeast"/>
              <w:ind w:left="80"/>
              <w:rPr>
                <w:sz w:val="22"/>
              </w:rPr>
            </w:pPr>
            <w:r>
              <w:rPr>
                <w:sz w:val="22"/>
              </w:rPr>
              <w:t>projected</w:t>
            </w: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 w:type="dxa"/>
            <w:shd w:val="clear" w:color="auto" w:fill="auto"/>
            <w:vAlign w:val="bottom"/>
          </w:tcPr>
          <w:p w:rsidR="00AA3024" w:rsidRDefault="00AA3024">
            <w:pPr>
              <w:spacing w:line="0" w:lineRule="atLeast"/>
              <w:rPr>
                <w:rFonts w:ascii="Times New Roman" w:eastAsia="Times New Roman" w:hAnsi="Times New Roman"/>
                <w:sz w:val="23"/>
              </w:rPr>
            </w:pPr>
          </w:p>
        </w:tc>
        <w:tc>
          <w:tcPr>
            <w:tcW w:w="1660" w:type="dxa"/>
            <w:gridSpan w:val="2"/>
            <w:tcBorders>
              <w:right w:val="single" w:sz="8" w:space="0" w:color="auto"/>
            </w:tcBorders>
            <w:shd w:val="clear" w:color="auto" w:fill="auto"/>
            <w:vAlign w:val="bottom"/>
          </w:tcPr>
          <w:p w:rsidR="00AA3024" w:rsidRDefault="00300C77">
            <w:pPr>
              <w:spacing w:line="0" w:lineRule="atLeast"/>
              <w:ind w:left="40"/>
              <w:rPr>
                <w:sz w:val="22"/>
              </w:rPr>
            </w:pPr>
            <w:r>
              <w:rPr>
                <w:sz w:val="22"/>
              </w:rPr>
              <w:t>Acres of future</w:t>
            </w:r>
          </w:p>
        </w:tc>
        <w:tc>
          <w:tcPr>
            <w:tcW w:w="80" w:type="dxa"/>
            <w:shd w:val="clear" w:color="auto" w:fill="auto"/>
            <w:vAlign w:val="bottom"/>
          </w:tcPr>
          <w:p w:rsidR="00AA3024" w:rsidRDefault="00AA3024">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20" w:type="dxa"/>
            <w:tcBorders>
              <w:right w:val="single" w:sz="8" w:space="0" w:color="auto"/>
            </w:tcBorders>
            <w:shd w:val="clear" w:color="auto" w:fill="auto"/>
            <w:vAlign w:val="bottom"/>
          </w:tcPr>
          <w:p w:rsidR="00AA3024" w:rsidRDefault="00300C77">
            <w:pPr>
              <w:spacing w:line="0" w:lineRule="atLeast"/>
              <w:ind w:left="80"/>
              <w:rPr>
                <w:sz w:val="22"/>
              </w:rPr>
            </w:pPr>
            <w:r>
              <w:rPr>
                <w:sz w:val="22"/>
              </w:rPr>
              <w:t>Potential # of</w:t>
            </w:r>
          </w:p>
        </w:tc>
        <w:tc>
          <w:tcPr>
            <w:tcW w:w="880" w:type="dxa"/>
            <w:gridSpan w:val="2"/>
            <w:shd w:val="clear" w:color="auto" w:fill="auto"/>
            <w:vAlign w:val="bottom"/>
          </w:tcPr>
          <w:p w:rsidR="00AA3024" w:rsidRDefault="00300C77">
            <w:pPr>
              <w:spacing w:line="0" w:lineRule="atLeast"/>
              <w:ind w:left="100"/>
              <w:rPr>
                <w:sz w:val="22"/>
              </w:rPr>
            </w:pPr>
            <w:r>
              <w:rPr>
                <w:sz w:val="22"/>
              </w:rPr>
              <w:t>Lots</w:t>
            </w:r>
          </w:p>
        </w:tc>
        <w:tc>
          <w:tcPr>
            <w:tcW w:w="1000" w:type="dxa"/>
            <w:tcBorders>
              <w:right w:val="single" w:sz="8" w:space="0" w:color="auto"/>
            </w:tcBorders>
            <w:shd w:val="clear" w:color="auto" w:fill="auto"/>
            <w:vAlign w:val="bottom"/>
          </w:tcPr>
          <w:p w:rsidR="00AA3024" w:rsidRDefault="00300C77">
            <w:pPr>
              <w:spacing w:line="0" w:lineRule="atLeast"/>
              <w:ind w:left="200"/>
              <w:rPr>
                <w:sz w:val="22"/>
              </w:rPr>
            </w:pPr>
            <w:r>
              <w:rPr>
                <w:sz w:val="22"/>
              </w:rPr>
              <w:t>Already</w:t>
            </w:r>
          </w:p>
        </w:tc>
      </w:tr>
      <w:tr w:rsidR="00AA3024">
        <w:trPr>
          <w:trHeight w:val="269"/>
        </w:trPr>
        <w:tc>
          <w:tcPr>
            <w:tcW w:w="1240" w:type="dxa"/>
            <w:tcBorders>
              <w:left w:val="single" w:sz="8" w:space="0" w:color="auto"/>
            </w:tcBorders>
            <w:shd w:val="clear" w:color="auto" w:fill="auto"/>
            <w:vAlign w:val="bottom"/>
          </w:tcPr>
          <w:p w:rsidR="00AA3024" w:rsidRDefault="00300C77">
            <w:pPr>
              <w:spacing w:line="0" w:lineRule="atLeast"/>
              <w:ind w:left="120"/>
              <w:rPr>
                <w:b/>
                <w:sz w:val="22"/>
              </w:rPr>
            </w:pPr>
            <w:r>
              <w:rPr>
                <w:b/>
                <w:sz w:val="22"/>
              </w:rPr>
              <w:t>Land</w:t>
            </w:r>
          </w:p>
        </w:tc>
        <w:tc>
          <w:tcPr>
            <w:tcW w:w="660" w:type="dxa"/>
            <w:tcBorders>
              <w:right w:val="single" w:sz="8" w:space="0" w:color="auto"/>
            </w:tcBorders>
            <w:shd w:val="clear" w:color="auto" w:fill="auto"/>
            <w:vAlign w:val="bottom"/>
          </w:tcPr>
          <w:p w:rsidR="00AA3024" w:rsidRDefault="00300C77">
            <w:pPr>
              <w:spacing w:line="0" w:lineRule="atLeast"/>
              <w:ind w:left="200"/>
              <w:rPr>
                <w:b/>
                <w:sz w:val="22"/>
              </w:rPr>
            </w:pPr>
            <w:r>
              <w:rPr>
                <w:b/>
                <w:sz w:val="22"/>
              </w:rPr>
              <w:t>Use</w:t>
            </w:r>
          </w:p>
        </w:tc>
        <w:tc>
          <w:tcPr>
            <w:tcW w:w="1540" w:type="dxa"/>
            <w:tcBorders>
              <w:right w:val="single" w:sz="8" w:space="0" w:color="auto"/>
            </w:tcBorders>
            <w:shd w:val="clear" w:color="auto" w:fill="auto"/>
            <w:vAlign w:val="bottom"/>
          </w:tcPr>
          <w:p w:rsidR="00AA3024" w:rsidRDefault="00300C77">
            <w:pPr>
              <w:spacing w:line="0" w:lineRule="atLeast"/>
              <w:ind w:left="100"/>
              <w:rPr>
                <w:sz w:val="22"/>
              </w:rPr>
            </w:pPr>
            <w:r>
              <w:rPr>
                <w:sz w:val="22"/>
              </w:rPr>
              <w:t>Density</w:t>
            </w:r>
          </w:p>
        </w:tc>
        <w:tc>
          <w:tcPr>
            <w:tcW w:w="1080" w:type="dxa"/>
            <w:shd w:val="clear" w:color="auto" w:fill="auto"/>
            <w:vAlign w:val="bottom"/>
          </w:tcPr>
          <w:p w:rsidR="00AA3024" w:rsidRDefault="00300C77">
            <w:pPr>
              <w:spacing w:line="0" w:lineRule="atLeast"/>
              <w:ind w:left="80"/>
              <w:rPr>
                <w:sz w:val="22"/>
              </w:rPr>
            </w:pPr>
            <w:r>
              <w:rPr>
                <w:sz w:val="22"/>
              </w:rPr>
              <w:t>future</w:t>
            </w: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 w:type="dxa"/>
            <w:shd w:val="clear" w:color="auto" w:fill="auto"/>
            <w:vAlign w:val="bottom"/>
          </w:tcPr>
          <w:p w:rsidR="00AA3024" w:rsidRDefault="00AA3024">
            <w:pPr>
              <w:spacing w:line="0" w:lineRule="atLeast"/>
              <w:rPr>
                <w:rFonts w:ascii="Times New Roman" w:eastAsia="Times New Roman" w:hAnsi="Times New Roman"/>
                <w:sz w:val="23"/>
              </w:rPr>
            </w:pPr>
          </w:p>
        </w:tc>
        <w:tc>
          <w:tcPr>
            <w:tcW w:w="1300" w:type="dxa"/>
            <w:shd w:val="clear" w:color="auto" w:fill="auto"/>
            <w:vAlign w:val="bottom"/>
          </w:tcPr>
          <w:p w:rsidR="00AA3024" w:rsidRDefault="00300C77">
            <w:pPr>
              <w:spacing w:line="0" w:lineRule="atLeast"/>
              <w:ind w:left="40"/>
              <w:rPr>
                <w:sz w:val="22"/>
              </w:rPr>
            </w:pPr>
            <w:r>
              <w:rPr>
                <w:sz w:val="22"/>
              </w:rPr>
              <w:t>development</w:t>
            </w:r>
          </w:p>
        </w:tc>
        <w:tc>
          <w:tcPr>
            <w:tcW w:w="360" w:type="dxa"/>
            <w:tcBorders>
              <w:right w:val="single" w:sz="8" w:space="0" w:color="auto"/>
            </w:tcBorders>
            <w:shd w:val="clear" w:color="auto" w:fill="auto"/>
            <w:vAlign w:val="bottom"/>
          </w:tcPr>
          <w:p w:rsidR="00AA3024" w:rsidRDefault="00300C77">
            <w:pPr>
              <w:spacing w:line="0" w:lineRule="atLeast"/>
              <w:ind w:left="60"/>
              <w:rPr>
                <w:sz w:val="22"/>
              </w:rPr>
            </w:pPr>
            <w:r>
              <w:rPr>
                <w:sz w:val="22"/>
              </w:rPr>
              <w:t>in</w:t>
            </w:r>
          </w:p>
        </w:tc>
        <w:tc>
          <w:tcPr>
            <w:tcW w:w="80" w:type="dxa"/>
            <w:shd w:val="clear" w:color="auto" w:fill="auto"/>
            <w:vAlign w:val="bottom"/>
          </w:tcPr>
          <w:p w:rsidR="00AA3024" w:rsidRDefault="00AA3024">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A3024" w:rsidRDefault="00300C77">
            <w:pPr>
              <w:spacing w:line="0" w:lineRule="atLeast"/>
              <w:rPr>
                <w:sz w:val="22"/>
              </w:rPr>
            </w:pPr>
            <w:r>
              <w:rPr>
                <w:sz w:val="22"/>
              </w:rPr>
              <w:t>% Area for future</w:t>
            </w:r>
          </w:p>
        </w:tc>
        <w:tc>
          <w:tcPr>
            <w:tcW w:w="1520" w:type="dxa"/>
            <w:tcBorders>
              <w:right w:val="single" w:sz="8" w:space="0" w:color="auto"/>
            </w:tcBorders>
            <w:shd w:val="clear" w:color="auto" w:fill="auto"/>
            <w:vAlign w:val="bottom"/>
          </w:tcPr>
          <w:p w:rsidR="00AA3024" w:rsidRDefault="00300C77">
            <w:pPr>
              <w:spacing w:line="0" w:lineRule="atLeast"/>
              <w:ind w:left="80"/>
              <w:rPr>
                <w:sz w:val="22"/>
              </w:rPr>
            </w:pPr>
            <w:r>
              <w:rPr>
                <w:sz w:val="22"/>
              </w:rPr>
              <w:t>Lots for future</w:t>
            </w:r>
          </w:p>
        </w:tc>
        <w:tc>
          <w:tcPr>
            <w:tcW w:w="188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Appropriately</w:t>
            </w:r>
          </w:p>
        </w:tc>
      </w:tr>
      <w:tr w:rsidR="00AA3024">
        <w:trPr>
          <w:trHeight w:val="274"/>
        </w:trPr>
        <w:tc>
          <w:tcPr>
            <w:tcW w:w="1240" w:type="dxa"/>
            <w:tcBorders>
              <w:left w:val="single" w:sz="8" w:space="0" w:color="auto"/>
              <w:bottom w:val="single" w:sz="8" w:space="0" w:color="auto"/>
            </w:tcBorders>
            <w:shd w:val="clear" w:color="auto" w:fill="auto"/>
            <w:vAlign w:val="bottom"/>
          </w:tcPr>
          <w:p w:rsidR="00AA3024" w:rsidRDefault="00300C77">
            <w:pPr>
              <w:spacing w:line="0" w:lineRule="atLeast"/>
              <w:ind w:left="120"/>
              <w:rPr>
                <w:b/>
                <w:sz w:val="22"/>
              </w:rPr>
            </w:pPr>
            <w:r>
              <w:rPr>
                <w:b/>
                <w:sz w:val="22"/>
              </w:rPr>
              <w:t>Category</w:t>
            </w:r>
          </w:p>
        </w:tc>
        <w:tc>
          <w:tcPr>
            <w:tcW w:w="6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(Units/Acre)</w:t>
            </w:r>
          </w:p>
        </w:tc>
        <w:tc>
          <w:tcPr>
            <w:tcW w:w="154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development</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00" w:type="dxa"/>
            <w:tcBorders>
              <w:bottom w:val="single" w:sz="8" w:space="0" w:color="auto"/>
            </w:tcBorders>
            <w:shd w:val="clear" w:color="auto" w:fill="auto"/>
            <w:vAlign w:val="bottom"/>
          </w:tcPr>
          <w:p w:rsidR="00AA3024" w:rsidRDefault="00300C77">
            <w:pPr>
              <w:spacing w:line="0" w:lineRule="atLeast"/>
              <w:ind w:left="40"/>
              <w:rPr>
                <w:sz w:val="22"/>
              </w:rPr>
            </w:pPr>
            <w:r>
              <w:rPr>
                <w:sz w:val="22"/>
              </w:rPr>
              <w:t>Hazard Area</w:t>
            </w: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rPr>
                <w:sz w:val="22"/>
              </w:rPr>
            </w:pPr>
            <w:r>
              <w:rPr>
                <w:sz w:val="22"/>
              </w:rPr>
              <w:t>development</w:t>
            </w:r>
          </w:p>
        </w:tc>
        <w:tc>
          <w:tcPr>
            <w:tcW w:w="15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development</w:t>
            </w:r>
          </w:p>
        </w:tc>
        <w:tc>
          <w:tcPr>
            <w:tcW w:w="88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Zoned</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98"/>
        </w:trPr>
        <w:tc>
          <w:tcPr>
            <w:tcW w:w="1240" w:type="dxa"/>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i/>
              </w:rPr>
            </w:pPr>
            <w:r>
              <w:rPr>
                <w:rFonts w:ascii="Arial" w:eastAsia="Arial" w:hAnsi="Arial"/>
                <w:i/>
              </w:rPr>
              <w:t>Residential</w:t>
            </w:r>
          </w:p>
        </w:tc>
        <w:tc>
          <w:tcPr>
            <w:tcW w:w="6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5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2.5</w:t>
            </w:r>
          </w:p>
        </w:tc>
        <w:tc>
          <w:tcPr>
            <w:tcW w:w="1080" w:type="dxa"/>
            <w:tcBorders>
              <w:bottom w:val="single" w:sz="8" w:space="0" w:color="auto"/>
            </w:tcBorders>
            <w:shd w:val="clear" w:color="auto" w:fill="auto"/>
            <w:vAlign w:val="bottom"/>
          </w:tcPr>
          <w:p w:rsidR="00AA3024" w:rsidRDefault="00300C77">
            <w:pPr>
              <w:spacing w:line="0" w:lineRule="atLeast"/>
              <w:ind w:left="80"/>
              <w:rPr>
                <w:sz w:val="22"/>
              </w:rPr>
            </w:pPr>
            <w:r>
              <w:rPr>
                <w:sz w:val="22"/>
              </w:rPr>
              <w:t>40</w:t>
            </w: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AA3024" w:rsidRDefault="00300C77">
            <w:pPr>
              <w:spacing w:line="0" w:lineRule="atLeast"/>
              <w:ind w:left="40"/>
              <w:rPr>
                <w:sz w:val="22"/>
              </w:rPr>
            </w:pPr>
            <w:r>
              <w:rPr>
                <w:sz w:val="22"/>
              </w:rPr>
              <w:t>0.0</w:t>
            </w: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rPr>
                <w:sz w:val="22"/>
              </w:rPr>
            </w:pPr>
            <w:r>
              <w:rPr>
                <w:sz w:val="22"/>
              </w:rPr>
              <w:t>0</w:t>
            </w:r>
          </w:p>
        </w:tc>
        <w:tc>
          <w:tcPr>
            <w:tcW w:w="15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0</w:t>
            </w:r>
          </w:p>
        </w:tc>
        <w:tc>
          <w:tcPr>
            <w:tcW w:w="66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0</w:t>
            </w: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90"/>
        </w:trPr>
        <w:tc>
          <w:tcPr>
            <w:tcW w:w="1240" w:type="dxa"/>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i/>
              </w:rPr>
            </w:pPr>
            <w:r>
              <w:rPr>
                <w:rFonts w:ascii="Arial" w:eastAsia="Arial" w:hAnsi="Arial"/>
                <w:i/>
              </w:rPr>
              <w:t>Commercial</w:t>
            </w:r>
          </w:p>
        </w:tc>
        <w:tc>
          <w:tcPr>
            <w:tcW w:w="6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5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1</w:t>
            </w:r>
          </w:p>
        </w:tc>
        <w:tc>
          <w:tcPr>
            <w:tcW w:w="1080" w:type="dxa"/>
            <w:tcBorders>
              <w:bottom w:val="single" w:sz="8" w:space="0" w:color="auto"/>
            </w:tcBorders>
            <w:shd w:val="clear" w:color="auto" w:fill="auto"/>
            <w:vAlign w:val="bottom"/>
          </w:tcPr>
          <w:p w:rsidR="00AA3024" w:rsidRDefault="00300C77">
            <w:pPr>
              <w:spacing w:line="0" w:lineRule="atLeast"/>
              <w:ind w:left="80"/>
              <w:rPr>
                <w:sz w:val="22"/>
              </w:rPr>
            </w:pPr>
            <w:r>
              <w:rPr>
                <w:sz w:val="22"/>
              </w:rPr>
              <w:t>10</w:t>
            </w: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AA3024" w:rsidRDefault="00300C77">
            <w:pPr>
              <w:spacing w:line="0" w:lineRule="atLeast"/>
              <w:ind w:left="40"/>
              <w:rPr>
                <w:sz w:val="22"/>
              </w:rPr>
            </w:pPr>
            <w:r>
              <w:rPr>
                <w:sz w:val="22"/>
              </w:rPr>
              <w:t>0.0</w:t>
            </w: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rPr>
                <w:sz w:val="22"/>
              </w:rPr>
            </w:pPr>
            <w:r>
              <w:rPr>
                <w:sz w:val="22"/>
              </w:rPr>
              <w:t>0</w:t>
            </w:r>
          </w:p>
        </w:tc>
        <w:tc>
          <w:tcPr>
            <w:tcW w:w="15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0</w:t>
            </w:r>
          </w:p>
        </w:tc>
        <w:tc>
          <w:tcPr>
            <w:tcW w:w="66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0</w:t>
            </w: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92"/>
        </w:trPr>
        <w:tc>
          <w:tcPr>
            <w:tcW w:w="1240" w:type="dxa"/>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i/>
              </w:rPr>
            </w:pPr>
            <w:r>
              <w:rPr>
                <w:rFonts w:ascii="Arial" w:eastAsia="Arial" w:hAnsi="Arial"/>
                <w:i/>
              </w:rPr>
              <w:t>Industrial</w:t>
            </w:r>
          </w:p>
        </w:tc>
        <w:tc>
          <w:tcPr>
            <w:tcW w:w="6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5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0.25</w:t>
            </w:r>
          </w:p>
        </w:tc>
        <w:tc>
          <w:tcPr>
            <w:tcW w:w="1080" w:type="dxa"/>
            <w:tcBorders>
              <w:bottom w:val="single" w:sz="8" w:space="0" w:color="auto"/>
            </w:tcBorders>
            <w:shd w:val="clear" w:color="auto" w:fill="auto"/>
            <w:vAlign w:val="bottom"/>
          </w:tcPr>
          <w:p w:rsidR="00AA3024" w:rsidRDefault="00300C77">
            <w:pPr>
              <w:spacing w:line="0" w:lineRule="atLeast"/>
              <w:ind w:left="80"/>
              <w:rPr>
                <w:sz w:val="22"/>
              </w:rPr>
            </w:pPr>
            <w:r>
              <w:rPr>
                <w:sz w:val="22"/>
              </w:rPr>
              <w:t>8</w:t>
            </w: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AA3024" w:rsidRDefault="00300C77">
            <w:pPr>
              <w:spacing w:line="0" w:lineRule="atLeast"/>
              <w:ind w:left="40"/>
              <w:rPr>
                <w:sz w:val="22"/>
              </w:rPr>
            </w:pPr>
            <w:r>
              <w:rPr>
                <w:sz w:val="22"/>
              </w:rPr>
              <w:t>0.0</w:t>
            </w: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rPr>
                <w:sz w:val="22"/>
              </w:rPr>
            </w:pPr>
            <w:r>
              <w:rPr>
                <w:sz w:val="22"/>
              </w:rPr>
              <w:t>0</w:t>
            </w:r>
          </w:p>
        </w:tc>
        <w:tc>
          <w:tcPr>
            <w:tcW w:w="15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0</w:t>
            </w:r>
          </w:p>
        </w:tc>
        <w:tc>
          <w:tcPr>
            <w:tcW w:w="66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0</w:t>
            </w: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750"/>
        </w:trPr>
        <w:tc>
          <w:tcPr>
            <w:tcW w:w="1240" w:type="dxa"/>
            <w:shd w:val="clear" w:color="auto" w:fill="auto"/>
            <w:vAlign w:val="bottom"/>
          </w:tcPr>
          <w:p w:rsidR="00AA3024" w:rsidRDefault="00AA3024">
            <w:pPr>
              <w:spacing w:line="0" w:lineRule="atLeast"/>
              <w:rPr>
                <w:rFonts w:ascii="Times New Roman" w:eastAsia="Times New Roman" w:hAnsi="Times New Roman"/>
                <w:sz w:val="24"/>
              </w:rPr>
            </w:pPr>
          </w:p>
        </w:tc>
        <w:tc>
          <w:tcPr>
            <w:tcW w:w="9640" w:type="dxa"/>
            <w:gridSpan w:val="12"/>
            <w:shd w:val="clear" w:color="auto" w:fill="auto"/>
            <w:vAlign w:val="bottom"/>
          </w:tcPr>
          <w:p w:rsidR="00AA3024" w:rsidRDefault="00300C77">
            <w:pPr>
              <w:spacing w:line="0" w:lineRule="atLeast"/>
              <w:ind w:left="300"/>
              <w:rPr>
                <w:rFonts w:ascii="Arial" w:eastAsia="Arial" w:hAnsi="Arial"/>
                <w:b/>
                <w:sz w:val="22"/>
              </w:rPr>
            </w:pPr>
            <w:r>
              <w:rPr>
                <w:rFonts w:ascii="Arial" w:eastAsia="Arial" w:hAnsi="Arial"/>
                <w:b/>
                <w:sz w:val="22"/>
              </w:rPr>
              <w:t>Table 4.30: Town of Carthage Potential Floodplain Development – By Land Use Type</w:t>
            </w:r>
          </w:p>
        </w:tc>
        <w:tc>
          <w:tcPr>
            <w:tcW w:w="100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52"/>
        </w:trPr>
        <w:tc>
          <w:tcPr>
            <w:tcW w:w="12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620" w:type="dxa"/>
            <w:gridSpan w:val="2"/>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740" w:type="dxa"/>
            <w:gridSpan w:val="3"/>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7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5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316"/>
        </w:trPr>
        <w:tc>
          <w:tcPr>
            <w:tcW w:w="1240" w:type="dxa"/>
            <w:tcBorders>
              <w:left w:val="single" w:sz="8" w:space="0" w:color="auto"/>
              <w:bottom w:val="single" w:sz="8" w:space="0" w:color="auto"/>
            </w:tcBorders>
            <w:shd w:val="clear" w:color="auto" w:fill="000000"/>
            <w:vAlign w:val="bottom"/>
          </w:tcPr>
          <w:p w:rsidR="00AA3024" w:rsidRDefault="00AA3024">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000000"/>
            <w:vAlign w:val="bottom"/>
          </w:tcPr>
          <w:p w:rsidR="00AA3024" w:rsidRDefault="00AA3024">
            <w:pPr>
              <w:spacing w:line="0" w:lineRule="atLeast"/>
              <w:rPr>
                <w:rFonts w:ascii="Times New Roman" w:eastAsia="Times New Roman" w:hAnsi="Times New Roman"/>
                <w:sz w:val="24"/>
              </w:rPr>
            </w:pPr>
          </w:p>
        </w:tc>
        <w:tc>
          <w:tcPr>
            <w:tcW w:w="2620" w:type="dxa"/>
            <w:gridSpan w:val="2"/>
            <w:tcBorders>
              <w:bottom w:val="single" w:sz="8" w:space="0" w:color="auto"/>
            </w:tcBorders>
            <w:shd w:val="clear" w:color="auto" w:fill="auto"/>
            <w:vAlign w:val="bottom"/>
          </w:tcPr>
          <w:p w:rsidR="00AA3024" w:rsidRDefault="00300C77">
            <w:pPr>
              <w:spacing w:line="0" w:lineRule="atLeast"/>
              <w:ind w:left="100"/>
              <w:rPr>
                <w:b/>
                <w:sz w:val="22"/>
              </w:rPr>
            </w:pPr>
            <w:r>
              <w:rPr>
                <w:b/>
                <w:sz w:val="22"/>
              </w:rPr>
              <w:t>Community Totals</w:t>
            </w: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40" w:type="dxa"/>
            <w:gridSpan w:val="3"/>
            <w:tcBorders>
              <w:bottom w:val="single" w:sz="8" w:space="0" w:color="auto"/>
            </w:tcBorders>
            <w:shd w:val="clear" w:color="auto" w:fill="auto"/>
            <w:vAlign w:val="bottom"/>
          </w:tcPr>
          <w:p w:rsidR="00AA3024" w:rsidRDefault="00300C77">
            <w:pPr>
              <w:spacing w:line="0" w:lineRule="atLeast"/>
              <w:ind w:left="40"/>
              <w:rPr>
                <w:b/>
                <w:w w:val="99"/>
                <w:sz w:val="22"/>
              </w:rPr>
            </w:pPr>
            <w:r>
              <w:rPr>
                <w:b/>
                <w:w w:val="99"/>
                <w:sz w:val="22"/>
              </w:rPr>
              <w:t>Flood Hazard Area</w:t>
            </w:r>
          </w:p>
        </w:tc>
        <w:tc>
          <w:tcPr>
            <w:tcW w:w="17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5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63"/>
        </w:trPr>
        <w:tc>
          <w:tcPr>
            <w:tcW w:w="124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540" w:type="dxa"/>
            <w:tcBorders>
              <w:right w:val="single" w:sz="8" w:space="0" w:color="auto"/>
            </w:tcBorders>
            <w:shd w:val="clear" w:color="auto" w:fill="auto"/>
            <w:vAlign w:val="bottom"/>
          </w:tcPr>
          <w:p w:rsidR="00AA3024" w:rsidRDefault="00300C77">
            <w:pPr>
              <w:spacing w:line="262" w:lineRule="exact"/>
              <w:ind w:left="100"/>
              <w:rPr>
                <w:sz w:val="22"/>
              </w:rPr>
            </w:pPr>
            <w:r>
              <w:rPr>
                <w:sz w:val="22"/>
              </w:rPr>
              <w:t>Projected</w:t>
            </w:r>
          </w:p>
        </w:tc>
        <w:tc>
          <w:tcPr>
            <w:tcW w:w="1080" w:type="dxa"/>
            <w:shd w:val="clear" w:color="auto" w:fill="auto"/>
            <w:vAlign w:val="bottom"/>
          </w:tcPr>
          <w:p w:rsidR="00AA3024" w:rsidRDefault="00300C77">
            <w:pPr>
              <w:spacing w:line="262" w:lineRule="exact"/>
              <w:ind w:left="80"/>
              <w:rPr>
                <w:sz w:val="22"/>
              </w:rPr>
            </w:pPr>
            <w:r>
              <w:rPr>
                <w:sz w:val="22"/>
              </w:rPr>
              <w:t>Acres</w:t>
            </w:r>
          </w:p>
        </w:tc>
        <w:tc>
          <w:tcPr>
            <w:tcW w:w="460" w:type="dxa"/>
            <w:tcBorders>
              <w:right w:val="single" w:sz="8" w:space="0" w:color="auto"/>
            </w:tcBorders>
            <w:shd w:val="clear" w:color="auto" w:fill="auto"/>
            <w:vAlign w:val="bottom"/>
          </w:tcPr>
          <w:p w:rsidR="00AA3024" w:rsidRDefault="00300C77">
            <w:pPr>
              <w:spacing w:line="262" w:lineRule="exact"/>
              <w:ind w:left="140"/>
              <w:rPr>
                <w:sz w:val="22"/>
              </w:rPr>
            </w:pPr>
            <w:r>
              <w:rPr>
                <w:sz w:val="22"/>
              </w:rPr>
              <w:t>of</w:t>
            </w:r>
          </w:p>
        </w:tc>
        <w:tc>
          <w:tcPr>
            <w:tcW w:w="40" w:type="dxa"/>
            <w:shd w:val="clear" w:color="auto" w:fill="auto"/>
            <w:vAlign w:val="bottom"/>
          </w:tcPr>
          <w:p w:rsidR="00AA3024" w:rsidRDefault="00AA3024">
            <w:pPr>
              <w:spacing w:line="0" w:lineRule="atLeast"/>
              <w:rPr>
                <w:rFonts w:ascii="Times New Roman" w:eastAsia="Times New Roman" w:hAnsi="Times New Roman"/>
                <w:sz w:val="22"/>
              </w:rPr>
            </w:pPr>
          </w:p>
        </w:tc>
        <w:tc>
          <w:tcPr>
            <w:tcW w:w="1300" w:type="dxa"/>
            <w:shd w:val="clear" w:color="auto" w:fill="auto"/>
            <w:vAlign w:val="bottom"/>
          </w:tcPr>
          <w:p w:rsidR="00AA3024" w:rsidRDefault="00AA3024">
            <w:pPr>
              <w:spacing w:line="0" w:lineRule="atLeast"/>
              <w:rPr>
                <w:rFonts w:ascii="Times New Roman" w:eastAsia="Times New Roman" w:hAnsi="Times New Roman"/>
                <w:sz w:val="22"/>
              </w:rPr>
            </w:pPr>
          </w:p>
        </w:tc>
        <w:tc>
          <w:tcPr>
            <w:tcW w:w="3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shd w:val="clear" w:color="auto" w:fill="auto"/>
            <w:vAlign w:val="bottom"/>
          </w:tcPr>
          <w:p w:rsidR="00AA3024" w:rsidRDefault="00AA3024">
            <w:pPr>
              <w:spacing w:line="0" w:lineRule="atLeast"/>
              <w:rPr>
                <w:rFonts w:ascii="Times New Roman" w:eastAsia="Times New Roman" w:hAnsi="Times New Roman"/>
                <w:sz w:val="22"/>
              </w:rPr>
            </w:pPr>
          </w:p>
        </w:tc>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880" w:type="dxa"/>
            <w:gridSpan w:val="3"/>
            <w:tcBorders>
              <w:right w:val="single" w:sz="8" w:space="0" w:color="auto"/>
            </w:tcBorders>
            <w:shd w:val="clear" w:color="auto" w:fill="auto"/>
            <w:vAlign w:val="bottom"/>
          </w:tcPr>
          <w:p w:rsidR="00AA3024" w:rsidRDefault="00300C77">
            <w:pPr>
              <w:spacing w:line="262" w:lineRule="exact"/>
              <w:ind w:left="100"/>
              <w:rPr>
                <w:sz w:val="22"/>
              </w:rPr>
            </w:pPr>
            <w:r>
              <w:rPr>
                <w:sz w:val="22"/>
              </w:rPr>
              <w:t># of Undeveloped</w:t>
            </w:r>
          </w:p>
        </w:tc>
      </w:tr>
      <w:tr w:rsidR="00AA3024">
        <w:trPr>
          <w:trHeight w:val="269"/>
        </w:trPr>
        <w:tc>
          <w:tcPr>
            <w:tcW w:w="124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40" w:type="dxa"/>
            <w:tcBorders>
              <w:right w:val="single" w:sz="8" w:space="0" w:color="auto"/>
            </w:tcBorders>
            <w:shd w:val="clear" w:color="auto" w:fill="auto"/>
            <w:vAlign w:val="bottom"/>
          </w:tcPr>
          <w:p w:rsidR="00AA3024" w:rsidRDefault="00300C77">
            <w:pPr>
              <w:spacing w:line="0" w:lineRule="atLeast"/>
              <w:ind w:left="100"/>
              <w:rPr>
                <w:sz w:val="22"/>
              </w:rPr>
            </w:pPr>
            <w:r>
              <w:rPr>
                <w:sz w:val="22"/>
              </w:rPr>
              <w:t>Development</w:t>
            </w:r>
          </w:p>
        </w:tc>
        <w:tc>
          <w:tcPr>
            <w:tcW w:w="1080" w:type="dxa"/>
            <w:shd w:val="clear" w:color="auto" w:fill="auto"/>
            <w:vAlign w:val="bottom"/>
          </w:tcPr>
          <w:p w:rsidR="00AA3024" w:rsidRDefault="00300C77">
            <w:pPr>
              <w:spacing w:line="0" w:lineRule="atLeast"/>
              <w:ind w:left="80"/>
              <w:rPr>
                <w:sz w:val="22"/>
              </w:rPr>
            </w:pPr>
            <w:r>
              <w:rPr>
                <w:sz w:val="22"/>
              </w:rPr>
              <w:t>projected</w:t>
            </w: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 w:type="dxa"/>
            <w:shd w:val="clear" w:color="auto" w:fill="auto"/>
            <w:vAlign w:val="bottom"/>
          </w:tcPr>
          <w:p w:rsidR="00AA3024" w:rsidRDefault="00AA3024">
            <w:pPr>
              <w:spacing w:line="0" w:lineRule="atLeast"/>
              <w:rPr>
                <w:rFonts w:ascii="Times New Roman" w:eastAsia="Times New Roman" w:hAnsi="Times New Roman"/>
                <w:sz w:val="23"/>
              </w:rPr>
            </w:pPr>
          </w:p>
        </w:tc>
        <w:tc>
          <w:tcPr>
            <w:tcW w:w="1660" w:type="dxa"/>
            <w:gridSpan w:val="2"/>
            <w:tcBorders>
              <w:right w:val="single" w:sz="8" w:space="0" w:color="auto"/>
            </w:tcBorders>
            <w:shd w:val="clear" w:color="auto" w:fill="auto"/>
            <w:vAlign w:val="bottom"/>
          </w:tcPr>
          <w:p w:rsidR="00AA3024" w:rsidRDefault="00300C77">
            <w:pPr>
              <w:spacing w:line="0" w:lineRule="atLeast"/>
              <w:ind w:left="40"/>
              <w:rPr>
                <w:sz w:val="22"/>
              </w:rPr>
            </w:pPr>
            <w:r>
              <w:rPr>
                <w:sz w:val="22"/>
              </w:rPr>
              <w:t>Acres of future</w:t>
            </w:r>
          </w:p>
        </w:tc>
        <w:tc>
          <w:tcPr>
            <w:tcW w:w="80" w:type="dxa"/>
            <w:shd w:val="clear" w:color="auto" w:fill="auto"/>
            <w:vAlign w:val="bottom"/>
          </w:tcPr>
          <w:p w:rsidR="00AA3024" w:rsidRDefault="00AA3024">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20" w:type="dxa"/>
            <w:tcBorders>
              <w:right w:val="single" w:sz="8" w:space="0" w:color="auto"/>
            </w:tcBorders>
            <w:shd w:val="clear" w:color="auto" w:fill="auto"/>
            <w:vAlign w:val="bottom"/>
          </w:tcPr>
          <w:p w:rsidR="00AA3024" w:rsidRDefault="00300C77">
            <w:pPr>
              <w:spacing w:line="0" w:lineRule="atLeast"/>
              <w:ind w:left="80"/>
              <w:rPr>
                <w:sz w:val="22"/>
              </w:rPr>
            </w:pPr>
            <w:r>
              <w:rPr>
                <w:sz w:val="22"/>
              </w:rPr>
              <w:t>Potential # of</w:t>
            </w:r>
          </w:p>
        </w:tc>
        <w:tc>
          <w:tcPr>
            <w:tcW w:w="880" w:type="dxa"/>
            <w:gridSpan w:val="2"/>
            <w:shd w:val="clear" w:color="auto" w:fill="auto"/>
            <w:vAlign w:val="bottom"/>
          </w:tcPr>
          <w:p w:rsidR="00AA3024" w:rsidRDefault="00300C77">
            <w:pPr>
              <w:spacing w:line="0" w:lineRule="atLeast"/>
              <w:ind w:left="100"/>
              <w:rPr>
                <w:sz w:val="22"/>
              </w:rPr>
            </w:pPr>
            <w:r>
              <w:rPr>
                <w:sz w:val="22"/>
              </w:rPr>
              <w:t>Lots</w:t>
            </w:r>
          </w:p>
        </w:tc>
        <w:tc>
          <w:tcPr>
            <w:tcW w:w="1000" w:type="dxa"/>
            <w:tcBorders>
              <w:right w:val="single" w:sz="8" w:space="0" w:color="auto"/>
            </w:tcBorders>
            <w:shd w:val="clear" w:color="auto" w:fill="auto"/>
            <w:vAlign w:val="bottom"/>
          </w:tcPr>
          <w:p w:rsidR="00AA3024" w:rsidRDefault="00300C77">
            <w:pPr>
              <w:spacing w:line="0" w:lineRule="atLeast"/>
              <w:ind w:left="200"/>
              <w:rPr>
                <w:sz w:val="22"/>
              </w:rPr>
            </w:pPr>
            <w:r>
              <w:rPr>
                <w:sz w:val="22"/>
              </w:rPr>
              <w:t>Already</w:t>
            </w:r>
          </w:p>
        </w:tc>
      </w:tr>
      <w:tr w:rsidR="00AA3024">
        <w:trPr>
          <w:trHeight w:val="269"/>
        </w:trPr>
        <w:tc>
          <w:tcPr>
            <w:tcW w:w="1240" w:type="dxa"/>
            <w:tcBorders>
              <w:left w:val="single" w:sz="8" w:space="0" w:color="auto"/>
            </w:tcBorders>
            <w:shd w:val="clear" w:color="auto" w:fill="auto"/>
            <w:vAlign w:val="bottom"/>
          </w:tcPr>
          <w:p w:rsidR="00AA3024" w:rsidRDefault="00300C77">
            <w:pPr>
              <w:spacing w:line="0" w:lineRule="atLeast"/>
              <w:ind w:left="120"/>
              <w:rPr>
                <w:b/>
                <w:sz w:val="22"/>
              </w:rPr>
            </w:pPr>
            <w:r>
              <w:rPr>
                <w:b/>
                <w:sz w:val="22"/>
              </w:rPr>
              <w:t>Land</w:t>
            </w:r>
          </w:p>
        </w:tc>
        <w:tc>
          <w:tcPr>
            <w:tcW w:w="660" w:type="dxa"/>
            <w:tcBorders>
              <w:right w:val="single" w:sz="8" w:space="0" w:color="auto"/>
            </w:tcBorders>
            <w:shd w:val="clear" w:color="auto" w:fill="auto"/>
            <w:vAlign w:val="bottom"/>
          </w:tcPr>
          <w:p w:rsidR="00AA3024" w:rsidRDefault="00300C77">
            <w:pPr>
              <w:spacing w:line="0" w:lineRule="atLeast"/>
              <w:ind w:left="200"/>
              <w:rPr>
                <w:b/>
                <w:sz w:val="22"/>
              </w:rPr>
            </w:pPr>
            <w:r>
              <w:rPr>
                <w:b/>
                <w:sz w:val="22"/>
              </w:rPr>
              <w:t>Use</w:t>
            </w:r>
          </w:p>
        </w:tc>
        <w:tc>
          <w:tcPr>
            <w:tcW w:w="1540" w:type="dxa"/>
            <w:tcBorders>
              <w:right w:val="single" w:sz="8" w:space="0" w:color="auto"/>
            </w:tcBorders>
            <w:shd w:val="clear" w:color="auto" w:fill="auto"/>
            <w:vAlign w:val="bottom"/>
          </w:tcPr>
          <w:p w:rsidR="00AA3024" w:rsidRDefault="00300C77">
            <w:pPr>
              <w:spacing w:line="0" w:lineRule="atLeast"/>
              <w:ind w:left="100"/>
              <w:rPr>
                <w:sz w:val="22"/>
              </w:rPr>
            </w:pPr>
            <w:r>
              <w:rPr>
                <w:sz w:val="22"/>
              </w:rPr>
              <w:t>Density</w:t>
            </w:r>
          </w:p>
        </w:tc>
        <w:tc>
          <w:tcPr>
            <w:tcW w:w="1080" w:type="dxa"/>
            <w:shd w:val="clear" w:color="auto" w:fill="auto"/>
            <w:vAlign w:val="bottom"/>
          </w:tcPr>
          <w:p w:rsidR="00AA3024" w:rsidRDefault="00300C77">
            <w:pPr>
              <w:spacing w:line="0" w:lineRule="atLeast"/>
              <w:ind w:left="80"/>
              <w:rPr>
                <w:sz w:val="22"/>
              </w:rPr>
            </w:pPr>
            <w:r>
              <w:rPr>
                <w:sz w:val="22"/>
              </w:rPr>
              <w:t>future</w:t>
            </w:r>
          </w:p>
        </w:tc>
        <w:tc>
          <w:tcPr>
            <w:tcW w:w="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 w:type="dxa"/>
            <w:shd w:val="clear" w:color="auto" w:fill="auto"/>
            <w:vAlign w:val="bottom"/>
          </w:tcPr>
          <w:p w:rsidR="00AA3024" w:rsidRDefault="00AA3024">
            <w:pPr>
              <w:spacing w:line="0" w:lineRule="atLeast"/>
              <w:rPr>
                <w:rFonts w:ascii="Times New Roman" w:eastAsia="Times New Roman" w:hAnsi="Times New Roman"/>
                <w:sz w:val="23"/>
              </w:rPr>
            </w:pPr>
          </w:p>
        </w:tc>
        <w:tc>
          <w:tcPr>
            <w:tcW w:w="1300" w:type="dxa"/>
            <w:shd w:val="clear" w:color="auto" w:fill="auto"/>
            <w:vAlign w:val="bottom"/>
          </w:tcPr>
          <w:p w:rsidR="00AA3024" w:rsidRDefault="00300C77">
            <w:pPr>
              <w:spacing w:line="0" w:lineRule="atLeast"/>
              <w:ind w:left="40"/>
              <w:rPr>
                <w:sz w:val="22"/>
              </w:rPr>
            </w:pPr>
            <w:r>
              <w:rPr>
                <w:sz w:val="22"/>
              </w:rPr>
              <w:t>development</w:t>
            </w:r>
          </w:p>
        </w:tc>
        <w:tc>
          <w:tcPr>
            <w:tcW w:w="360" w:type="dxa"/>
            <w:tcBorders>
              <w:right w:val="single" w:sz="8" w:space="0" w:color="auto"/>
            </w:tcBorders>
            <w:shd w:val="clear" w:color="auto" w:fill="auto"/>
            <w:vAlign w:val="bottom"/>
          </w:tcPr>
          <w:p w:rsidR="00AA3024" w:rsidRDefault="00300C77">
            <w:pPr>
              <w:spacing w:line="0" w:lineRule="atLeast"/>
              <w:ind w:left="60"/>
              <w:rPr>
                <w:sz w:val="22"/>
              </w:rPr>
            </w:pPr>
            <w:r>
              <w:rPr>
                <w:sz w:val="22"/>
              </w:rPr>
              <w:t>in</w:t>
            </w:r>
          </w:p>
        </w:tc>
        <w:tc>
          <w:tcPr>
            <w:tcW w:w="80" w:type="dxa"/>
            <w:shd w:val="clear" w:color="auto" w:fill="auto"/>
            <w:vAlign w:val="bottom"/>
          </w:tcPr>
          <w:p w:rsidR="00AA3024" w:rsidRDefault="00AA3024">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A3024" w:rsidRDefault="00300C77">
            <w:pPr>
              <w:spacing w:line="0" w:lineRule="atLeast"/>
              <w:rPr>
                <w:sz w:val="22"/>
              </w:rPr>
            </w:pPr>
            <w:r>
              <w:rPr>
                <w:sz w:val="22"/>
              </w:rPr>
              <w:t>% Area for future</w:t>
            </w:r>
          </w:p>
        </w:tc>
        <w:tc>
          <w:tcPr>
            <w:tcW w:w="1520" w:type="dxa"/>
            <w:tcBorders>
              <w:right w:val="single" w:sz="8" w:space="0" w:color="auto"/>
            </w:tcBorders>
            <w:shd w:val="clear" w:color="auto" w:fill="auto"/>
            <w:vAlign w:val="bottom"/>
          </w:tcPr>
          <w:p w:rsidR="00AA3024" w:rsidRDefault="00300C77">
            <w:pPr>
              <w:spacing w:line="0" w:lineRule="atLeast"/>
              <w:ind w:left="80"/>
              <w:rPr>
                <w:sz w:val="22"/>
              </w:rPr>
            </w:pPr>
            <w:r>
              <w:rPr>
                <w:sz w:val="22"/>
              </w:rPr>
              <w:t>Lots for future</w:t>
            </w:r>
          </w:p>
        </w:tc>
        <w:tc>
          <w:tcPr>
            <w:tcW w:w="188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Appropriately</w:t>
            </w:r>
          </w:p>
        </w:tc>
      </w:tr>
      <w:tr w:rsidR="00AA3024">
        <w:trPr>
          <w:trHeight w:val="274"/>
        </w:trPr>
        <w:tc>
          <w:tcPr>
            <w:tcW w:w="1240" w:type="dxa"/>
            <w:tcBorders>
              <w:left w:val="single" w:sz="8" w:space="0" w:color="auto"/>
              <w:bottom w:val="single" w:sz="8" w:space="0" w:color="auto"/>
            </w:tcBorders>
            <w:shd w:val="clear" w:color="auto" w:fill="auto"/>
            <w:vAlign w:val="bottom"/>
          </w:tcPr>
          <w:p w:rsidR="00AA3024" w:rsidRDefault="00300C77">
            <w:pPr>
              <w:spacing w:line="0" w:lineRule="atLeast"/>
              <w:ind w:left="120"/>
              <w:rPr>
                <w:b/>
                <w:sz w:val="22"/>
              </w:rPr>
            </w:pPr>
            <w:r>
              <w:rPr>
                <w:b/>
                <w:sz w:val="22"/>
              </w:rPr>
              <w:t>Category</w:t>
            </w:r>
          </w:p>
        </w:tc>
        <w:tc>
          <w:tcPr>
            <w:tcW w:w="6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(Units/Acre)</w:t>
            </w:r>
          </w:p>
        </w:tc>
        <w:tc>
          <w:tcPr>
            <w:tcW w:w="154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development</w:t>
            </w: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00" w:type="dxa"/>
            <w:tcBorders>
              <w:bottom w:val="single" w:sz="8" w:space="0" w:color="auto"/>
            </w:tcBorders>
            <w:shd w:val="clear" w:color="auto" w:fill="auto"/>
            <w:vAlign w:val="bottom"/>
          </w:tcPr>
          <w:p w:rsidR="00AA3024" w:rsidRDefault="00300C77">
            <w:pPr>
              <w:spacing w:line="0" w:lineRule="atLeast"/>
              <w:ind w:left="40"/>
              <w:rPr>
                <w:sz w:val="22"/>
              </w:rPr>
            </w:pPr>
            <w:r>
              <w:rPr>
                <w:sz w:val="22"/>
              </w:rPr>
              <w:t>Hazard Area</w:t>
            </w: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rPr>
                <w:sz w:val="22"/>
              </w:rPr>
            </w:pPr>
            <w:r>
              <w:rPr>
                <w:sz w:val="22"/>
              </w:rPr>
              <w:t>development</w:t>
            </w:r>
          </w:p>
        </w:tc>
        <w:tc>
          <w:tcPr>
            <w:tcW w:w="15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development</w:t>
            </w:r>
          </w:p>
        </w:tc>
        <w:tc>
          <w:tcPr>
            <w:tcW w:w="88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Zoned</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98"/>
        </w:trPr>
        <w:tc>
          <w:tcPr>
            <w:tcW w:w="1240" w:type="dxa"/>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i/>
              </w:rPr>
            </w:pPr>
            <w:r>
              <w:rPr>
                <w:rFonts w:ascii="Arial" w:eastAsia="Arial" w:hAnsi="Arial"/>
                <w:i/>
              </w:rPr>
              <w:t>Residential</w:t>
            </w:r>
          </w:p>
        </w:tc>
        <w:tc>
          <w:tcPr>
            <w:tcW w:w="6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5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2.5</w:t>
            </w:r>
          </w:p>
        </w:tc>
        <w:tc>
          <w:tcPr>
            <w:tcW w:w="1080" w:type="dxa"/>
            <w:tcBorders>
              <w:bottom w:val="single" w:sz="8" w:space="0" w:color="auto"/>
            </w:tcBorders>
            <w:shd w:val="clear" w:color="auto" w:fill="auto"/>
            <w:vAlign w:val="bottom"/>
          </w:tcPr>
          <w:p w:rsidR="00AA3024" w:rsidRDefault="00300C77">
            <w:pPr>
              <w:spacing w:line="0" w:lineRule="atLeast"/>
              <w:ind w:left="80"/>
              <w:rPr>
                <w:sz w:val="22"/>
              </w:rPr>
            </w:pPr>
            <w:r>
              <w:rPr>
                <w:sz w:val="22"/>
              </w:rPr>
              <w:t>45</w:t>
            </w: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AA3024" w:rsidRDefault="00300C77">
            <w:pPr>
              <w:spacing w:line="0" w:lineRule="atLeast"/>
              <w:ind w:left="40"/>
              <w:rPr>
                <w:sz w:val="22"/>
              </w:rPr>
            </w:pPr>
            <w:r>
              <w:rPr>
                <w:sz w:val="22"/>
              </w:rPr>
              <w:t>0.0</w:t>
            </w: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rPr>
                <w:sz w:val="22"/>
              </w:rPr>
            </w:pPr>
            <w:r>
              <w:rPr>
                <w:sz w:val="22"/>
              </w:rPr>
              <w:t>0</w:t>
            </w:r>
          </w:p>
        </w:tc>
        <w:tc>
          <w:tcPr>
            <w:tcW w:w="15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0</w:t>
            </w:r>
          </w:p>
        </w:tc>
        <w:tc>
          <w:tcPr>
            <w:tcW w:w="66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0</w:t>
            </w: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90"/>
        </w:trPr>
        <w:tc>
          <w:tcPr>
            <w:tcW w:w="1240" w:type="dxa"/>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i/>
              </w:rPr>
            </w:pPr>
            <w:r>
              <w:rPr>
                <w:rFonts w:ascii="Arial" w:eastAsia="Arial" w:hAnsi="Arial"/>
                <w:i/>
              </w:rPr>
              <w:t>Commercial</w:t>
            </w:r>
          </w:p>
        </w:tc>
        <w:tc>
          <w:tcPr>
            <w:tcW w:w="6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5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1</w:t>
            </w:r>
          </w:p>
        </w:tc>
        <w:tc>
          <w:tcPr>
            <w:tcW w:w="1080" w:type="dxa"/>
            <w:tcBorders>
              <w:bottom w:val="single" w:sz="8" w:space="0" w:color="auto"/>
            </w:tcBorders>
            <w:shd w:val="clear" w:color="auto" w:fill="auto"/>
            <w:vAlign w:val="bottom"/>
          </w:tcPr>
          <w:p w:rsidR="00AA3024" w:rsidRDefault="00300C77">
            <w:pPr>
              <w:spacing w:line="0" w:lineRule="atLeast"/>
              <w:ind w:left="80"/>
              <w:rPr>
                <w:sz w:val="22"/>
              </w:rPr>
            </w:pPr>
            <w:r>
              <w:rPr>
                <w:sz w:val="22"/>
              </w:rPr>
              <w:t>7</w:t>
            </w: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AA3024" w:rsidRDefault="00300C77">
            <w:pPr>
              <w:spacing w:line="0" w:lineRule="atLeast"/>
              <w:ind w:left="40"/>
              <w:rPr>
                <w:sz w:val="22"/>
              </w:rPr>
            </w:pPr>
            <w:r>
              <w:rPr>
                <w:sz w:val="22"/>
              </w:rPr>
              <w:t>0.0</w:t>
            </w: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rPr>
                <w:sz w:val="22"/>
              </w:rPr>
            </w:pPr>
            <w:r>
              <w:rPr>
                <w:sz w:val="22"/>
              </w:rPr>
              <w:t>0</w:t>
            </w:r>
          </w:p>
        </w:tc>
        <w:tc>
          <w:tcPr>
            <w:tcW w:w="15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0</w:t>
            </w:r>
          </w:p>
        </w:tc>
        <w:tc>
          <w:tcPr>
            <w:tcW w:w="66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0</w:t>
            </w: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92"/>
        </w:trPr>
        <w:tc>
          <w:tcPr>
            <w:tcW w:w="1240" w:type="dxa"/>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i/>
              </w:rPr>
            </w:pPr>
            <w:r>
              <w:rPr>
                <w:rFonts w:ascii="Arial" w:eastAsia="Arial" w:hAnsi="Arial"/>
                <w:i/>
              </w:rPr>
              <w:t>Industrial</w:t>
            </w:r>
          </w:p>
        </w:tc>
        <w:tc>
          <w:tcPr>
            <w:tcW w:w="6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5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0.25</w:t>
            </w:r>
          </w:p>
        </w:tc>
        <w:tc>
          <w:tcPr>
            <w:tcW w:w="1080" w:type="dxa"/>
            <w:tcBorders>
              <w:bottom w:val="single" w:sz="8" w:space="0" w:color="auto"/>
            </w:tcBorders>
            <w:shd w:val="clear" w:color="auto" w:fill="auto"/>
            <w:vAlign w:val="bottom"/>
          </w:tcPr>
          <w:p w:rsidR="00AA3024" w:rsidRDefault="00300C77">
            <w:pPr>
              <w:spacing w:line="0" w:lineRule="atLeast"/>
              <w:ind w:left="80"/>
              <w:rPr>
                <w:sz w:val="22"/>
              </w:rPr>
            </w:pPr>
            <w:r>
              <w:rPr>
                <w:sz w:val="22"/>
              </w:rPr>
              <w:t>4</w:t>
            </w:r>
          </w:p>
        </w:tc>
        <w:tc>
          <w:tcPr>
            <w:tcW w:w="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AA3024" w:rsidRDefault="00300C77">
            <w:pPr>
              <w:spacing w:line="0" w:lineRule="atLeast"/>
              <w:ind w:left="40"/>
              <w:rPr>
                <w:sz w:val="22"/>
              </w:rPr>
            </w:pPr>
            <w:r>
              <w:rPr>
                <w:sz w:val="22"/>
              </w:rPr>
              <w:t>0.0</w:t>
            </w:r>
          </w:p>
        </w:tc>
        <w:tc>
          <w:tcPr>
            <w:tcW w:w="3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rPr>
                <w:sz w:val="22"/>
              </w:rPr>
            </w:pPr>
            <w:r>
              <w:rPr>
                <w:sz w:val="22"/>
              </w:rPr>
              <w:t>0</w:t>
            </w:r>
          </w:p>
        </w:tc>
        <w:tc>
          <w:tcPr>
            <w:tcW w:w="15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0</w:t>
            </w:r>
          </w:p>
        </w:tc>
        <w:tc>
          <w:tcPr>
            <w:tcW w:w="66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0</w:t>
            </w:r>
          </w:p>
        </w:tc>
        <w:tc>
          <w:tcPr>
            <w:tcW w:w="2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94"/>
        </w:trPr>
        <w:tc>
          <w:tcPr>
            <w:tcW w:w="1240" w:type="dxa"/>
            <w:shd w:val="clear" w:color="auto" w:fill="auto"/>
            <w:vAlign w:val="bottom"/>
          </w:tcPr>
          <w:p w:rsidR="00AA3024" w:rsidRDefault="00AA3024">
            <w:pPr>
              <w:spacing w:line="0" w:lineRule="atLeast"/>
              <w:rPr>
                <w:rFonts w:ascii="Times New Roman" w:eastAsia="Times New Roman" w:hAnsi="Times New Roman"/>
                <w:sz w:val="24"/>
              </w:rPr>
            </w:pPr>
          </w:p>
        </w:tc>
        <w:tc>
          <w:tcPr>
            <w:tcW w:w="660" w:type="dxa"/>
            <w:shd w:val="clear" w:color="auto" w:fill="auto"/>
            <w:vAlign w:val="bottom"/>
          </w:tcPr>
          <w:p w:rsidR="00AA3024" w:rsidRDefault="00AA3024">
            <w:pPr>
              <w:spacing w:line="0" w:lineRule="atLeast"/>
              <w:rPr>
                <w:rFonts w:ascii="Times New Roman" w:eastAsia="Times New Roman" w:hAnsi="Times New Roman"/>
                <w:sz w:val="24"/>
              </w:rPr>
            </w:pPr>
          </w:p>
        </w:tc>
        <w:tc>
          <w:tcPr>
            <w:tcW w:w="1540" w:type="dxa"/>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shd w:val="clear" w:color="auto" w:fill="auto"/>
            <w:vAlign w:val="bottom"/>
          </w:tcPr>
          <w:p w:rsidR="00AA3024" w:rsidRDefault="00AA3024">
            <w:pPr>
              <w:spacing w:line="0" w:lineRule="atLeast"/>
              <w:rPr>
                <w:rFonts w:ascii="Times New Roman" w:eastAsia="Times New Roman" w:hAnsi="Times New Roman"/>
                <w:sz w:val="24"/>
              </w:rPr>
            </w:pPr>
          </w:p>
        </w:tc>
        <w:tc>
          <w:tcPr>
            <w:tcW w:w="460" w:type="dxa"/>
            <w:shd w:val="clear" w:color="auto" w:fill="auto"/>
            <w:vAlign w:val="bottom"/>
          </w:tcPr>
          <w:p w:rsidR="00AA3024" w:rsidRDefault="00AA3024">
            <w:pPr>
              <w:spacing w:line="0" w:lineRule="atLeast"/>
              <w:rPr>
                <w:rFonts w:ascii="Times New Roman" w:eastAsia="Times New Roman" w:hAnsi="Times New Roman"/>
                <w:sz w:val="24"/>
              </w:rPr>
            </w:pPr>
          </w:p>
        </w:tc>
        <w:tc>
          <w:tcPr>
            <w:tcW w:w="40" w:type="dxa"/>
            <w:shd w:val="clear" w:color="auto" w:fill="auto"/>
            <w:vAlign w:val="bottom"/>
          </w:tcPr>
          <w:p w:rsidR="00AA3024" w:rsidRDefault="00AA3024">
            <w:pPr>
              <w:spacing w:line="0" w:lineRule="atLeast"/>
              <w:rPr>
                <w:rFonts w:ascii="Times New Roman" w:eastAsia="Times New Roman" w:hAnsi="Times New Roman"/>
                <w:sz w:val="24"/>
              </w:rPr>
            </w:pPr>
          </w:p>
        </w:tc>
        <w:tc>
          <w:tcPr>
            <w:tcW w:w="1300" w:type="dxa"/>
            <w:shd w:val="clear" w:color="auto" w:fill="auto"/>
            <w:vAlign w:val="bottom"/>
          </w:tcPr>
          <w:p w:rsidR="00AA3024" w:rsidRDefault="00AA3024">
            <w:pPr>
              <w:spacing w:line="0" w:lineRule="atLeast"/>
              <w:rPr>
                <w:rFonts w:ascii="Times New Roman" w:eastAsia="Times New Roman" w:hAnsi="Times New Roman"/>
                <w:sz w:val="24"/>
              </w:rPr>
            </w:pPr>
          </w:p>
        </w:tc>
        <w:tc>
          <w:tcPr>
            <w:tcW w:w="360" w:type="dxa"/>
            <w:shd w:val="clear" w:color="auto" w:fill="auto"/>
            <w:vAlign w:val="bottom"/>
          </w:tcPr>
          <w:p w:rsidR="00AA3024" w:rsidRDefault="00AA3024">
            <w:pPr>
              <w:spacing w:line="0" w:lineRule="atLeast"/>
              <w:rPr>
                <w:rFonts w:ascii="Times New Roman" w:eastAsia="Times New Roman" w:hAnsi="Times New Roman"/>
                <w:sz w:val="24"/>
              </w:rPr>
            </w:pPr>
          </w:p>
        </w:tc>
        <w:tc>
          <w:tcPr>
            <w:tcW w:w="80" w:type="dxa"/>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shd w:val="clear" w:color="auto" w:fill="auto"/>
            <w:vAlign w:val="bottom"/>
          </w:tcPr>
          <w:p w:rsidR="00AA3024" w:rsidRDefault="00AA3024">
            <w:pPr>
              <w:spacing w:line="0" w:lineRule="atLeast"/>
              <w:rPr>
                <w:rFonts w:ascii="Times New Roman" w:eastAsia="Times New Roman" w:hAnsi="Times New Roman"/>
                <w:sz w:val="24"/>
              </w:rPr>
            </w:pPr>
          </w:p>
        </w:tc>
        <w:tc>
          <w:tcPr>
            <w:tcW w:w="1520" w:type="dxa"/>
            <w:shd w:val="clear" w:color="auto" w:fill="auto"/>
            <w:vAlign w:val="bottom"/>
          </w:tcPr>
          <w:p w:rsidR="00AA3024" w:rsidRDefault="00AA3024">
            <w:pPr>
              <w:spacing w:line="0" w:lineRule="atLeast"/>
              <w:rPr>
                <w:rFonts w:ascii="Times New Roman" w:eastAsia="Times New Roman" w:hAnsi="Times New Roman"/>
                <w:sz w:val="24"/>
              </w:rPr>
            </w:pPr>
          </w:p>
        </w:tc>
        <w:tc>
          <w:tcPr>
            <w:tcW w:w="660" w:type="dxa"/>
            <w:shd w:val="clear" w:color="auto" w:fill="auto"/>
            <w:vAlign w:val="bottom"/>
          </w:tcPr>
          <w:p w:rsidR="00AA3024" w:rsidRDefault="00AA3024">
            <w:pPr>
              <w:spacing w:line="0" w:lineRule="atLeast"/>
              <w:rPr>
                <w:rFonts w:ascii="Times New Roman" w:eastAsia="Times New Roman" w:hAnsi="Times New Roman"/>
                <w:sz w:val="24"/>
              </w:rPr>
            </w:pPr>
          </w:p>
        </w:tc>
        <w:tc>
          <w:tcPr>
            <w:tcW w:w="220" w:type="dxa"/>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69"/>
        </w:trPr>
        <w:tc>
          <w:tcPr>
            <w:tcW w:w="1240" w:type="dxa"/>
            <w:shd w:val="clear" w:color="auto" w:fill="auto"/>
            <w:vAlign w:val="bottom"/>
          </w:tcPr>
          <w:p w:rsidR="00AA3024" w:rsidRDefault="00AA3024">
            <w:pPr>
              <w:spacing w:line="0" w:lineRule="atLeast"/>
              <w:rPr>
                <w:rFonts w:ascii="Times New Roman" w:eastAsia="Times New Roman" w:hAnsi="Times New Roman"/>
                <w:sz w:val="5"/>
              </w:rPr>
            </w:pPr>
          </w:p>
        </w:tc>
        <w:tc>
          <w:tcPr>
            <w:tcW w:w="66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54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540" w:type="dxa"/>
            <w:gridSpan w:val="2"/>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4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30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36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8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72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52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66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220" w:type="dxa"/>
            <w:shd w:val="clear" w:color="auto" w:fill="auto"/>
            <w:vAlign w:val="bottom"/>
          </w:tcPr>
          <w:p w:rsidR="00AA3024" w:rsidRDefault="00AA3024">
            <w:pPr>
              <w:spacing w:line="0" w:lineRule="atLeast"/>
              <w:rPr>
                <w:rFonts w:ascii="Times New Roman" w:eastAsia="Times New Roman" w:hAnsi="Times New Roman"/>
                <w:sz w:val="5"/>
              </w:rPr>
            </w:pPr>
          </w:p>
        </w:tc>
        <w:tc>
          <w:tcPr>
            <w:tcW w:w="1000" w:type="dxa"/>
            <w:shd w:val="clear" w:color="auto" w:fill="auto"/>
            <w:vAlign w:val="bottom"/>
          </w:tcPr>
          <w:p w:rsidR="00AA3024" w:rsidRDefault="00AA3024">
            <w:pPr>
              <w:spacing w:line="0" w:lineRule="atLeast"/>
              <w:rPr>
                <w:rFonts w:ascii="Times New Roman" w:eastAsia="Times New Roman" w:hAnsi="Times New Roman"/>
                <w:sz w:val="5"/>
              </w:rPr>
            </w:pPr>
          </w:p>
        </w:tc>
      </w:tr>
      <w:tr w:rsidR="00AA3024">
        <w:trPr>
          <w:trHeight w:val="246"/>
        </w:trPr>
        <w:tc>
          <w:tcPr>
            <w:tcW w:w="1240" w:type="dxa"/>
            <w:shd w:val="clear" w:color="auto" w:fill="auto"/>
            <w:vAlign w:val="bottom"/>
          </w:tcPr>
          <w:p w:rsidR="00AA3024" w:rsidRDefault="00AA3024">
            <w:pPr>
              <w:spacing w:line="0" w:lineRule="atLeast"/>
              <w:rPr>
                <w:rFonts w:ascii="Times New Roman" w:eastAsia="Times New Roman" w:hAnsi="Times New Roman"/>
                <w:sz w:val="21"/>
              </w:rPr>
            </w:pPr>
          </w:p>
        </w:tc>
        <w:tc>
          <w:tcPr>
            <w:tcW w:w="3780" w:type="dxa"/>
            <w:gridSpan w:val="5"/>
            <w:shd w:val="clear" w:color="auto" w:fill="auto"/>
            <w:vAlign w:val="bottom"/>
          </w:tcPr>
          <w:p w:rsidR="00AA3024" w:rsidRDefault="00300C77">
            <w:pPr>
              <w:spacing w:line="0" w:lineRule="atLeast"/>
              <w:ind w:left="20"/>
              <w:rPr>
                <w:rFonts w:ascii="Arial" w:eastAsia="Arial" w:hAnsi="Arial"/>
              </w:rPr>
            </w:pPr>
            <w:r>
              <w:rPr>
                <w:rFonts w:ascii="Arial" w:eastAsia="Arial" w:hAnsi="Arial"/>
              </w:rPr>
              <w:t>Miner County Pre-Disaster Mitigation Plan</w:t>
            </w:r>
          </w:p>
        </w:tc>
        <w:tc>
          <w:tcPr>
            <w:tcW w:w="1300" w:type="dxa"/>
            <w:shd w:val="clear" w:color="auto" w:fill="auto"/>
            <w:vAlign w:val="bottom"/>
          </w:tcPr>
          <w:p w:rsidR="00AA3024" w:rsidRDefault="00AA3024">
            <w:pPr>
              <w:spacing w:line="0" w:lineRule="atLeast"/>
              <w:rPr>
                <w:rFonts w:ascii="Times New Roman" w:eastAsia="Times New Roman" w:hAnsi="Times New Roman"/>
                <w:sz w:val="21"/>
              </w:rPr>
            </w:pPr>
          </w:p>
        </w:tc>
        <w:tc>
          <w:tcPr>
            <w:tcW w:w="360" w:type="dxa"/>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720" w:type="dxa"/>
            <w:shd w:val="clear" w:color="auto" w:fill="auto"/>
            <w:vAlign w:val="bottom"/>
          </w:tcPr>
          <w:p w:rsidR="00AA3024" w:rsidRDefault="00AA3024">
            <w:pPr>
              <w:spacing w:line="0" w:lineRule="atLeast"/>
              <w:rPr>
                <w:rFonts w:ascii="Times New Roman" w:eastAsia="Times New Roman" w:hAnsi="Times New Roman"/>
                <w:sz w:val="21"/>
              </w:rPr>
            </w:pPr>
          </w:p>
        </w:tc>
        <w:tc>
          <w:tcPr>
            <w:tcW w:w="2400" w:type="dxa"/>
            <w:gridSpan w:val="3"/>
            <w:shd w:val="clear" w:color="auto" w:fill="auto"/>
            <w:vAlign w:val="bottom"/>
          </w:tcPr>
          <w:p w:rsidR="00AA3024" w:rsidRDefault="00300C77">
            <w:pPr>
              <w:spacing w:line="0" w:lineRule="atLeast"/>
              <w:ind w:left="1400"/>
              <w:rPr>
                <w:rFonts w:ascii="Arial" w:eastAsia="Arial" w:hAnsi="Arial"/>
              </w:rPr>
            </w:pPr>
            <w:r>
              <w:rPr>
                <w:rFonts w:ascii="Arial" w:eastAsia="Arial" w:hAnsi="Arial"/>
              </w:rPr>
              <w:t>Page 57</w:t>
            </w:r>
          </w:p>
        </w:tc>
        <w:tc>
          <w:tcPr>
            <w:tcW w:w="1000" w:type="dxa"/>
            <w:shd w:val="clear" w:color="auto" w:fill="auto"/>
            <w:vAlign w:val="bottom"/>
          </w:tcPr>
          <w:p w:rsidR="00AA3024" w:rsidRDefault="00AA3024">
            <w:pPr>
              <w:spacing w:line="0" w:lineRule="atLeast"/>
              <w:rPr>
                <w:rFonts w:ascii="Times New Roman" w:eastAsia="Times New Roman" w:hAnsi="Times New Roman"/>
                <w:sz w:val="21"/>
              </w:rPr>
            </w:pPr>
          </w:p>
        </w:tc>
      </w:tr>
    </w:tbl>
    <w:p w:rsidR="00AA3024" w:rsidRDefault="00AA3024">
      <w:pPr>
        <w:rPr>
          <w:rFonts w:ascii="Times New Roman" w:eastAsia="Times New Roman" w:hAnsi="Times New Roman"/>
          <w:sz w:val="21"/>
        </w:rPr>
        <w:sectPr w:rsidR="00AA3024">
          <w:pgSz w:w="12240" w:h="15840"/>
          <w:pgMar w:top="1440" w:right="180" w:bottom="363" w:left="180" w:header="0" w:footer="0" w:gutter="0"/>
          <w:cols w:space="0" w:equalWidth="0">
            <w:col w:w="11880"/>
          </w:cols>
          <w:docGrid w:linePitch="360"/>
        </w:sectPr>
      </w:pPr>
    </w:p>
    <w:p w:rsidR="00AA3024" w:rsidRDefault="00300C77">
      <w:pPr>
        <w:spacing w:line="0" w:lineRule="atLeast"/>
        <w:jc w:val="center"/>
        <w:rPr>
          <w:rFonts w:ascii="Arial" w:eastAsia="Arial" w:hAnsi="Arial"/>
          <w:b/>
          <w:sz w:val="22"/>
        </w:rPr>
      </w:pPr>
      <w:bookmarkStart w:id="58" w:name="page58"/>
      <w:bookmarkEnd w:id="58"/>
      <w:r>
        <w:rPr>
          <w:rFonts w:ascii="Arial" w:eastAsia="Arial" w:hAnsi="Arial"/>
          <w:b/>
          <w:sz w:val="22"/>
        </w:rPr>
        <w:t>Table 4.31: City of Howard Potential Floodplain Development – By Land Use Type</w:t>
      </w:r>
    </w:p>
    <w:p w:rsidR="00AA3024" w:rsidRDefault="00AA3024">
      <w:pPr>
        <w:spacing w:line="234"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300"/>
        <w:gridCol w:w="600"/>
        <w:gridCol w:w="1540"/>
        <w:gridCol w:w="1080"/>
        <w:gridCol w:w="440"/>
        <w:gridCol w:w="1720"/>
        <w:gridCol w:w="80"/>
        <w:gridCol w:w="1720"/>
        <w:gridCol w:w="1520"/>
        <w:gridCol w:w="880"/>
        <w:gridCol w:w="1000"/>
      </w:tblGrid>
      <w:tr w:rsidR="00AA3024">
        <w:trPr>
          <w:trHeight w:val="333"/>
        </w:trPr>
        <w:tc>
          <w:tcPr>
            <w:tcW w:w="1300" w:type="dxa"/>
            <w:tcBorders>
              <w:top w:val="single" w:sz="8" w:space="0" w:color="auto"/>
              <w:left w:val="single" w:sz="8" w:space="0" w:color="auto"/>
              <w:bottom w:val="single" w:sz="8" w:space="0" w:color="auto"/>
            </w:tcBorders>
            <w:shd w:val="clear" w:color="auto" w:fill="000000"/>
            <w:vAlign w:val="bottom"/>
          </w:tcPr>
          <w:p w:rsidR="00AA3024" w:rsidRDefault="00AA3024">
            <w:pPr>
              <w:spacing w:line="0" w:lineRule="atLeast"/>
              <w:rPr>
                <w:rFonts w:ascii="Times New Roman" w:eastAsia="Times New Roman" w:hAnsi="Times New Roman"/>
                <w:sz w:val="24"/>
              </w:rPr>
            </w:pPr>
          </w:p>
        </w:tc>
        <w:tc>
          <w:tcPr>
            <w:tcW w:w="600" w:type="dxa"/>
            <w:tcBorders>
              <w:top w:val="single" w:sz="8" w:space="0" w:color="auto"/>
              <w:bottom w:val="single" w:sz="8" w:space="0" w:color="auto"/>
              <w:right w:val="single" w:sz="8" w:space="0" w:color="auto"/>
            </w:tcBorders>
            <w:shd w:val="clear" w:color="auto" w:fill="000000"/>
            <w:vAlign w:val="bottom"/>
          </w:tcPr>
          <w:p w:rsidR="00AA3024" w:rsidRDefault="00AA3024">
            <w:pPr>
              <w:spacing w:line="0" w:lineRule="atLeast"/>
              <w:rPr>
                <w:rFonts w:ascii="Times New Roman" w:eastAsia="Times New Roman" w:hAnsi="Times New Roman"/>
                <w:sz w:val="24"/>
              </w:rPr>
            </w:pPr>
          </w:p>
        </w:tc>
        <w:tc>
          <w:tcPr>
            <w:tcW w:w="2620" w:type="dxa"/>
            <w:gridSpan w:val="2"/>
            <w:tcBorders>
              <w:top w:val="single" w:sz="8" w:space="0" w:color="auto"/>
              <w:bottom w:val="single" w:sz="8" w:space="0" w:color="auto"/>
            </w:tcBorders>
            <w:shd w:val="clear" w:color="auto" w:fill="auto"/>
            <w:vAlign w:val="bottom"/>
          </w:tcPr>
          <w:p w:rsidR="00AA3024" w:rsidRDefault="00300C77">
            <w:pPr>
              <w:spacing w:line="0" w:lineRule="atLeast"/>
              <w:ind w:left="100"/>
              <w:rPr>
                <w:b/>
                <w:sz w:val="22"/>
              </w:rPr>
            </w:pPr>
            <w:r>
              <w:rPr>
                <w:b/>
                <w:sz w:val="22"/>
              </w:rPr>
              <w:t>Community Totals</w:t>
            </w:r>
          </w:p>
        </w:tc>
        <w:tc>
          <w:tcPr>
            <w:tcW w:w="440" w:type="dxa"/>
            <w:tcBorders>
              <w:top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800" w:type="dxa"/>
            <w:gridSpan w:val="2"/>
            <w:tcBorders>
              <w:top w:val="single" w:sz="8" w:space="0" w:color="auto"/>
              <w:bottom w:val="single" w:sz="8" w:space="0" w:color="auto"/>
            </w:tcBorders>
            <w:shd w:val="clear" w:color="auto" w:fill="auto"/>
            <w:vAlign w:val="bottom"/>
          </w:tcPr>
          <w:p w:rsidR="00AA3024" w:rsidRDefault="00300C77">
            <w:pPr>
              <w:spacing w:line="0" w:lineRule="atLeast"/>
              <w:ind w:left="100"/>
              <w:rPr>
                <w:b/>
                <w:w w:val="99"/>
                <w:sz w:val="22"/>
              </w:rPr>
            </w:pPr>
            <w:r>
              <w:rPr>
                <w:b/>
                <w:w w:val="99"/>
                <w:sz w:val="22"/>
              </w:rPr>
              <w:t>Flood Hazard Area</w:t>
            </w:r>
          </w:p>
        </w:tc>
        <w:tc>
          <w:tcPr>
            <w:tcW w:w="1720" w:type="dxa"/>
            <w:tcBorders>
              <w:top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520" w:type="dxa"/>
            <w:tcBorders>
              <w:top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80" w:type="dxa"/>
            <w:tcBorders>
              <w:top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top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65"/>
        </w:trPr>
        <w:tc>
          <w:tcPr>
            <w:tcW w:w="130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40" w:type="dxa"/>
            <w:tcBorders>
              <w:right w:val="single" w:sz="8" w:space="0" w:color="auto"/>
            </w:tcBorders>
            <w:shd w:val="clear" w:color="auto" w:fill="auto"/>
            <w:vAlign w:val="bottom"/>
          </w:tcPr>
          <w:p w:rsidR="00AA3024" w:rsidRDefault="00300C77">
            <w:pPr>
              <w:spacing w:line="266" w:lineRule="exact"/>
              <w:ind w:left="100"/>
              <w:rPr>
                <w:sz w:val="22"/>
              </w:rPr>
            </w:pPr>
            <w:r>
              <w:rPr>
                <w:sz w:val="22"/>
              </w:rPr>
              <w:t>Projected</w:t>
            </w:r>
          </w:p>
        </w:tc>
        <w:tc>
          <w:tcPr>
            <w:tcW w:w="1080" w:type="dxa"/>
            <w:shd w:val="clear" w:color="auto" w:fill="auto"/>
            <w:vAlign w:val="bottom"/>
          </w:tcPr>
          <w:p w:rsidR="00AA3024" w:rsidRDefault="00300C77">
            <w:pPr>
              <w:spacing w:line="266" w:lineRule="exact"/>
              <w:ind w:left="80"/>
              <w:rPr>
                <w:sz w:val="22"/>
              </w:rPr>
            </w:pPr>
            <w:r>
              <w:rPr>
                <w:sz w:val="22"/>
              </w:rPr>
              <w:t>Acres</w:t>
            </w:r>
          </w:p>
        </w:tc>
        <w:tc>
          <w:tcPr>
            <w:tcW w:w="440" w:type="dxa"/>
            <w:tcBorders>
              <w:right w:val="single" w:sz="8" w:space="0" w:color="auto"/>
            </w:tcBorders>
            <w:shd w:val="clear" w:color="auto" w:fill="auto"/>
            <w:vAlign w:val="bottom"/>
          </w:tcPr>
          <w:p w:rsidR="00AA3024" w:rsidRDefault="00300C77">
            <w:pPr>
              <w:spacing w:line="266" w:lineRule="exact"/>
              <w:ind w:left="140"/>
              <w:rPr>
                <w:sz w:val="22"/>
              </w:rPr>
            </w:pPr>
            <w:r>
              <w:rPr>
                <w:sz w:val="22"/>
              </w:rPr>
              <w:t>of</w:t>
            </w:r>
          </w:p>
        </w:tc>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shd w:val="clear" w:color="auto" w:fill="auto"/>
            <w:vAlign w:val="bottom"/>
          </w:tcPr>
          <w:p w:rsidR="00AA3024" w:rsidRDefault="00AA3024">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880" w:type="dxa"/>
            <w:gridSpan w:val="2"/>
            <w:tcBorders>
              <w:right w:val="single" w:sz="8" w:space="0" w:color="auto"/>
            </w:tcBorders>
            <w:shd w:val="clear" w:color="auto" w:fill="auto"/>
            <w:vAlign w:val="bottom"/>
          </w:tcPr>
          <w:p w:rsidR="00AA3024" w:rsidRDefault="00300C77">
            <w:pPr>
              <w:spacing w:line="266" w:lineRule="exact"/>
              <w:ind w:left="100"/>
              <w:rPr>
                <w:sz w:val="22"/>
              </w:rPr>
            </w:pPr>
            <w:r>
              <w:rPr>
                <w:sz w:val="22"/>
              </w:rPr>
              <w:t># of Undeveloped</w:t>
            </w:r>
          </w:p>
        </w:tc>
      </w:tr>
      <w:tr w:rsidR="00AA3024">
        <w:trPr>
          <w:trHeight w:val="269"/>
        </w:trPr>
        <w:tc>
          <w:tcPr>
            <w:tcW w:w="130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40" w:type="dxa"/>
            <w:tcBorders>
              <w:right w:val="single" w:sz="8" w:space="0" w:color="auto"/>
            </w:tcBorders>
            <w:shd w:val="clear" w:color="auto" w:fill="auto"/>
            <w:vAlign w:val="bottom"/>
          </w:tcPr>
          <w:p w:rsidR="00AA3024" w:rsidRDefault="00300C77">
            <w:pPr>
              <w:spacing w:line="0" w:lineRule="atLeast"/>
              <w:ind w:left="100"/>
              <w:rPr>
                <w:sz w:val="22"/>
              </w:rPr>
            </w:pPr>
            <w:r>
              <w:rPr>
                <w:sz w:val="22"/>
              </w:rPr>
              <w:t>Development</w:t>
            </w:r>
          </w:p>
        </w:tc>
        <w:tc>
          <w:tcPr>
            <w:tcW w:w="1080" w:type="dxa"/>
            <w:shd w:val="clear" w:color="auto" w:fill="auto"/>
            <w:vAlign w:val="bottom"/>
          </w:tcPr>
          <w:p w:rsidR="00AA3024" w:rsidRDefault="00300C77">
            <w:pPr>
              <w:spacing w:line="0" w:lineRule="atLeast"/>
              <w:ind w:left="80"/>
              <w:rPr>
                <w:sz w:val="22"/>
              </w:rPr>
            </w:pPr>
            <w:r>
              <w:rPr>
                <w:sz w:val="22"/>
              </w:rPr>
              <w:t>projected</w:t>
            </w:r>
          </w:p>
        </w:tc>
        <w:tc>
          <w:tcPr>
            <w:tcW w:w="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A3024" w:rsidRDefault="00300C77">
            <w:pPr>
              <w:spacing w:line="0" w:lineRule="atLeast"/>
              <w:ind w:left="100"/>
              <w:rPr>
                <w:sz w:val="22"/>
              </w:rPr>
            </w:pPr>
            <w:r>
              <w:rPr>
                <w:sz w:val="22"/>
              </w:rPr>
              <w:t>Acres of future</w:t>
            </w:r>
          </w:p>
        </w:tc>
        <w:tc>
          <w:tcPr>
            <w:tcW w:w="80" w:type="dxa"/>
            <w:shd w:val="clear" w:color="auto" w:fill="auto"/>
            <w:vAlign w:val="bottom"/>
          </w:tcPr>
          <w:p w:rsidR="00AA3024" w:rsidRDefault="00AA3024">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20" w:type="dxa"/>
            <w:tcBorders>
              <w:right w:val="single" w:sz="8" w:space="0" w:color="auto"/>
            </w:tcBorders>
            <w:shd w:val="clear" w:color="auto" w:fill="auto"/>
            <w:vAlign w:val="bottom"/>
          </w:tcPr>
          <w:p w:rsidR="00AA3024" w:rsidRDefault="00300C77">
            <w:pPr>
              <w:spacing w:line="0" w:lineRule="atLeast"/>
              <w:ind w:left="80"/>
              <w:rPr>
                <w:sz w:val="22"/>
              </w:rPr>
            </w:pPr>
            <w:r>
              <w:rPr>
                <w:sz w:val="22"/>
              </w:rPr>
              <w:t>Potential # of</w:t>
            </w:r>
          </w:p>
        </w:tc>
        <w:tc>
          <w:tcPr>
            <w:tcW w:w="880" w:type="dxa"/>
            <w:shd w:val="clear" w:color="auto" w:fill="auto"/>
            <w:vAlign w:val="bottom"/>
          </w:tcPr>
          <w:p w:rsidR="00AA3024" w:rsidRDefault="00300C77">
            <w:pPr>
              <w:spacing w:line="0" w:lineRule="atLeast"/>
              <w:ind w:left="100"/>
              <w:rPr>
                <w:sz w:val="22"/>
              </w:rPr>
            </w:pPr>
            <w:r>
              <w:rPr>
                <w:sz w:val="22"/>
              </w:rPr>
              <w:t>Lots</w:t>
            </w:r>
          </w:p>
        </w:tc>
        <w:tc>
          <w:tcPr>
            <w:tcW w:w="1000" w:type="dxa"/>
            <w:tcBorders>
              <w:right w:val="single" w:sz="8" w:space="0" w:color="auto"/>
            </w:tcBorders>
            <w:shd w:val="clear" w:color="auto" w:fill="auto"/>
            <w:vAlign w:val="bottom"/>
          </w:tcPr>
          <w:p w:rsidR="00AA3024" w:rsidRDefault="00300C77">
            <w:pPr>
              <w:spacing w:line="0" w:lineRule="atLeast"/>
              <w:ind w:left="200"/>
              <w:rPr>
                <w:sz w:val="22"/>
              </w:rPr>
            </w:pPr>
            <w:r>
              <w:rPr>
                <w:sz w:val="22"/>
              </w:rPr>
              <w:t>Already</w:t>
            </w:r>
          </w:p>
        </w:tc>
      </w:tr>
      <w:tr w:rsidR="00AA3024">
        <w:trPr>
          <w:trHeight w:val="266"/>
        </w:trPr>
        <w:tc>
          <w:tcPr>
            <w:tcW w:w="1300" w:type="dxa"/>
            <w:tcBorders>
              <w:left w:val="single" w:sz="8" w:space="0" w:color="auto"/>
            </w:tcBorders>
            <w:shd w:val="clear" w:color="auto" w:fill="auto"/>
            <w:vAlign w:val="bottom"/>
          </w:tcPr>
          <w:p w:rsidR="00AA3024" w:rsidRDefault="00300C77">
            <w:pPr>
              <w:spacing w:line="267" w:lineRule="exact"/>
              <w:ind w:left="120"/>
              <w:rPr>
                <w:b/>
                <w:sz w:val="22"/>
              </w:rPr>
            </w:pPr>
            <w:r>
              <w:rPr>
                <w:b/>
                <w:sz w:val="22"/>
              </w:rPr>
              <w:t>Land</w:t>
            </w:r>
          </w:p>
        </w:tc>
        <w:tc>
          <w:tcPr>
            <w:tcW w:w="600" w:type="dxa"/>
            <w:tcBorders>
              <w:right w:val="single" w:sz="8" w:space="0" w:color="auto"/>
            </w:tcBorders>
            <w:shd w:val="clear" w:color="auto" w:fill="auto"/>
            <w:vAlign w:val="bottom"/>
          </w:tcPr>
          <w:p w:rsidR="00AA3024" w:rsidRDefault="00300C77">
            <w:pPr>
              <w:spacing w:line="267" w:lineRule="exact"/>
              <w:ind w:left="140"/>
              <w:rPr>
                <w:b/>
                <w:sz w:val="22"/>
              </w:rPr>
            </w:pPr>
            <w:r>
              <w:rPr>
                <w:b/>
                <w:sz w:val="22"/>
              </w:rPr>
              <w:t>Use</w:t>
            </w:r>
          </w:p>
        </w:tc>
        <w:tc>
          <w:tcPr>
            <w:tcW w:w="1540" w:type="dxa"/>
            <w:tcBorders>
              <w:right w:val="single" w:sz="8" w:space="0" w:color="auto"/>
            </w:tcBorders>
            <w:shd w:val="clear" w:color="auto" w:fill="auto"/>
            <w:vAlign w:val="bottom"/>
          </w:tcPr>
          <w:p w:rsidR="00AA3024" w:rsidRDefault="00300C77">
            <w:pPr>
              <w:spacing w:line="267" w:lineRule="exact"/>
              <w:ind w:left="100"/>
              <w:rPr>
                <w:sz w:val="22"/>
              </w:rPr>
            </w:pPr>
            <w:r>
              <w:rPr>
                <w:sz w:val="22"/>
              </w:rPr>
              <w:t>Density</w:t>
            </w:r>
          </w:p>
        </w:tc>
        <w:tc>
          <w:tcPr>
            <w:tcW w:w="1080" w:type="dxa"/>
            <w:shd w:val="clear" w:color="auto" w:fill="auto"/>
            <w:vAlign w:val="bottom"/>
          </w:tcPr>
          <w:p w:rsidR="00AA3024" w:rsidRDefault="00300C77">
            <w:pPr>
              <w:spacing w:line="267" w:lineRule="exact"/>
              <w:ind w:left="80"/>
              <w:rPr>
                <w:sz w:val="22"/>
              </w:rPr>
            </w:pPr>
            <w:r>
              <w:rPr>
                <w:sz w:val="22"/>
              </w:rPr>
              <w:t>future</w:t>
            </w:r>
          </w:p>
        </w:tc>
        <w:tc>
          <w:tcPr>
            <w:tcW w:w="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A3024" w:rsidRDefault="00300C77">
            <w:pPr>
              <w:spacing w:line="267" w:lineRule="exact"/>
              <w:ind w:left="100"/>
              <w:rPr>
                <w:sz w:val="22"/>
              </w:rPr>
            </w:pPr>
            <w:r>
              <w:rPr>
                <w:sz w:val="22"/>
              </w:rPr>
              <w:t>development in</w:t>
            </w:r>
          </w:p>
        </w:tc>
        <w:tc>
          <w:tcPr>
            <w:tcW w:w="80" w:type="dxa"/>
            <w:shd w:val="clear" w:color="auto" w:fill="auto"/>
            <w:vAlign w:val="bottom"/>
          </w:tcPr>
          <w:p w:rsidR="00AA3024" w:rsidRDefault="00AA3024">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A3024" w:rsidRDefault="00300C77">
            <w:pPr>
              <w:spacing w:line="267" w:lineRule="exact"/>
              <w:rPr>
                <w:sz w:val="22"/>
              </w:rPr>
            </w:pPr>
            <w:r>
              <w:rPr>
                <w:sz w:val="22"/>
              </w:rPr>
              <w:t>% Area for future</w:t>
            </w:r>
          </w:p>
        </w:tc>
        <w:tc>
          <w:tcPr>
            <w:tcW w:w="1520" w:type="dxa"/>
            <w:tcBorders>
              <w:right w:val="single" w:sz="8" w:space="0" w:color="auto"/>
            </w:tcBorders>
            <w:shd w:val="clear" w:color="auto" w:fill="auto"/>
            <w:vAlign w:val="bottom"/>
          </w:tcPr>
          <w:p w:rsidR="00AA3024" w:rsidRDefault="00300C77">
            <w:pPr>
              <w:spacing w:line="267" w:lineRule="exact"/>
              <w:ind w:left="80"/>
              <w:rPr>
                <w:sz w:val="22"/>
              </w:rPr>
            </w:pPr>
            <w:r>
              <w:rPr>
                <w:sz w:val="22"/>
              </w:rPr>
              <w:t>Lots for future</w:t>
            </w:r>
          </w:p>
        </w:tc>
        <w:tc>
          <w:tcPr>
            <w:tcW w:w="1880" w:type="dxa"/>
            <w:gridSpan w:val="2"/>
            <w:tcBorders>
              <w:right w:val="single" w:sz="8" w:space="0" w:color="auto"/>
            </w:tcBorders>
            <w:shd w:val="clear" w:color="auto" w:fill="auto"/>
            <w:vAlign w:val="bottom"/>
          </w:tcPr>
          <w:p w:rsidR="00AA3024" w:rsidRDefault="00300C77">
            <w:pPr>
              <w:spacing w:line="267" w:lineRule="exact"/>
              <w:ind w:left="100"/>
              <w:rPr>
                <w:sz w:val="22"/>
              </w:rPr>
            </w:pPr>
            <w:r>
              <w:rPr>
                <w:sz w:val="22"/>
              </w:rPr>
              <w:t>Appropriately</w:t>
            </w:r>
          </w:p>
        </w:tc>
      </w:tr>
      <w:tr w:rsidR="00AA3024">
        <w:trPr>
          <w:trHeight w:val="274"/>
        </w:trPr>
        <w:tc>
          <w:tcPr>
            <w:tcW w:w="1300" w:type="dxa"/>
            <w:tcBorders>
              <w:left w:val="single" w:sz="8" w:space="0" w:color="auto"/>
              <w:bottom w:val="single" w:sz="8" w:space="0" w:color="auto"/>
            </w:tcBorders>
            <w:shd w:val="clear" w:color="auto" w:fill="auto"/>
            <w:vAlign w:val="bottom"/>
          </w:tcPr>
          <w:p w:rsidR="00AA3024" w:rsidRDefault="00300C77">
            <w:pPr>
              <w:spacing w:line="0" w:lineRule="atLeast"/>
              <w:ind w:left="120"/>
              <w:rPr>
                <w:b/>
                <w:sz w:val="22"/>
              </w:rPr>
            </w:pPr>
            <w:r>
              <w:rPr>
                <w:b/>
                <w:sz w:val="22"/>
              </w:rPr>
              <w:t>Category</w:t>
            </w:r>
          </w:p>
        </w:tc>
        <w:tc>
          <w:tcPr>
            <w:tcW w:w="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(Units/Acre)</w:t>
            </w:r>
          </w:p>
        </w:tc>
        <w:tc>
          <w:tcPr>
            <w:tcW w:w="152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development</w:t>
            </w: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Hazard Area</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rPr>
                <w:sz w:val="22"/>
              </w:rPr>
            </w:pPr>
            <w:r>
              <w:rPr>
                <w:sz w:val="22"/>
              </w:rPr>
              <w:t>development</w:t>
            </w:r>
          </w:p>
        </w:tc>
        <w:tc>
          <w:tcPr>
            <w:tcW w:w="15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development</w:t>
            </w:r>
          </w:p>
        </w:tc>
        <w:tc>
          <w:tcPr>
            <w:tcW w:w="88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Zoned</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301"/>
        </w:trPr>
        <w:tc>
          <w:tcPr>
            <w:tcW w:w="1300" w:type="dxa"/>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i/>
              </w:rPr>
            </w:pPr>
            <w:r>
              <w:rPr>
                <w:rFonts w:ascii="Arial" w:eastAsia="Arial" w:hAnsi="Arial"/>
                <w:i/>
              </w:rPr>
              <w:t>Residential</w:t>
            </w:r>
          </w:p>
        </w:tc>
        <w:tc>
          <w:tcPr>
            <w:tcW w:w="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5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2.5</w:t>
            </w:r>
          </w:p>
        </w:tc>
        <w:tc>
          <w:tcPr>
            <w:tcW w:w="1080" w:type="dxa"/>
            <w:tcBorders>
              <w:bottom w:val="single" w:sz="8" w:space="0" w:color="auto"/>
            </w:tcBorders>
            <w:shd w:val="clear" w:color="auto" w:fill="auto"/>
            <w:vAlign w:val="bottom"/>
          </w:tcPr>
          <w:p w:rsidR="00AA3024" w:rsidRDefault="00300C77">
            <w:pPr>
              <w:spacing w:line="0" w:lineRule="atLeast"/>
              <w:ind w:left="80"/>
              <w:rPr>
                <w:sz w:val="22"/>
              </w:rPr>
            </w:pPr>
            <w:r>
              <w:rPr>
                <w:sz w:val="22"/>
              </w:rPr>
              <w:t>85.5</w:t>
            </w:r>
          </w:p>
        </w:tc>
        <w:tc>
          <w:tcPr>
            <w:tcW w:w="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3.0</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rPr>
                <w:sz w:val="22"/>
              </w:rPr>
            </w:pPr>
            <w:r>
              <w:rPr>
                <w:sz w:val="22"/>
              </w:rPr>
              <w:t>3.5</w:t>
            </w:r>
          </w:p>
        </w:tc>
        <w:tc>
          <w:tcPr>
            <w:tcW w:w="15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4</w:t>
            </w:r>
          </w:p>
        </w:tc>
        <w:tc>
          <w:tcPr>
            <w:tcW w:w="88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4</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90"/>
        </w:trPr>
        <w:tc>
          <w:tcPr>
            <w:tcW w:w="1300" w:type="dxa"/>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i/>
              </w:rPr>
            </w:pPr>
            <w:r>
              <w:rPr>
                <w:rFonts w:ascii="Arial" w:eastAsia="Arial" w:hAnsi="Arial"/>
                <w:i/>
              </w:rPr>
              <w:t>Commercial</w:t>
            </w:r>
          </w:p>
        </w:tc>
        <w:tc>
          <w:tcPr>
            <w:tcW w:w="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5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1</w:t>
            </w:r>
          </w:p>
        </w:tc>
        <w:tc>
          <w:tcPr>
            <w:tcW w:w="1080" w:type="dxa"/>
            <w:tcBorders>
              <w:bottom w:val="single" w:sz="8" w:space="0" w:color="auto"/>
            </w:tcBorders>
            <w:shd w:val="clear" w:color="auto" w:fill="auto"/>
            <w:vAlign w:val="bottom"/>
          </w:tcPr>
          <w:p w:rsidR="00AA3024" w:rsidRDefault="00300C77">
            <w:pPr>
              <w:spacing w:line="0" w:lineRule="atLeast"/>
              <w:ind w:left="80"/>
              <w:rPr>
                <w:sz w:val="22"/>
              </w:rPr>
            </w:pPr>
            <w:r>
              <w:rPr>
                <w:sz w:val="22"/>
              </w:rPr>
              <w:t>8</w:t>
            </w:r>
          </w:p>
        </w:tc>
        <w:tc>
          <w:tcPr>
            <w:tcW w:w="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0.0</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rPr>
                <w:sz w:val="22"/>
              </w:rPr>
            </w:pPr>
            <w:r>
              <w:rPr>
                <w:sz w:val="22"/>
              </w:rPr>
              <w:t>0</w:t>
            </w:r>
          </w:p>
        </w:tc>
        <w:tc>
          <w:tcPr>
            <w:tcW w:w="15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0</w:t>
            </w:r>
          </w:p>
        </w:tc>
        <w:tc>
          <w:tcPr>
            <w:tcW w:w="88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0</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90"/>
        </w:trPr>
        <w:tc>
          <w:tcPr>
            <w:tcW w:w="1300" w:type="dxa"/>
            <w:tcBorders>
              <w:left w:val="single" w:sz="8" w:space="0" w:color="auto"/>
              <w:bottom w:val="single" w:sz="8" w:space="0" w:color="auto"/>
            </w:tcBorders>
            <w:shd w:val="clear" w:color="auto" w:fill="auto"/>
            <w:vAlign w:val="bottom"/>
          </w:tcPr>
          <w:p w:rsidR="00AA3024" w:rsidRDefault="00300C77">
            <w:pPr>
              <w:spacing w:line="0" w:lineRule="atLeast"/>
              <w:ind w:left="120"/>
              <w:rPr>
                <w:rFonts w:ascii="Arial" w:eastAsia="Arial" w:hAnsi="Arial"/>
                <w:i/>
              </w:rPr>
            </w:pPr>
            <w:r>
              <w:rPr>
                <w:rFonts w:ascii="Arial" w:eastAsia="Arial" w:hAnsi="Arial"/>
                <w:i/>
              </w:rPr>
              <w:t>Industrial</w:t>
            </w:r>
          </w:p>
        </w:tc>
        <w:tc>
          <w:tcPr>
            <w:tcW w:w="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5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0.25</w:t>
            </w:r>
          </w:p>
        </w:tc>
        <w:tc>
          <w:tcPr>
            <w:tcW w:w="1080" w:type="dxa"/>
            <w:tcBorders>
              <w:bottom w:val="single" w:sz="8" w:space="0" w:color="auto"/>
            </w:tcBorders>
            <w:shd w:val="clear" w:color="auto" w:fill="auto"/>
            <w:vAlign w:val="bottom"/>
          </w:tcPr>
          <w:p w:rsidR="00AA3024" w:rsidRDefault="00300C77">
            <w:pPr>
              <w:spacing w:line="0" w:lineRule="atLeast"/>
              <w:ind w:left="80"/>
              <w:rPr>
                <w:sz w:val="22"/>
              </w:rPr>
            </w:pPr>
            <w:r>
              <w:rPr>
                <w:sz w:val="22"/>
              </w:rPr>
              <w:t>20</w:t>
            </w:r>
          </w:p>
        </w:tc>
        <w:tc>
          <w:tcPr>
            <w:tcW w:w="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0</w:t>
            </w: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A3024" w:rsidRDefault="00300C77">
            <w:pPr>
              <w:spacing w:line="0" w:lineRule="atLeast"/>
              <w:rPr>
                <w:sz w:val="22"/>
              </w:rPr>
            </w:pPr>
            <w:r>
              <w:rPr>
                <w:sz w:val="22"/>
              </w:rPr>
              <w:t>0</w:t>
            </w:r>
          </w:p>
        </w:tc>
        <w:tc>
          <w:tcPr>
            <w:tcW w:w="152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0</w:t>
            </w:r>
          </w:p>
        </w:tc>
        <w:tc>
          <w:tcPr>
            <w:tcW w:w="88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1</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bl>
    <w:p w:rsidR="00AA3024" w:rsidRDefault="00AA3024">
      <w:pPr>
        <w:spacing w:line="254" w:lineRule="exact"/>
        <w:rPr>
          <w:rFonts w:ascii="Times New Roman" w:eastAsia="Times New Roman" w:hAnsi="Times New Roman"/>
        </w:rPr>
      </w:pPr>
    </w:p>
    <w:p w:rsidR="00AA3024" w:rsidRDefault="00300C77">
      <w:pPr>
        <w:spacing w:line="0" w:lineRule="atLeast"/>
        <w:ind w:left="1260"/>
        <w:rPr>
          <w:rFonts w:ascii="Arial" w:eastAsia="Arial" w:hAnsi="Arial"/>
          <w:b/>
          <w:sz w:val="22"/>
        </w:rPr>
      </w:pPr>
      <w:r>
        <w:rPr>
          <w:rFonts w:ascii="Arial" w:eastAsia="Arial" w:hAnsi="Arial"/>
          <w:b/>
          <w:sz w:val="22"/>
        </w:rPr>
        <w:t>UNIQUE OR VARIED RISK ASSESSMENT</w:t>
      </w:r>
    </w:p>
    <w:p w:rsidR="00AA3024" w:rsidRDefault="00AA3024">
      <w:pPr>
        <w:spacing w:line="200" w:lineRule="exact"/>
        <w:rPr>
          <w:rFonts w:ascii="Times New Roman" w:eastAsia="Times New Roman" w:hAnsi="Times New Roman"/>
        </w:rPr>
      </w:pPr>
    </w:p>
    <w:p w:rsidR="00AA3024" w:rsidRDefault="00AA3024">
      <w:pPr>
        <w:spacing w:line="289" w:lineRule="exact"/>
        <w:rPr>
          <w:rFonts w:ascii="Times New Roman" w:eastAsia="Times New Roman" w:hAnsi="Times New Roman"/>
        </w:rPr>
      </w:pPr>
    </w:p>
    <w:p w:rsidR="00AA3024" w:rsidRDefault="00300C77">
      <w:pPr>
        <w:spacing w:line="0" w:lineRule="atLeast"/>
        <w:ind w:left="1260"/>
        <w:rPr>
          <w:rFonts w:ascii="Arial" w:eastAsia="Arial" w:hAnsi="Arial"/>
          <w:i/>
        </w:rPr>
      </w:pPr>
      <w:r>
        <w:rPr>
          <w:rFonts w:ascii="Arial" w:eastAsia="Arial" w:hAnsi="Arial"/>
          <w:i/>
        </w:rPr>
        <w:t>Requirement 201.6(c)(2)(i).  Local Mitigation Plan Review Tool – B1.</w:t>
      </w:r>
    </w:p>
    <w:p w:rsidR="00AA3024" w:rsidRDefault="00AA3024">
      <w:pPr>
        <w:spacing w:line="240" w:lineRule="exact"/>
        <w:rPr>
          <w:rFonts w:ascii="Times New Roman" w:eastAsia="Times New Roman" w:hAnsi="Times New Roman"/>
        </w:rPr>
      </w:pPr>
    </w:p>
    <w:p w:rsidR="00AA3024" w:rsidRDefault="00300C77">
      <w:pPr>
        <w:spacing w:line="0" w:lineRule="atLeast"/>
        <w:ind w:left="1260"/>
        <w:rPr>
          <w:rFonts w:ascii="Arial" w:eastAsia="Arial" w:hAnsi="Arial"/>
          <w:i/>
        </w:rPr>
      </w:pPr>
      <w:r>
        <w:rPr>
          <w:rFonts w:ascii="Arial" w:eastAsia="Arial" w:hAnsi="Arial"/>
          <w:i/>
        </w:rPr>
        <w:t>Requirement 201.6(c)(2)(ii).  Local Mitigation Plan Review Tool – B3.</w:t>
      </w:r>
    </w:p>
    <w:p w:rsidR="00AA3024" w:rsidRDefault="00AA3024">
      <w:pPr>
        <w:spacing w:line="240" w:lineRule="exact"/>
        <w:rPr>
          <w:rFonts w:ascii="Times New Roman" w:eastAsia="Times New Roman" w:hAnsi="Times New Roman"/>
        </w:rPr>
      </w:pPr>
    </w:p>
    <w:p w:rsidR="00AA3024" w:rsidRDefault="00300C77">
      <w:pPr>
        <w:spacing w:line="0" w:lineRule="atLeast"/>
        <w:ind w:left="1260"/>
        <w:rPr>
          <w:rFonts w:ascii="Arial" w:eastAsia="Arial" w:hAnsi="Arial"/>
          <w:i/>
        </w:rPr>
      </w:pPr>
      <w:r>
        <w:rPr>
          <w:rFonts w:ascii="Arial" w:eastAsia="Arial" w:hAnsi="Arial"/>
          <w:i/>
        </w:rPr>
        <w:t>Requirement 201.6(d)(3).  Local Mitigation Plan Review Tool – D1.</w:t>
      </w:r>
    </w:p>
    <w:p w:rsidR="00AA3024" w:rsidRDefault="00AA3024">
      <w:pPr>
        <w:spacing w:line="263" w:lineRule="exact"/>
        <w:rPr>
          <w:rFonts w:ascii="Times New Roman" w:eastAsia="Times New Roman" w:hAnsi="Times New Roman"/>
        </w:rPr>
      </w:pPr>
    </w:p>
    <w:p w:rsidR="00AA3024" w:rsidRDefault="00300C77">
      <w:pPr>
        <w:spacing w:line="239" w:lineRule="auto"/>
        <w:ind w:left="1260" w:right="1260"/>
        <w:jc w:val="both"/>
        <w:rPr>
          <w:rFonts w:ascii="Arial" w:eastAsia="Arial" w:hAnsi="Arial"/>
          <w:sz w:val="22"/>
        </w:rPr>
      </w:pPr>
      <w:r>
        <w:rPr>
          <w:rFonts w:ascii="Arial" w:eastAsia="Arial" w:hAnsi="Arial"/>
          <w:sz w:val="22"/>
        </w:rPr>
        <w:t>After conducting the risk assessment for each jurisdiction, the PDM Planning Team decided that all areas of the county have an equal chance of a natural hazard occurrence in their area. While the extent to which each jurisdiction is affected by such hazards varies slightly between the local jurisdictions, the implications are the same. Thus the PDM Planning Team decided that all jurisdictions in the County are equally affected by the types of hazards/risks that affect the PDM jurisdiction. Thus, the unique or varied risk requirement is not applicable to the Miner County PDM.</w:t>
      </w:r>
    </w:p>
    <w:p w:rsidR="00AA3024" w:rsidRDefault="00AA3024">
      <w:pPr>
        <w:spacing w:line="263" w:lineRule="exact"/>
        <w:rPr>
          <w:rFonts w:ascii="Times New Roman" w:eastAsia="Times New Roman" w:hAnsi="Times New Roman"/>
        </w:rPr>
      </w:pPr>
    </w:p>
    <w:p w:rsidR="00AA3024" w:rsidRDefault="00300C77">
      <w:pPr>
        <w:spacing w:line="239" w:lineRule="auto"/>
        <w:ind w:left="1260" w:right="1260"/>
        <w:jc w:val="both"/>
        <w:rPr>
          <w:rFonts w:ascii="Arial" w:eastAsia="Arial" w:hAnsi="Arial"/>
          <w:sz w:val="22"/>
        </w:rPr>
      </w:pPr>
      <w:r>
        <w:rPr>
          <w:rFonts w:ascii="Arial" w:eastAsia="Arial" w:hAnsi="Arial"/>
          <w:sz w:val="22"/>
        </w:rPr>
        <w:t>On the following pages, a hazard vulnerability map is shown for each of the jurisdictions participating in this PDM. The maps identify critical infrastructure and one hundred year flood plain. Since the other major hazards facing the county are not geographically based. Winter storms and severe summer storms are about as likely to occur in one part of the county as another. Similarly, wildfires can occur almost anywhere in the county, although they are more likely to occur in areas with extensive grassland cover or shrubs. While specific locations for above ground electrical distribution lines are not identified on the map(s), they are located throughout the County and are vulnerable to both flooding and severe weather. (See Figures 4.1 through 4.4).</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87584" behindDoc="1" locked="0" layoutInCell="1" allowOverlap="1">
            <wp:simplePos x="0" y="0"/>
            <wp:positionH relativeFrom="column">
              <wp:posOffset>782320</wp:posOffset>
            </wp:positionH>
            <wp:positionV relativeFrom="paragraph">
              <wp:posOffset>2240915</wp:posOffset>
            </wp:positionV>
            <wp:extent cx="5981065" cy="3810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588608" behindDoc="1" locked="0" layoutInCell="1" allowOverlap="1">
            <wp:simplePos x="0" y="0"/>
            <wp:positionH relativeFrom="column">
              <wp:posOffset>782320</wp:posOffset>
            </wp:positionH>
            <wp:positionV relativeFrom="paragraph">
              <wp:posOffset>2287905</wp:posOffset>
            </wp:positionV>
            <wp:extent cx="5981065" cy="889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14" w:lineRule="exact"/>
        <w:rPr>
          <w:rFonts w:ascii="Times New Roman" w:eastAsia="Times New Roman" w:hAnsi="Times New Roman"/>
        </w:rPr>
      </w:pPr>
    </w:p>
    <w:p w:rsidR="00AA3024" w:rsidRDefault="00300C77">
      <w:pPr>
        <w:tabs>
          <w:tab w:val="left" w:pos="9860"/>
        </w:tabs>
        <w:spacing w:line="0" w:lineRule="atLeast"/>
        <w:ind w:left="1260"/>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58</w:t>
      </w:r>
    </w:p>
    <w:p w:rsidR="00AA3024" w:rsidRDefault="00AA3024">
      <w:pPr>
        <w:tabs>
          <w:tab w:val="left" w:pos="9860"/>
        </w:tabs>
        <w:spacing w:line="0" w:lineRule="atLeast"/>
        <w:ind w:left="1260"/>
        <w:rPr>
          <w:rFonts w:ascii="Arial" w:eastAsia="Arial" w:hAnsi="Arial"/>
          <w:sz w:val="19"/>
        </w:rPr>
        <w:sectPr w:rsidR="00AA3024">
          <w:pgSz w:w="12240" w:h="15840"/>
          <w:pgMar w:top="1439" w:right="180" w:bottom="363" w:left="180" w:header="0" w:footer="0" w:gutter="0"/>
          <w:cols w:space="0" w:equalWidth="0">
            <w:col w:w="11880"/>
          </w:cols>
          <w:docGrid w:linePitch="360"/>
        </w:sectPr>
      </w:pPr>
    </w:p>
    <w:p w:rsidR="00AA3024" w:rsidRDefault="00300C77">
      <w:pPr>
        <w:spacing w:line="0" w:lineRule="atLeast"/>
        <w:jc w:val="center"/>
        <w:rPr>
          <w:rFonts w:ascii="Arial" w:eastAsia="Arial" w:hAnsi="Arial"/>
          <w:b/>
          <w:sz w:val="22"/>
        </w:rPr>
      </w:pPr>
      <w:bookmarkStart w:id="59" w:name="page59"/>
      <w:bookmarkEnd w:id="59"/>
      <w:r>
        <w:rPr>
          <w:rFonts w:ascii="Arial" w:eastAsia="Arial" w:hAnsi="Arial"/>
          <w:b/>
          <w:sz w:val="22"/>
        </w:rPr>
        <w:t>Figure 4.1: Town of Canova Hazard Vulnerability Map</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589632" behindDoc="1" locked="0" layoutInCell="1" allowOverlap="1">
            <wp:simplePos x="0" y="0"/>
            <wp:positionH relativeFrom="column">
              <wp:posOffset>-17145</wp:posOffset>
            </wp:positionH>
            <wp:positionV relativeFrom="paragraph">
              <wp:posOffset>8181340</wp:posOffset>
            </wp:positionV>
            <wp:extent cx="5981065" cy="3810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590656" behindDoc="1" locked="0" layoutInCell="1" allowOverlap="1">
            <wp:simplePos x="0" y="0"/>
            <wp:positionH relativeFrom="column">
              <wp:posOffset>-17145</wp:posOffset>
            </wp:positionH>
            <wp:positionV relativeFrom="paragraph">
              <wp:posOffset>8228965</wp:posOffset>
            </wp:positionV>
            <wp:extent cx="5981065" cy="889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591680" behindDoc="1" locked="0" layoutInCell="1" allowOverlap="1">
            <wp:simplePos x="0" y="0"/>
            <wp:positionH relativeFrom="column">
              <wp:posOffset>0</wp:posOffset>
            </wp:positionH>
            <wp:positionV relativeFrom="paragraph">
              <wp:posOffset>8890</wp:posOffset>
            </wp:positionV>
            <wp:extent cx="5942965" cy="676021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965" cy="676021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59</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60" w:name="page60"/>
      <w:bookmarkEnd w:id="60"/>
      <w:r>
        <w:rPr>
          <w:rFonts w:ascii="Arial" w:eastAsia="Arial" w:hAnsi="Arial"/>
          <w:b/>
          <w:sz w:val="22"/>
        </w:rPr>
        <w:t>Figure 4.2 Town of Carthage Hazard Vulnerability Map</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592704" behindDoc="1" locked="0" layoutInCell="1" allowOverlap="1">
            <wp:simplePos x="0" y="0"/>
            <wp:positionH relativeFrom="column">
              <wp:posOffset>-17145</wp:posOffset>
            </wp:positionH>
            <wp:positionV relativeFrom="paragraph">
              <wp:posOffset>8181340</wp:posOffset>
            </wp:positionV>
            <wp:extent cx="5981065" cy="381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593728" behindDoc="1" locked="0" layoutInCell="1" allowOverlap="1">
            <wp:simplePos x="0" y="0"/>
            <wp:positionH relativeFrom="column">
              <wp:posOffset>-17145</wp:posOffset>
            </wp:positionH>
            <wp:positionV relativeFrom="paragraph">
              <wp:posOffset>8228965</wp:posOffset>
            </wp:positionV>
            <wp:extent cx="5981065" cy="889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594752" behindDoc="1" locked="0" layoutInCell="1" allowOverlap="1">
            <wp:simplePos x="0" y="0"/>
            <wp:positionH relativeFrom="column">
              <wp:posOffset>0</wp:posOffset>
            </wp:positionH>
            <wp:positionV relativeFrom="paragraph">
              <wp:posOffset>8890</wp:posOffset>
            </wp:positionV>
            <wp:extent cx="5942965" cy="682561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2965" cy="682561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60</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61" w:name="page61"/>
      <w:bookmarkEnd w:id="61"/>
      <w:r>
        <w:rPr>
          <w:rFonts w:ascii="Arial" w:eastAsia="Arial" w:hAnsi="Arial"/>
          <w:b/>
          <w:sz w:val="22"/>
        </w:rPr>
        <w:t>Figure 4.3 City of Howard Hazard Vulnerability Map</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595776" behindDoc="1" locked="0" layoutInCell="1" allowOverlap="1">
            <wp:simplePos x="0" y="0"/>
            <wp:positionH relativeFrom="column">
              <wp:posOffset>-17145</wp:posOffset>
            </wp:positionH>
            <wp:positionV relativeFrom="paragraph">
              <wp:posOffset>8181340</wp:posOffset>
            </wp:positionV>
            <wp:extent cx="5981065" cy="3810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596800" behindDoc="1" locked="0" layoutInCell="1" allowOverlap="1">
            <wp:simplePos x="0" y="0"/>
            <wp:positionH relativeFrom="column">
              <wp:posOffset>-17145</wp:posOffset>
            </wp:positionH>
            <wp:positionV relativeFrom="paragraph">
              <wp:posOffset>8228965</wp:posOffset>
            </wp:positionV>
            <wp:extent cx="5981065" cy="889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597824" behindDoc="1" locked="0" layoutInCell="1" allowOverlap="1">
            <wp:simplePos x="0" y="0"/>
            <wp:positionH relativeFrom="column">
              <wp:posOffset>0</wp:posOffset>
            </wp:positionH>
            <wp:positionV relativeFrom="paragraph">
              <wp:posOffset>8890</wp:posOffset>
            </wp:positionV>
            <wp:extent cx="5942965" cy="682561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965" cy="682561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61</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62" w:name="page62"/>
      <w:bookmarkEnd w:id="62"/>
      <w:r>
        <w:rPr>
          <w:rFonts w:ascii="Arial" w:eastAsia="Arial" w:hAnsi="Arial"/>
          <w:b/>
          <w:sz w:val="22"/>
        </w:rPr>
        <w:t>Figure 4.4: Miner County Hazard Vulnerability Map</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598848" behindDoc="1" locked="0" layoutInCell="1" allowOverlap="1">
            <wp:simplePos x="0" y="0"/>
            <wp:positionH relativeFrom="column">
              <wp:posOffset>-17145</wp:posOffset>
            </wp:positionH>
            <wp:positionV relativeFrom="paragraph">
              <wp:posOffset>8181340</wp:posOffset>
            </wp:positionV>
            <wp:extent cx="5981065" cy="3810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599872" behindDoc="1" locked="0" layoutInCell="1" allowOverlap="1">
            <wp:simplePos x="0" y="0"/>
            <wp:positionH relativeFrom="column">
              <wp:posOffset>-17145</wp:posOffset>
            </wp:positionH>
            <wp:positionV relativeFrom="paragraph">
              <wp:posOffset>8228965</wp:posOffset>
            </wp:positionV>
            <wp:extent cx="5981065" cy="889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600896" behindDoc="1" locked="0" layoutInCell="1" allowOverlap="1">
            <wp:simplePos x="0" y="0"/>
            <wp:positionH relativeFrom="column">
              <wp:posOffset>0</wp:posOffset>
            </wp:positionH>
            <wp:positionV relativeFrom="paragraph">
              <wp:posOffset>8890</wp:posOffset>
            </wp:positionV>
            <wp:extent cx="5943600" cy="682561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82561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62</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63" w:name="page63"/>
      <w:bookmarkEnd w:id="63"/>
      <w:r>
        <w:rPr>
          <w:rFonts w:ascii="Arial" w:eastAsia="Arial" w:hAnsi="Arial"/>
          <w:b/>
          <w:sz w:val="22"/>
        </w:rPr>
        <w:t>CHAPTER 5</w:t>
      </w:r>
    </w:p>
    <w:p w:rsidR="00AA3024" w:rsidRDefault="00300C77">
      <w:pPr>
        <w:spacing w:line="0" w:lineRule="atLeast"/>
        <w:jc w:val="center"/>
        <w:rPr>
          <w:rFonts w:ascii="Arial" w:eastAsia="Arial" w:hAnsi="Arial"/>
          <w:b/>
          <w:sz w:val="22"/>
        </w:rPr>
      </w:pPr>
      <w:r>
        <w:rPr>
          <w:rFonts w:ascii="Arial" w:eastAsia="Arial" w:hAnsi="Arial"/>
          <w:b/>
          <w:sz w:val="22"/>
        </w:rPr>
        <w:t>MITIGATION STRATEGY</w:t>
      </w:r>
    </w:p>
    <w:p w:rsidR="00AA3024" w:rsidRDefault="00AA3024">
      <w:pPr>
        <w:spacing w:line="252"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MITIGATION OVERVIEW</w:t>
      </w:r>
    </w:p>
    <w:p w:rsidR="00AA3024" w:rsidRDefault="00AA3024">
      <w:pPr>
        <w:spacing w:line="251"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201.6(c)(3)(i).  Local Mitigation Plan Review Tool – C3.</w:t>
      </w:r>
    </w:p>
    <w:p w:rsidR="00AA3024" w:rsidRDefault="00AA3024">
      <w:pPr>
        <w:spacing w:line="231"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201.6(c)(3)(ii).  Local Mitigation Plan Review Tool – C4.</w:t>
      </w:r>
    </w:p>
    <w:p w:rsidR="00AA3024" w:rsidRDefault="00AA3024">
      <w:pPr>
        <w:spacing w:line="228"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201.6(c)(3)(iii) &amp; (iv).  Local Mitigation Plan Review Tool – C5.</w:t>
      </w:r>
    </w:p>
    <w:p w:rsidR="00AA3024" w:rsidRDefault="00AA3024">
      <w:pPr>
        <w:spacing w:line="231"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201.6(d)(3).  Local Mitigation Plan Review Tool – D3.</w:t>
      </w:r>
    </w:p>
    <w:p w:rsidR="00AA3024" w:rsidRDefault="00AA3024">
      <w:pPr>
        <w:spacing w:line="200" w:lineRule="exact"/>
        <w:rPr>
          <w:rFonts w:ascii="Times New Roman" w:eastAsia="Times New Roman" w:hAnsi="Times New Roman"/>
        </w:rPr>
      </w:pPr>
    </w:p>
    <w:p w:rsidR="00AA3024" w:rsidRDefault="00AA3024">
      <w:pPr>
        <w:spacing w:line="29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The State Hazard Mitigation Plan addresses several mitigation categories including warning and forecasting, community planning, and infrastructure reinforcement. The County and participating entities’ greatest needs are mitigating flood hazards, backup generators for critical infrastructure, construction of storm shelters, and public awareness.</w:t>
      </w:r>
    </w:p>
    <w:p w:rsidR="00AA3024" w:rsidRDefault="00AA3024">
      <w:pPr>
        <w:spacing w:line="262"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After the completion of the risk assessment (identification of hazards, probability of hazards and vulnerability to hazards), it was the mutual consensus of the PDM Planning Team that mitigation strategies of the PDM should focus on the following hazards: winter storms, severe summer storms, flooding, wildfires (urban/rural)</w:t>
      </w:r>
    </w:p>
    <w:p w:rsidR="00AA3024" w:rsidRDefault="00AA3024">
      <w:pPr>
        <w:spacing w:line="266"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The PDM Planning Team completed the goal identification process by considering the county’s and participating jurisdictions’ vulnerability to each identified hazard, and the severity of the threat posed by each hazard. Much of the discussion focused on damage caused by past events, and what could be done to ensure that future damage will be lessened or eliminated. By reviewing each jurisdiction’s Comprehensive Land Use Plan (if available), the participants also considered how future development might affect the county’s and participating jurisdictions’ vulnerability to the hazards they face. When identifying goals, numerous activities or projects were identified with broadly defined benefits to numerous jurisdictions within the County. Numerous actions were agreed by the PDM Planning Team to have broad reaching benefits but due to scope or varying levels of importance to individual jurisdictions no specific cost, timeframe, or priority was assigned. Likewise many infrastructure projects and policies throughout all communities would mitigate hazards but were not located in the most vulnerable areas. Those activities/policies are listed below with the goals and priorities for each of the hazards as determined by the PDM Planning Team. For example all communities benefit from flood-proofing lift stations or burying above ground electric utility lines. Specific projects are listed in Table 5.1 and represented in Figures 5.1 through 5.7).</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601920" behindDoc="1" locked="0" layoutInCell="1" allowOverlap="1">
            <wp:simplePos x="0" y="0"/>
            <wp:positionH relativeFrom="column">
              <wp:posOffset>-17145</wp:posOffset>
            </wp:positionH>
            <wp:positionV relativeFrom="paragraph">
              <wp:posOffset>2038350</wp:posOffset>
            </wp:positionV>
            <wp:extent cx="5981065" cy="3810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602944" behindDoc="1" locked="0" layoutInCell="1" allowOverlap="1">
            <wp:simplePos x="0" y="0"/>
            <wp:positionH relativeFrom="column">
              <wp:posOffset>-17145</wp:posOffset>
            </wp:positionH>
            <wp:positionV relativeFrom="paragraph">
              <wp:posOffset>2085975</wp:posOffset>
            </wp:positionV>
            <wp:extent cx="5981065" cy="889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96"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63</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ind w:right="-359"/>
        <w:jc w:val="center"/>
        <w:rPr>
          <w:rFonts w:ascii="Arial" w:eastAsia="Arial" w:hAnsi="Arial"/>
          <w:b/>
          <w:sz w:val="22"/>
          <w:u w:val="single"/>
        </w:rPr>
      </w:pPr>
      <w:bookmarkStart w:id="64" w:name="page64"/>
      <w:bookmarkEnd w:id="64"/>
      <w:r>
        <w:rPr>
          <w:rFonts w:ascii="Arial" w:eastAsia="Arial" w:hAnsi="Arial"/>
          <w:b/>
          <w:sz w:val="22"/>
          <w:u w:val="single"/>
        </w:rPr>
        <w:t>Principle Goals</w:t>
      </w:r>
    </w:p>
    <w:p w:rsidR="00AA3024" w:rsidRDefault="00AA3024">
      <w:pPr>
        <w:spacing w:line="262" w:lineRule="exact"/>
        <w:rPr>
          <w:rFonts w:ascii="Times New Roman" w:eastAsia="Times New Roman" w:hAnsi="Times New Roman"/>
        </w:rPr>
      </w:pPr>
    </w:p>
    <w:p w:rsidR="00AA3024" w:rsidRDefault="00300C77">
      <w:pPr>
        <w:numPr>
          <w:ilvl w:val="0"/>
          <w:numId w:val="27"/>
        </w:numPr>
        <w:tabs>
          <w:tab w:val="left" w:pos="360"/>
        </w:tabs>
        <w:spacing w:line="235" w:lineRule="auto"/>
        <w:ind w:left="360" w:hanging="360"/>
        <w:rPr>
          <w:rFonts w:ascii="Arial" w:eastAsia="Arial" w:hAnsi="Arial"/>
          <w:b/>
          <w:sz w:val="22"/>
        </w:rPr>
      </w:pPr>
      <w:r>
        <w:rPr>
          <w:rFonts w:ascii="Arial" w:eastAsia="Arial" w:hAnsi="Arial"/>
          <w:b/>
          <w:sz w:val="22"/>
        </w:rPr>
        <w:t>Reduce the loss of life, property, infrastructure, critical facilities, cultural resources and impacts from severe weather, flooding and other natural disasters.</w:t>
      </w:r>
    </w:p>
    <w:p w:rsidR="00AA3024" w:rsidRDefault="00AA3024">
      <w:pPr>
        <w:spacing w:line="254" w:lineRule="exact"/>
        <w:rPr>
          <w:rFonts w:ascii="Arial" w:eastAsia="Arial" w:hAnsi="Arial"/>
          <w:b/>
          <w:sz w:val="22"/>
        </w:rPr>
      </w:pPr>
    </w:p>
    <w:p w:rsidR="00AA3024" w:rsidRDefault="00300C77">
      <w:pPr>
        <w:numPr>
          <w:ilvl w:val="0"/>
          <w:numId w:val="27"/>
        </w:numPr>
        <w:tabs>
          <w:tab w:val="left" w:pos="360"/>
        </w:tabs>
        <w:spacing w:line="0" w:lineRule="atLeast"/>
        <w:ind w:left="360" w:hanging="360"/>
        <w:rPr>
          <w:rFonts w:ascii="Arial" w:eastAsia="Arial" w:hAnsi="Arial"/>
          <w:b/>
          <w:sz w:val="22"/>
        </w:rPr>
      </w:pPr>
      <w:r>
        <w:rPr>
          <w:rFonts w:ascii="Arial" w:eastAsia="Arial" w:hAnsi="Arial"/>
          <w:b/>
          <w:sz w:val="22"/>
        </w:rPr>
        <w:t>Improve public safety during severe weather, flooding and other natural disasters.</w:t>
      </w:r>
    </w:p>
    <w:p w:rsidR="00AA3024" w:rsidRDefault="00AA3024">
      <w:pPr>
        <w:spacing w:line="261" w:lineRule="exact"/>
        <w:rPr>
          <w:rFonts w:ascii="Arial" w:eastAsia="Arial" w:hAnsi="Arial"/>
          <w:b/>
          <w:sz w:val="22"/>
        </w:rPr>
      </w:pPr>
    </w:p>
    <w:p w:rsidR="00AA3024" w:rsidRDefault="00300C77">
      <w:pPr>
        <w:numPr>
          <w:ilvl w:val="0"/>
          <w:numId w:val="27"/>
        </w:numPr>
        <w:tabs>
          <w:tab w:val="left" w:pos="360"/>
        </w:tabs>
        <w:spacing w:line="235" w:lineRule="auto"/>
        <w:ind w:left="360" w:hanging="360"/>
        <w:rPr>
          <w:rFonts w:ascii="Arial" w:eastAsia="Arial" w:hAnsi="Arial"/>
          <w:b/>
          <w:sz w:val="22"/>
        </w:rPr>
      </w:pPr>
      <w:r>
        <w:rPr>
          <w:rFonts w:ascii="Arial" w:eastAsia="Arial" w:hAnsi="Arial"/>
          <w:b/>
          <w:sz w:val="22"/>
        </w:rPr>
        <w:t>Improve the County’s Emergency Preparedness and Disaster Response and Recovery capabilities.</w:t>
      </w:r>
    </w:p>
    <w:p w:rsidR="00AA3024" w:rsidRDefault="00AA3024">
      <w:pPr>
        <w:spacing w:line="200" w:lineRule="exact"/>
        <w:rPr>
          <w:rFonts w:ascii="Times New Roman" w:eastAsia="Times New Roman" w:hAnsi="Times New Roman"/>
        </w:rPr>
      </w:pPr>
    </w:p>
    <w:p w:rsidR="00AA3024" w:rsidRDefault="00AA3024">
      <w:pPr>
        <w:spacing w:line="307" w:lineRule="exact"/>
        <w:rPr>
          <w:rFonts w:ascii="Times New Roman" w:eastAsia="Times New Roman" w:hAnsi="Times New Roman"/>
        </w:rPr>
      </w:pPr>
    </w:p>
    <w:p w:rsidR="00AA3024" w:rsidRDefault="00300C77">
      <w:pPr>
        <w:spacing w:line="0" w:lineRule="atLeast"/>
        <w:ind w:left="2500"/>
        <w:rPr>
          <w:rFonts w:ascii="Arial" w:eastAsia="Arial" w:hAnsi="Arial"/>
          <w:b/>
          <w:sz w:val="22"/>
          <w:u w:val="single"/>
        </w:rPr>
      </w:pPr>
      <w:r>
        <w:rPr>
          <w:rFonts w:ascii="Arial" w:eastAsia="Arial" w:hAnsi="Arial"/>
          <w:b/>
          <w:sz w:val="22"/>
          <w:u w:val="single"/>
        </w:rPr>
        <w:t>Mitigation Activities for Flooding Hazards</w:t>
      </w:r>
    </w:p>
    <w:p w:rsidR="00AA3024" w:rsidRDefault="00AA3024">
      <w:pPr>
        <w:spacing w:line="253"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b/>
          <w:sz w:val="22"/>
        </w:rPr>
        <w:t xml:space="preserve">Goal #1: </w:t>
      </w:r>
      <w:r>
        <w:rPr>
          <w:rFonts w:ascii="Arial" w:eastAsia="Arial" w:hAnsi="Arial"/>
          <w:sz w:val="22"/>
        </w:rPr>
        <w:t>Protect specific areas of Miner County from flooding.</w:t>
      </w:r>
    </w:p>
    <w:p w:rsidR="00AA3024" w:rsidRDefault="00AA3024">
      <w:pPr>
        <w:spacing w:line="2"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b/>
          <w:sz w:val="22"/>
        </w:rPr>
        <w:t xml:space="preserve">Goal #2: </w:t>
      </w:r>
      <w:r>
        <w:rPr>
          <w:rFonts w:ascii="Arial" w:eastAsia="Arial" w:hAnsi="Arial"/>
          <w:sz w:val="22"/>
        </w:rPr>
        <w:t>Educate and inform Miner County residents regarding flooding safety.</w:t>
      </w:r>
    </w:p>
    <w:p w:rsidR="00AA3024" w:rsidRDefault="00300C77">
      <w:pPr>
        <w:spacing w:line="0" w:lineRule="atLeast"/>
        <w:rPr>
          <w:rFonts w:ascii="Arial" w:eastAsia="Arial" w:hAnsi="Arial"/>
          <w:sz w:val="22"/>
        </w:rPr>
      </w:pPr>
      <w:r>
        <w:rPr>
          <w:rFonts w:ascii="Arial" w:eastAsia="Arial" w:hAnsi="Arial"/>
          <w:b/>
          <w:sz w:val="22"/>
        </w:rPr>
        <w:t xml:space="preserve">Goal #3: </w:t>
      </w:r>
      <w:r>
        <w:rPr>
          <w:rFonts w:ascii="Arial" w:eastAsia="Arial" w:hAnsi="Arial"/>
          <w:sz w:val="22"/>
        </w:rPr>
        <w:t>Reduce the extent to which utility mishaps affect areas during flooding events.</w:t>
      </w:r>
    </w:p>
    <w:p w:rsidR="00AA3024" w:rsidRDefault="00AA3024">
      <w:pPr>
        <w:spacing w:line="65" w:lineRule="exact"/>
        <w:rPr>
          <w:rFonts w:ascii="Times New Roman" w:eastAsia="Times New Roman" w:hAnsi="Times New Roman"/>
        </w:rPr>
      </w:pPr>
    </w:p>
    <w:p w:rsidR="00AA3024" w:rsidRDefault="00300C77">
      <w:pPr>
        <w:numPr>
          <w:ilvl w:val="0"/>
          <w:numId w:val="28"/>
        </w:numPr>
        <w:tabs>
          <w:tab w:val="left" w:pos="360"/>
        </w:tabs>
        <w:spacing w:line="0" w:lineRule="atLeast"/>
        <w:ind w:left="360" w:hanging="360"/>
        <w:rPr>
          <w:rFonts w:ascii="MS PGothic" w:eastAsia="MS PGothic" w:hAnsi="MS PGothic"/>
          <w:sz w:val="44"/>
          <w:vertAlign w:val="superscript"/>
        </w:rPr>
      </w:pPr>
      <w:r>
        <w:rPr>
          <w:rFonts w:ascii="Arial" w:eastAsia="Arial" w:hAnsi="Arial"/>
          <w:b/>
          <w:sz w:val="22"/>
        </w:rPr>
        <w:t>Actions/Projects to reduce risk through policy implementation</w:t>
      </w:r>
    </w:p>
    <w:p w:rsidR="00AA3024" w:rsidRDefault="00AA3024">
      <w:pPr>
        <w:spacing w:line="207" w:lineRule="exact"/>
        <w:rPr>
          <w:rFonts w:ascii="MS PGothic" w:eastAsia="MS PGothic" w:hAnsi="MS PGothic"/>
          <w:sz w:val="44"/>
          <w:vertAlign w:val="superscript"/>
        </w:rPr>
      </w:pPr>
    </w:p>
    <w:p w:rsidR="00AA3024" w:rsidRDefault="00300C77">
      <w:pPr>
        <w:numPr>
          <w:ilvl w:val="0"/>
          <w:numId w:val="28"/>
        </w:numPr>
        <w:tabs>
          <w:tab w:val="left" w:pos="360"/>
        </w:tabs>
        <w:spacing w:line="183" w:lineRule="auto"/>
        <w:ind w:left="360" w:hanging="360"/>
        <w:rPr>
          <w:rFonts w:ascii="MS PGothic" w:eastAsia="MS PGothic" w:hAnsi="MS PGothic"/>
          <w:sz w:val="42"/>
          <w:vertAlign w:val="superscript"/>
        </w:rPr>
      </w:pPr>
      <w:r>
        <w:rPr>
          <w:rFonts w:ascii="Arial" w:eastAsia="Arial" w:hAnsi="Arial"/>
          <w:b/>
          <w:sz w:val="21"/>
        </w:rPr>
        <w:t>Actions/Projects to change the characteristics or impacts of hazards</w:t>
      </w:r>
    </w:p>
    <w:p w:rsidR="00AA3024" w:rsidRDefault="00AA3024">
      <w:pPr>
        <w:spacing w:line="207" w:lineRule="exact"/>
        <w:rPr>
          <w:rFonts w:ascii="MS PGothic" w:eastAsia="MS PGothic" w:hAnsi="MS PGothic"/>
          <w:sz w:val="42"/>
          <w:vertAlign w:val="superscript"/>
        </w:rPr>
      </w:pPr>
    </w:p>
    <w:p w:rsidR="00AA3024" w:rsidRDefault="00300C77">
      <w:pPr>
        <w:numPr>
          <w:ilvl w:val="0"/>
          <w:numId w:val="28"/>
        </w:numPr>
        <w:tabs>
          <w:tab w:val="left" w:pos="360"/>
        </w:tabs>
        <w:spacing w:line="180" w:lineRule="auto"/>
        <w:ind w:left="360" w:hanging="360"/>
        <w:rPr>
          <w:rFonts w:ascii="MS PGothic" w:eastAsia="MS PGothic" w:hAnsi="MS PGothic"/>
          <w:sz w:val="43"/>
          <w:vertAlign w:val="superscript"/>
        </w:rPr>
      </w:pPr>
      <w:r>
        <w:rPr>
          <w:rFonts w:ascii="Arial" w:eastAsia="Arial" w:hAnsi="Arial"/>
          <w:b/>
          <w:sz w:val="22"/>
        </w:rPr>
        <w:t>Actions to reduce loss potential of infrastructure to hazards</w:t>
      </w:r>
    </w:p>
    <w:p w:rsidR="00AA3024" w:rsidRDefault="00AA3024">
      <w:pPr>
        <w:spacing w:line="200" w:lineRule="exact"/>
        <w:rPr>
          <w:rFonts w:ascii="Times New Roman" w:eastAsia="Times New Roman" w:hAnsi="Times New Roman"/>
        </w:rPr>
      </w:pPr>
    </w:p>
    <w:p w:rsidR="00AA3024" w:rsidRDefault="00AA3024">
      <w:pPr>
        <w:spacing w:line="330" w:lineRule="exact"/>
        <w:rPr>
          <w:rFonts w:ascii="Times New Roman" w:eastAsia="Times New Roman" w:hAnsi="Times New Roman"/>
        </w:rPr>
      </w:pPr>
    </w:p>
    <w:p w:rsidR="00AA3024" w:rsidRDefault="00300C77">
      <w:pPr>
        <w:spacing w:line="0" w:lineRule="atLeast"/>
        <w:ind w:left="1040"/>
        <w:rPr>
          <w:rFonts w:ascii="Arial" w:eastAsia="Arial" w:hAnsi="Arial"/>
          <w:b/>
          <w:sz w:val="22"/>
          <w:u w:val="single"/>
        </w:rPr>
      </w:pPr>
      <w:r>
        <w:rPr>
          <w:rFonts w:ascii="Arial" w:eastAsia="Arial" w:hAnsi="Arial"/>
          <w:b/>
          <w:sz w:val="22"/>
          <w:u w:val="single"/>
        </w:rPr>
        <w:t>Mitigation Activities for Severe Weather Hazards (summer and winter)</w:t>
      </w:r>
    </w:p>
    <w:p w:rsidR="00AA3024" w:rsidRDefault="00AA3024">
      <w:pPr>
        <w:spacing w:line="251"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b/>
          <w:sz w:val="22"/>
        </w:rPr>
        <w:t xml:space="preserve">Goal #1: </w:t>
      </w:r>
      <w:r>
        <w:rPr>
          <w:rFonts w:ascii="Arial" w:eastAsia="Arial" w:hAnsi="Arial"/>
          <w:sz w:val="22"/>
        </w:rPr>
        <w:t>Increase public awareness and education on severe weather issues.</w:t>
      </w:r>
    </w:p>
    <w:p w:rsidR="00AA3024" w:rsidRDefault="00AA3024">
      <w:pPr>
        <w:spacing w:line="2"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b/>
          <w:sz w:val="22"/>
        </w:rPr>
        <w:t xml:space="preserve">Goal #2: </w:t>
      </w:r>
      <w:r>
        <w:rPr>
          <w:rFonts w:ascii="Arial" w:eastAsia="Arial" w:hAnsi="Arial"/>
          <w:sz w:val="22"/>
        </w:rPr>
        <w:t>Improve public safety during severe weather.</w:t>
      </w:r>
    </w:p>
    <w:p w:rsidR="00AA3024" w:rsidRDefault="00AA3024">
      <w:pPr>
        <w:spacing w:line="7" w:lineRule="exact"/>
        <w:rPr>
          <w:rFonts w:ascii="Times New Roman" w:eastAsia="Times New Roman" w:hAnsi="Times New Roman"/>
        </w:rPr>
      </w:pPr>
    </w:p>
    <w:p w:rsidR="00AA3024" w:rsidRDefault="00300C77">
      <w:pPr>
        <w:spacing w:line="0" w:lineRule="atLeast"/>
        <w:rPr>
          <w:rFonts w:ascii="Arial" w:eastAsia="Arial" w:hAnsi="Arial"/>
          <w:sz w:val="21"/>
        </w:rPr>
      </w:pPr>
      <w:r>
        <w:rPr>
          <w:rFonts w:ascii="Arial" w:eastAsia="Arial" w:hAnsi="Arial"/>
          <w:b/>
          <w:sz w:val="21"/>
        </w:rPr>
        <w:t xml:space="preserve">Goal #3: </w:t>
      </w:r>
      <w:r>
        <w:rPr>
          <w:rFonts w:ascii="Arial" w:eastAsia="Arial" w:hAnsi="Arial"/>
          <w:sz w:val="21"/>
        </w:rPr>
        <w:t>Reduce the extent to which utility mishaps affect areas during severe weather situations.</w:t>
      </w:r>
    </w:p>
    <w:p w:rsidR="00AA3024" w:rsidRDefault="00AA3024">
      <w:pPr>
        <w:spacing w:line="4"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b/>
          <w:sz w:val="22"/>
        </w:rPr>
        <w:t xml:space="preserve">Goal #4: </w:t>
      </w:r>
      <w:r>
        <w:rPr>
          <w:rFonts w:ascii="Arial" w:eastAsia="Arial" w:hAnsi="Arial"/>
          <w:sz w:val="22"/>
        </w:rPr>
        <w:t>Reduce crippling effects of winter storms, especially regarding smaller communities.</w:t>
      </w:r>
    </w:p>
    <w:p w:rsidR="00AA3024" w:rsidRDefault="00AA3024">
      <w:pPr>
        <w:spacing w:line="64" w:lineRule="exact"/>
        <w:rPr>
          <w:rFonts w:ascii="Times New Roman" w:eastAsia="Times New Roman" w:hAnsi="Times New Roman"/>
        </w:rPr>
      </w:pPr>
    </w:p>
    <w:p w:rsidR="00AA3024" w:rsidRDefault="00300C77">
      <w:pPr>
        <w:numPr>
          <w:ilvl w:val="0"/>
          <w:numId w:val="29"/>
        </w:numPr>
        <w:tabs>
          <w:tab w:val="left" w:pos="360"/>
        </w:tabs>
        <w:spacing w:line="0" w:lineRule="atLeast"/>
        <w:ind w:left="360" w:hanging="360"/>
        <w:rPr>
          <w:rFonts w:ascii="MS PGothic" w:eastAsia="MS PGothic" w:hAnsi="MS PGothic"/>
          <w:sz w:val="44"/>
          <w:vertAlign w:val="superscript"/>
        </w:rPr>
      </w:pPr>
      <w:r>
        <w:rPr>
          <w:rFonts w:ascii="Arial" w:eastAsia="Arial" w:hAnsi="Arial"/>
          <w:b/>
          <w:sz w:val="22"/>
        </w:rPr>
        <w:t>Actions/Projects to reduce risk through policy implementation</w:t>
      </w:r>
    </w:p>
    <w:p w:rsidR="00AA3024" w:rsidRDefault="00AA3024">
      <w:pPr>
        <w:spacing w:line="207" w:lineRule="exact"/>
        <w:rPr>
          <w:rFonts w:ascii="MS PGothic" w:eastAsia="MS PGothic" w:hAnsi="MS PGothic"/>
          <w:sz w:val="44"/>
          <w:vertAlign w:val="superscript"/>
        </w:rPr>
      </w:pPr>
    </w:p>
    <w:p w:rsidR="00AA3024" w:rsidRDefault="00300C77">
      <w:pPr>
        <w:numPr>
          <w:ilvl w:val="0"/>
          <w:numId w:val="29"/>
        </w:numPr>
        <w:tabs>
          <w:tab w:val="left" w:pos="360"/>
        </w:tabs>
        <w:spacing w:line="183" w:lineRule="auto"/>
        <w:ind w:left="360" w:hanging="360"/>
        <w:rPr>
          <w:rFonts w:ascii="MS PGothic" w:eastAsia="MS PGothic" w:hAnsi="MS PGothic"/>
          <w:sz w:val="39"/>
          <w:vertAlign w:val="superscript"/>
        </w:rPr>
      </w:pPr>
      <w:r>
        <w:rPr>
          <w:rFonts w:ascii="Arial" w:eastAsia="Arial" w:hAnsi="Arial"/>
          <w:b/>
        </w:rPr>
        <w:t>Actions/Projects to change the characteristics or impacts of hazards</w:t>
      </w:r>
    </w:p>
    <w:p w:rsidR="00AA3024" w:rsidRDefault="00AA3024">
      <w:pPr>
        <w:spacing w:line="209" w:lineRule="exact"/>
        <w:rPr>
          <w:rFonts w:ascii="MS PGothic" w:eastAsia="MS PGothic" w:hAnsi="MS PGothic"/>
          <w:sz w:val="39"/>
          <w:vertAlign w:val="superscript"/>
        </w:rPr>
      </w:pPr>
    </w:p>
    <w:p w:rsidR="00AA3024" w:rsidRDefault="00300C77">
      <w:pPr>
        <w:numPr>
          <w:ilvl w:val="0"/>
          <w:numId w:val="29"/>
        </w:numPr>
        <w:tabs>
          <w:tab w:val="left" w:pos="360"/>
        </w:tabs>
        <w:spacing w:line="183" w:lineRule="auto"/>
        <w:ind w:left="360" w:hanging="360"/>
        <w:rPr>
          <w:rFonts w:ascii="MS PGothic" w:eastAsia="MS PGothic" w:hAnsi="MS PGothic"/>
          <w:sz w:val="39"/>
          <w:vertAlign w:val="superscript"/>
        </w:rPr>
      </w:pPr>
      <w:r>
        <w:rPr>
          <w:rFonts w:ascii="Arial" w:eastAsia="Arial" w:hAnsi="Arial"/>
          <w:b/>
        </w:rPr>
        <w:t>Actions/Projects to reduce loss potential of infrastructure to hazards</w:t>
      </w:r>
    </w:p>
    <w:p w:rsidR="00AA3024" w:rsidRDefault="00300C77">
      <w:pPr>
        <w:spacing w:line="20" w:lineRule="exact"/>
        <w:rPr>
          <w:rFonts w:ascii="Times New Roman" w:eastAsia="Times New Roman" w:hAnsi="Times New Roman"/>
        </w:rPr>
      </w:pPr>
      <w:r>
        <w:rPr>
          <w:rFonts w:ascii="MS PGothic" w:eastAsia="MS PGothic" w:hAnsi="MS PGothic"/>
          <w:noProof/>
          <w:sz w:val="39"/>
          <w:vertAlign w:val="superscript"/>
        </w:rPr>
        <w:drawing>
          <wp:anchor distT="0" distB="0" distL="114300" distR="114300" simplePos="0" relativeHeight="251603968" behindDoc="1" locked="0" layoutInCell="1" allowOverlap="1">
            <wp:simplePos x="0" y="0"/>
            <wp:positionH relativeFrom="column">
              <wp:posOffset>-17145</wp:posOffset>
            </wp:positionH>
            <wp:positionV relativeFrom="paragraph">
              <wp:posOffset>2515235</wp:posOffset>
            </wp:positionV>
            <wp:extent cx="5981065" cy="3810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MS PGothic" w:eastAsia="MS PGothic" w:hAnsi="MS PGothic"/>
          <w:noProof/>
          <w:sz w:val="39"/>
          <w:vertAlign w:val="superscript"/>
        </w:rPr>
        <w:drawing>
          <wp:anchor distT="0" distB="0" distL="114300" distR="114300" simplePos="0" relativeHeight="251604992" behindDoc="1" locked="0" layoutInCell="1" allowOverlap="1">
            <wp:simplePos x="0" y="0"/>
            <wp:positionH relativeFrom="column">
              <wp:posOffset>-17145</wp:posOffset>
            </wp:positionH>
            <wp:positionV relativeFrom="paragraph">
              <wp:posOffset>2562860</wp:posOffset>
            </wp:positionV>
            <wp:extent cx="5981065" cy="889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47"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64</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AA3024">
      <w:pPr>
        <w:spacing w:line="200" w:lineRule="exact"/>
        <w:rPr>
          <w:rFonts w:ascii="Times New Roman" w:eastAsia="Times New Roman" w:hAnsi="Times New Roman"/>
        </w:rPr>
      </w:pPr>
      <w:bookmarkStart w:id="65" w:name="page65"/>
      <w:bookmarkEnd w:id="65"/>
    </w:p>
    <w:p w:rsidR="00AA3024" w:rsidRDefault="00AA3024">
      <w:pPr>
        <w:spacing w:line="328" w:lineRule="exact"/>
        <w:rPr>
          <w:rFonts w:ascii="Times New Roman" w:eastAsia="Times New Roman" w:hAnsi="Times New Roman"/>
        </w:rPr>
      </w:pPr>
    </w:p>
    <w:p w:rsidR="00AA3024" w:rsidRDefault="00300C77">
      <w:pPr>
        <w:spacing w:line="0" w:lineRule="atLeast"/>
        <w:ind w:right="20"/>
        <w:jc w:val="center"/>
        <w:rPr>
          <w:rFonts w:ascii="Arial" w:eastAsia="Arial" w:hAnsi="Arial"/>
          <w:b/>
          <w:sz w:val="22"/>
        </w:rPr>
      </w:pPr>
      <w:r>
        <w:rPr>
          <w:rFonts w:ascii="Arial" w:eastAsia="Arial" w:hAnsi="Arial"/>
          <w:b/>
          <w:sz w:val="22"/>
        </w:rPr>
        <w:t>Table 5.1: Actions/Projects to Reduce Risk through Policy Implementation</w:t>
      </w:r>
    </w:p>
    <w:tbl>
      <w:tblPr>
        <w:tblW w:w="0" w:type="auto"/>
        <w:tblLayout w:type="fixed"/>
        <w:tblCellMar>
          <w:left w:w="0" w:type="dxa"/>
          <w:right w:w="0" w:type="dxa"/>
        </w:tblCellMar>
        <w:tblLook w:val="0000" w:firstRow="0" w:lastRow="0" w:firstColumn="0" w:lastColumn="0" w:noHBand="0" w:noVBand="0"/>
      </w:tblPr>
      <w:tblGrid>
        <w:gridCol w:w="800"/>
        <w:gridCol w:w="2340"/>
        <w:gridCol w:w="2780"/>
        <w:gridCol w:w="1180"/>
        <w:gridCol w:w="1080"/>
        <w:gridCol w:w="980"/>
        <w:gridCol w:w="1000"/>
        <w:gridCol w:w="2060"/>
        <w:gridCol w:w="800"/>
      </w:tblGrid>
      <w:tr w:rsidR="00AA3024">
        <w:trPr>
          <w:trHeight w:val="464"/>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34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Problem Statements</w:t>
            </w:r>
          </w:p>
        </w:tc>
        <w:tc>
          <w:tcPr>
            <w:tcW w:w="278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Actions</w:t>
            </w:r>
          </w:p>
        </w:tc>
        <w:tc>
          <w:tcPr>
            <w:tcW w:w="118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Canova</w:t>
            </w:r>
          </w:p>
        </w:tc>
        <w:tc>
          <w:tcPr>
            <w:tcW w:w="108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Carthage</w:t>
            </w:r>
          </w:p>
        </w:tc>
        <w:tc>
          <w:tcPr>
            <w:tcW w:w="98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Howard</w:t>
            </w:r>
          </w:p>
        </w:tc>
        <w:tc>
          <w:tcPr>
            <w:tcW w:w="100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Vilas</w:t>
            </w:r>
          </w:p>
        </w:tc>
        <w:tc>
          <w:tcPr>
            <w:tcW w:w="206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Miner County</w:t>
            </w:r>
          </w:p>
        </w:tc>
        <w:tc>
          <w:tcPr>
            <w:tcW w:w="80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64"/>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7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780" w:type="dxa"/>
            <w:tcBorders>
              <w:right w:val="single" w:sz="8" w:space="0" w:color="auto"/>
            </w:tcBorders>
            <w:shd w:val="clear" w:color="auto" w:fill="auto"/>
            <w:vAlign w:val="bottom"/>
          </w:tcPr>
          <w:p w:rsidR="00AA3024" w:rsidRDefault="00300C77">
            <w:pPr>
              <w:spacing w:line="203" w:lineRule="exact"/>
              <w:jc w:val="center"/>
              <w:rPr>
                <w:rFonts w:ascii="Arial" w:eastAsia="Arial" w:hAnsi="Arial"/>
                <w:w w:val="99"/>
                <w:sz w:val="18"/>
              </w:rPr>
            </w:pPr>
            <w:r>
              <w:rPr>
                <w:rFonts w:ascii="Arial" w:eastAsia="Arial" w:hAnsi="Arial"/>
                <w:w w:val="99"/>
                <w:sz w:val="18"/>
              </w:rPr>
              <w:t>Public education. Disseminate</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0" w:type="dxa"/>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9"/>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7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information regarding how to</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800" w:type="dxa"/>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06"/>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7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deal with flooding. This would</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0" w:type="dxa"/>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6"/>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7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include transportation issues,</w:t>
            </w:r>
          </w:p>
        </w:tc>
        <w:tc>
          <w:tcPr>
            <w:tcW w:w="11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20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800" w:type="dxa"/>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Public is unaware of</w:t>
            </w: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home protection strategies,</w:t>
            </w:r>
          </w:p>
        </w:tc>
        <w:tc>
          <w:tcPr>
            <w:tcW w:w="11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9"/>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7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800" w:type="dxa"/>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9"/>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34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scope of flood risk and</w:t>
            </w:r>
          </w:p>
        </w:tc>
        <w:tc>
          <w:tcPr>
            <w:tcW w:w="2780" w:type="dxa"/>
            <w:tcBorders>
              <w:right w:val="single" w:sz="8" w:space="0" w:color="auto"/>
            </w:tcBorders>
            <w:shd w:val="clear" w:color="auto" w:fill="auto"/>
            <w:vAlign w:val="bottom"/>
          </w:tcPr>
          <w:p w:rsidR="00AA3024" w:rsidRDefault="00300C77">
            <w:pPr>
              <w:spacing w:line="204" w:lineRule="exact"/>
              <w:jc w:val="center"/>
              <w:rPr>
                <w:rFonts w:ascii="Arial" w:eastAsia="Arial" w:hAnsi="Arial"/>
                <w:sz w:val="18"/>
              </w:rPr>
            </w:pPr>
            <w:r>
              <w:rPr>
                <w:rFonts w:ascii="Arial" w:eastAsia="Arial" w:hAnsi="Arial"/>
                <w:sz w:val="18"/>
              </w:rPr>
              <w:t>safety issues, and how to move</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800" w:type="dxa"/>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06"/>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34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existing emergency plans</w:t>
            </w:r>
          </w:p>
        </w:tc>
        <w:tc>
          <w:tcPr>
            <w:tcW w:w="2780" w:type="dxa"/>
            <w:tcBorders>
              <w:right w:val="single" w:sz="8" w:space="0" w:color="auto"/>
            </w:tcBorders>
            <w:shd w:val="clear" w:color="auto" w:fill="auto"/>
            <w:vAlign w:val="bottom"/>
          </w:tcPr>
          <w:p w:rsidR="00AA3024" w:rsidRDefault="00300C77">
            <w:pPr>
              <w:spacing w:line="201" w:lineRule="exact"/>
              <w:jc w:val="center"/>
              <w:rPr>
                <w:rFonts w:ascii="Arial" w:eastAsia="Arial" w:hAnsi="Arial"/>
                <w:w w:val="99"/>
                <w:sz w:val="18"/>
              </w:rPr>
            </w:pPr>
            <w:r>
              <w:rPr>
                <w:rFonts w:ascii="Arial" w:eastAsia="Arial" w:hAnsi="Arial"/>
                <w:w w:val="99"/>
                <w:sz w:val="18"/>
              </w:rPr>
              <w:t>forward after a flooding</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0" w:type="dxa"/>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780" w:type="dxa"/>
            <w:tcBorders>
              <w:bottom w:val="single" w:sz="8" w:space="0" w:color="auto"/>
              <w:right w:val="single" w:sz="8" w:space="0" w:color="auto"/>
            </w:tcBorders>
            <w:shd w:val="clear" w:color="auto" w:fill="auto"/>
            <w:vAlign w:val="bottom"/>
          </w:tcPr>
          <w:p w:rsidR="00AA3024" w:rsidRDefault="00300C77">
            <w:pPr>
              <w:spacing w:line="201" w:lineRule="exact"/>
              <w:jc w:val="center"/>
              <w:rPr>
                <w:rFonts w:ascii="Arial" w:eastAsia="Arial" w:hAnsi="Arial"/>
                <w:w w:val="99"/>
                <w:sz w:val="18"/>
              </w:rPr>
            </w:pPr>
            <w:r>
              <w:rPr>
                <w:rFonts w:ascii="Arial" w:eastAsia="Arial" w:hAnsi="Arial"/>
                <w:w w:val="99"/>
                <w:sz w:val="18"/>
              </w:rPr>
              <w:t>situation.</w:t>
            </w: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0" w:type="dxa"/>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95"/>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2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2780" w:type="dxa"/>
            <w:tcBorders>
              <w:right w:val="single" w:sz="8" w:space="0" w:color="auto"/>
            </w:tcBorders>
            <w:shd w:val="clear" w:color="auto" w:fill="auto"/>
            <w:vAlign w:val="bottom"/>
          </w:tcPr>
          <w:p w:rsidR="00AA3024" w:rsidRDefault="00300C77">
            <w:pPr>
              <w:spacing w:line="195" w:lineRule="exact"/>
              <w:jc w:val="center"/>
              <w:rPr>
                <w:rFonts w:ascii="Arial" w:eastAsia="Arial" w:hAnsi="Arial"/>
                <w:w w:val="99"/>
                <w:sz w:val="18"/>
              </w:rPr>
            </w:pPr>
            <w:r>
              <w:rPr>
                <w:rFonts w:ascii="Arial" w:eastAsia="Arial" w:hAnsi="Arial"/>
                <w:w w:val="99"/>
                <w:sz w:val="18"/>
              </w:rPr>
              <w:t>Encouraging homeowners in</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800" w:type="dxa"/>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209"/>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7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flood-prone areas to purchase</w:t>
            </w:r>
          </w:p>
        </w:tc>
        <w:tc>
          <w:tcPr>
            <w:tcW w:w="11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206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800" w:type="dxa"/>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08"/>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780" w:type="dxa"/>
            <w:tcBorders>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flood insurance.</w:t>
            </w: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800" w:type="dxa"/>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95"/>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2340" w:type="dxa"/>
            <w:tcBorders>
              <w:right w:val="single" w:sz="8" w:space="0" w:color="auto"/>
            </w:tcBorders>
            <w:shd w:val="clear" w:color="auto" w:fill="auto"/>
            <w:vAlign w:val="bottom"/>
          </w:tcPr>
          <w:p w:rsidR="00AA3024" w:rsidRDefault="00300C77">
            <w:pPr>
              <w:spacing w:line="195" w:lineRule="exact"/>
              <w:jc w:val="center"/>
              <w:rPr>
                <w:rFonts w:ascii="Arial" w:eastAsia="Arial" w:hAnsi="Arial"/>
                <w:w w:val="99"/>
                <w:sz w:val="18"/>
              </w:rPr>
            </w:pPr>
            <w:r>
              <w:rPr>
                <w:rFonts w:ascii="Arial" w:eastAsia="Arial" w:hAnsi="Arial"/>
                <w:w w:val="99"/>
                <w:sz w:val="18"/>
              </w:rPr>
              <w:t>Jurisdiction is unaware</w:t>
            </w: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Conduct necessary studies</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800" w:type="dxa"/>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106"/>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potential hydrologic</w:t>
            </w:r>
          </w:p>
        </w:tc>
        <w:tc>
          <w:tcPr>
            <w:tcW w:w="27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800" w:type="dxa"/>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addressing drainage (storm</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impacts of drainage/</w:t>
            </w:r>
          </w:p>
        </w:tc>
        <w:tc>
          <w:tcPr>
            <w:tcW w:w="27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water flow/runoff, etc.).</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development projects</w:t>
            </w:r>
          </w:p>
        </w:tc>
        <w:tc>
          <w:tcPr>
            <w:tcW w:w="27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4"/>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34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7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800" w:type="dxa"/>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97"/>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Residents are not eligible</w:t>
            </w:r>
          </w:p>
        </w:tc>
        <w:tc>
          <w:tcPr>
            <w:tcW w:w="2780" w:type="dxa"/>
            <w:tcBorders>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Begin participation in the</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0" w:type="dxa"/>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National Flood Insurance</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for flood insurance</w:t>
            </w:r>
          </w:p>
        </w:tc>
        <w:tc>
          <w:tcPr>
            <w:tcW w:w="27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4"/>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Program.</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800" w:type="dxa"/>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4"/>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78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800" w:type="dxa"/>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95"/>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2340" w:type="dxa"/>
            <w:tcBorders>
              <w:right w:val="single" w:sz="8" w:space="0" w:color="auto"/>
            </w:tcBorders>
            <w:shd w:val="clear" w:color="auto" w:fill="auto"/>
            <w:vAlign w:val="bottom"/>
          </w:tcPr>
          <w:p w:rsidR="00AA3024" w:rsidRDefault="00300C77">
            <w:pPr>
              <w:spacing w:line="195" w:lineRule="exact"/>
              <w:jc w:val="center"/>
              <w:rPr>
                <w:rFonts w:ascii="Arial" w:eastAsia="Arial" w:hAnsi="Arial"/>
                <w:w w:val="99"/>
                <w:sz w:val="18"/>
              </w:rPr>
            </w:pPr>
            <w:r>
              <w:rPr>
                <w:rFonts w:ascii="Arial" w:eastAsia="Arial" w:hAnsi="Arial"/>
                <w:w w:val="99"/>
                <w:sz w:val="18"/>
              </w:rPr>
              <w:t>Failure to comply with</w:t>
            </w: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Ensure continued National</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800" w:type="dxa"/>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106"/>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NFIP programs makes the</w:t>
            </w:r>
          </w:p>
        </w:tc>
        <w:tc>
          <w:tcPr>
            <w:tcW w:w="27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800" w:type="dxa"/>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Flood Insurance Program</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community ineligible for</w:t>
            </w:r>
          </w:p>
        </w:tc>
        <w:tc>
          <w:tcPr>
            <w:tcW w:w="27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compliance by enforcing flood</w:t>
            </w:r>
          </w:p>
        </w:tc>
        <w:tc>
          <w:tcPr>
            <w:tcW w:w="11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flood insurance and</w:t>
            </w:r>
          </w:p>
        </w:tc>
        <w:tc>
          <w:tcPr>
            <w:tcW w:w="27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plain management ordinance.</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certain funding</w:t>
            </w:r>
          </w:p>
        </w:tc>
        <w:tc>
          <w:tcPr>
            <w:tcW w:w="27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6"/>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34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7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800" w:type="dxa"/>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96"/>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340" w:type="dxa"/>
            <w:tcBorders>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Jurisdiction has no legal</w:t>
            </w: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Adoption and enforcement of</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800" w:type="dxa"/>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mechanism to regulate</w:t>
            </w:r>
          </w:p>
        </w:tc>
        <w:tc>
          <w:tcPr>
            <w:tcW w:w="27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land use regulation.</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land use</w:t>
            </w:r>
          </w:p>
        </w:tc>
        <w:tc>
          <w:tcPr>
            <w:tcW w:w="27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34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7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800" w:type="dxa"/>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95"/>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2340" w:type="dxa"/>
            <w:tcBorders>
              <w:right w:val="single" w:sz="8" w:space="0" w:color="auto"/>
            </w:tcBorders>
            <w:shd w:val="clear" w:color="auto" w:fill="auto"/>
            <w:vAlign w:val="bottom"/>
          </w:tcPr>
          <w:p w:rsidR="00AA3024" w:rsidRDefault="00300C77">
            <w:pPr>
              <w:spacing w:line="195" w:lineRule="exact"/>
              <w:jc w:val="center"/>
              <w:rPr>
                <w:rFonts w:ascii="Arial" w:eastAsia="Arial" w:hAnsi="Arial"/>
                <w:w w:val="99"/>
                <w:sz w:val="18"/>
              </w:rPr>
            </w:pPr>
            <w:r>
              <w:rPr>
                <w:rFonts w:ascii="Arial" w:eastAsia="Arial" w:hAnsi="Arial"/>
                <w:w w:val="99"/>
                <w:sz w:val="18"/>
              </w:rPr>
              <w:t>Need to continue to</w:t>
            </w:r>
          </w:p>
        </w:tc>
        <w:tc>
          <w:tcPr>
            <w:tcW w:w="27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800" w:type="dxa"/>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206"/>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34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regulate minimum land</w:t>
            </w:r>
          </w:p>
        </w:tc>
        <w:tc>
          <w:tcPr>
            <w:tcW w:w="27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Continue enforcement of zoning</w:t>
            </w:r>
          </w:p>
        </w:tc>
        <w:tc>
          <w:tcPr>
            <w:tcW w:w="11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0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800" w:type="dxa"/>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use and development</w:t>
            </w: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and subdivision ordinances.</w:t>
            </w:r>
          </w:p>
        </w:tc>
        <w:tc>
          <w:tcPr>
            <w:tcW w:w="11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7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09"/>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340" w:type="dxa"/>
            <w:tcBorders>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standards</w:t>
            </w:r>
          </w:p>
        </w:tc>
        <w:tc>
          <w:tcPr>
            <w:tcW w:w="27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800" w:type="dxa"/>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635"/>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34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Jurisdiction has little legal</w:t>
            </w: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Developing a county/city</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0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106"/>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mechanism to regulate</w:t>
            </w:r>
          </w:p>
        </w:tc>
        <w:tc>
          <w:tcPr>
            <w:tcW w:w="27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20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800" w:type="dxa"/>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drainage ordinance.</w:t>
            </w:r>
          </w:p>
        </w:tc>
        <w:tc>
          <w:tcPr>
            <w:tcW w:w="11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drainage</w:t>
            </w:r>
          </w:p>
        </w:tc>
        <w:tc>
          <w:tcPr>
            <w:tcW w:w="27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7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800" w:type="dxa"/>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444"/>
        </w:trPr>
        <w:tc>
          <w:tcPr>
            <w:tcW w:w="8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7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0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184"/>
        </w:trPr>
        <w:tc>
          <w:tcPr>
            <w:tcW w:w="800" w:type="dxa"/>
            <w:shd w:val="clear" w:color="auto" w:fill="auto"/>
            <w:vAlign w:val="bottom"/>
          </w:tcPr>
          <w:p w:rsidR="00AA3024" w:rsidRDefault="00AA3024">
            <w:pPr>
              <w:spacing w:line="0" w:lineRule="atLeast"/>
              <w:rPr>
                <w:rFonts w:ascii="Times New Roman" w:eastAsia="Times New Roman" w:hAnsi="Times New Roman"/>
                <w:sz w:val="16"/>
              </w:rPr>
            </w:pPr>
          </w:p>
        </w:tc>
        <w:tc>
          <w:tcPr>
            <w:tcW w:w="2340" w:type="dxa"/>
            <w:shd w:val="clear" w:color="auto" w:fill="auto"/>
            <w:vAlign w:val="bottom"/>
          </w:tcPr>
          <w:p w:rsidR="00AA3024" w:rsidRDefault="00AA3024">
            <w:pPr>
              <w:spacing w:line="0" w:lineRule="atLeast"/>
              <w:rPr>
                <w:rFonts w:ascii="Times New Roman" w:eastAsia="Times New Roman" w:hAnsi="Times New Roman"/>
                <w:sz w:val="16"/>
              </w:rPr>
            </w:pPr>
          </w:p>
        </w:tc>
        <w:tc>
          <w:tcPr>
            <w:tcW w:w="2780" w:type="dxa"/>
            <w:shd w:val="clear" w:color="auto" w:fill="auto"/>
            <w:vAlign w:val="bottom"/>
          </w:tcPr>
          <w:p w:rsidR="00AA3024" w:rsidRDefault="00AA3024">
            <w:pPr>
              <w:spacing w:line="0" w:lineRule="atLeast"/>
              <w:rPr>
                <w:rFonts w:ascii="Times New Roman" w:eastAsia="Times New Roman" w:hAnsi="Times New Roman"/>
                <w:sz w:val="16"/>
              </w:rPr>
            </w:pPr>
          </w:p>
        </w:tc>
        <w:tc>
          <w:tcPr>
            <w:tcW w:w="1180" w:type="dxa"/>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shd w:val="clear" w:color="auto" w:fill="auto"/>
            <w:vAlign w:val="bottom"/>
          </w:tcPr>
          <w:p w:rsidR="00AA3024" w:rsidRDefault="00AA3024">
            <w:pPr>
              <w:spacing w:line="0" w:lineRule="atLeast"/>
              <w:rPr>
                <w:rFonts w:ascii="Times New Roman" w:eastAsia="Times New Roman" w:hAnsi="Times New Roman"/>
                <w:sz w:val="16"/>
              </w:rPr>
            </w:pPr>
          </w:p>
        </w:tc>
        <w:tc>
          <w:tcPr>
            <w:tcW w:w="980" w:type="dxa"/>
            <w:shd w:val="clear" w:color="auto" w:fill="auto"/>
            <w:vAlign w:val="bottom"/>
          </w:tcPr>
          <w:p w:rsidR="00AA3024" w:rsidRDefault="00AA3024">
            <w:pPr>
              <w:spacing w:line="0" w:lineRule="atLeast"/>
              <w:rPr>
                <w:rFonts w:ascii="Times New Roman" w:eastAsia="Times New Roman" w:hAnsi="Times New Roman"/>
                <w:sz w:val="16"/>
              </w:rPr>
            </w:pPr>
          </w:p>
        </w:tc>
        <w:tc>
          <w:tcPr>
            <w:tcW w:w="1000" w:type="dxa"/>
            <w:shd w:val="clear" w:color="auto" w:fill="auto"/>
            <w:vAlign w:val="bottom"/>
          </w:tcPr>
          <w:p w:rsidR="00AA3024" w:rsidRDefault="00AA3024">
            <w:pPr>
              <w:spacing w:line="0" w:lineRule="atLeast"/>
              <w:rPr>
                <w:rFonts w:ascii="Times New Roman" w:eastAsia="Times New Roman" w:hAnsi="Times New Roman"/>
                <w:sz w:val="16"/>
              </w:rPr>
            </w:pPr>
          </w:p>
        </w:tc>
        <w:tc>
          <w:tcPr>
            <w:tcW w:w="2060" w:type="dxa"/>
            <w:shd w:val="clear" w:color="auto" w:fill="auto"/>
            <w:vAlign w:val="bottom"/>
          </w:tcPr>
          <w:p w:rsidR="00AA3024" w:rsidRDefault="00AA3024">
            <w:pPr>
              <w:spacing w:line="0" w:lineRule="atLeast"/>
              <w:rPr>
                <w:rFonts w:ascii="Times New Roman" w:eastAsia="Times New Roman" w:hAnsi="Times New Roman"/>
                <w:sz w:val="16"/>
              </w:rPr>
            </w:pPr>
          </w:p>
        </w:tc>
        <w:tc>
          <w:tcPr>
            <w:tcW w:w="800" w:type="dxa"/>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67"/>
        </w:trPr>
        <w:tc>
          <w:tcPr>
            <w:tcW w:w="800" w:type="dxa"/>
            <w:tcBorders>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2340" w:type="dxa"/>
            <w:tcBorders>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2780" w:type="dxa"/>
            <w:tcBorders>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180" w:type="dxa"/>
            <w:tcBorders>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080" w:type="dxa"/>
            <w:tcBorders>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980" w:type="dxa"/>
            <w:tcBorders>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000" w:type="dxa"/>
            <w:tcBorders>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2060" w:type="dxa"/>
            <w:tcBorders>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800" w:type="dxa"/>
            <w:shd w:val="clear" w:color="auto" w:fill="622423"/>
            <w:vAlign w:val="bottom"/>
          </w:tcPr>
          <w:p w:rsidR="00AA3024" w:rsidRDefault="00AA3024">
            <w:pPr>
              <w:spacing w:line="0" w:lineRule="atLeast"/>
              <w:rPr>
                <w:rFonts w:ascii="Times New Roman" w:eastAsia="Times New Roman" w:hAnsi="Times New Roman"/>
                <w:sz w:val="5"/>
              </w:rPr>
            </w:pPr>
          </w:p>
        </w:tc>
      </w:tr>
      <w:tr w:rsidR="00AA3024">
        <w:trPr>
          <w:trHeight w:val="22"/>
        </w:trPr>
        <w:tc>
          <w:tcPr>
            <w:tcW w:w="800" w:type="dxa"/>
            <w:tcBorders>
              <w:right w:val="single" w:sz="8" w:space="0" w:color="622423"/>
            </w:tcBorders>
            <w:shd w:val="clear" w:color="auto" w:fill="622423"/>
            <w:vAlign w:val="bottom"/>
          </w:tcPr>
          <w:p w:rsidR="00AA3024" w:rsidRDefault="00AA3024">
            <w:pPr>
              <w:spacing w:line="20" w:lineRule="exact"/>
              <w:rPr>
                <w:rFonts w:ascii="Times New Roman" w:eastAsia="Times New Roman" w:hAnsi="Times New Roman"/>
                <w:sz w:val="1"/>
              </w:rPr>
            </w:pPr>
          </w:p>
        </w:tc>
        <w:tc>
          <w:tcPr>
            <w:tcW w:w="2340" w:type="dxa"/>
            <w:tcBorders>
              <w:right w:val="single" w:sz="8" w:space="0" w:color="622423"/>
            </w:tcBorders>
            <w:shd w:val="clear" w:color="auto" w:fill="622423"/>
            <w:vAlign w:val="bottom"/>
          </w:tcPr>
          <w:p w:rsidR="00AA3024" w:rsidRDefault="00AA3024">
            <w:pPr>
              <w:spacing w:line="20" w:lineRule="exact"/>
              <w:rPr>
                <w:rFonts w:ascii="Times New Roman" w:eastAsia="Times New Roman" w:hAnsi="Times New Roman"/>
                <w:sz w:val="1"/>
              </w:rPr>
            </w:pPr>
          </w:p>
        </w:tc>
        <w:tc>
          <w:tcPr>
            <w:tcW w:w="2780" w:type="dxa"/>
            <w:tcBorders>
              <w:right w:val="single" w:sz="8" w:space="0" w:color="622423"/>
            </w:tcBorders>
            <w:shd w:val="clear" w:color="auto" w:fill="622423"/>
            <w:vAlign w:val="bottom"/>
          </w:tcPr>
          <w:p w:rsidR="00AA3024" w:rsidRDefault="00AA3024">
            <w:pPr>
              <w:spacing w:line="20" w:lineRule="exact"/>
              <w:rPr>
                <w:rFonts w:ascii="Times New Roman" w:eastAsia="Times New Roman" w:hAnsi="Times New Roman"/>
                <w:sz w:val="1"/>
              </w:rPr>
            </w:pPr>
          </w:p>
        </w:tc>
        <w:tc>
          <w:tcPr>
            <w:tcW w:w="1180" w:type="dxa"/>
            <w:tcBorders>
              <w:right w:val="single" w:sz="8" w:space="0" w:color="622423"/>
            </w:tcBorders>
            <w:shd w:val="clear" w:color="auto" w:fill="622423"/>
            <w:vAlign w:val="bottom"/>
          </w:tcPr>
          <w:p w:rsidR="00AA3024" w:rsidRDefault="00AA3024">
            <w:pPr>
              <w:spacing w:line="20" w:lineRule="exact"/>
              <w:rPr>
                <w:rFonts w:ascii="Times New Roman" w:eastAsia="Times New Roman" w:hAnsi="Times New Roman"/>
                <w:sz w:val="1"/>
              </w:rPr>
            </w:pPr>
          </w:p>
        </w:tc>
        <w:tc>
          <w:tcPr>
            <w:tcW w:w="1080" w:type="dxa"/>
            <w:tcBorders>
              <w:right w:val="single" w:sz="8" w:space="0" w:color="622423"/>
            </w:tcBorders>
            <w:shd w:val="clear" w:color="auto" w:fill="622423"/>
            <w:vAlign w:val="bottom"/>
          </w:tcPr>
          <w:p w:rsidR="00AA3024" w:rsidRDefault="00AA3024">
            <w:pPr>
              <w:spacing w:line="20" w:lineRule="exact"/>
              <w:rPr>
                <w:rFonts w:ascii="Times New Roman" w:eastAsia="Times New Roman" w:hAnsi="Times New Roman"/>
                <w:sz w:val="1"/>
              </w:rPr>
            </w:pPr>
          </w:p>
        </w:tc>
        <w:tc>
          <w:tcPr>
            <w:tcW w:w="980" w:type="dxa"/>
            <w:tcBorders>
              <w:right w:val="single" w:sz="8" w:space="0" w:color="622423"/>
            </w:tcBorders>
            <w:shd w:val="clear" w:color="auto" w:fill="622423"/>
            <w:vAlign w:val="bottom"/>
          </w:tcPr>
          <w:p w:rsidR="00AA3024" w:rsidRDefault="00AA3024">
            <w:pPr>
              <w:spacing w:line="20" w:lineRule="exact"/>
              <w:rPr>
                <w:rFonts w:ascii="Times New Roman" w:eastAsia="Times New Roman" w:hAnsi="Times New Roman"/>
                <w:sz w:val="1"/>
              </w:rPr>
            </w:pPr>
          </w:p>
        </w:tc>
        <w:tc>
          <w:tcPr>
            <w:tcW w:w="1000" w:type="dxa"/>
            <w:tcBorders>
              <w:right w:val="single" w:sz="8" w:space="0" w:color="622423"/>
            </w:tcBorders>
            <w:shd w:val="clear" w:color="auto" w:fill="622423"/>
            <w:vAlign w:val="bottom"/>
          </w:tcPr>
          <w:p w:rsidR="00AA3024" w:rsidRDefault="00AA3024">
            <w:pPr>
              <w:spacing w:line="20" w:lineRule="exact"/>
              <w:rPr>
                <w:rFonts w:ascii="Times New Roman" w:eastAsia="Times New Roman" w:hAnsi="Times New Roman"/>
                <w:sz w:val="1"/>
              </w:rPr>
            </w:pPr>
          </w:p>
        </w:tc>
        <w:tc>
          <w:tcPr>
            <w:tcW w:w="2060" w:type="dxa"/>
            <w:tcBorders>
              <w:right w:val="single" w:sz="8" w:space="0" w:color="622423"/>
            </w:tcBorders>
            <w:shd w:val="clear" w:color="auto" w:fill="622423"/>
            <w:vAlign w:val="bottom"/>
          </w:tcPr>
          <w:p w:rsidR="00AA3024" w:rsidRDefault="00AA3024">
            <w:pPr>
              <w:spacing w:line="20" w:lineRule="exact"/>
              <w:rPr>
                <w:rFonts w:ascii="Times New Roman" w:eastAsia="Times New Roman" w:hAnsi="Times New Roman"/>
                <w:sz w:val="1"/>
              </w:rPr>
            </w:pPr>
          </w:p>
        </w:tc>
        <w:tc>
          <w:tcPr>
            <w:tcW w:w="800" w:type="dxa"/>
            <w:shd w:val="clear" w:color="auto" w:fill="622423"/>
            <w:vAlign w:val="bottom"/>
          </w:tcPr>
          <w:p w:rsidR="00AA3024" w:rsidRDefault="00AA3024">
            <w:pPr>
              <w:spacing w:line="20" w:lineRule="exact"/>
              <w:rPr>
                <w:rFonts w:ascii="Times New Roman" w:eastAsia="Times New Roman" w:hAnsi="Times New Roman"/>
                <w:sz w:val="1"/>
              </w:rPr>
            </w:pPr>
          </w:p>
        </w:tc>
      </w:tr>
    </w:tbl>
    <w:p w:rsidR="00AA3024" w:rsidRDefault="00AA3024">
      <w:pPr>
        <w:spacing w:line="16" w:lineRule="exact"/>
        <w:rPr>
          <w:rFonts w:ascii="Times New Roman" w:eastAsia="Times New Roman" w:hAnsi="Times New Roman"/>
        </w:rPr>
      </w:pPr>
    </w:p>
    <w:p w:rsidR="00AA3024" w:rsidRDefault="00300C77">
      <w:pPr>
        <w:tabs>
          <w:tab w:val="left" w:pos="12220"/>
        </w:tabs>
        <w:spacing w:line="0" w:lineRule="atLeast"/>
        <w:ind w:left="20"/>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65</w:t>
      </w:r>
    </w:p>
    <w:p w:rsidR="00AA3024" w:rsidRDefault="00AA3024">
      <w:pPr>
        <w:tabs>
          <w:tab w:val="left" w:pos="12220"/>
        </w:tabs>
        <w:spacing w:line="0" w:lineRule="atLeast"/>
        <w:ind w:left="20"/>
        <w:rPr>
          <w:rFonts w:ascii="Arial" w:eastAsia="Arial" w:hAnsi="Arial"/>
          <w:sz w:val="19"/>
        </w:rPr>
        <w:sectPr w:rsidR="00AA3024">
          <w:pgSz w:w="15840" w:h="12240" w:orient="landscape"/>
          <w:pgMar w:top="1440" w:right="1400" w:bottom="363" w:left="1420" w:header="0" w:footer="0" w:gutter="0"/>
          <w:cols w:space="0" w:equalWidth="0">
            <w:col w:w="13020"/>
          </w:cols>
          <w:docGrid w:linePitch="360"/>
        </w:sectPr>
      </w:pPr>
    </w:p>
    <w:tbl>
      <w:tblPr>
        <w:tblW w:w="0" w:type="auto"/>
        <w:tblInd w:w="770" w:type="dxa"/>
        <w:tblLayout w:type="fixed"/>
        <w:tblCellMar>
          <w:left w:w="0" w:type="dxa"/>
          <w:right w:w="0" w:type="dxa"/>
        </w:tblCellMar>
        <w:tblLook w:val="0000" w:firstRow="0" w:lastRow="0" w:firstColumn="0" w:lastColumn="0" w:noHBand="0" w:noVBand="0"/>
      </w:tblPr>
      <w:tblGrid>
        <w:gridCol w:w="2360"/>
        <w:gridCol w:w="2780"/>
        <w:gridCol w:w="1180"/>
        <w:gridCol w:w="1080"/>
        <w:gridCol w:w="980"/>
        <w:gridCol w:w="1000"/>
        <w:gridCol w:w="2060"/>
      </w:tblGrid>
      <w:tr w:rsidR="00AA3024">
        <w:trPr>
          <w:trHeight w:val="466"/>
        </w:trPr>
        <w:tc>
          <w:tcPr>
            <w:tcW w:w="2360" w:type="dxa"/>
            <w:tcBorders>
              <w:top w:val="single" w:sz="8" w:space="0" w:color="auto"/>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bookmarkStart w:id="66" w:name="page66"/>
            <w:bookmarkEnd w:id="66"/>
            <w:r>
              <w:rPr>
                <w:rFonts w:ascii="Arial" w:eastAsia="Arial" w:hAnsi="Arial"/>
                <w:b/>
                <w:w w:val="99"/>
                <w:sz w:val="18"/>
              </w:rPr>
              <w:t>Problem Statements</w:t>
            </w:r>
          </w:p>
        </w:tc>
        <w:tc>
          <w:tcPr>
            <w:tcW w:w="278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Actions</w:t>
            </w:r>
          </w:p>
        </w:tc>
        <w:tc>
          <w:tcPr>
            <w:tcW w:w="118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Canova</w:t>
            </w:r>
          </w:p>
        </w:tc>
        <w:tc>
          <w:tcPr>
            <w:tcW w:w="108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Carthage</w:t>
            </w:r>
          </w:p>
        </w:tc>
        <w:tc>
          <w:tcPr>
            <w:tcW w:w="98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Howard</w:t>
            </w:r>
          </w:p>
        </w:tc>
        <w:tc>
          <w:tcPr>
            <w:tcW w:w="100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Vilas</w:t>
            </w:r>
          </w:p>
        </w:tc>
        <w:tc>
          <w:tcPr>
            <w:tcW w:w="206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Miner County</w:t>
            </w:r>
          </w:p>
        </w:tc>
      </w:tr>
      <w:tr w:rsidR="00AA3024">
        <w:trPr>
          <w:trHeight w:val="254"/>
        </w:trPr>
        <w:tc>
          <w:tcPr>
            <w:tcW w:w="23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7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194"/>
        </w:trPr>
        <w:tc>
          <w:tcPr>
            <w:tcW w:w="2360" w:type="dxa"/>
            <w:tcBorders>
              <w:left w:val="single" w:sz="8" w:space="0" w:color="auto"/>
              <w:right w:val="single" w:sz="8" w:space="0" w:color="auto"/>
            </w:tcBorders>
            <w:shd w:val="clear" w:color="auto" w:fill="auto"/>
            <w:vAlign w:val="bottom"/>
          </w:tcPr>
          <w:p w:rsidR="00AA3024" w:rsidRDefault="00300C77">
            <w:pPr>
              <w:spacing w:line="194" w:lineRule="exact"/>
              <w:jc w:val="center"/>
              <w:rPr>
                <w:rFonts w:ascii="Arial" w:eastAsia="Arial" w:hAnsi="Arial"/>
                <w:w w:val="99"/>
                <w:sz w:val="18"/>
              </w:rPr>
            </w:pPr>
            <w:r>
              <w:rPr>
                <w:rFonts w:ascii="Arial" w:eastAsia="Arial" w:hAnsi="Arial"/>
                <w:w w:val="99"/>
                <w:sz w:val="18"/>
              </w:rPr>
              <w:t>Need to continue to</w:t>
            </w: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Continue enforcement of</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103"/>
        </w:trPr>
        <w:tc>
          <w:tcPr>
            <w:tcW w:w="23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regulate minimum</w:t>
            </w:r>
          </w:p>
        </w:tc>
        <w:tc>
          <w:tcPr>
            <w:tcW w:w="27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23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building codes.</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6"/>
        </w:trPr>
        <w:tc>
          <w:tcPr>
            <w:tcW w:w="23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construction standards</w:t>
            </w:r>
          </w:p>
        </w:tc>
        <w:tc>
          <w:tcPr>
            <w:tcW w:w="27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4"/>
        </w:trPr>
        <w:tc>
          <w:tcPr>
            <w:tcW w:w="2360" w:type="dxa"/>
            <w:vMerge/>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7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95"/>
        </w:trPr>
        <w:tc>
          <w:tcPr>
            <w:tcW w:w="23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No technical analysis or</w:t>
            </w:r>
          </w:p>
        </w:tc>
        <w:tc>
          <w:tcPr>
            <w:tcW w:w="2780" w:type="dxa"/>
            <w:tcBorders>
              <w:right w:val="single" w:sz="8" w:space="0" w:color="auto"/>
            </w:tcBorders>
            <w:shd w:val="clear" w:color="auto" w:fill="auto"/>
            <w:vAlign w:val="bottom"/>
          </w:tcPr>
          <w:p w:rsidR="00AA3024" w:rsidRDefault="00300C77">
            <w:pPr>
              <w:spacing w:line="195" w:lineRule="exact"/>
              <w:jc w:val="center"/>
              <w:rPr>
                <w:rFonts w:ascii="Arial" w:eastAsia="Arial" w:hAnsi="Arial"/>
                <w:w w:val="99"/>
                <w:sz w:val="18"/>
              </w:rPr>
            </w:pPr>
            <w:r>
              <w:rPr>
                <w:rFonts w:ascii="Arial" w:eastAsia="Arial" w:hAnsi="Arial"/>
                <w:w w:val="99"/>
                <w:sz w:val="18"/>
              </w:rPr>
              <w:t>Identify and prioritize</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103"/>
        </w:trPr>
        <w:tc>
          <w:tcPr>
            <w:tcW w:w="23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capital/structural mitigation</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07"/>
        </w:trPr>
        <w:tc>
          <w:tcPr>
            <w:tcW w:w="23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identification of specific</w:t>
            </w:r>
          </w:p>
        </w:tc>
        <w:tc>
          <w:tcPr>
            <w:tcW w:w="27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20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103"/>
        </w:trPr>
        <w:tc>
          <w:tcPr>
            <w:tcW w:w="23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projects that are cost effective</w:t>
            </w:r>
          </w:p>
        </w:tc>
        <w:tc>
          <w:tcPr>
            <w:tcW w:w="11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6"/>
        </w:trPr>
        <w:tc>
          <w:tcPr>
            <w:tcW w:w="23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mitigation projects</w:t>
            </w:r>
          </w:p>
        </w:tc>
        <w:tc>
          <w:tcPr>
            <w:tcW w:w="27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3"/>
        </w:trPr>
        <w:tc>
          <w:tcPr>
            <w:tcW w:w="23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7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and technically feasible.</w:t>
            </w:r>
          </w:p>
        </w:tc>
        <w:tc>
          <w:tcPr>
            <w:tcW w:w="11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4"/>
        </w:trPr>
        <w:tc>
          <w:tcPr>
            <w:tcW w:w="23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78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9"/>
        </w:rPr>
        <w:drawing>
          <wp:anchor distT="0" distB="0" distL="114300" distR="114300" simplePos="0" relativeHeight="251606016" behindDoc="1" locked="0" layoutInCell="1" allowOverlap="1">
            <wp:simplePos x="0" y="0"/>
            <wp:positionH relativeFrom="column">
              <wp:posOffset>-17780</wp:posOffset>
            </wp:positionH>
            <wp:positionV relativeFrom="paragraph">
              <wp:posOffset>4659630</wp:posOffset>
            </wp:positionV>
            <wp:extent cx="8267700" cy="3810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77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9"/>
        </w:rPr>
        <w:drawing>
          <wp:anchor distT="0" distB="0" distL="114300" distR="114300" simplePos="0" relativeHeight="251607040" behindDoc="1" locked="0" layoutInCell="1" allowOverlap="1">
            <wp:simplePos x="0" y="0"/>
            <wp:positionH relativeFrom="column">
              <wp:posOffset>-17780</wp:posOffset>
            </wp:positionH>
            <wp:positionV relativeFrom="paragraph">
              <wp:posOffset>4707255</wp:posOffset>
            </wp:positionV>
            <wp:extent cx="8267700" cy="889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7700"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24" w:lineRule="exact"/>
        <w:rPr>
          <w:rFonts w:ascii="Times New Roman" w:eastAsia="Times New Roman" w:hAnsi="Times New Roman"/>
        </w:rPr>
      </w:pPr>
    </w:p>
    <w:p w:rsidR="00AA3024" w:rsidRDefault="00300C77">
      <w:pPr>
        <w:tabs>
          <w:tab w:val="left" w:pos="122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66</w:t>
      </w:r>
    </w:p>
    <w:p w:rsidR="00AA3024" w:rsidRDefault="00AA3024">
      <w:pPr>
        <w:tabs>
          <w:tab w:val="left" w:pos="12200"/>
        </w:tabs>
        <w:spacing w:line="0" w:lineRule="atLeast"/>
        <w:rPr>
          <w:rFonts w:ascii="Arial" w:eastAsia="Arial" w:hAnsi="Arial"/>
          <w:sz w:val="19"/>
        </w:rPr>
        <w:sectPr w:rsidR="00AA3024">
          <w:pgSz w:w="15840" w:h="12240" w:orient="landscape"/>
          <w:pgMar w:top="1420" w:right="1440" w:bottom="363" w:left="1440" w:header="0" w:footer="0" w:gutter="0"/>
          <w:cols w:space="0" w:equalWidth="0">
            <w:col w:w="12960"/>
          </w:cols>
          <w:docGrid w:linePitch="360"/>
        </w:sectPr>
      </w:pPr>
    </w:p>
    <w:p w:rsidR="00AA3024" w:rsidRDefault="00300C77">
      <w:pPr>
        <w:spacing w:line="0" w:lineRule="atLeast"/>
        <w:jc w:val="center"/>
        <w:rPr>
          <w:rFonts w:ascii="Arial" w:eastAsia="Arial" w:hAnsi="Arial"/>
          <w:b/>
          <w:sz w:val="22"/>
        </w:rPr>
      </w:pPr>
      <w:bookmarkStart w:id="67" w:name="page67"/>
      <w:bookmarkEnd w:id="67"/>
      <w:r>
        <w:rPr>
          <w:rFonts w:ascii="Arial" w:eastAsia="Arial" w:hAnsi="Arial"/>
          <w:b/>
          <w:sz w:val="22"/>
        </w:rPr>
        <w:t>Table 5.2: Actions/Projects to Change the Characteristics or Impacts Hazards</w:t>
      </w:r>
    </w:p>
    <w:p w:rsidR="00AA3024" w:rsidRDefault="00AA3024">
      <w:pPr>
        <w:spacing w:line="107" w:lineRule="exact"/>
        <w:rPr>
          <w:rFonts w:ascii="Times New Roman" w:eastAsia="Times New Roman" w:hAnsi="Times New Roman"/>
        </w:rPr>
      </w:pPr>
    </w:p>
    <w:tbl>
      <w:tblPr>
        <w:tblW w:w="0" w:type="auto"/>
        <w:tblInd w:w="810" w:type="dxa"/>
        <w:tblLayout w:type="fixed"/>
        <w:tblCellMar>
          <w:left w:w="0" w:type="dxa"/>
          <w:right w:w="0" w:type="dxa"/>
        </w:tblCellMar>
        <w:tblLook w:val="0000" w:firstRow="0" w:lastRow="0" w:firstColumn="0" w:lastColumn="0" w:noHBand="0" w:noVBand="0"/>
      </w:tblPr>
      <w:tblGrid>
        <w:gridCol w:w="2240"/>
        <w:gridCol w:w="2820"/>
        <w:gridCol w:w="1260"/>
        <w:gridCol w:w="1160"/>
        <w:gridCol w:w="1260"/>
        <w:gridCol w:w="1100"/>
        <w:gridCol w:w="1520"/>
      </w:tblGrid>
      <w:tr w:rsidR="00AA3024">
        <w:trPr>
          <w:trHeight w:val="223"/>
        </w:trPr>
        <w:tc>
          <w:tcPr>
            <w:tcW w:w="2240" w:type="dxa"/>
            <w:vMerge w:val="restart"/>
            <w:tcBorders>
              <w:top w:val="single" w:sz="8" w:space="0" w:color="auto"/>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Problem Statements</w:t>
            </w:r>
          </w:p>
        </w:tc>
        <w:tc>
          <w:tcPr>
            <w:tcW w:w="282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Actions</w:t>
            </w:r>
          </w:p>
        </w:tc>
        <w:tc>
          <w:tcPr>
            <w:tcW w:w="126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Canova</w:t>
            </w:r>
          </w:p>
        </w:tc>
        <w:tc>
          <w:tcPr>
            <w:tcW w:w="116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Carthage</w:t>
            </w:r>
          </w:p>
        </w:tc>
        <w:tc>
          <w:tcPr>
            <w:tcW w:w="126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Howard</w:t>
            </w:r>
          </w:p>
        </w:tc>
        <w:tc>
          <w:tcPr>
            <w:tcW w:w="1100" w:type="dxa"/>
            <w:vMerge w:val="restart"/>
            <w:tcBorders>
              <w:top w:val="single" w:sz="8" w:space="0" w:color="auto"/>
              <w:right w:val="single" w:sz="8" w:space="0" w:color="auto"/>
            </w:tcBorders>
            <w:shd w:val="clear" w:color="auto" w:fill="auto"/>
            <w:vAlign w:val="bottom"/>
          </w:tcPr>
          <w:p w:rsidR="00AA3024" w:rsidRDefault="00300C77">
            <w:pPr>
              <w:spacing w:line="0" w:lineRule="atLeast"/>
              <w:ind w:left="320"/>
              <w:rPr>
                <w:rFonts w:ascii="Arial" w:eastAsia="Arial" w:hAnsi="Arial"/>
                <w:b/>
                <w:sz w:val="18"/>
              </w:rPr>
            </w:pPr>
            <w:r>
              <w:rPr>
                <w:rFonts w:ascii="Arial" w:eastAsia="Arial" w:hAnsi="Arial"/>
                <w:b/>
                <w:sz w:val="18"/>
              </w:rPr>
              <w:t>Vilas</w:t>
            </w:r>
          </w:p>
        </w:tc>
        <w:tc>
          <w:tcPr>
            <w:tcW w:w="152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Miner</w:t>
            </w:r>
          </w:p>
        </w:tc>
      </w:tr>
      <w:tr w:rsidR="00AA3024">
        <w:trPr>
          <w:trHeight w:val="106"/>
        </w:trPr>
        <w:tc>
          <w:tcPr>
            <w:tcW w:w="224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County</w:t>
            </w:r>
          </w:p>
        </w:tc>
      </w:tr>
      <w:tr w:rsidR="00AA3024">
        <w:trPr>
          <w:trHeight w:val="105"/>
        </w:trPr>
        <w:tc>
          <w:tcPr>
            <w:tcW w:w="224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2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2240" w:type="dxa"/>
            <w:tcBorders>
              <w:left w:val="single" w:sz="8" w:space="0" w:color="auto"/>
              <w:right w:val="single" w:sz="8" w:space="0" w:color="auto"/>
            </w:tcBorders>
            <w:shd w:val="clear" w:color="auto" w:fill="auto"/>
            <w:vAlign w:val="bottom"/>
          </w:tcPr>
          <w:p w:rsidR="00AA3024" w:rsidRDefault="00300C77">
            <w:pPr>
              <w:spacing w:line="204" w:lineRule="exact"/>
              <w:jc w:val="center"/>
              <w:rPr>
                <w:rFonts w:ascii="Arial" w:eastAsia="Arial" w:hAnsi="Arial"/>
                <w:w w:val="99"/>
                <w:sz w:val="18"/>
              </w:rPr>
            </w:pPr>
            <w:r>
              <w:rPr>
                <w:rFonts w:ascii="Arial" w:eastAsia="Arial" w:hAnsi="Arial"/>
                <w:w w:val="99"/>
                <w:sz w:val="18"/>
              </w:rPr>
              <w:t>Portions of storm sewer</w:t>
            </w:r>
          </w:p>
        </w:tc>
        <w:tc>
          <w:tcPr>
            <w:tcW w:w="28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Installing or upgrading storm</w:t>
            </w: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03"/>
        </w:trPr>
        <w:tc>
          <w:tcPr>
            <w:tcW w:w="224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system is not designed</w:t>
            </w:r>
          </w:p>
        </w:tc>
        <w:tc>
          <w:tcPr>
            <w:tcW w:w="28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2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6"/>
        </w:trPr>
        <w:tc>
          <w:tcPr>
            <w:tcW w:w="224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sewer piping.</w:t>
            </w:r>
          </w:p>
        </w:tc>
        <w:tc>
          <w:tcPr>
            <w:tcW w:w="12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3"/>
        </w:trPr>
        <w:tc>
          <w:tcPr>
            <w:tcW w:w="224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to 100-year flood event</w:t>
            </w:r>
          </w:p>
        </w:tc>
        <w:tc>
          <w:tcPr>
            <w:tcW w:w="28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4"/>
        </w:trPr>
        <w:tc>
          <w:tcPr>
            <w:tcW w:w="2240" w:type="dxa"/>
            <w:vMerge/>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95"/>
        </w:trPr>
        <w:tc>
          <w:tcPr>
            <w:tcW w:w="2240" w:type="dxa"/>
            <w:tcBorders>
              <w:left w:val="single" w:sz="8" w:space="0" w:color="auto"/>
              <w:right w:val="single" w:sz="8" w:space="0" w:color="auto"/>
            </w:tcBorders>
            <w:shd w:val="clear" w:color="auto" w:fill="auto"/>
            <w:vAlign w:val="bottom"/>
          </w:tcPr>
          <w:p w:rsidR="00AA3024" w:rsidRDefault="00300C77">
            <w:pPr>
              <w:spacing w:line="195" w:lineRule="exact"/>
              <w:jc w:val="center"/>
              <w:rPr>
                <w:rFonts w:ascii="Arial" w:eastAsia="Arial" w:hAnsi="Arial"/>
                <w:sz w:val="18"/>
              </w:rPr>
            </w:pPr>
            <w:r>
              <w:rPr>
                <w:rFonts w:ascii="Arial" w:eastAsia="Arial" w:hAnsi="Arial"/>
                <w:sz w:val="18"/>
              </w:rPr>
              <w:t>Drainage patterns have</w:t>
            </w:r>
          </w:p>
        </w:tc>
        <w:tc>
          <w:tcPr>
            <w:tcW w:w="2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206"/>
        </w:trPr>
        <w:tc>
          <w:tcPr>
            <w:tcW w:w="224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changed; culverts are</w:t>
            </w:r>
          </w:p>
        </w:tc>
        <w:tc>
          <w:tcPr>
            <w:tcW w:w="28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Installing or enlarging drainage</w:t>
            </w:r>
          </w:p>
        </w:tc>
        <w:tc>
          <w:tcPr>
            <w:tcW w:w="12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2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06"/>
        </w:trPr>
        <w:tc>
          <w:tcPr>
            <w:tcW w:w="224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inadequate for</w:t>
            </w:r>
          </w:p>
        </w:tc>
        <w:tc>
          <w:tcPr>
            <w:tcW w:w="28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8"/>
                <w:sz w:val="18"/>
              </w:rPr>
            </w:pPr>
            <w:r>
              <w:rPr>
                <w:rFonts w:ascii="Arial" w:eastAsia="Arial" w:hAnsi="Arial"/>
                <w:w w:val="98"/>
                <w:sz w:val="18"/>
              </w:rPr>
              <w:t>culverts.</w:t>
            </w:r>
          </w:p>
        </w:tc>
        <w:tc>
          <w:tcPr>
            <w:tcW w:w="12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3"/>
        </w:trPr>
        <w:tc>
          <w:tcPr>
            <w:tcW w:w="224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8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08"/>
        </w:trPr>
        <w:tc>
          <w:tcPr>
            <w:tcW w:w="224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conveyance of water</w:t>
            </w:r>
          </w:p>
        </w:tc>
        <w:tc>
          <w:tcPr>
            <w:tcW w:w="2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95"/>
        </w:trPr>
        <w:tc>
          <w:tcPr>
            <w:tcW w:w="2240" w:type="dxa"/>
            <w:tcBorders>
              <w:left w:val="single" w:sz="8" w:space="0" w:color="auto"/>
              <w:right w:val="single" w:sz="8" w:space="0" w:color="auto"/>
            </w:tcBorders>
            <w:shd w:val="clear" w:color="auto" w:fill="auto"/>
            <w:vAlign w:val="bottom"/>
          </w:tcPr>
          <w:p w:rsidR="00AA3024" w:rsidRDefault="00300C77">
            <w:pPr>
              <w:spacing w:line="195" w:lineRule="exact"/>
              <w:jc w:val="center"/>
              <w:rPr>
                <w:rFonts w:ascii="Arial" w:eastAsia="Arial" w:hAnsi="Arial"/>
                <w:w w:val="99"/>
                <w:sz w:val="18"/>
              </w:rPr>
            </w:pPr>
            <w:r>
              <w:rPr>
                <w:rFonts w:ascii="Arial" w:eastAsia="Arial" w:hAnsi="Arial"/>
                <w:w w:val="99"/>
                <w:sz w:val="18"/>
              </w:rPr>
              <w:t>Certain streets have</w:t>
            </w:r>
          </w:p>
        </w:tc>
        <w:tc>
          <w:tcPr>
            <w:tcW w:w="2820" w:type="dxa"/>
            <w:tcBorders>
              <w:right w:val="single" w:sz="8" w:space="0" w:color="auto"/>
            </w:tcBorders>
            <w:shd w:val="clear" w:color="auto" w:fill="auto"/>
            <w:vAlign w:val="bottom"/>
          </w:tcPr>
          <w:p w:rsidR="00AA3024" w:rsidRDefault="00300C77">
            <w:pPr>
              <w:spacing w:line="195" w:lineRule="exact"/>
              <w:jc w:val="center"/>
              <w:rPr>
                <w:rFonts w:ascii="Arial" w:eastAsia="Arial" w:hAnsi="Arial"/>
                <w:sz w:val="18"/>
              </w:rPr>
            </w:pPr>
            <w:r>
              <w:rPr>
                <w:rFonts w:ascii="Arial" w:eastAsia="Arial" w:hAnsi="Arial"/>
                <w:sz w:val="18"/>
              </w:rPr>
              <w:t>Curbing and guttering of city</w:t>
            </w: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209"/>
        </w:trPr>
        <w:tc>
          <w:tcPr>
            <w:tcW w:w="224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substandard or no curb</w:t>
            </w:r>
          </w:p>
        </w:tc>
        <w:tc>
          <w:tcPr>
            <w:tcW w:w="28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streets to improve storm water</w:t>
            </w:r>
          </w:p>
        </w:tc>
        <w:tc>
          <w:tcPr>
            <w:tcW w:w="126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16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26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08"/>
        </w:trPr>
        <w:tc>
          <w:tcPr>
            <w:tcW w:w="224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8"/>
                <w:sz w:val="18"/>
              </w:rPr>
            </w:pPr>
            <w:r>
              <w:rPr>
                <w:rFonts w:ascii="Arial" w:eastAsia="Arial" w:hAnsi="Arial"/>
                <w:w w:val="98"/>
                <w:sz w:val="18"/>
              </w:rPr>
              <w:t>and gutter</w:t>
            </w:r>
          </w:p>
        </w:tc>
        <w:tc>
          <w:tcPr>
            <w:tcW w:w="2820" w:type="dxa"/>
            <w:tcBorders>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flow.</w:t>
            </w: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95"/>
        </w:trPr>
        <w:tc>
          <w:tcPr>
            <w:tcW w:w="2240" w:type="dxa"/>
            <w:tcBorders>
              <w:left w:val="single" w:sz="8" w:space="0" w:color="auto"/>
              <w:right w:val="single" w:sz="8" w:space="0" w:color="auto"/>
            </w:tcBorders>
            <w:shd w:val="clear" w:color="auto" w:fill="auto"/>
            <w:vAlign w:val="bottom"/>
          </w:tcPr>
          <w:p w:rsidR="00AA3024" w:rsidRDefault="00300C77">
            <w:pPr>
              <w:spacing w:line="195" w:lineRule="exact"/>
              <w:jc w:val="center"/>
              <w:rPr>
                <w:rFonts w:ascii="Arial" w:eastAsia="Arial" w:hAnsi="Arial"/>
                <w:w w:val="99"/>
                <w:sz w:val="18"/>
              </w:rPr>
            </w:pPr>
            <w:r>
              <w:rPr>
                <w:rFonts w:ascii="Arial" w:eastAsia="Arial" w:hAnsi="Arial"/>
                <w:w w:val="99"/>
                <w:sz w:val="18"/>
              </w:rPr>
              <w:t>Capacity of rivers,</w:t>
            </w:r>
          </w:p>
        </w:tc>
        <w:tc>
          <w:tcPr>
            <w:tcW w:w="28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206"/>
        </w:trPr>
        <w:tc>
          <w:tcPr>
            <w:tcW w:w="224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streams, and retention</w:t>
            </w:r>
          </w:p>
        </w:tc>
        <w:tc>
          <w:tcPr>
            <w:tcW w:w="28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Clean out debris in drainage</w:t>
            </w: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9"/>
        </w:trPr>
        <w:tc>
          <w:tcPr>
            <w:tcW w:w="224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areas is decreased due</w:t>
            </w:r>
          </w:p>
        </w:tc>
        <w:tc>
          <w:tcPr>
            <w:tcW w:w="28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areas, tributaries, etc. to</w:t>
            </w:r>
          </w:p>
        </w:tc>
        <w:tc>
          <w:tcPr>
            <w:tcW w:w="126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16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26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5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06"/>
        </w:trPr>
        <w:tc>
          <w:tcPr>
            <w:tcW w:w="224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to accumulation of</w:t>
            </w:r>
          </w:p>
        </w:tc>
        <w:tc>
          <w:tcPr>
            <w:tcW w:w="28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improve water flow</w:t>
            </w: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8"/>
        </w:trPr>
        <w:tc>
          <w:tcPr>
            <w:tcW w:w="224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7"/>
                <w:sz w:val="18"/>
              </w:rPr>
            </w:pPr>
            <w:r>
              <w:rPr>
                <w:rFonts w:ascii="Arial" w:eastAsia="Arial" w:hAnsi="Arial"/>
                <w:w w:val="97"/>
                <w:sz w:val="18"/>
              </w:rPr>
              <w:t>debris</w:t>
            </w:r>
          </w:p>
        </w:tc>
        <w:tc>
          <w:tcPr>
            <w:tcW w:w="2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97"/>
        </w:trPr>
        <w:tc>
          <w:tcPr>
            <w:tcW w:w="2240" w:type="dxa"/>
            <w:tcBorders>
              <w:left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w w:val="99"/>
                <w:sz w:val="18"/>
              </w:rPr>
            </w:pPr>
            <w:r>
              <w:rPr>
                <w:rFonts w:ascii="Arial" w:eastAsia="Arial" w:hAnsi="Arial"/>
                <w:w w:val="99"/>
                <w:sz w:val="18"/>
              </w:rPr>
              <w:t>Sanitary and/or storm</w:t>
            </w:r>
          </w:p>
        </w:tc>
        <w:tc>
          <w:tcPr>
            <w:tcW w:w="28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Install valves, plugs in sanitary</w:t>
            </w: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03"/>
        </w:trPr>
        <w:tc>
          <w:tcPr>
            <w:tcW w:w="224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sewer are vulnerable to</w:t>
            </w:r>
          </w:p>
        </w:tc>
        <w:tc>
          <w:tcPr>
            <w:tcW w:w="28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2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224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8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and storm sewer system.</w:t>
            </w:r>
          </w:p>
        </w:tc>
        <w:tc>
          <w:tcPr>
            <w:tcW w:w="12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224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back-up in flood event</w:t>
            </w:r>
          </w:p>
        </w:tc>
        <w:tc>
          <w:tcPr>
            <w:tcW w:w="28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4"/>
        </w:trPr>
        <w:tc>
          <w:tcPr>
            <w:tcW w:w="2240" w:type="dxa"/>
            <w:vMerge/>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95"/>
        </w:trPr>
        <w:tc>
          <w:tcPr>
            <w:tcW w:w="224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2820" w:type="dxa"/>
            <w:tcBorders>
              <w:right w:val="single" w:sz="8" w:space="0" w:color="auto"/>
            </w:tcBorders>
            <w:shd w:val="clear" w:color="auto" w:fill="auto"/>
            <w:vAlign w:val="bottom"/>
          </w:tcPr>
          <w:p w:rsidR="00AA3024" w:rsidRDefault="00300C77">
            <w:pPr>
              <w:spacing w:line="195" w:lineRule="exact"/>
              <w:jc w:val="center"/>
              <w:rPr>
                <w:rFonts w:ascii="Arial" w:eastAsia="Arial" w:hAnsi="Arial"/>
                <w:w w:val="99"/>
                <w:sz w:val="18"/>
              </w:rPr>
            </w:pPr>
            <w:r>
              <w:rPr>
                <w:rFonts w:ascii="Arial" w:eastAsia="Arial" w:hAnsi="Arial"/>
                <w:w w:val="99"/>
                <w:sz w:val="18"/>
              </w:rPr>
              <w:t>Preservation and expansion of</w:t>
            </w: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209"/>
        </w:trPr>
        <w:tc>
          <w:tcPr>
            <w:tcW w:w="224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8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open space along the river and</w:t>
            </w: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07"/>
        </w:trPr>
        <w:tc>
          <w:tcPr>
            <w:tcW w:w="224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8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enhancement of existing berm</w:t>
            </w: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9"/>
        </w:trPr>
        <w:tc>
          <w:tcPr>
            <w:tcW w:w="224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Potential for</w:t>
            </w:r>
          </w:p>
        </w:tc>
        <w:tc>
          <w:tcPr>
            <w:tcW w:w="2820" w:type="dxa"/>
            <w:tcBorders>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areas.</w:t>
            </w: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96"/>
        </w:trPr>
        <w:tc>
          <w:tcPr>
            <w:tcW w:w="2240" w:type="dxa"/>
            <w:tcBorders>
              <w:left w:val="single" w:sz="8" w:space="0" w:color="auto"/>
              <w:right w:val="single" w:sz="8" w:space="0" w:color="auto"/>
            </w:tcBorders>
            <w:shd w:val="clear" w:color="auto" w:fill="auto"/>
            <w:vAlign w:val="bottom"/>
          </w:tcPr>
          <w:p w:rsidR="00AA3024" w:rsidRDefault="00300C77">
            <w:pPr>
              <w:spacing w:line="191" w:lineRule="exact"/>
              <w:jc w:val="center"/>
              <w:rPr>
                <w:rFonts w:ascii="Arial" w:eastAsia="Arial" w:hAnsi="Arial"/>
                <w:w w:val="99"/>
                <w:sz w:val="18"/>
              </w:rPr>
            </w:pPr>
            <w:r>
              <w:rPr>
                <w:rFonts w:ascii="Arial" w:eastAsia="Arial" w:hAnsi="Arial"/>
                <w:w w:val="99"/>
                <w:sz w:val="18"/>
              </w:rPr>
              <w:t>development in flood</w:t>
            </w:r>
          </w:p>
        </w:tc>
        <w:tc>
          <w:tcPr>
            <w:tcW w:w="2820" w:type="dxa"/>
            <w:tcBorders>
              <w:right w:val="single" w:sz="8" w:space="0" w:color="auto"/>
            </w:tcBorders>
            <w:shd w:val="clear" w:color="auto" w:fill="auto"/>
            <w:vAlign w:val="bottom"/>
          </w:tcPr>
          <w:p w:rsidR="00AA3024" w:rsidRDefault="00300C77">
            <w:pPr>
              <w:spacing w:line="196" w:lineRule="exact"/>
              <w:jc w:val="center"/>
              <w:rPr>
                <w:rFonts w:ascii="Arial" w:eastAsia="Arial" w:hAnsi="Arial"/>
                <w:sz w:val="18"/>
              </w:rPr>
            </w:pPr>
            <w:r>
              <w:rPr>
                <w:rFonts w:ascii="Arial" w:eastAsia="Arial" w:hAnsi="Arial"/>
                <w:sz w:val="18"/>
              </w:rPr>
              <w:t>Work with property owners to</w:t>
            </w: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6"/>
        </w:trPr>
        <w:tc>
          <w:tcPr>
            <w:tcW w:w="2240" w:type="dxa"/>
            <w:tcBorders>
              <w:left w:val="single" w:sz="8" w:space="0" w:color="auto"/>
              <w:right w:val="single" w:sz="8" w:space="0" w:color="auto"/>
            </w:tcBorders>
            <w:shd w:val="clear" w:color="auto" w:fill="auto"/>
            <w:vAlign w:val="bottom"/>
          </w:tcPr>
          <w:p w:rsidR="00AA3024" w:rsidRDefault="00300C77">
            <w:pPr>
              <w:spacing w:line="201" w:lineRule="exact"/>
              <w:jc w:val="center"/>
              <w:rPr>
                <w:rFonts w:ascii="Arial" w:eastAsia="Arial" w:hAnsi="Arial"/>
                <w:w w:val="98"/>
                <w:sz w:val="18"/>
              </w:rPr>
            </w:pPr>
            <w:r>
              <w:rPr>
                <w:rFonts w:ascii="Arial" w:eastAsia="Arial" w:hAnsi="Arial"/>
                <w:w w:val="98"/>
                <w:sz w:val="18"/>
              </w:rPr>
              <w:t>prone areas.</w:t>
            </w:r>
          </w:p>
        </w:tc>
        <w:tc>
          <w:tcPr>
            <w:tcW w:w="28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implement deed restrictions for</w:t>
            </w: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6"/>
        </w:trPr>
        <w:tc>
          <w:tcPr>
            <w:tcW w:w="224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8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open lots/vacant properties in</w:t>
            </w: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6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6"/>
        </w:trPr>
        <w:tc>
          <w:tcPr>
            <w:tcW w:w="224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8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the flood hazard areas to</w:t>
            </w: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5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10"/>
        </w:trPr>
        <w:tc>
          <w:tcPr>
            <w:tcW w:w="224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820" w:type="dxa"/>
            <w:tcBorders>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prevent development.</w:t>
            </w: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5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18"/>
        </w:rPr>
        <w:drawing>
          <wp:anchor distT="0" distB="0" distL="114300" distR="114300" simplePos="0" relativeHeight="251608064" behindDoc="1" locked="0" layoutInCell="1" allowOverlap="1">
            <wp:simplePos x="0" y="0"/>
            <wp:positionH relativeFrom="column">
              <wp:posOffset>-17780</wp:posOffset>
            </wp:positionH>
            <wp:positionV relativeFrom="paragraph">
              <wp:posOffset>1932940</wp:posOffset>
            </wp:positionV>
            <wp:extent cx="8267700" cy="3810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77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09088" behindDoc="1" locked="0" layoutInCell="1" allowOverlap="1">
            <wp:simplePos x="0" y="0"/>
            <wp:positionH relativeFrom="column">
              <wp:posOffset>-17780</wp:posOffset>
            </wp:positionH>
            <wp:positionV relativeFrom="paragraph">
              <wp:posOffset>1979930</wp:posOffset>
            </wp:positionV>
            <wp:extent cx="8267700" cy="889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7700"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29" w:lineRule="exact"/>
        <w:rPr>
          <w:rFonts w:ascii="Times New Roman" w:eastAsia="Times New Roman" w:hAnsi="Times New Roman"/>
        </w:rPr>
      </w:pPr>
    </w:p>
    <w:p w:rsidR="00AA3024" w:rsidRDefault="00300C77">
      <w:pPr>
        <w:tabs>
          <w:tab w:val="left" w:pos="122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67</w:t>
      </w:r>
    </w:p>
    <w:p w:rsidR="00AA3024" w:rsidRDefault="00AA3024">
      <w:pPr>
        <w:tabs>
          <w:tab w:val="left" w:pos="12200"/>
        </w:tabs>
        <w:spacing w:line="0" w:lineRule="atLeast"/>
        <w:rPr>
          <w:rFonts w:ascii="Arial" w:eastAsia="Arial" w:hAnsi="Arial"/>
          <w:sz w:val="19"/>
        </w:rPr>
        <w:sectPr w:rsidR="00AA3024">
          <w:pgSz w:w="15840" w:h="12240" w:orient="landscape"/>
          <w:pgMar w:top="1439" w:right="1440" w:bottom="363" w:left="1440" w:header="0" w:footer="0" w:gutter="0"/>
          <w:cols w:space="0" w:equalWidth="0">
            <w:col w:w="12960"/>
          </w:cols>
          <w:docGrid w:linePitch="360"/>
        </w:sectPr>
      </w:pPr>
    </w:p>
    <w:p w:rsidR="00AA3024" w:rsidRDefault="00AA3024">
      <w:pPr>
        <w:spacing w:line="379" w:lineRule="exact"/>
        <w:rPr>
          <w:rFonts w:ascii="Times New Roman" w:eastAsia="Times New Roman" w:hAnsi="Times New Roman"/>
        </w:rPr>
      </w:pPr>
      <w:bookmarkStart w:id="68" w:name="page68"/>
      <w:bookmarkEnd w:id="68"/>
    </w:p>
    <w:p w:rsidR="00AA3024" w:rsidRDefault="00300C77">
      <w:pPr>
        <w:spacing w:line="0" w:lineRule="atLeast"/>
        <w:jc w:val="center"/>
        <w:rPr>
          <w:rFonts w:ascii="Arial" w:eastAsia="Arial" w:hAnsi="Arial"/>
          <w:b/>
          <w:sz w:val="22"/>
        </w:rPr>
      </w:pPr>
      <w:r>
        <w:rPr>
          <w:rFonts w:ascii="Arial" w:eastAsia="Arial" w:hAnsi="Arial"/>
          <w:b/>
          <w:sz w:val="22"/>
        </w:rPr>
        <w:t>Table 5.3: Actions/Projects to Reduce Loss Potential of Infrastructure to Hazards</w:t>
      </w:r>
    </w:p>
    <w:p w:rsidR="00AA3024" w:rsidRDefault="00AA3024">
      <w:pPr>
        <w:spacing w:line="107" w:lineRule="exact"/>
        <w:rPr>
          <w:rFonts w:ascii="Times New Roman" w:eastAsia="Times New Roman" w:hAnsi="Times New Roman"/>
        </w:rPr>
      </w:pPr>
    </w:p>
    <w:tbl>
      <w:tblPr>
        <w:tblW w:w="0" w:type="auto"/>
        <w:tblInd w:w="990" w:type="dxa"/>
        <w:tblLayout w:type="fixed"/>
        <w:tblCellMar>
          <w:left w:w="0" w:type="dxa"/>
          <w:right w:w="0" w:type="dxa"/>
        </w:tblCellMar>
        <w:tblLook w:val="0000" w:firstRow="0" w:lastRow="0" w:firstColumn="0" w:lastColumn="0" w:noHBand="0" w:noVBand="0"/>
      </w:tblPr>
      <w:tblGrid>
        <w:gridCol w:w="2180"/>
        <w:gridCol w:w="2840"/>
        <w:gridCol w:w="1160"/>
        <w:gridCol w:w="1260"/>
        <w:gridCol w:w="1000"/>
        <w:gridCol w:w="1160"/>
        <w:gridCol w:w="1400"/>
      </w:tblGrid>
      <w:tr w:rsidR="00AA3024">
        <w:trPr>
          <w:trHeight w:val="278"/>
        </w:trPr>
        <w:tc>
          <w:tcPr>
            <w:tcW w:w="2180" w:type="dxa"/>
            <w:tcBorders>
              <w:top w:val="single" w:sz="8" w:space="0" w:color="auto"/>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Problem Statements</w:t>
            </w:r>
          </w:p>
        </w:tc>
        <w:tc>
          <w:tcPr>
            <w:tcW w:w="284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Actions</w:t>
            </w:r>
          </w:p>
        </w:tc>
        <w:tc>
          <w:tcPr>
            <w:tcW w:w="116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8"/>
                <w:sz w:val="18"/>
              </w:rPr>
            </w:pPr>
            <w:r>
              <w:rPr>
                <w:rFonts w:ascii="Arial" w:eastAsia="Arial" w:hAnsi="Arial"/>
                <w:b/>
                <w:w w:val="98"/>
                <w:sz w:val="18"/>
              </w:rPr>
              <w:t>Canova</w:t>
            </w:r>
          </w:p>
        </w:tc>
        <w:tc>
          <w:tcPr>
            <w:tcW w:w="126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Carthage</w:t>
            </w:r>
          </w:p>
        </w:tc>
        <w:tc>
          <w:tcPr>
            <w:tcW w:w="100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Howard</w:t>
            </w:r>
          </w:p>
        </w:tc>
        <w:tc>
          <w:tcPr>
            <w:tcW w:w="116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Vilas</w:t>
            </w:r>
          </w:p>
        </w:tc>
        <w:tc>
          <w:tcPr>
            <w:tcW w:w="140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Miner County</w:t>
            </w:r>
          </w:p>
        </w:tc>
      </w:tr>
      <w:tr w:rsidR="00AA3024">
        <w:trPr>
          <w:trHeight w:val="58"/>
        </w:trPr>
        <w:tc>
          <w:tcPr>
            <w:tcW w:w="218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28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r>
      <w:tr w:rsidR="00AA3024">
        <w:trPr>
          <w:trHeight w:val="234"/>
        </w:trPr>
        <w:tc>
          <w:tcPr>
            <w:tcW w:w="21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Many roads and bridges</w:t>
            </w:r>
          </w:p>
        </w:tc>
        <w:tc>
          <w:tcPr>
            <w:tcW w:w="28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Replace and raise bridges</w:t>
            </w: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4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82"/>
        </w:trPr>
        <w:tc>
          <w:tcPr>
            <w:tcW w:w="2180" w:type="dxa"/>
            <w:vMerge w:val="restart"/>
            <w:tcBorders>
              <w:left w:val="single" w:sz="8" w:space="0" w:color="auto"/>
              <w:right w:val="single" w:sz="8" w:space="0" w:color="auto"/>
            </w:tcBorders>
            <w:shd w:val="clear" w:color="auto" w:fill="auto"/>
            <w:vAlign w:val="bottom"/>
          </w:tcPr>
          <w:p w:rsidR="00AA3024" w:rsidRDefault="00300C77">
            <w:pPr>
              <w:spacing w:line="195" w:lineRule="exact"/>
              <w:jc w:val="center"/>
              <w:rPr>
                <w:rFonts w:ascii="Arial" w:eastAsia="Arial" w:hAnsi="Arial"/>
                <w:w w:val="99"/>
                <w:sz w:val="18"/>
              </w:rPr>
            </w:pPr>
            <w:r>
              <w:rPr>
                <w:rFonts w:ascii="Arial" w:eastAsia="Arial" w:hAnsi="Arial"/>
                <w:w w:val="99"/>
                <w:sz w:val="18"/>
              </w:rPr>
              <w:t>were built prior to</w:t>
            </w:r>
          </w:p>
        </w:tc>
        <w:tc>
          <w:tcPr>
            <w:tcW w:w="28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14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r>
      <w:tr w:rsidR="00AA3024">
        <w:trPr>
          <w:trHeight w:val="113"/>
        </w:trPr>
        <w:tc>
          <w:tcPr>
            <w:tcW w:w="21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8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10"/>
        </w:trPr>
        <w:tc>
          <w:tcPr>
            <w:tcW w:w="2180" w:type="dxa"/>
            <w:tcBorders>
              <w:left w:val="single" w:sz="8" w:space="0" w:color="auto"/>
              <w:right w:val="single" w:sz="8" w:space="0" w:color="auto"/>
            </w:tcBorders>
            <w:shd w:val="clear" w:color="auto" w:fill="auto"/>
            <w:vAlign w:val="bottom"/>
          </w:tcPr>
          <w:p w:rsidR="00AA3024" w:rsidRDefault="00300C77">
            <w:pPr>
              <w:spacing w:line="199" w:lineRule="exact"/>
              <w:jc w:val="center"/>
              <w:rPr>
                <w:rFonts w:ascii="Arial" w:eastAsia="Arial" w:hAnsi="Arial"/>
                <w:w w:val="99"/>
                <w:sz w:val="18"/>
              </w:rPr>
            </w:pPr>
            <w:r>
              <w:rPr>
                <w:rFonts w:ascii="Arial" w:eastAsia="Arial" w:hAnsi="Arial"/>
                <w:w w:val="99"/>
                <w:sz w:val="18"/>
              </w:rPr>
              <w:t>identification of flood</w:t>
            </w:r>
          </w:p>
        </w:tc>
        <w:tc>
          <w:tcPr>
            <w:tcW w:w="284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Elevating roads in flood-prone</w:t>
            </w:r>
          </w:p>
        </w:tc>
        <w:tc>
          <w:tcPr>
            <w:tcW w:w="1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2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4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197"/>
        </w:trPr>
        <w:tc>
          <w:tcPr>
            <w:tcW w:w="2180" w:type="dxa"/>
            <w:vMerge w:val="restart"/>
            <w:tcBorders>
              <w:left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hazard areas</w:t>
            </w:r>
          </w:p>
        </w:tc>
        <w:tc>
          <w:tcPr>
            <w:tcW w:w="28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areas</w:t>
            </w: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3"/>
        </w:trPr>
        <w:tc>
          <w:tcPr>
            <w:tcW w:w="21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8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2"/>
        </w:trPr>
        <w:tc>
          <w:tcPr>
            <w:tcW w:w="2180" w:type="dxa"/>
            <w:tcBorders>
              <w:left w:val="single" w:sz="8" w:space="0" w:color="auto"/>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284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1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2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00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16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c>
          <w:tcPr>
            <w:tcW w:w="1400" w:type="dxa"/>
            <w:tcBorders>
              <w:bottom w:val="single" w:sz="8" w:space="0" w:color="auto"/>
              <w:right w:val="single" w:sz="8" w:space="0" w:color="auto"/>
            </w:tcBorders>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194"/>
        </w:trPr>
        <w:tc>
          <w:tcPr>
            <w:tcW w:w="2180" w:type="dxa"/>
            <w:tcBorders>
              <w:left w:val="single" w:sz="8" w:space="0" w:color="auto"/>
              <w:right w:val="single" w:sz="8" w:space="0" w:color="auto"/>
            </w:tcBorders>
            <w:shd w:val="clear" w:color="auto" w:fill="auto"/>
            <w:vAlign w:val="bottom"/>
          </w:tcPr>
          <w:p w:rsidR="00AA3024" w:rsidRDefault="00300C77">
            <w:pPr>
              <w:spacing w:line="194" w:lineRule="exact"/>
              <w:jc w:val="center"/>
              <w:rPr>
                <w:rFonts w:ascii="Arial" w:eastAsia="Arial" w:hAnsi="Arial"/>
                <w:w w:val="99"/>
                <w:sz w:val="18"/>
              </w:rPr>
            </w:pPr>
            <w:r>
              <w:rPr>
                <w:rFonts w:ascii="Arial" w:eastAsia="Arial" w:hAnsi="Arial"/>
                <w:w w:val="99"/>
                <w:sz w:val="18"/>
              </w:rPr>
              <w:t>Structures constructed</w:t>
            </w:r>
          </w:p>
        </w:tc>
        <w:tc>
          <w:tcPr>
            <w:tcW w:w="28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206"/>
        </w:trPr>
        <w:tc>
          <w:tcPr>
            <w:tcW w:w="21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in the floodplain prior to</w:t>
            </w:r>
          </w:p>
        </w:tc>
        <w:tc>
          <w:tcPr>
            <w:tcW w:w="284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Making structural retrofits to</w:t>
            </w:r>
          </w:p>
        </w:tc>
        <w:tc>
          <w:tcPr>
            <w:tcW w:w="1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2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4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07"/>
        </w:trPr>
        <w:tc>
          <w:tcPr>
            <w:tcW w:w="21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identification of flood</w:t>
            </w:r>
          </w:p>
        </w:tc>
        <w:tc>
          <w:tcPr>
            <w:tcW w:w="28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infrastructure</w:t>
            </w: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3"/>
        </w:trPr>
        <w:tc>
          <w:tcPr>
            <w:tcW w:w="21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8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09"/>
        </w:trPr>
        <w:tc>
          <w:tcPr>
            <w:tcW w:w="21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hazard areas</w:t>
            </w:r>
          </w:p>
        </w:tc>
        <w:tc>
          <w:tcPr>
            <w:tcW w:w="28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18"/>
        </w:rPr>
        <w:drawing>
          <wp:anchor distT="0" distB="0" distL="114300" distR="114300" simplePos="0" relativeHeight="251610112" behindDoc="1" locked="0" layoutInCell="1" allowOverlap="1">
            <wp:simplePos x="0" y="0"/>
            <wp:positionH relativeFrom="column">
              <wp:posOffset>-17780</wp:posOffset>
            </wp:positionH>
            <wp:positionV relativeFrom="paragraph">
              <wp:posOffset>4244975</wp:posOffset>
            </wp:positionV>
            <wp:extent cx="8267700" cy="3810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77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11136" behindDoc="1" locked="0" layoutInCell="1" allowOverlap="1">
            <wp:simplePos x="0" y="0"/>
            <wp:positionH relativeFrom="column">
              <wp:posOffset>-17780</wp:posOffset>
            </wp:positionH>
            <wp:positionV relativeFrom="paragraph">
              <wp:posOffset>4291965</wp:posOffset>
            </wp:positionV>
            <wp:extent cx="8267700" cy="889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7700"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122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68</w:t>
      </w:r>
    </w:p>
    <w:p w:rsidR="00AA3024" w:rsidRDefault="00AA3024">
      <w:pPr>
        <w:tabs>
          <w:tab w:val="left" w:pos="12200"/>
        </w:tabs>
        <w:spacing w:line="0" w:lineRule="atLeast"/>
        <w:rPr>
          <w:rFonts w:ascii="Arial" w:eastAsia="Arial" w:hAnsi="Arial"/>
          <w:sz w:val="19"/>
        </w:rPr>
        <w:sectPr w:rsidR="00AA3024">
          <w:pgSz w:w="15840" w:h="12240" w:orient="landscape"/>
          <w:pgMar w:top="1440" w:right="1440" w:bottom="363" w:left="1440" w:header="0" w:footer="0" w:gutter="0"/>
          <w:cols w:space="0" w:equalWidth="0">
            <w:col w:w="12960"/>
          </w:cols>
          <w:docGrid w:linePitch="360"/>
        </w:sectPr>
      </w:pPr>
    </w:p>
    <w:p w:rsidR="00AA3024" w:rsidRDefault="00AA3024">
      <w:pPr>
        <w:spacing w:line="200" w:lineRule="exact"/>
        <w:rPr>
          <w:rFonts w:ascii="Times New Roman" w:eastAsia="Times New Roman" w:hAnsi="Times New Roman"/>
        </w:rPr>
      </w:pPr>
      <w:bookmarkStart w:id="69" w:name="page69"/>
      <w:bookmarkEnd w:id="69"/>
    </w:p>
    <w:p w:rsidR="00AA3024" w:rsidRDefault="00AA3024">
      <w:pPr>
        <w:spacing w:line="306"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5.4: Actions/Projects to Reduce Severe Weather Risk through Policy Implementation</w:t>
      </w:r>
    </w:p>
    <w:p w:rsidR="00AA3024" w:rsidRDefault="00AA3024">
      <w:pPr>
        <w:spacing w:line="107" w:lineRule="exact"/>
        <w:rPr>
          <w:rFonts w:ascii="Times New Roman" w:eastAsia="Times New Roman" w:hAnsi="Times New Roman"/>
        </w:rPr>
      </w:pPr>
    </w:p>
    <w:tbl>
      <w:tblPr>
        <w:tblW w:w="0" w:type="auto"/>
        <w:tblInd w:w="610" w:type="dxa"/>
        <w:tblLayout w:type="fixed"/>
        <w:tblCellMar>
          <w:left w:w="0" w:type="dxa"/>
          <w:right w:w="0" w:type="dxa"/>
        </w:tblCellMar>
        <w:tblLook w:val="0000" w:firstRow="0" w:lastRow="0" w:firstColumn="0" w:lastColumn="0" w:noHBand="0" w:noVBand="0"/>
      </w:tblPr>
      <w:tblGrid>
        <w:gridCol w:w="1260"/>
        <w:gridCol w:w="4740"/>
        <w:gridCol w:w="1220"/>
        <w:gridCol w:w="1060"/>
        <w:gridCol w:w="1000"/>
        <w:gridCol w:w="1080"/>
        <w:gridCol w:w="1420"/>
      </w:tblGrid>
      <w:tr w:rsidR="00AA3024">
        <w:trPr>
          <w:trHeight w:val="223"/>
        </w:trPr>
        <w:tc>
          <w:tcPr>
            <w:tcW w:w="1260" w:type="dxa"/>
            <w:tcBorders>
              <w:top w:val="single" w:sz="8" w:space="0" w:color="auto"/>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Problem</w:t>
            </w:r>
          </w:p>
        </w:tc>
        <w:tc>
          <w:tcPr>
            <w:tcW w:w="474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Actions</w:t>
            </w:r>
          </w:p>
        </w:tc>
        <w:tc>
          <w:tcPr>
            <w:tcW w:w="122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Canova</w:t>
            </w:r>
          </w:p>
        </w:tc>
        <w:tc>
          <w:tcPr>
            <w:tcW w:w="106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Carthage</w:t>
            </w:r>
          </w:p>
        </w:tc>
        <w:tc>
          <w:tcPr>
            <w:tcW w:w="100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Howard</w:t>
            </w:r>
          </w:p>
        </w:tc>
        <w:tc>
          <w:tcPr>
            <w:tcW w:w="108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Vilas</w:t>
            </w:r>
          </w:p>
        </w:tc>
        <w:tc>
          <w:tcPr>
            <w:tcW w:w="142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Miner County</w:t>
            </w:r>
          </w:p>
        </w:tc>
      </w:tr>
      <w:tr w:rsidR="00AA3024">
        <w:trPr>
          <w:trHeight w:val="207"/>
        </w:trPr>
        <w:tc>
          <w:tcPr>
            <w:tcW w:w="12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8"/>
                <w:sz w:val="18"/>
              </w:rPr>
            </w:pPr>
            <w:r>
              <w:rPr>
                <w:rFonts w:ascii="Arial" w:eastAsia="Arial" w:hAnsi="Arial"/>
                <w:b/>
                <w:w w:val="98"/>
                <w:sz w:val="18"/>
              </w:rPr>
              <w:t>Statements</w:t>
            </w:r>
          </w:p>
        </w:tc>
        <w:tc>
          <w:tcPr>
            <w:tcW w:w="4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260" w:type="dxa"/>
            <w:vMerge/>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78"/>
        </w:trPr>
        <w:tc>
          <w:tcPr>
            <w:tcW w:w="126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474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Public education. Disseminate information regarding</w:t>
            </w: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06"/>
        </w:trPr>
        <w:tc>
          <w:tcPr>
            <w:tcW w:w="12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Public is</w:t>
            </w:r>
          </w:p>
        </w:tc>
        <w:tc>
          <w:tcPr>
            <w:tcW w:w="474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how to deal with severe weather (summer/winter). Some</w:t>
            </w: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03"/>
        </w:trPr>
        <w:tc>
          <w:tcPr>
            <w:tcW w:w="12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7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of the issues that may be addressed within the</w:t>
            </w: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unfamiliar</w:t>
            </w:r>
          </w:p>
        </w:tc>
        <w:tc>
          <w:tcPr>
            <w:tcW w:w="4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7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information would include: safety issues on downed</w:t>
            </w: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with certain</w:t>
            </w:r>
          </w:p>
        </w:tc>
        <w:tc>
          <w:tcPr>
            <w:tcW w:w="4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6"/>
        </w:trPr>
        <w:tc>
          <w:tcPr>
            <w:tcW w:w="12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7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power lines, electrical and fire dangers, the necessity for</w:t>
            </w:r>
          </w:p>
        </w:tc>
        <w:tc>
          <w:tcPr>
            <w:tcW w:w="12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4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07"/>
        </w:trPr>
        <w:tc>
          <w:tcPr>
            <w:tcW w:w="12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disaster</w:t>
            </w:r>
          </w:p>
        </w:tc>
        <w:tc>
          <w:tcPr>
            <w:tcW w:w="4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4"/>
        </w:trPr>
        <w:tc>
          <w:tcPr>
            <w:tcW w:w="12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7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generators and advice on using them, protecting</w:t>
            </w: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3"/>
        </w:trPr>
        <w:tc>
          <w:tcPr>
            <w:tcW w:w="12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preparation</w:t>
            </w:r>
          </w:p>
        </w:tc>
        <w:tc>
          <w:tcPr>
            <w:tcW w:w="4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7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property, survival strategies during storms, and</w:t>
            </w: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measures</w:t>
            </w:r>
          </w:p>
        </w:tc>
        <w:tc>
          <w:tcPr>
            <w:tcW w:w="4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7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purchasing of back-up power for various household and</w:t>
            </w: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6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09"/>
        </w:trPr>
        <w:tc>
          <w:tcPr>
            <w:tcW w:w="126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474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farming operations.</w:t>
            </w: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77"/>
        </w:trPr>
        <w:tc>
          <w:tcPr>
            <w:tcW w:w="12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4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r>
      <w:tr w:rsidR="00AA3024">
        <w:trPr>
          <w:trHeight w:val="194"/>
        </w:trPr>
        <w:tc>
          <w:tcPr>
            <w:tcW w:w="1260" w:type="dxa"/>
            <w:tcBorders>
              <w:left w:val="single" w:sz="8" w:space="0" w:color="auto"/>
              <w:right w:val="single" w:sz="8" w:space="0" w:color="auto"/>
            </w:tcBorders>
            <w:shd w:val="clear" w:color="auto" w:fill="auto"/>
            <w:vAlign w:val="bottom"/>
          </w:tcPr>
          <w:p w:rsidR="00AA3024" w:rsidRDefault="00300C77">
            <w:pPr>
              <w:spacing w:line="194" w:lineRule="exact"/>
              <w:jc w:val="center"/>
              <w:rPr>
                <w:rFonts w:ascii="Arial" w:eastAsia="Arial" w:hAnsi="Arial"/>
                <w:w w:val="99"/>
                <w:sz w:val="18"/>
              </w:rPr>
            </w:pPr>
            <w:r>
              <w:rPr>
                <w:rFonts w:ascii="Arial" w:eastAsia="Arial" w:hAnsi="Arial"/>
                <w:w w:val="99"/>
                <w:sz w:val="18"/>
              </w:rPr>
              <w:t>Lack of data</w:t>
            </w:r>
          </w:p>
        </w:tc>
        <w:tc>
          <w:tcPr>
            <w:tcW w:w="47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206"/>
        </w:trPr>
        <w:tc>
          <w:tcPr>
            <w:tcW w:w="126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regarding</w:t>
            </w:r>
          </w:p>
        </w:tc>
        <w:tc>
          <w:tcPr>
            <w:tcW w:w="47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Gather data to create a more precise loss estimate for</w:t>
            </w: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7"/>
        </w:trPr>
        <w:tc>
          <w:tcPr>
            <w:tcW w:w="12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vulnerability</w:t>
            </w:r>
          </w:p>
        </w:tc>
        <w:tc>
          <w:tcPr>
            <w:tcW w:w="4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4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103"/>
        </w:trPr>
        <w:tc>
          <w:tcPr>
            <w:tcW w:w="12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7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winter storms.</w:t>
            </w:r>
          </w:p>
        </w:tc>
        <w:tc>
          <w:tcPr>
            <w:tcW w:w="12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to winter</w:t>
            </w:r>
          </w:p>
        </w:tc>
        <w:tc>
          <w:tcPr>
            <w:tcW w:w="4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2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47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10"/>
        </w:trPr>
        <w:tc>
          <w:tcPr>
            <w:tcW w:w="12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storms</w:t>
            </w:r>
          </w:p>
        </w:tc>
        <w:tc>
          <w:tcPr>
            <w:tcW w:w="4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95"/>
        </w:trPr>
        <w:tc>
          <w:tcPr>
            <w:tcW w:w="1260" w:type="dxa"/>
            <w:tcBorders>
              <w:left w:val="single" w:sz="8" w:space="0" w:color="auto"/>
              <w:right w:val="single" w:sz="8" w:space="0" w:color="auto"/>
            </w:tcBorders>
            <w:shd w:val="clear" w:color="auto" w:fill="auto"/>
            <w:vAlign w:val="bottom"/>
          </w:tcPr>
          <w:p w:rsidR="00AA3024" w:rsidRDefault="00300C77">
            <w:pPr>
              <w:spacing w:line="195" w:lineRule="exact"/>
              <w:jc w:val="center"/>
              <w:rPr>
                <w:rFonts w:ascii="Arial" w:eastAsia="Arial" w:hAnsi="Arial"/>
                <w:sz w:val="18"/>
              </w:rPr>
            </w:pPr>
            <w:r>
              <w:rPr>
                <w:rFonts w:ascii="Arial" w:eastAsia="Arial" w:hAnsi="Arial"/>
                <w:sz w:val="18"/>
              </w:rPr>
              <w:t>Lack of data</w:t>
            </w:r>
          </w:p>
        </w:tc>
        <w:tc>
          <w:tcPr>
            <w:tcW w:w="47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206"/>
        </w:trPr>
        <w:tc>
          <w:tcPr>
            <w:tcW w:w="126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regarding</w:t>
            </w:r>
          </w:p>
        </w:tc>
        <w:tc>
          <w:tcPr>
            <w:tcW w:w="47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Gather data to create a more precise loss estimate for</w:t>
            </w: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7"/>
        </w:trPr>
        <w:tc>
          <w:tcPr>
            <w:tcW w:w="12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vulnerability</w:t>
            </w:r>
          </w:p>
        </w:tc>
        <w:tc>
          <w:tcPr>
            <w:tcW w:w="4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4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106"/>
        </w:trPr>
        <w:tc>
          <w:tcPr>
            <w:tcW w:w="12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7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summer storms.</w:t>
            </w:r>
          </w:p>
        </w:tc>
        <w:tc>
          <w:tcPr>
            <w:tcW w:w="12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3"/>
        </w:trPr>
        <w:tc>
          <w:tcPr>
            <w:tcW w:w="12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8"/>
                <w:sz w:val="18"/>
              </w:rPr>
            </w:pPr>
            <w:r>
              <w:rPr>
                <w:rFonts w:ascii="Arial" w:eastAsia="Arial" w:hAnsi="Arial"/>
                <w:w w:val="98"/>
                <w:sz w:val="18"/>
              </w:rPr>
              <w:t>to summer</w:t>
            </w:r>
          </w:p>
        </w:tc>
        <w:tc>
          <w:tcPr>
            <w:tcW w:w="47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4"/>
        </w:trPr>
        <w:tc>
          <w:tcPr>
            <w:tcW w:w="12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47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10"/>
        </w:trPr>
        <w:tc>
          <w:tcPr>
            <w:tcW w:w="126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storms</w:t>
            </w:r>
          </w:p>
        </w:tc>
        <w:tc>
          <w:tcPr>
            <w:tcW w:w="47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18"/>
        </w:rPr>
        <w:drawing>
          <wp:anchor distT="0" distB="0" distL="114300" distR="114300" simplePos="0" relativeHeight="251612160" behindDoc="1" locked="0" layoutInCell="1" allowOverlap="1">
            <wp:simplePos x="0" y="0"/>
            <wp:positionH relativeFrom="column">
              <wp:posOffset>-17780</wp:posOffset>
            </wp:positionH>
            <wp:positionV relativeFrom="paragraph">
              <wp:posOffset>2588260</wp:posOffset>
            </wp:positionV>
            <wp:extent cx="8267700" cy="3810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77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13184" behindDoc="1" locked="0" layoutInCell="1" allowOverlap="1">
            <wp:simplePos x="0" y="0"/>
            <wp:positionH relativeFrom="column">
              <wp:posOffset>-17780</wp:posOffset>
            </wp:positionH>
            <wp:positionV relativeFrom="paragraph">
              <wp:posOffset>2635250</wp:posOffset>
            </wp:positionV>
            <wp:extent cx="8267700" cy="889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7700"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61" w:lineRule="exact"/>
        <w:rPr>
          <w:rFonts w:ascii="Times New Roman" w:eastAsia="Times New Roman" w:hAnsi="Times New Roman"/>
        </w:rPr>
      </w:pPr>
    </w:p>
    <w:p w:rsidR="00AA3024" w:rsidRDefault="00300C77">
      <w:pPr>
        <w:tabs>
          <w:tab w:val="left" w:pos="122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69</w:t>
      </w:r>
    </w:p>
    <w:p w:rsidR="00AA3024" w:rsidRDefault="00AA3024">
      <w:pPr>
        <w:tabs>
          <w:tab w:val="left" w:pos="12200"/>
        </w:tabs>
        <w:spacing w:line="0" w:lineRule="atLeast"/>
        <w:rPr>
          <w:rFonts w:ascii="Arial" w:eastAsia="Arial" w:hAnsi="Arial"/>
          <w:sz w:val="19"/>
        </w:rPr>
        <w:sectPr w:rsidR="00AA3024">
          <w:pgSz w:w="15840" w:h="12240" w:orient="landscape"/>
          <w:pgMar w:top="1440" w:right="1440" w:bottom="363" w:left="1440" w:header="0" w:footer="0" w:gutter="0"/>
          <w:cols w:space="0" w:equalWidth="0">
            <w:col w:w="12960"/>
          </w:cols>
          <w:docGrid w:linePitch="360"/>
        </w:sectPr>
      </w:pPr>
    </w:p>
    <w:p w:rsidR="00AA3024" w:rsidRDefault="00AA3024">
      <w:pPr>
        <w:spacing w:line="200" w:lineRule="exact"/>
        <w:rPr>
          <w:rFonts w:ascii="Times New Roman" w:eastAsia="Times New Roman" w:hAnsi="Times New Roman"/>
        </w:rPr>
      </w:pPr>
      <w:bookmarkStart w:id="70" w:name="page70"/>
      <w:bookmarkEnd w:id="70"/>
    </w:p>
    <w:p w:rsidR="00AA3024" w:rsidRDefault="00AA3024">
      <w:pPr>
        <w:spacing w:line="306"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5.5: Actions/Projects to Change the Characteristics or Impacts of Severe Weather Hazards</w:t>
      </w:r>
    </w:p>
    <w:p w:rsidR="00AA3024" w:rsidRDefault="00AA3024">
      <w:pPr>
        <w:spacing w:line="107" w:lineRule="exact"/>
        <w:rPr>
          <w:rFonts w:ascii="Times New Roman" w:eastAsia="Times New Roman" w:hAnsi="Times New Roman"/>
        </w:rPr>
      </w:pPr>
    </w:p>
    <w:tbl>
      <w:tblPr>
        <w:tblW w:w="0" w:type="auto"/>
        <w:tblInd w:w="1090" w:type="dxa"/>
        <w:tblLayout w:type="fixed"/>
        <w:tblCellMar>
          <w:left w:w="0" w:type="dxa"/>
          <w:right w:w="0" w:type="dxa"/>
        </w:tblCellMar>
        <w:tblLook w:val="0000" w:firstRow="0" w:lastRow="0" w:firstColumn="0" w:lastColumn="0" w:noHBand="0" w:noVBand="0"/>
      </w:tblPr>
      <w:tblGrid>
        <w:gridCol w:w="1780"/>
        <w:gridCol w:w="3160"/>
        <w:gridCol w:w="1200"/>
        <w:gridCol w:w="1080"/>
        <w:gridCol w:w="1000"/>
        <w:gridCol w:w="980"/>
        <w:gridCol w:w="1600"/>
      </w:tblGrid>
      <w:tr w:rsidR="00AA3024">
        <w:trPr>
          <w:trHeight w:val="223"/>
        </w:trPr>
        <w:tc>
          <w:tcPr>
            <w:tcW w:w="1780" w:type="dxa"/>
            <w:tcBorders>
              <w:top w:val="single" w:sz="8" w:space="0" w:color="auto"/>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Problem</w:t>
            </w:r>
          </w:p>
        </w:tc>
        <w:tc>
          <w:tcPr>
            <w:tcW w:w="316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Actions</w:t>
            </w:r>
          </w:p>
        </w:tc>
        <w:tc>
          <w:tcPr>
            <w:tcW w:w="120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Canova</w:t>
            </w:r>
          </w:p>
        </w:tc>
        <w:tc>
          <w:tcPr>
            <w:tcW w:w="108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Carthage</w:t>
            </w:r>
          </w:p>
        </w:tc>
        <w:tc>
          <w:tcPr>
            <w:tcW w:w="100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Howard</w:t>
            </w:r>
          </w:p>
        </w:tc>
        <w:tc>
          <w:tcPr>
            <w:tcW w:w="98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Vilas</w:t>
            </w:r>
          </w:p>
        </w:tc>
        <w:tc>
          <w:tcPr>
            <w:tcW w:w="160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Miner County</w:t>
            </w:r>
          </w:p>
        </w:tc>
      </w:tr>
      <w:tr w:rsidR="00AA3024">
        <w:trPr>
          <w:trHeight w:val="207"/>
        </w:trPr>
        <w:tc>
          <w:tcPr>
            <w:tcW w:w="17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Statements</w:t>
            </w:r>
          </w:p>
        </w:tc>
        <w:tc>
          <w:tcPr>
            <w:tcW w:w="3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6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780" w:type="dxa"/>
            <w:vMerge/>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7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3160" w:type="dxa"/>
            <w:tcBorders>
              <w:right w:val="single" w:sz="8" w:space="0" w:color="auto"/>
            </w:tcBorders>
            <w:shd w:val="clear" w:color="auto" w:fill="auto"/>
            <w:vAlign w:val="bottom"/>
          </w:tcPr>
          <w:p w:rsidR="00AA3024" w:rsidRDefault="00300C77">
            <w:pPr>
              <w:spacing w:line="204" w:lineRule="exact"/>
              <w:jc w:val="center"/>
              <w:rPr>
                <w:rFonts w:ascii="Arial" w:eastAsia="Arial" w:hAnsi="Arial"/>
                <w:w w:val="99"/>
                <w:sz w:val="18"/>
              </w:rPr>
            </w:pPr>
            <w:r>
              <w:rPr>
                <w:rFonts w:ascii="Arial" w:eastAsia="Arial" w:hAnsi="Arial"/>
                <w:w w:val="99"/>
                <w:sz w:val="18"/>
              </w:rPr>
              <w:t>Construct tornado safe rooms or</w:t>
            </w:r>
          </w:p>
        </w:tc>
        <w:tc>
          <w:tcPr>
            <w:tcW w:w="12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6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07"/>
        </w:trPr>
        <w:tc>
          <w:tcPr>
            <w:tcW w:w="17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Certain areas and</w:t>
            </w:r>
          </w:p>
        </w:tc>
        <w:tc>
          <w:tcPr>
            <w:tcW w:w="3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community shelters.</w:t>
            </w:r>
          </w:p>
        </w:tc>
        <w:tc>
          <w:tcPr>
            <w:tcW w:w="12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6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8"/>
        </w:trPr>
        <w:tc>
          <w:tcPr>
            <w:tcW w:w="17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16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94"/>
        </w:trPr>
        <w:tc>
          <w:tcPr>
            <w:tcW w:w="1780" w:type="dxa"/>
            <w:tcBorders>
              <w:left w:val="single" w:sz="8" w:space="0" w:color="auto"/>
              <w:right w:val="single" w:sz="8" w:space="0" w:color="auto"/>
            </w:tcBorders>
            <w:shd w:val="clear" w:color="auto" w:fill="auto"/>
            <w:vAlign w:val="bottom"/>
          </w:tcPr>
          <w:p w:rsidR="00AA3024" w:rsidRDefault="00300C77">
            <w:pPr>
              <w:spacing w:line="194" w:lineRule="exact"/>
              <w:jc w:val="center"/>
              <w:rPr>
                <w:rFonts w:ascii="Arial" w:eastAsia="Arial" w:hAnsi="Arial"/>
                <w:sz w:val="18"/>
              </w:rPr>
            </w:pPr>
            <w:r>
              <w:rPr>
                <w:rFonts w:ascii="Arial" w:eastAsia="Arial" w:hAnsi="Arial"/>
                <w:sz w:val="18"/>
              </w:rPr>
              <w:t>populations are not</w:t>
            </w:r>
          </w:p>
        </w:tc>
        <w:tc>
          <w:tcPr>
            <w:tcW w:w="3160" w:type="dxa"/>
            <w:tcBorders>
              <w:right w:val="single" w:sz="8" w:space="0" w:color="auto"/>
            </w:tcBorders>
            <w:shd w:val="clear" w:color="auto" w:fill="auto"/>
            <w:vAlign w:val="bottom"/>
          </w:tcPr>
          <w:p w:rsidR="00AA3024" w:rsidRDefault="00300C77">
            <w:pPr>
              <w:spacing w:line="194" w:lineRule="exact"/>
              <w:jc w:val="center"/>
              <w:rPr>
                <w:rFonts w:ascii="Arial" w:eastAsia="Arial" w:hAnsi="Arial"/>
                <w:w w:val="99"/>
                <w:sz w:val="18"/>
              </w:rPr>
            </w:pPr>
            <w:r>
              <w:rPr>
                <w:rFonts w:ascii="Arial" w:eastAsia="Arial" w:hAnsi="Arial"/>
                <w:w w:val="99"/>
                <w:sz w:val="18"/>
              </w:rPr>
              <w:t>Construct storm shelters at</w:t>
            </w:r>
          </w:p>
        </w:tc>
        <w:tc>
          <w:tcPr>
            <w:tcW w:w="12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103"/>
        </w:trPr>
        <w:tc>
          <w:tcPr>
            <w:tcW w:w="17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served by storm</w:t>
            </w:r>
          </w:p>
        </w:tc>
        <w:tc>
          <w:tcPr>
            <w:tcW w:w="3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manufactured home parks</w:t>
            </w:r>
          </w:p>
        </w:tc>
        <w:tc>
          <w:tcPr>
            <w:tcW w:w="12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7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316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96"/>
        </w:trPr>
        <w:tc>
          <w:tcPr>
            <w:tcW w:w="1780" w:type="dxa"/>
            <w:tcBorders>
              <w:left w:val="single" w:sz="8" w:space="0" w:color="auto"/>
              <w:right w:val="single" w:sz="8" w:space="0" w:color="auto"/>
            </w:tcBorders>
            <w:shd w:val="clear" w:color="auto" w:fill="auto"/>
            <w:vAlign w:val="bottom"/>
          </w:tcPr>
          <w:p w:rsidR="00AA3024" w:rsidRDefault="00300C77">
            <w:pPr>
              <w:spacing w:line="187" w:lineRule="exact"/>
              <w:jc w:val="center"/>
              <w:rPr>
                <w:rFonts w:ascii="Arial" w:eastAsia="Arial" w:hAnsi="Arial"/>
                <w:w w:val="98"/>
                <w:sz w:val="18"/>
              </w:rPr>
            </w:pPr>
            <w:r>
              <w:rPr>
                <w:rFonts w:ascii="Arial" w:eastAsia="Arial" w:hAnsi="Arial"/>
                <w:w w:val="98"/>
                <w:sz w:val="18"/>
              </w:rPr>
              <w:t>shelters</w:t>
            </w:r>
          </w:p>
        </w:tc>
        <w:tc>
          <w:tcPr>
            <w:tcW w:w="3160" w:type="dxa"/>
            <w:tcBorders>
              <w:right w:val="single" w:sz="8" w:space="0" w:color="auto"/>
            </w:tcBorders>
            <w:shd w:val="clear" w:color="auto" w:fill="auto"/>
            <w:vAlign w:val="bottom"/>
          </w:tcPr>
          <w:p w:rsidR="00AA3024" w:rsidRDefault="00300C77">
            <w:pPr>
              <w:spacing w:line="196" w:lineRule="exact"/>
              <w:jc w:val="center"/>
              <w:rPr>
                <w:rFonts w:ascii="Arial" w:eastAsia="Arial" w:hAnsi="Arial"/>
                <w:sz w:val="18"/>
              </w:rPr>
            </w:pPr>
            <w:r>
              <w:rPr>
                <w:rFonts w:ascii="Arial" w:eastAsia="Arial" w:hAnsi="Arial"/>
                <w:sz w:val="18"/>
              </w:rPr>
              <w:t>Construct storm shelters at RV</w:t>
            </w:r>
          </w:p>
        </w:tc>
        <w:tc>
          <w:tcPr>
            <w:tcW w:w="12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06"/>
        </w:trPr>
        <w:tc>
          <w:tcPr>
            <w:tcW w:w="17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parks.</w:t>
            </w:r>
          </w:p>
        </w:tc>
        <w:tc>
          <w:tcPr>
            <w:tcW w:w="12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4"/>
        </w:trPr>
        <w:tc>
          <w:tcPr>
            <w:tcW w:w="178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16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95"/>
        </w:trPr>
        <w:tc>
          <w:tcPr>
            <w:tcW w:w="1780" w:type="dxa"/>
            <w:tcBorders>
              <w:left w:val="single" w:sz="8" w:space="0" w:color="auto"/>
              <w:right w:val="single" w:sz="8" w:space="0" w:color="auto"/>
            </w:tcBorders>
            <w:shd w:val="clear" w:color="auto" w:fill="auto"/>
            <w:vAlign w:val="bottom"/>
          </w:tcPr>
          <w:p w:rsidR="00AA3024" w:rsidRDefault="00300C77">
            <w:pPr>
              <w:spacing w:line="195" w:lineRule="exact"/>
              <w:jc w:val="center"/>
              <w:rPr>
                <w:rFonts w:ascii="Arial" w:eastAsia="Arial" w:hAnsi="Arial"/>
                <w:sz w:val="18"/>
              </w:rPr>
            </w:pPr>
            <w:r>
              <w:rPr>
                <w:rFonts w:ascii="Arial" w:eastAsia="Arial" w:hAnsi="Arial"/>
                <w:sz w:val="18"/>
              </w:rPr>
              <w:t>Critical facilities</w:t>
            </w:r>
          </w:p>
        </w:tc>
        <w:tc>
          <w:tcPr>
            <w:tcW w:w="3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206"/>
        </w:trPr>
        <w:tc>
          <w:tcPr>
            <w:tcW w:w="17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are vulnerable to</w:t>
            </w:r>
          </w:p>
        </w:tc>
        <w:tc>
          <w:tcPr>
            <w:tcW w:w="316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Install backup generators</w:t>
            </w:r>
          </w:p>
        </w:tc>
        <w:tc>
          <w:tcPr>
            <w:tcW w:w="12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60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10"/>
        </w:trPr>
        <w:tc>
          <w:tcPr>
            <w:tcW w:w="17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8"/>
                <w:sz w:val="18"/>
              </w:rPr>
            </w:pPr>
            <w:r>
              <w:rPr>
                <w:rFonts w:ascii="Arial" w:eastAsia="Arial" w:hAnsi="Arial"/>
                <w:w w:val="98"/>
                <w:sz w:val="18"/>
              </w:rPr>
              <w:t>power failure</w:t>
            </w:r>
          </w:p>
        </w:tc>
        <w:tc>
          <w:tcPr>
            <w:tcW w:w="3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95"/>
        </w:trPr>
        <w:tc>
          <w:tcPr>
            <w:tcW w:w="17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Certain areas are</w:t>
            </w:r>
          </w:p>
        </w:tc>
        <w:tc>
          <w:tcPr>
            <w:tcW w:w="3160" w:type="dxa"/>
            <w:tcBorders>
              <w:right w:val="single" w:sz="8" w:space="0" w:color="auto"/>
            </w:tcBorders>
            <w:shd w:val="clear" w:color="auto" w:fill="auto"/>
            <w:vAlign w:val="bottom"/>
          </w:tcPr>
          <w:p w:rsidR="00AA3024" w:rsidRDefault="00300C77">
            <w:pPr>
              <w:spacing w:line="195" w:lineRule="exact"/>
              <w:jc w:val="center"/>
              <w:rPr>
                <w:rFonts w:ascii="Arial" w:eastAsia="Arial" w:hAnsi="Arial"/>
                <w:sz w:val="18"/>
              </w:rPr>
            </w:pPr>
            <w:r>
              <w:rPr>
                <w:rFonts w:ascii="Arial" w:eastAsia="Arial" w:hAnsi="Arial"/>
                <w:sz w:val="18"/>
              </w:rPr>
              <w:t>Survey areas in need of snow</w:t>
            </w:r>
          </w:p>
        </w:tc>
        <w:tc>
          <w:tcPr>
            <w:tcW w:w="12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156"/>
        </w:trPr>
        <w:tc>
          <w:tcPr>
            <w:tcW w:w="17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3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shelterbelts and plant trees</w:t>
            </w:r>
          </w:p>
        </w:tc>
        <w:tc>
          <w:tcPr>
            <w:tcW w:w="12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6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50"/>
        </w:trPr>
        <w:tc>
          <w:tcPr>
            <w:tcW w:w="17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susceptible to</w:t>
            </w:r>
          </w:p>
        </w:tc>
        <w:tc>
          <w:tcPr>
            <w:tcW w:w="3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6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156"/>
        </w:trPr>
        <w:tc>
          <w:tcPr>
            <w:tcW w:w="17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3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accordingly.</w:t>
            </w:r>
          </w:p>
        </w:tc>
        <w:tc>
          <w:tcPr>
            <w:tcW w:w="12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r>
      <w:tr w:rsidR="00AA3024">
        <w:trPr>
          <w:trHeight w:val="50"/>
        </w:trPr>
        <w:tc>
          <w:tcPr>
            <w:tcW w:w="17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snow drifting</w:t>
            </w:r>
          </w:p>
        </w:tc>
        <w:tc>
          <w:tcPr>
            <w:tcW w:w="316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136"/>
        </w:trPr>
        <w:tc>
          <w:tcPr>
            <w:tcW w:w="17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3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Install or plant living snow fences</w:t>
            </w:r>
          </w:p>
        </w:tc>
        <w:tc>
          <w:tcPr>
            <w:tcW w:w="12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6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108"/>
        </w:trPr>
        <w:tc>
          <w:tcPr>
            <w:tcW w:w="17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50"/>
        </w:trPr>
        <w:tc>
          <w:tcPr>
            <w:tcW w:w="178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3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194"/>
        </w:trPr>
        <w:tc>
          <w:tcPr>
            <w:tcW w:w="1780" w:type="dxa"/>
            <w:tcBorders>
              <w:left w:val="single" w:sz="8" w:space="0" w:color="auto"/>
              <w:right w:val="single" w:sz="8" w:space="0" w:color="auto"/>
            </w:tcBorders>
            <w:shd w:val="clear" w:color="auto" w:fill="auto"/>
            <w:vAlign w:val="bottom"/>
          </w:tcPr>
          <w:p w:rsidR="00AA3024" w:rsidRDefault="00300C77">
            <w:pPr>
              <w:spacing w:line="194" w:lineRule="exact"/>
              <w:jc w:val="center"/>
              <w:rPr>
                <w:rFonts w:ascii="Arial" w:eastAsia="Arial" w:hAnsi="Arial"/>
                <w:w w:val="99"/>
                <w:sz w:val="18"/>
              </w:rPr>
            </w:pPr>
            <w:r>
              <w:rPr>
                <w:rFonts w:ascii="Arial" w:eastAsia="Arial" w:hAnsi="Arial"/>
                <w:w w:val="99"/>
                <w:sz w:val="18"/>
              </w:rPr>
              <w:t>Certain areas of</w:t>
            </w:r>
          </w:p>
        </w:tc>
        <w:tc>
          <w:tcPr>
            <w:tcW w:w="3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2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206"/>
        </w:trPr>
        <w:tc>
          <w:tcPr>
            <w:tcW w:w="17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town cannot hear</w:t>
            </w:r>
          </w:p>
        </w:tc>
        <w:tc>
          <w:tcPr>
            <w:tcW w:w="3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Construct new or improve existing</w:t>
            </w:r>
          </w:p>
        </w:tc>
        <w:tc>
          <w:tcPr>
            <w:tcW w:w="12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7"/>
        </w:trPr>
        <w:tc>
          <w:tcPr>
            <w:tcW w:w="17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storm sirens and</w:t>
            </w:r>
          </w:p>
        </w:tc>
        <w:tc>
          <w:tcPr>
            <w:tcW w:w="3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6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103"/>
        </w:trPr>
        <w:tc>
          <w:tcPr>
            <w:tcW w:w="17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3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warning systems</w:t>
            </w:r>
          </w:p>
        </w:tc>
        <w:tc>
          <w:tcPr>
            <w:tcW w:w="12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6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6"/>
        </w:trPr>
        <w:tc>
          <w:tcPr>
            <w:tcW w:w="17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other emergency</w:t>
            </w:r>
          </w:p>
        </w:tc>
        <w:tc>
          <w:tcPr>
            <w:tcW w:w="3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3"/>
        </w:trPr>
        <w:tc>
          <w:tcPr>
            <w:tcW w:w="17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3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11"/>
        </w:trPr>
        <w:tc>
          <w:tcPr>
            <w:tcW w:w="17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warning systems</w:t>
            </w:r>
          </w:p>
        </w:tc>
        <w:tc>
          <w:tcPr>
            <w:tcW w:w="3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18"/>
        </w:rPr>
        <w:drawing>
          <wp:anchor distT="0" distB="0" distL="114300" distR="114300" simplePos="0" relativeHeight="251614208" behindDoc="1" locked="0" layoutInCell="1" allowOverlap="1">
            <wp:simplePos x="0" y="0"/>
            <wp:positionH relativeFrom="column">
              <wp:posOffset>-17780</wp:posOffset>
            </wp:positionH>
            <wp:positionV relativeFrom="paragraph">
              <wp:posOffset>2728595</wp:posOffset>
            </wp:positionV>
            <wp:extent cx="8267700" cy="3810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77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15232" behindDoc="1" locked="0" layoutInCell="1" allowOverlap="1">
            <wp:simplePos x="0" y="0"/>
            <wp:positionH relativeFrom="column">
              <wp:posOffset>-17780</wp:posOffset>
            </wp:positionH>
            <wp:positionV relativeFrom="paragraph">
              <wp:posOffset>2775585</wp:posOffset>
            </wp:positionV>
            <wp:extent cx="8267700" cy="889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7700"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82" w:lineRule="exact"/>
        <w:rPr>
          <w:rFonts w:ascii="Times New Roman" w:eastAsia="Times New Roman" w:hAnsi="Times New Roman"/>
        </w:rPr>
      </w:pPr>
    </w:p>
    <w:p w:rsidR="00AA3024" w:rsidRDefault="00300C77">
      <w:pPr>
        <w:tabs>
          <w:tab w:val="left" w:pos="122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70</w:t>
      </w:r>
    </w:p>
    <w:p w:rsidR="00AA3024" w:rsidRDefault="00AA3024">
      <w:pPr>
        <w:tabs>
          <w:tab w:val="left" w:pos="12200"/>
        </w:tabs>
        <w:spacing w:line="0" w:lineRule="atLeast"/>
        <w:rPr>
          <w:rFonts w:ascii="Arial" w:eastAsia="Arial" w:hAnsi="Arial"/>
          <w:sz w:val="19"/>
        </w:rPr>
        <w:sectPr w:rsidR="00AA3024">
          <w:pgSz w:w="15840" w:h="12240" w:orient="landscape"/>
          <w:pgMar w:top="1440" w:right="1440" w:bottom="363" w:left="1440" w:header="0" w:footer="0" w:gutter="0"/>
          <w:cols w:space="0" w:equalWidth="0">
            <w:col w:w="12960"/>
          </w:cols>
          <w:docGrid w:linePitch="360"/>
        </w:sectPr>
      </w:pPr>
    </w:p>
    <w:p w:rsidR="00AA3024" w:rsidRDefault="00AA3024">
      <w:pPr>
        <w:spacing w:line="200" w:lineRule="exact"/>
        <w:rPr>
          <w:rFonts w:ascii="Times New Roman" w:eastAsia="Times New Roman" w:hAnsi="Times New Roman"/>
        </w:rPr>
      </w:pPr>
      <w:bookmarkStart w:id="71" w:name="page71"/>
      <w:bookmarkEnd w:id="71"/>
    </w:p>
    <w:p w:rsidR="00AA3024" w:rsidRDefault="00AA3024">
      <w:pPr>
        <w:spacing w:line="306"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5.6: Actions/Projects to Reduce Loss Potential of Infrastructure to Severe Weather Hazards</w:t>
      </w:r>
    </w:p>
    <w:p w:rsidR="00AA3024" w:rsidRDefault="00AA3024">
      <w:pPr>
        <w:spacing w:line="107" w:lineRule="exact"/>
        <w:rPr>
          <w:rFonts w:ascii="Times New Roman" w:eastAsia="Times New Roman" w:hAnsi="Times New Roman"/>
        </w:rPr>
      </w:pPr>
    </w:p>
    <w:tbl>
      <w:tblPr>
        <w:tblW w:w="0" w:type="auto"/>
        <w:tblInd w:w="910" w:type="dxa"/>
        <w:tblLayout w:type="fixed"/>
        <w:tblCellMar>
          <w:left w:w="0" w:type="dxa"/>
          <w:right w:w="0" w:type="dxa"/>
        </w:tblCellMar>
        <w:tblLook w:val="0000" w:firstRow="0" w:lastRow="0" w:firstColumn="0" w:lastColumn="0" w:noHBand="0" w:noVBand="0"/>
      </w:tblPr>
      <w:tblGrid>
        <w:gridCol w:w="1920"/>
        <w:gridCol w:w="3240"/>
        <w:gridCol w:w="1160"/>
        <w:gridCol w:w="1080"/>
        <w:gridCol w:w="1080"/>
        <w:gridCol w:w="1080"/>
        <w:gridCol w:w="1600"/>
      </w:tblGrid>
      <w:tr w:rsidR="00AA3024">
        <w:trPr>
          <w:trHeight w:val="223"/>
        </w:trPr>
        <w:tc>
          <w:tcPr>
            <w:tcW w:w="1920" w:type="dxa"/>
            <w:tcBorders>
              <w:top w:val="single" w:sz="8" w:space="0" w:color="auto"/>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Problem</w:t>
            </w:r>
          </w:p>
        </w:tc>
        <w:tc>
          <w:tcPr>
            <w:tcW w:w="324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Actions</w:t>
            </w:r>
          </w:p>
        </w:tc>
        <w:tc>
          <w:tcPr>
            <w:tcW w:w="116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Canova</w:t>
            </w:r>
          </w:p>
        </w:tc>
        <w:tc>
          <w:tcPr>
            <w:tcW w:w="108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Carthage</w:t>
            </w:r>
          </w:p>
        </w:tc>
        <w:tc>
          <w:tcPr>
            <w:tcW w:w="108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Howard</w:t>
            </w:r>
          </w:p>
        </w:tc>
        <w:tc>
          <w:tcPr>
            <w:tcW w:w="108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Vilas</w:t>
            </w:r>
          </w:p>
        </w:tc>
        <w:tc>
          <w:tcPr>
            <w:tcW w:w="160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Miner County</w:t>
            </w:r>
          </w:p>
        </w:tc>
      </w:tr>
      <w:tr w:rsidR="00AA3024">
        <w:trPr>
          <w:trHeight w:val="207"/>
        </w:trPr>
        <w:tc>
          <w:tcPr>
            <w:tcW w:w="192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8"/>
                <w:sz w:val="18"/>
              </w:rPr>
            </w:pPr>
            <w:r>
              <w:rPr>
                <w:rFonts w:ascii="Arial" w:eastAsia="Arial" w:hAnsi="Arial"/>
                <w:b/>
                <w:w w:val="98"/>
                <w:sz w:val="18"/>
              </w:rPr>
              <w:t>Statements</w:t>
            </w:r>
          </w:p>
        </w:tc>
        <w:tc>
          <w:tcPr>
            <w:tcW w:w="32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6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920" w:type="dxa"/>
            <w:vMerge/>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2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50"/>
        </w:trPr>
        <w:tc>
          <w:tcPr>
            <w:tcW w:w="192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324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Upgrading of utility lines.</w:t>
            </w:r>
          </w:p>
        </w:tc>
        <w:tc>
          <w:tcPr>
            <w:tcW w:w="116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60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50"/>
        </w:trPr>
        <w:tc>
          <w:tcPr>
            <w:tcW w:w="192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32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1"/>
        </w:trPr>
        <w:tc>
          <w:tcPr>
            <w:tcW w:w="192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324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Burial of utility lines when needed.</w:t>
            </w:r>
          </w:p>
        </w:tc>
        <w:tc>
          <w:tcPr>
            <w:tcW w:w="116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60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48"/>
        </w:trPr>
        <w:tc>
          <w:tcPr>
            <w:tcW w:w="192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32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06"/>
        </w:trPr>
        <w:tc>
          <w:tcPr>
            <w:tcW w:w="192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3240" w:type="dxa"/>
            <w:tcBorders>
              <w:right w:val="single" w:sz="8" w:space="0" w:color="auto"/>
            </w:tcBorders>
            <w:shd w:val="clear" w:color="auto" w:fill="auto"/>
            <w:vAlign w:val="bottom"/>
          </w:tcPr>
          <w:p w:rsidR="00AA3024" w:rsidRDefault="00300C77">
            <w:pPr>
              <w:spacing w:line="206" w:lineRule="exact"/>
              <w:jc w:val="center"/>
              <w:rPr>
                <w:rFonts w:ascii="Arial" w:eastAsia="Arial" w:hAnsi="Arial"/>
                <w:w w:val="99"/>
                <w:sz w:val="18"/>
              </w:rPr>
            </w:pPr>
            <w:r>
              <w:rPr>
                <w:rFonts w:ascii="Arial" w:eastAsia="Arial" w:hAnsi="Arial"/>
                <w:w w:val="99"/>
                <w:sz w:val="18"/>
              </w:rPr>
              <w:t>Require upgrading of overhead lines</w:t>
            </w: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6"/>
        </w:trPr>
        <w:tc>
          <w:tcPr>
            <w:tcW w:w="192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324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when age or disasters provide an</w:t>
            </w:r>
          </w:p>
        </w:tc>
        <w:tc>
          <w:tcPr>
            <w:tcW w:w="116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60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07"/>
        </w:trPr>
        <w:tc>
          <w:tcPr>
            <w:tcW w:w="192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Utility lines and</w:t>
            </w:r>
          </w:p>
        </w:tc>
        <w:tc>
          <w:tcPr>
            <w:tcW w:w="3240" w:type="dxa"/>
            <w:tcBorders>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opportunity.</w:t>
            </w: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54"/>
        </w:trPr>
        <w:tc>
          <w:tcPr>
            <w:tcW w:w="192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32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Removal of trees near power lines.</w:t>
            </w:r>
          </w:p>
        </w:tc>
        <w:tc>
          <w:tcPr>
            <w:tcW w:w="1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6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06"/>
        </w:trPr>
        <w:tc>
          <w:tcPr>
            <w:tcW w:w="192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structures are</w:t>
            </w:r>
          </w:p>
        </w:tc>
        <w:tc>
          <w:tcPr>
            <w:tcW w:w="32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6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43"/>
        </w:trPr>
        <w:tc>
          <w:tcPr>
            <w:tcW w:w="192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subject to failure in</w:t>
            </w:r>
          </w:p>
        </w:tc>
        <w:tc>
          <w:tcPr>
            <w:tcW w:w="32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143"/>
        </w:trPr>
        <w:tc>
          <w:tcPr>
            <w:tcW w:w="192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3240" w:type="dxa"/>
            <w:vMerge w:val="restart"/>
            <w:tcBorders>
              <w:right w:val="single" w:sz="8" w:space="0" w:color="auto"/>
            </w:tcBorders>
            <w:shd w:val="clear" w:color="auto" w:fill="auto"/>
            <w:vAlign w:val="bottom"/>
          </w:tcPr>
          <w:p w:rsidR="00AA3024" w:rsidRDefault="00300C77">
            <w:pPr>
              <w:spacing w:line="203" w:lineRule="exact"/>
              <w:jc w:val="center"/>
              <w:rPr>
                <w:rFonts w:ascii="Arial" w:eastAsia="Arial" w:hAnsi="Arial"/>
                <w:w w:val="99"/>
                <w:sz w:val="18"/>
              </w:rPr>
            </w:pPr>
            <w:r>
              <w:rPr>
                <w:rFonts w:ascii="Arial" w:eastAsia="Arial" w:hAnsi="Arial"/>
                <w:w w:val="99"/>
                <w:sz w:val="18"/>
              </w:rPr>
              <w:t>Attachment of guy wires to dead-end</w:t>
            </w:r>
          </w:p>
        </w:tc>
        <w:tc>
          <w:tcPr>
            <w:tcW w:w="1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6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07"/>
        </w:trPr>
        <w:tc>
          <w:tcPr>
            <w:tcW w:w="192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high wind, heavy</w:t>
            </w:r>
          </w:p>
        </w:tc>
        <w:tc>
          <w:tcPr>
            <w:tcW w:w="32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6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r>
      <w:tr w:rsidR="00AA3024">
        <w:trPr>
          <w:trHeight w:val="149"/>
        </w:trPr>
        <w:tc>
          <w:tcPr>
            <w:tcW w:w="192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32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poles.</w:t>
            </w: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6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r>
      <w:tr w:rsidR="00AA3024">
        <w:trPr>
          <w:trHeight w:val="58"/>
        </w:trPr>
        <w:tc>
          <w:tcPr>
            <w:tcW w:w="192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rain, ice events</w:t>
            </w:r>
          </w:p>
        </w:tc>
        <w:tc>
          <w:tcPr>
            <w:tcW w:w="324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r>
      <w:tr w:rsidR="00AA3024">
        <w:trPr>
          <w:trHeight w:val="129"/>
        </w:trPr>
        <w:tc>
          <w:tcPr>
            <w:tcW w:w="192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32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Testing integrity of poles</w:t>
            </w:r>
          </w:p>
        </w:tc>
        <w:tc>
          <w:tcPr>
            <w:tcW w:w="1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6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125"/>
        </w:trPr>
        <w:tc>
          <w:tcPr>
            <w:tcW w:w="192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32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6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50"/>
        </w:trPr>
        <w:tc>
          <w:tcPr>
            <w:tcW w:w="192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32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1"/>
        </w:trPr>
        <w:tc>
          <w:tcPr>
            <w:tcW w:w="192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324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Usage of anti-galloping devices</w:t>
            </w:r>
          </w:p>
        </w:tc>
        <w:tc>
          <w:tcPr>
            <w:tcW w:w="116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60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48"/>
        </w:trPr>
        <w:tc>
          <w:tcPr>
            <w:tcW w:w="192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32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410"/>
        </w:trPr>
        <w:tc>
          <w:tcPr>
            <w:tcW w:w="192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Making structural retrofits to facilities.</w:t>
            </w:r>
          </w:p>
        </w:tc>
        <w:tc>
          <w:tcPr>
            <w:tcW w:w="116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60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06"/>
        </w:trPr>
        <w:tc>
          <w:tcPr>
            <w:tcW w:w="192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32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6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17"/>
        </w:rPr>
        <w:drawing>
          <wp:anchor distT="0" distB="0" distL="114300" distR="114300" simplePos="0" relativeHeight="251616256" behindDoc="1" locked="0" layoutInCell="1" allowOverlap="1">
            <wp:simplePos x="0" y="0"/>
            <wp:positionH relativeFrom="column">
              <wp:posOffset>-17780</wp:posOffset>
            </wp:positionH>
            <wp:positionV relativeFrom="paragraph">
              <wp:posOffset>3103245</wp:posOffset>
            </wp:positionV>
            <wp:extent cx="8267700" cy="3810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77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rPr>
        <w:drawing>
          <wp:anchor distT="0" distB="0" distL="114300" distR="114300" simplePos="0" relativeHeight="251617280" behindDoc="1" locked="0" layoutInCell="1" allowOverlap="1">
            <wp:simplePos x="0" y="0"/>
            <wp:positionH relativeFrom="column">
              <wp:posOffset>-17780</wp:posOffset>
            </wp:positionH>
            <wp:positionV relativeFrom="paragraph">
              <wp:posOffset>3150870</wp:posOffset>
            </wp:positionV>
            <wp:extent cx="8267700" cy="889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7700"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3" w:lineRule="exact"/>
        <w:rPr>
          <w:rFonts w:ascii="Times New Roman" w:eastAsia="Times New Roman" w:hAnsi="Times New Roman"/>
        </w:rPr>
      </w:pPr>
    </w:p>
    <w:p w:rsidR="00AA3024" w:rsidRDefault="00300C77">
      <w:pPr>
        <w:tabs>
          <w:tab w:val="left" w:pos="122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71</w:t>
      </w:r>
    </w:p>
    <w:p w:rsidR="00AA3024" w:rsidRDefault="00AA3024">
      <w:pPr>
        <w:tabs>
          <w:tab w:val="left" w:pos="12200"/>
        </w:tabs>
        <w:spacing w:line="0" w:lineRule="atLeast"/>
        <w:rPr>
          <w:rFonts w:ascii="Arial" w:eastAsia="Arial" w:hAnsi="Arial"/>
          <w:sz w:val="19"/>
        </w:rPr>
        <w:sectPr w:rsidR="00AA3024">
          <w:pgSz w:w="15840" w:h="12240" w:orient="landscape"/>
          <w:pgMar w:top="1440" w:right="1440" w:bottom="363" w:left="1440" w:header="0" w:footer="0" w:gutter="0"/>
          <w:cols w:space="0" w:equalWidth="0">
            <w:col w:w="12960"/>
          </w:cols>
          <w:docGrid w:linePitch="360"/>
        </w:sectPr>
      </w:pPr>
    </w:p>
    <w:p w:rsidR="00AA3024" w:rsidRDefault="00300C77">
      <w:pPr>
        <w:spacing w:line="0" w:lineRule="atLeast"/>
        <w:ind w:left="2080"/>
        <w:rPr>
          <w:rFonts w:ascii="Arial" w:eastAsia="Arial" w:hAnsi="Arial"/>
          <w:b/>
          <w:sz w:val="22"/>
          <w:u w:val="single"/>
        </w:rPr>
      </w:pPr>
      <w:bookmarkStart w:id="72" w:name="page72"/>
      <w:bookmarkEnd w:id="72"/>
      <w:r>
        <w:rPr>
          <w:rFonts w:ascii="Arial" w:eastAsia="Arial" w:hAnsi="Arial"/>
          <w:b/>
          <w:sz w:val="22"/>
          <w:u w:val="single"/>
        </w:rPr>
        <w:t>Mitigation Activities for Fire and Drought Hazards</w:t>
      </w:r>
    </w:p>
    <w:p w:rsidR="00AA3024" w:rsidRDefault="00AA3024">
      <w:pPr>
        <w:spacing w:line="253"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b/>
          <w:sz w:val="22"/>
        </w:rPr>
        <w:t xml:space="preserve">Goal #1: </w:t>
      </w:r>
      <w:r>
        <w:rPr>
          <w:rFonts w:ascii="Arial" w:eastAsia="Arial" w:hAnsi="Arial"/>
          <w:sz w:val="22"/>
        </w:rPr>
        <w:t>Increase fire-fighting capabilities.</w:t>
      </w:r>
    </w:p>
    <w:p w:rsidR="00AA3024" w:rsidRDefault="00300C77">
      <w:pPr>
        <w:spacing w:line="0" w:lineRule="atLeast"/>
        <w:rPr>
          <w:rFonts w:ascii="Arial" w:eastAsia="Arial" w:hAnsi="Arial"/>
          <w:sz w:val="22"/>
        </w:rPr>
      </w:pPr>
      <w:r>
        <w:rPr>
          <w:rFonts w:ascii="Arial" w:eastAsia="Arial" w:hAnsi="Arial"/>
          <w:b/>
          <w:sz w:val="22"/>
        </w:rPr>
        <w:t xml:space="preserve">Goal #2: </w:t>
      </w:r>
      <w:r>
        <w:rPr>
          <w:rFonts w:ascii="Arial" w:eastAsia="Arial" w:hAnsi="Arial"/>
          <w:sz w:val="22"/>
        </w:rPr>
        <w:t>Reduce the negative effects droughts have on Miner County.</w:t>
      </w:r>
    </w:p>
    <w:p w:rsidR="00AA3024" w:rsidRDefault="00300C77">
      <w:pPr>
        <w:spacing w:line="0" w:lineRule="atLeast"/>
        <w:rPr>
          <w:rFonts w:ascii="Arial" w:eastAsia="Arial" w:hAnsi="Arial"/>
          <w:sz w:val="22"/>
        </w:rPr>
      </w:pPr>
      <w:r>
        <w:rPr>
          <w:rFonts w:ascii="Arial" w:eastAsia="Arial" w:hAnsi="Arial"/>
          <w:b/>
          <w:sz w:val="22"/>
        </w:rPr>
        <w:t xml:space="preserve">Goal #3: </w:t>
      </w:r>
      <w:r>
        <w:rPr>
          <w:rFonts w:ascii="Arial" w:eastAsia="Arial" w:hAnsi="Arial"/>
          <w:sz w:val="22"/>
        </w:rPr>
        <w:t>Reduce the negative effects wildfires have on Miner County.</w:t>
      </w:r>
    </w:p>
    <w:p w:rsidR="00AA3024" w:rsidRDefault="00AA3024">
      <w:pPr>
        <w:spacing w:line="64" w:lineRule="exact"/>
        <w:rPr>
          <w:rFonts w:ascii="Times New Roman" w:eastAsia="Times New Roman" w:hAnsi="Times New Roman"/>
        </w:rPr>
      </w:pPr>
    </w:p>
    <w:p w:rsidR="00AA3024" w:rsidRDefault="00300C77">
      <w:pPr>
        <w:numPr>
          <w:ilvl w:val="0"/>
          <w:numId w:val="30"/>
        </w:numPr>
        <w:tabs>
          <w:tab w:val="left" w:pos="360"/>
        </w:tabs>
        <w:spacing w:line="0" w:lineRule="atLeast"/>
        <w:ind w:left="360" w:hanging="360"/>
        <w:rPr>
          <w:rFonts w:ascii="MS PGothic" w:eastAsia="MS PGothic" w:hAnsi="MS PGothic"/>
          <w:sz w:val="44"/>
          <w:vertAlign w:val="superscript"/>
        </w:rPr>
      </w:pPr>
      <w:r>
        <w:rPr>
          <w:rFonts w:ascii="Arial" w:eastAsia="Arial" w:hAnsi="Arial"/>
          <w:b/>
          <w:sz w:val="22"/>
        </w:rPr>
        <w:t>Actions/Projects to reduce risk through policy implementation</w:t>
      </w:r>
    </w:p>
    <w:p w:rsidR="00AA3024" w:rsidRDefault="00AA3024">
      <w:pPr>
        <w:spacing w:line="207" w:lineRule="exact"/>
        <w:rPr>
          <w:rFonts w:ascii="MS PGothic" w:eastAsia="MS PGothic" w:hAnsi="MS PGothic"/>
          <w:sz w:val="44"/>
          <w:vertAlign w:val="superscript"/>
        </w:rPr>
      </w:pPr>
    </w:p>
    <w:p w:rsidR="00AA3024" w:rsidRDefault="00300C77">
      <w:pPr>
        <w:numPr>
          <w:ilvl w:val="0"/>
          <w:numId w:val="30"/>
        </w:numPr>
        <w:tabs>
          <w:tab w:val="left" w:pos="360"/>
        </w:tabs>
        <w:spacing w:line="183" w:lineRule="auto"/>
        <w:ind w:left="360" w:hanging="360"/>
        <w:rPr>
          <w:rFonts w:ascii="MS PGothic" w:eastAsia="MS PGothic" w:hAnsi="MS PGothic"/>
          <w:sz w:val="39"/>
          <w:vertAlign w:val="superscript"/>
        </w:rPr>
      </w:pPr>
      <w:r>
        <w:rPr>
          <w:rFonts w:ascii="Arial" w:eastAsia="Arial" w:hAnsi="Arial"/>
          <w:b/>
        </w:rPr>
        <w:t>Actions/Projects to reduce loss potential of infrastructure to hazards</w:t>
      </w:r>
    </w:p>
    <w:p w:rsidR="00AA3024" w:rsidRDefault="00AA3024">
      <w:pPr>
        <w:spacing w:line="209" w:lineRule="exact"/>
        <w:rPr>
          <w:rFonts w:ascii="MS PGothic" w:eastAsia="MS PGothic" w:hAnsi="MS PGothic"/>
          <w:sz w:val="39"/>
          <w:vertAlign w:val="superscript"/>
        </w:rPr>
      </w:pPr>
    </w:p>
    <w:p w:rsidR="00AA3024" w:rsidRDefault="00300C77">
      <w:pPr>
        <w:numPr>
          <w:ilvl w:val="0"/>
          <w:numId w:val="30"/>
        </w:numPr>
        <w:tabs>
          <w:tab w:val="left" w:pos="360"/>
        </w:tabs>
        <w:spacing w:line="183" w:lineRule="auto"/>
        <w:ind w:left="360" w:hanging="360"/>
        <w:rPr>
          <w:rFonts w:ascii="MS PGothic" w:eastAsia="MS PGothic" w:hAnsi="MS PGothic"/>
          <w:sz w:val="39"/>
          <w:vertAlign w:val="superscript"/>
        </w:rPr>
      </w:pPr>
      <w:r>
        <w:rPr>
          <w:rFonts w:ascii="Arial" w:eastAsia="Arial" w:hAnsi="Arial"/>
          <w:b/>
        </w:rPr>
        <w:t>Actions/Projects to change the characteristics or impacts of hazards</w:t>
      </w:r>
    </w:p>
    <w:p w:rsidR="00AA3024" w:rsidRDefault="00AA3024">
      <w:pPr>
        <w:spacing w:line="200" w:lineRule="exact"/>
        <w:rPr>
          <w:rFonts w:ascii="Times New Roman" w:eastAsia="Times New Roman" w:hAnsi="Times New Roman"/>
        </w:rPr>
      </w:pPr>
    </w:p>
    <w:p w:rsidR="00AA3024" w:rsidRDefault="00AA3024">
      <w:pPr>
        <w:spacing w:line="307" w:lineRule="exact"/>
        <w:rPr>
          <w:rFonts w:ascii="Times New Roman" w:eastAsia="Times New Roman" w:hAnsi="Times New Roman"/>
        </w:rPr>
      </w:pPr>
    </w:p>
    <w:p w:rsidR="00AA3024" w:rsidRDefault="00300C77">
      <w:pPr>
        <w:spacing w:line="0" w:lineRule="atLeast"/>
        <w:ind w:left="3200"/>
        <w:rPr>
          <w:rFonts w:ascii="Arial" w:eastAsia="Arial" w:hAnsi="Arial"/>
          <w:b/>
          <w:sz w:val="22"/>
          <w:u w:val="single"/>
        </w:rPr>
      </w:pPr>
      <w:r>
        <w:rPr>
          <w:rFonts w:ascii="Arial" w:eastAsia="Arial" w:hAnsi="Arial"/>
          <w:b/>
          <w:sz w:val="22"/>
          <w:u w:val="single"/>
        </w:rPr>
        <w:t>General Mitigation Activities</w:t>
      </w:r>
    </w:p>
    <w:p w:rsidR="00AA3024" w:rsidRDefault="00AA3024">
      <w:pPr>
        <w:spacing w:line="254"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Technological (See Table 5.10)</w:t>
      </w:r>
    </w:p>
    <w:p w:rsidR="00AA3024" w:rsidRDefault="00AA3024">
      <w:pPr>
        <w:spacing w:line="253"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Planning (See Table 5.11)</w:t>
      </w:r>
    </w:p>
    <w:p w:rsidR="00AA3024" w:rsidRDefault="00AA3024">
      <w:pPr>
        <w:spacing w:line="253"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Administration/Coordination (See Table 5.12)</w:t>
      </w:r>
    </w:p>
    <w:p w:rsidR="00AA3024" w:rsidRDefault="00AA3024">
      <w:pPr>
        <w:spacing w:line="276" w:lineRule="exact"/>
        <w:rPr>
          <w:rFonts w:ascii="Times New Roman" w:eastAsia="Times New Roman" w:hAnsi="Times New Roman"/>
        </w:rPr>
      </w:pPr>
    </w:p>
    <w:p w:rsidR="00AA3024" w:rsidRDefault="00300C77">
      <w:pPr>
        <w:numPr>
          <w:ilvl w:val="0"/>
          <w:numId w:val="31"/>
        </w:numPr>
        <w:tabs>
          <w:tab w:val="left" w:pos="360"/>
        </w:tabs>
        <w:spacing w:line="235" w:lineRule="auto"/>
        <w:ind w:left="360" w:hanging="360"/>
        <w:rPr>
          <w:rFonts w:ascii="Arial" w:eastAsia="Arial" w:hAnsi="Arial"/>
          <w:sz w:val="22"/>
        </w:rPr>
      </w:pPr>
      <w:r>
        <w:rPr>
          <w:rFonts w:ascii="Arial" w:eastAsia="Arial" w:hAnsi="Arial"/>
          <w:sz w:val="22"/>
        </w:rPr>
        <w:t>Identify and pursue funding that builds local capacity and supports grant-writing for mitigation actions identified in the PDM.</w:t>
      </w:r>
    </w:p>
    <w:p w:rsidR="00AA3024" w:rsidRDefault="00AA3024">
      <w:pPr>
        <w:spacing w:line="25" w:lineRule="exact"/>
        <w:rPr>
          <w:rFonts w:ascii="Arial" w:eastAsia="Arial" w:hAnsi="Arial"/>
          <w:sz w:val="22"/>
        </w:rPr>
      </w:pPr>
    </w:p>
    <w:p w:rsidR="00AA3024" w:rsidRDefault="00300C77">
      <w:pPr>
        <w:numPr>
          <w:ilvl w:val="0"/>
          <w:numId w:val="31"/>
        </w:numPr>
        <w:tabs>
          <w:tab w:val="left" w:pos="360"/>
        </w:tabs>
        <w:spacing w:line="235" w:lineRule="auto"/>
        <w:ind w:left="360" w:hanging="360"/>
        <w:rPr>
          <w:rFonts w:ascii="Arial" w:eastAsia="Arial" w:hAnsi="Arial"/>
          <w:sz w:val="22"/>
        </w:rPr>
      </w:pPr>
      <w:r>
        <w:rPr>
          <w:rFonts w:ascii="Arial" w:eastAsia="Arial" w:hAnsi="Arial"/>
          <w:sz w:val="22"/>
        </w:rPr>
        <w:t>Increase communication /coordination between federal, state, regional, county, municipal, private, and non-profit agencies in the area of pre-disaster mitigation.</w:t>
      </w:r>
    </w:p>
    <w:p w:rsidR="00AA3024" w:rsidRDefault="00AA3024">
      <w:pPr>
        <w:spacing w:line="16" w:lineRule="exact"/>
        <w:rPr>
          <w:rFonts w:ascii="Arial" w:eastAsia="Arial" w:hAnsi="Arial"/>
          <w:sz w:val="22"/>
        </w:rPr>
      </w:pPr>
    </w:p>
    <w:p w:rsidR="00AA3024" w:rsidRDefault="00300C77">
      <w:pPr>
        <w:numPr>
          <w:ilvl w:val="0"/>
          <w:numId w:val="31"/>
        </w:numPr>
        <w:tabs>
          <w:tab w:val="left" w:pos="360"/>
        </w:tabs>
        <w:spacing w:line="0" w:lineRule="atLeast"/>
        <w:ind w:left="360" w:hanging="360"/>
        <w:rPr>
          <w:rFonts w:ascii="Arial" w:eastAsia="Arial" w:hAnsi="Arial"/>
          <w:sz w:val="22"/>
        </w:rPr>
      </w:pPr>
      <w:r>
        <w:rPr>
          <w:rFonts w:ascii="Arial" w:eastAsia="Arial" w:hAnsi="Arial"/>
          <w:sz w:val="22"/>
        </w:rPr>
        <w:t>Maintain and enhance working relationships with the utilities.</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618304" behindDoc="1" locked="0" layoutInCell="1" allowOverlap="1">
            <wp:simplePos x="0" y="0"/>
            <wp:positionH relativeFrom="column">
              <wp:posOffset>-17145</wp:posOffset>
            </wp:positionH>
            <wp:positionV relativeFrom="paragraph">
              <wp:posOffset>4136390</wp:posOffset>
            </wp:positionV>
            <wp:extent cx="5981065" cy="3810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619328" behindDoc="1" locked="0" layoutInCell="1" allowOverlap="1">
            <wp:simplePos x="0" y="0"/>
            <wp:positionH relativeFrom="column">
              <wp:posOffset>-17145</wp:posOffset>
            </wp:positionH>
            <wp:positionV relativeFrom="paragraph">
              <wp:posOffset>4184015</wp:posOffset>
            </wp:positionV>
            <wp:extent cx="5981065" cy="889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99"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72</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ind w:left="2040"/>
        <w:rPr>
          <w:rFonts w:ascii="Arial" w:eastAsia="Arial" w:hAnsi="Arial"/>
          <w:b/>
          <w:sz w:val="22"/>
        </w:rPr>
      </w:pPr>
      <w:bookmarkStart w:id="73" w:name="page73"/>
      <w:bookmarkEnd w:id="73"/>
      <w:r>
        <w:rPr>
          <w:rFonts w:ascii="Arial" w:eastAsia="Arial" w:hAnsi="Arial"/>
          <w:b/>
          <w:sz w:val="22"/>
        </w:rPr>
        <w:t>Table 5.7: Actions/Projects to Reduce Fire and Drought Risk through Policy Implementation</w:t>
      </w:r>
    </w:p>
    <w:p w:rsidR="00AA3024" w:rsidRDefault="00AA3024">
      <w:pPr>
        <w:spacing w:line="107" w:lineRule="exact"/>
        <w:rPr>
          <w:rFonts w:ascii="Times New Roman" w:eastAsia="Times New Roman" w:hAnsi="Times New Roman"/>
        </w:rPr>
      </w:pPr>
    </w:p>
    <w:tbl>
      <w:tblPr>
        <w:tblW w:w="0" w:type="auto"/>
        <w:tblInd w:w="1090" w:type="dxa"/>
        <w:tblLayout w:type="fixed"/>
        <w:tblCellMar>
          <w:left w:w="0" w:type="dxa"/>
          <w:right w:w="0" w:type="dxa"/>
        </w:tblCellMar>
        <w:tblLook w:val="0000" w:firstRow="0" w:lastRow="0" w:firstColumn="0" w:lastColumn="0" w:noHBand="0" w:noVBand="0"/>
      </w:tblPr>
      <w:tblGrid>
        <w:gridCol w:w="1980"/>
        <w:gridCol w:w="2920"/>
        <w:gridCol w:w="1340"/>
        <w:gridCol w:w="1160"/>
        <w:gridCol w:w="1000"/>
        <w:gridCol w:w="1080"/>
        <w:gridCol w:w="1320"/>
      </w:tblGrid>
      <w:tr w:rsidR="00AA3024">
        <w:trPr>
          <w:trHeight w:val="223"/>
        </w:trPr>
        <w:tc>
          <w:tcPr>
            <w:tcW w:w="1980" w:type="dxa"/>
            <w:tcBorders>
              <w:top w:val="single" w:sz="8" w:space="0" w:color="auto"/>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Problem</w:t>
            </w:r>
          </w:p>
        </w:tc>
        <w:tc>
          <w:tcPr>
            <w:tcW w:w="292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Actions</w:t>
            </w:r>
          </w:p>
        </w:tc>
        <w:tc>
          <w:tcPr>
            <w:tcW w:w="134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Canova</w:t>
            </w:r>
          </w:p>
        </w:tc>
        <w:tc>
          <w:tcPr>
            <w:tcW w:w="116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Carthage</w:t>
            </w:r>
          </w:p>
        </w:tc>
        <w:tc>
          <w:tcPr>
            <w:tcW w:w="100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Howard</w:t>
            </w:r>
          </w:p>
        </w:tc>
        <w:tc>
          <w:tcPr>
            <w:tcW w:w="108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Vilas</w:t>
            </w:r>
          </w:p>
        </w:tc>
        <w:tc>
          <w:tcPr>
            <w:tcW w:w="1320" w:type="dxa"/>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Miner</w:t>
            </w:r>
          </w:p>
        </w:tc>
      </w:tr>
      <w:tr w:rsidR="00AA3024">
        <w:trPr>
          <w:trHeight w:val="207"/>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Statements</w:t>
            </w:r>
          </w:p>
        </w:tc>
        <w:tc>
          <w:tcPr>
            <w:tcW w:w="29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3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County</w:t>
            </w:r>
          </w:p>
        </w:tc>
      </w:tr>
      <w:tr w:rsidR="00AA3024">
        <w:trPr>
          <w:trHeight w:val="105"/>
        </w:trPr>
        <w:tc>
          <w:tcPr>
            <w:tcW w:w="1980" w:type="dxa"/>
            <w:vMerge/>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9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32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40"/>
        </w:trPr>
        <w:tc>
          <w:tcPr>
            <w:tcW w:w="19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Community becomes</w:t>
            </w:r>
          </w:p>
        </w:tc>
        <w:tc>
          <w:tcPr>
            <w:tcW w:w="29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Find funding sources to pay for</w:t>
            </w: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09"/>
        </w:trPr>
        <w:tc>
          <w:tcPr>
            <w:tcW w:w="19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vulnerable to fire</w:t>
            </w:r>
          </w:p>
        </w:tc>
        <w:tc>
          <w:tcPr>
            <w:tcW w:w="29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persons to fill positions while</w:t>
            </w:r>
          </w:p>
        </w:tc>
        <w:tc>
          <w:tcPr>
            <w:tcW w:w="1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3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07"/>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hazard while staff is</w:t>
            </w:r>
          </w:p>
        </w:tc>
        <w:tc>
          <w:tcPr>
            <w:tcW w:w="29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individuals are at training</w:t>
            </w:r>
          </w:p>
        </w:tc>
        <w:tc>
          <w:tcPr>
            <w:tcW w:w="1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9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06"/>
        </w:trPr>
        <w:tc>
          <w:tcPr>
            <w:tcW w:w="19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being trained.</w:t>
            </w:r>
          </w:p>
        </w:tc>
        <w:tc>
          <w:tcPr>
            <w:tcW w:w="29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courses.</w:t>
            </w: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38"/>
        </w:trPr>
        <w:tc>
          <w:tcPr>
            <w:tcW w:w="198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29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c>
          <w:tcPr>
            <w:tcW w:w="1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3"/>
              </w:rPr>
            </w:pPr>
          </w:p>
        </w:tc>
      </w:tr>
      <w:tr w:rsidR="00AA3024">
        <w:trPr>
          <w:trHeight w:val="335"/>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9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Adoption and enforcement of</w:t>
            </w: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11"/>
        </w:trPr>
        <w:tc>
          <w:tcPr>
            <w:tcW w:w="19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Potential for</w:t>
            </w:r>
          </w:p>
        </w:tc>
        <w:tc>
          <w:tcPr>
            <w:tcW w:w="29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property regulations in areas</w:t>
            </w:r>
          </w:p>
        </w:tc>
        <w:tc>
          <w:tcPr>
            <w:tcW w:w="134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16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3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07"/>
        </w:trPr>
        <w:tc>
          <w:tcPr>
            <w:tcW w:w="19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development in areas</w:t>
            </w:r>
          </w:p>
        </w:tc>
        <w:tc>
          <w:tcPr>
            <w:tcW w:w="2920" w:type="dxa"/>
            <w:tcBorders>
              <w:right w:val="single" w:sz="8" w:space="0" w:color="auto"/>
            </w:tcBorders>
            <w:shd w:val="clear" w:color="auto" w:fill="auto"/>
            <w:vAlign w:val="bottom"/>
          </w:tcPr>
          <w:p w:rsidR="00AA3024" w:rsidRDefault="00300C77">
            <w:pPr>
              <w:spacing w:line="202" w:lineRule="exact"/>
              <w:jc w:val="center"/>
              <w:rPr>
                <w:rFonts w:ascii="Arial" w:eastAsia="Arial" w:hAnsi="Arial"/>
                <w:sz w:val="18"/>
              </w:rPr>
            </w:pPr>
            <w:r>
              <w:rPr>
                <w:rFonts w:ascii="Arial" w:eastAsia="Arial" w:hAnsi="Arial"/>
                <w:sz w:val="18"/>
              </w:rPr>
              <w:t>vulnerable to wildfire.</w:t>
            </w: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37"/>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vulnerable to wildfire</w:t>
            </w:r>
          </w:p>
        </w:tc>
        <w:tc>
          <w:tcPr>
            <w:tcW w:w="29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50"/>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920" w:type="dxa"/>
            <w:vMerge w:val="restart"/>
            <w:tcBorders>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Establish/require minimum fire</w:t>
            </w: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146"/>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or urban fire</w:t>
            </w:r>
          </w:p>
        </w:tc>
        <w:tc>
          <w:tcPr>
            <w:tcW w:w="29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r>
      <w:tr w:rsidR="00AA3024">
        <w:trPr>
          <w:trHeight w:val="62"/>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29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suppression standards for</w:t>
            </w:r>
          </w:p>
        </w:tc>
        <w:tc>
          <w:tcPr>
            <w:tcW w:w="1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3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144"/>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29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3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r>
      <w:tr w:rsidR="00AA3024">
        <w:trPr>
          <w:trHeight w:val="208"/>
        </w:trPr>
        <w:tc>
          <w:tcPr>
            <w:tcW w:w="198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920" w:type="dxa"/>
            <w:tcBorders>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subdivisions</w:t>
            </w: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95"/>
        </w:trPr>
        <w:tc>
          <w:tcPr>
            <w:tcW w:w="1980" w:type="dxa"/>
            <w:tcBorders>
              <w:left w:val="single" w:sz="8" w:space="0" w:color="auto"/>
              <w:right w:val="single" w:sz="8" w:space="0" w:color="auto"/>
            </w:tcBorders>
            <w:shd w:val="clear" w:color="auto" w:fill="auto"/>
            <w:vAlign w:val="bottom"/>
          </w:tcPr>
          <w:p w:rsidR="00AA3024" w:rsidRDefault="00300C77">
            <w:pPr>
              <w:spacing w:line="195" w:lineRule="exact"/>
              <w:jc w:val="center"/>
              <w:rPr>
                <w:rFonts w:ascii="Arial" w:eastAsia="Arial" w:hAnsi="Arial"/>
                <w:w w:val="99"/>
                <w:sz w:val="18"/>
              </w:rPr>
            </w:pPr>
            <w:r>
              <w:rPr>
                <w:rFonts w:ascii="Arial" w:eastAsia="Arial" w:hAnsi="Arial"/>
                <w:w w:val="99"/>
                <w:sz w:val="18"/>
              </w:rPr>
              <w:t>Community has no</w:t>
            </w:r>
          </w:p>
        </w:tc>
        <w:tc>
          <w:tcPr>
            <w:tcW w:w="2920" w:type="dxa"/>
            <w:tcBorders>
              <w:right w:val="single" w:sz="8" w:space="0" w:color="auto"/>
            </w:tcBorders>
            <w:shd w:val="clear" w:color="auto" w:fill="auto"/>
            <w:vAlign w:val="bottom"/>
          </w:tcPr>
          <w:p w:rsidR="00AA3024" w:rsidRDefault="00300C77">
            <w:pPr>
              <w:spacing w:line="195" w:lineRule="exact"/>
              <w:jc w:val="center"/>
              <w:rPr>
                <w:rFonts w:ascii="Arial" w:eastAsia="Arial" w:hAnsi="Arial"/>
                <w:sz w:val="18"/>
              </w:rPr>
            </w:pPr>
            <w:r>
              <w:rPr>
                <w:rFonts w:ascii="Arial" w:eastAsia="Arial" w:hAnsi="Arial"/>
                <w:sz w:val="18"/>
              </w:rPr>
              <w:t>Develop water rationing</w:t>
            </w: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209"/>
        </w:trPr>
        <w:tc>
          <w:tcPr>
            <w:tcW w:w="19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plan/policy for water</w:t>
            </w:r>
          </w:p>
        </w:tc>
        <w:tc>
          <w:tcPr>
            <w:tcW w:w="29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measures that will be</w:t>
            </w:r>
          </w:p>
        </w:tc>
        <w:tc>
          <w:tcPr>
            <w:tcW w:w="1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1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3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07"/>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rationing in</w:t>
            </w:r>
          </w:p>
        </w:tc>
        <w:tc>
          <w:tcPr>
            <w:tcW w:w="29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implemented during a drought</w:t>
            </w:r>
          </w:p>
        </w:tc>
        <w:tc>
          <w:tcPr>
            <w:tcW w:w="1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9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08"/>
        </w:trPr>
        <w:tc>
          <w:tcPr>
            <w:tcW w:w="19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emergency</w:t>
            </w:r>
          </w:p>
        </w:tc>
        <w:tc>
          <w:tcPr>
            <w:tcW w:w="2920" w:type="dxa"/>
            <w:tcBorders>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situation.</w:t>
            </w: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97"/>
        </w:trPr>
        <w:tc>
          <w:tcPr>
            <w:tcW w:w="1980" w:type="dxa"/>
            <w:tcBorders>
              <w:left w:val="single" w:sz="8" w:space="0" w:color="auto"/>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Public is unaware of</w:t>
            </w:r>
          </w:p>
        </w:tc>
        <w:tc>
          <w:tcPr>
            <w:tcW w:w="2920" w:type="dxa"/>
            <w:tcBorders>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always Educate residents on the</w:t>
            </w: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1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3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6"/>
        </w:trPr>
        <w:tc>
          <w:tcPr>
            <w:tcW w:w="19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8"/>
                <w:sz w:val="18"/>
              </w:rPr>
            </w:pPr>
            <w:r>
              <w:rPr>
                <w:rFonts w:ascii="Arial" w:eastAsia="Arial" w:hAnsi="Arial"/>
                <w:w w:val="98"/>
                <w:sz w:val="18"/>
              </w:rPr>
              <w:t>benefits of</w:t>
            </w:r>
          </w:p>
        </w:tc>
        <w:tc>
          <w:tcPr>
            <w:tcW w:w="29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benefits of conserving water , not</w:t>
            </w:r>
          </w:p>
        </w:tc>
        <w:tc>
          <w:tcPr>
            <w:tcW w:w="134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16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3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10"/>
        </w:trPr>
        <w:tc>
          <w:tcPr>
            <w:tcW w:w="19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conserving water</w:t>
            </w:r>
          </w:p>
        </w:tc>
        <w:tc>
          <w:tcPr>
            <w:tcW w:w="2920" w:type="dxa"/>
            <w:tcBorders>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just during a drought.</w:t>
            </w: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1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3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bl>
    <w:p w:rsidR="00AA3024" w:rsidRDefault="00AA3024">
      <w:pPr>
        <w:spacing w:line="252"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5.8: Actions/Projects to Reduce Loss Potential of Infrastructure to Fire and Drought Hazards</w:t>
      </w:r>
    </w:p>
    <w:tbl>
      <w:tblPr>
        <w:tblW w:w="0" w:type="auto"/>
        <w:tblInd w:w="1150" w:type="dxa"/>
        <w:tblLayout w:type="fixed"/>
        <w:tblCellMar>
          <w:left w:w="0" w:type="dxa"/>
          <w:right w:w="0" w:type="dxa"/>
        </w:tblCellMar>
        <w:tblLook w:val="0000" w:firstRow="0" w:lastRow="0" w:firstColumn="0" w:lastColumn="0" w:noHBand="0" w:noVBand="0"/>
      </w:tblPr>
      <w:tblGrid>
        <w:gridCol w:w="1780"/>
        <w:gridCol w:w="3100"/>
        <w:gridCol w:w="1240"/>
        <w:gridCol w:w="1080"/>
        <w:gridCol w:w="1000"/>
        <w:gridCol w:w="1080"/>
        <w:gridCol w:w="1420"/>
      </w:tblGrid>
      <w:tr w:rsidR="00AA3024">
        <w:trPr>
          <w:trHeight w:val="205"/>
        </w:trPr>
        <w:tc>
          <w:tcPr>
            <w:tcW w:w="1780" w:type="dxa"/>
            <w:tcBorders>
              <w:top w:val="single" w:sz="8" w:space="0" w:color="auto"/>
              <w:left w:val="single" w:sz="8" w:space="0" w:color="auto"/>
              <w:right w:val="single" w:sz="8" w:space="0" w:color="auto"/>
            </w:tcBorders>
            <w:shd w:val="clear" w:color="auto" w:fill="auto"/>
            <w:vAlign w:val="bottom"/>
          </w:tcPr>
          <w:p w:rsidR="00AA3024" w:rsidRDefault="00300C77">
            <w:pPr>
              <w:spacing w:line="205" w:lineRule="exact"/>
              <w:jc w:val="center"/>
              <w:rPr>
                <w:rFonts w:ascii="Arial" w:eastAsia="Arial" w:hAnsi="Arial"/>
                <w:b/>
                <w:w w:val="99"/>
                <w:sz w:val="18"/>
              </w:rPr>
            </w:pPr>
            <w:r>
              <w:rPr>
                <w:rFonts w:ascii="Arial" w:eastAsia="Arial" w:hAnsi="Arial"/>
                <w:b/>
                <w:w w:val="99"/>
                <w:sz w:val="18"/>
              </w:rPr>
              <w:t>Problem</w:t>
            </w:r>
          </w:p>
        </w:tc>
        <w:tc>
          <w:tcPr>
            <w:tcW w:w="310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Actions</w:t>
            </w:r>
          </w:p>
        </w:tc>
        <w:tc>
          <w:tcPr>
            <w:tcW w:w="124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Canova</w:t>
            </w:r>
          </w:p>
        </w:tc>
        <w:tc>
          <w:tcPr>
            <w:tcW w:w="108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Carthage</w:t>
            </w:r>
          </w:p>
        </w:tc>
        <w:tc>
          <w:tcPr>
            <w:tcW w:w="100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Howard</w:t>
            </w:r>
          </w:p>
        </w:tc>
        <w:tc>
          <w:tcPr>
            <w:tcW w:w="108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Vilas</w:t>
            </w:r>
          </w:p>
        </w:tc>
        <w:tc>
          <w:tcPr>
            <w:tcW w:w="142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Miner County</w:t>
            </w:r>
          </w:p>
        </w:tc>
      </w:tr>
      <w:tr w:rsidR="00AA3024">
        <w:trPr>
          <w:trHeight w:val="207"/>
        </w:trPr>
        <w:tc>
          <w:tcPr>
            <w:tcW w:w="17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Statements</w:t>
            </w:r>
          </w:p>
        </w:tc>
        <w:tc>
          <w:tcPr>
            <w:tcW w:w="31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5"/>
        </w:trPr>
        <w:tc>
          <w:tcPr>
            <w:tcW w:w="1780" w:type="dxa"/>
            <w:vMerge/>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6"/>
        </w:trPr>
        <w:tc>
          <w:tcPr>
            <w:tcW w:w="17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Firefighting</w:t>
            </w:r>
          </w:p>
        </w:tc>
        <w:tc>
          <w:tcPr>
            <w:tcW w:w="31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Ensure that fire departments are</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03"/>
        </w:trPr>
        <w:tc>
          <w:tcPr>
            <w:tcW w:w="17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equipment</w:t>
            </w:r>
          </w:p>
        </w:tc>
        <w:tc>
          <w:tcPr>
            <w:tcW w:w="31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7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31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adequately equipped to respond to</w:t>
            </w:r>
          </w:p>
        </w:tc>
        <w:tc>
          <w:tcPr>
            <w:tcW w:w="12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4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07"/>
        </w:trPr>
        <w:tc>
          <w:tcPr>
            <w:tcW w:w="17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becomes out of</w:t>
            </w:r>
          </w:p>
        </w:tc>
        <w:tc>
          <w:tcPr>
            <w:tcW w:w="31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7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31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8"/>
                <w:sz w:val="18"/>
              </w:rPr>
            </w:pPr>
            <w:r>
              <w:rPr>
                <w:rFonts w:ascii="Arial" w:eastAsia="Arial" w:hAnsi="Arial"/>
                <w:w w:val="98"/>
                <w:sz w:val="18"/>
              </w:rPr>
              <w:t>wildfires</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7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8"/>
                <w:sz w:val="18"/>
              </w:rPr>
            </w:pPr>
            <w:r>
              <w:rPr>
                <w:rFonts w:ascii="Arial" w:eastAsia="Arial" w:hAnsi="Arial"/>
                <w:w w:val="98"/>
                <w:sz w:val="18"/>
              </w:rPr>
              <w:t>date quickly</w:t>
            </w:r>
          </w:p>
        </w:tc>
        <w:tc>
          <w:tcPr>
            <w:tcW w:w="31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6"/>
        </w:trPr>
        <w:tc>
          <w:tcPr>
            <w:tcW w:w="1780" w:type="dxa"/>
            <w:vMerge/>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1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96"/>
        </w:trPr>
        <w:tc>
          <w:tcPr>
            <w:tcW w:w="1780" w:type="dxa"/>
            <w:tcBorders>
              <w:left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sz w:val="18"/>
              </w:rPr>
            </w:pPr>
            <w:r>
              <w:rPr>
                <w:rFonts w:ascii="Arial" w:eastAsia="Arial" w:hAnsi="Arial"/>
                <w:sz w:val="18"/>
              </w:rPr>
              <w:t>Fire hydrants</w:t>
            </w:r>
          </w:p>
        </w:tc>
        <w:tc>
          <w:tcPr>
            <w:tcW w:w="3100" w:type="dxa"/>
            <w:tcBorders>
              <w:right w:val="single" w:sz="8" w:space="0" w:color="auto"/>
            </w:tcBorders>
            <w:shd w:val="clear" w:color="auto" w:fill="auto"/>
            <w:vAlign w:val="bottom"/>
          </w:tcPr>
          <w:p w:rsidR="00AA3024" w:rsidRDefault="00300C77">
            <w:pPr>
              <w:spacing w:line="196" w:lineRule="exact"/>
              <w:jc w:val="center"/>
              <w:rPr>
                <w:rFonts w:ascii="Arial" w:eastAsia="Arial" w:hAnsi="Arial"/>
                <w:sz w:val="18"/>
              </w:rPr>
            </w:pPr>
            <w:r>
              <w:rPr>
                <w:rFonts w:ascii="Arial" w:eastAsia="Arial" w:hAnsi="Arial"/>
                <w:sz w:val="18"/>
              </w:rPr>
              <w:t>Have rural fire departments locate</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03"/>
        </w:trPr>
        <w:tc>
          <w:tcPr>
            <w:tcW w:w="17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become unusable</w:t>
            </w:r>
          </w:p>
        </w:tc>
        <w:tc>
          <w:tcPr>
            <w:tcW w:w="31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dry fire hydrants.</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7"/>
        </w:trPr>
        <w:tc>
          <w:tcPr>
            <w:tcW w:w="1780" w:type="dxa"/>
            <w:vMerge/>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10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9"/>
        </w:rPr>
        <w:drawing>
          <wp:anchor distT="0" distB="0" distL="114300" distR="114300" simplePos="0" relativeHeight="251620352" behindDoc="1" locked="0" layoutInCell="1" allowOverlap="1">
            <wp:simplePos x="0" y="0"/>
            <wp:positionH relativeFrom="column">
              <wp:posOffset>-17780</wp:posOffset>
            </wp:positionH>
            <wp:positionV relativeFrom="paragraph">
              <wp:posOffset>1612900</wp:posOffset>
            </wp:positionV>
            <wp:extent cx="8267700" cy="3810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77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9"/>
        </w:rPr>
        <w:drawing>
          <wp:anchor distT="0" distB="0" distL="114300" distR="114300" simplePos="0" relativeHeight="251621376" behindDoc="1" locked="0" layoutInCell="1" allowOverlap="1">
            <wp:simplePos x="0" y="0"/>
            <wp:positionH relativeFrom="column">
              <wp:posOffset>-17780</wp:posOffset>
            </wp:positionH>
            <wp:positionV relativeFrom="paragraph">
              <wp:posOffset>1659890</wp:posOffset>
            </wp:positionV>
            <wp:extent cx="8267700" cy="889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7700"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25" w:lineRule="exact"/>
        <w:rPr>
          <w:rFonts w:ascii="Times New Roman" w:eastAsia="Times New Roman" w:hAnsi="Times New Roman"/>
        </w:rPr>
      </w:pPr>
    </w:p>
    <w:p w:rsidR="00AA3024" w:rsidRDefault="00300C77">
      <w:pPr>
        <w:tabs>
          <w:tab w:val="left" w:pos="122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73</w:t>
      </w:r>
    </w:p>
    <w:p w:rsidR="00AA3024" w:rsidRDefault="00AA3024">
      <w:pPr>
        <w:tabs>
          <w:tab w:val="left" w:pos="12200"/>
        </w:tabs>
        <w:spacing w:line="0" w:lineRule="atLeast"/>
        <w:rPr>
          <w:rFonts w:ascii="Arial" w:eastAsia="Arial" w:hAnsi="Arial"/>
          <w:sz w:val="19"/>
        </w:rPr>
        <w:sectPr w:rsidR="00AA3024">
          <w:pgSz w:w="15840" w:h="12240" w:orient="landscape"/>
          <w:pgMar w:top="1439" w:right="1440" w:bottom="363" w:left="1440" w:header="0" w:footer="0" w:gutter="0"/>
          <w:cols w:space="0" w:equalWidth="0">
            <w:col w:w="12960"/>
          </w:cols>
          <w:docGrid w:linePitch="360"/>
        </w:sectPr>
      </w:pPr>
    </w:p>
    <w:p w:rsidR="00AA3024" w:rsidRDefault="00300C77">
      <w:pPr>
        <w:spacing w:line="0" w:lineRule="atLeast"/>
        <w:jc w:val="center"/>
        <w:rPr>
          <w:rFonts w:ascii="Arial" w:eastAsia="Arial" w:hAnsi="Arial"/>
          <w:b/>
          <w:sz w:val="22"/>
        </w:rPr>
      </w:pPr>
      <w:bookmarkStart w:id="74" w:name="page74"/>
      <w:bookmarkEnd w:id="74"/>
      <w:r>
        <w:rPr>
          <w:rFonts w:ascii="Arial" w:eastAsia="Arial" w:hAnsi="Arial"/>
          <w:b/>
          <w:sz w:val="22"/>
        </w:rPr>
        <w:t>Table 5.9: Actions/Projects to Change the Characteristics or Impacts of Fire and Drought Hazards</w:t>
      </w:r>
    </w:p>
    <w:tbl>
      <w:tblPr>
        <w:tblW w:w="0" w:type="auto"/>
        <w:tblInd w:w="1190" w:type="dxa"/>
        <w:tblLayout w:type="fixed"/>
        <w:tblCellMar>
          <w:left w:w="0" w:type="dxa"/>
          <w:right w:w="0" w:type="dxa"/>
        </w:tblCellMar>
        <w:tblLook w:val="0000" w:firstRow="0" w:lastRow="0" w:firstColumn="0" w:lastColumn="0" w:noHBand="0" w:noVBand="0"/>
      </w:tblPr>
      <w:tblGrid>
        <w:gridCol w:w="1980"/>
        <w:gridCol w:w="2900"/>
        <w:gridCol w:w="1340"/>
        <w:gridCol w:w="1080"/>
        <w:gridCol w:w="900"/>
        <w:gridCol w:w="1000"/>
        <w:gridCol w:w="1400"/>
      </w:tblGrid>
      <w:tr w:rsidR="00AA3024">
        <w:trPr>
          <w:trHeight w:val="206"/>
        </w:trPr>
        <w:tc>
          <w:tcPr>
            <w:tcW w:w="1980" w:type="dxa"/>
            <w:tcBorders>
              <w:top w:val="single" w:sz="8" w:space="0" w:color="auto"/>
              <w:left w:val="single" w:sz="8" w:space="0" w:color="auto"/>
              <w:right w:val="single" w:sz="8" w:space="0" w:color="auto"/>
            </w:tcBorders>
            <w:shd w:val="clear" w:color="auto" w:fill="auto"/>
            <w:vAlign w:val="bottom"/>
          </w:tcPr>
          <w:p w:rsidR="00AA3024" w:rsidRDefault="00300C77">
            <w:pPr>
              <w:spacing w:line="206" w:lineRule="exact"/>
              <w:jc w:val="center"/>
              <w:rPr>
                <w:rFonts w:ascii="Arial" w:eastAsia="Arial" w:hAnsi="Arial"/>
                <w:b/>
                <w:w w:val="99"/>
                <w:sz w:val="18"/>
              </w:rPr>
            </w:pPr>
            <w:r>
              <w:rPr>
                <w:rFonts w:ascii="Arial" w:eastAsia="Arial" w:hAnsi="Arial"/>
                <w:b/>
                <w:w w:val="99"/>
                <w:sz w:val="18"/>
              </w:rPr>
              <w:t>Problem</w:t>
            </w:r>
          </w:p>
        </w:tc>
        <w:tc>
          <w:tcPr>
            <w:tcW w:w="290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Actions</w:t>
            </w:r>
          </w:p>
        </w:tc>
        <w:tc>
          <w:tcPr>
            <w:tcW w:w="134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8"/>
                <w:sz w:val="18"/>
              </w:rPr>
            </w:pPr>
            <w:r>
              <w:rPr>
                <w:rFonts w:ascii="Arial" w:eastAsia="Arial" w:hAnsi="Arial"/>
                <w:b/>
                <w:w w:val="98"/>
                <w:sz w:val="18"/>
              </w:rPr>
              <w:t>Canova</w:t>
            </w:r>
          </w:p>
        </w:tc>
        <w:tc>
          <w:tcPr>
            <w:tcW w:w="108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Carthage</w:t>
            </w:r>
          </w:p>
        </w:tc>
        <w:tc>
          <w:tcPr>
            <w:tcW w:w="90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Howard</w:t>
            </w:r>
          </w:p>
        </w:tc>
        <w:tc>
          <w:tcPr>
            <w:tcW w:w="100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Vilas</w:t>
            </w:r>
          </w:p>
        </w:tc>
        <w:tc>
          <w:tcPr>
            <w:tcW w:w="140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Miner County</w:t>
            </w:r>
          </w:p>
        </w:tc>
      </w:tr>
      <w:tr w:rsidR="00AA3024">
        <w:trPr>
          <w:trHeight w:val="207"/>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8"/>
                <w:sz w:val="18"/>
              </w:rPr>
            </w:pPr>
            <w:r>
              <w:rPr>
                <w:rFonts w:ascii="Arial" w:eastAsia="Arial" w:hAnsi="Arial"/>
                <w:b/>
                <w:w w:val="98"/>
                <w:sz w:val="18"/>
              </w:rPr>
              <w:t>Statements</w:t>
            </w:r>
          </w:p>
        </w:tc>
        <w:tc>
          <w:tcPr>
            <w:tcW w:w="29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5"/>
        </w:trPr>
        <w:tc>
          <w:tcPr>
            <w:tcW w:w="1980" w:type="dxa"/>
            <w:vMerge/>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9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6"/>
        </w:trPr>
        <w:tc>
          <w:tcPr>
            <w:tcW w:w="19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Dead or dry plant</w:t>
            </w:r>
          </w:p>
        </w:tc>
        <w:tc>
          <w:tcPr>
            <w:tcW w:w="2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6"/>
        </w:trPr>
        <w:tc>
          <w:tcPr>
            <w:tcW w:w="19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material creates fire</w:t>
            </w:r>
          </w:p>
        </w:tc>
        <w:tc>
          <w:tcPr>
            <w:tcW w:w="29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Burn areas to ensure a fire break</w:t>
            </w: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03"/>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hazard/ location</w:t>
            </w:r>
          </w:p>
        </w:tc>
        <w:tc>
          <w:tcPr>
            <w:tcW w:w="29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103"/>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9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rather than ignition fuel.</w:t>
            </w: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changes seasonally</w:t>
            </w:r>
          </w:p>
        </w:tc>
        <w:tc>
          <w:tcPr>
            <w:tcW w:w="29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10"/>
        </w:trPr>
        <w:tc>
          <w:tcPr>
            <w:tcW w:w="19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and annually</w:t>
            </w:r>
          </w:p>
        </w:tc>
        <w:tc>
          <w:tcPr>
            <w:tcW w:w="29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334"/>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Educate farmers on the benefits</w:t>
            </w: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16"/>
        </w:trPr>
        <w:tc>
          <w:tcPr>
            <w:tcW w:w="19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Local economy is</w:t>
            </w:r>
          </w:p>
        </w:tc>
        <w:tc>
          <w:tcPr>
            <w:tcW w:w="290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of a diversified crop protection</w:t>
            </w:r>
          </w:p>
        </w:tc>
        <w:tc>
          <w:tcPr>
            <w:tcW w:w="134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0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40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09"/>
        </w:trPr>
        <w:tc>
          <w:tcPr>
            <w:tcW w:w="19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very dependent on</w:t>
            </w:r>
          </w:p>
        </w:tc>
        <w:tc>
          <w:tcPr>
            <w:tcW w:w="2900" w:type="dxa"/>
            <w:tcBorders>
              <w:right w:val="single" w:sz="8" w:space="0" w:color="auto"/>
            </w:tcBorders>
            <w:shd w:val="clear" w:color="auto" w:fill="auto"/>
            <w:vAlign w:val="bottom"/>
          </w:tcPr>
          <w:p w:rsidR="00AA3024" w:rsidRDefault="00300C77">
            <w:pPr>
              <w:spacing w:line="200" w:lineRule="exact"/>
              <w:jc w:val="center"/>
              <w:rPr>
                <w:rFonts w:ascii="Arial" w:eastAsia="Arial" w:hAnsi="Arial"/>
                <w:sz w:val="18"/>
              </w:rPr>
            </w:pPr>
            <w:r>
              <w:rPr>
                <w:rFonts w:ascii="Arial" w:eastAsia="Arial" w:hAnsi="Arial"/>
                <w:sz w:val="18"/>
              </w:rPr>
              <w:t>plan in the event of a drought</w:t>
            </w: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32"/>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corn/soybean</w:t>
            </w:r>
          </w:p>
        </w:tc>
        <w:tc>
          <w:tcPr>
            <w:tcW w:w="29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9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54"/>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900" w:type="dxa"/>
            <w:vMerge w:val="restart"/>
            <w:tcBorders>
              <w:right w:val="single" w:sz="8" w:space="0" w:color="auto"/>
            </w:tcBorders>
            <w:shd w:val="clear" w:color="auto" w:fill="auto"/>
            <w:vAlign w:val="bottom"/>
          </w:tcPr>
          <w:p w:rsidR="00AA3024" w:rsidRDefault="00300C77">
            <w:pPr>
              <w:spacing w:line="203" w:lineRule="exact"/>
              <w:jc w:val="center"/>
              <w:rPr>
                <w:rFonts w:ascii="Arial" w:eastAsia="Arial" w:hAnsi="Arial"/>
                <w:w w:val="99"/>
                <w:sz w:val="18"/>
              </w:rPr>
            </w:pPr>
            <w:r>
              <w:rPr>
                <w:rFonts w:ascii="Arial" w:eastAsia="Arial" w:hAnsi="Arial"/>
                <w:w w:val="99"/>
                <w:sz w:val="18"/>
              </w:rPr>
              <w:t>Work with local farmers to</w:t>
            </w: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149"/>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production</w:t>
            </w:r>
          </w:p>
        </w:tc>
        <w:tc>
          <w:tcPr>
            <w:tcW w:w="29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2"/>
              </w:rPr>
            </w:pPr>
          </w:p>
        </w:tc>
      </w:tr>
      <w:tr w:rsidR="00AA3024">
        <w:trPr>
          <w:trHeight w:val="58"/>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5"/>
              </w:rPr>
            </w:pPr>
          </w:p>
        </w:tc>
        <w:tc>
          <w:tcPr>
            <w:tcW w:w="29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investigate the use of more</w:t>
            </w:r>
          </w:p>
        </w:tc>
        <w:tc>
          <w:tcPr>
            <w:tcW w:w="13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4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151"/>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29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3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9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c>
          <w:tcPr>
            <w:tcW w:w="14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3"/>
              </w:rPr>
            </w:pPr>
          </w:p>
        </w:tc>
      </w:tr>
      <w:tr w:rsidR="00AA3024">
        <w:trPr>
          <w:trHeight w:val="208"/>
        </w:trPr>
        <w:tc>
          <w:tcPr>
            <w:tcW w:w="198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900" w:type="dxa"/>
            <w:tcBorders>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drought resistant crops.</w:t>
            </w:r>
          </w:p>
        </w:tc>
        <w:tc>
          <w:tcPr>
            <w:tcW w:w="13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bl>
    <w:p w:rsidR="00AA3024" w:rsidRDefault="00AA3024">
      <w:pPr>
        <w:spacing w:line="200" w:lineRule="exact"/>
        <w:rPr>
          <w:rFonts w:ascii="Times New Roman" w:eastAsia="Times New Roman" w:hAnsi="Times New Roman"/>
        </w:rPr>
      </w:pPr>
    </w:p>
    <w:p w:rsidR="00AA3024" w:rsidRDefault="00AA3024">
      <w:pPr>
        <w:spacing w:line="306" w:lineRule="exact"/>
        <w:rPr>
          <w:rFonts w:ascii="Times New Roman" w:eastAsia="Times New Roman" w:hAnsi="Times New Roman"/>
        </w:rPr>
      </w:pPr>
    </w:p>
    <w:p w:rsidR="00AA3024" w:rsidRDefault="00300C77">
      <w:pPr>
        <w:spacing w:line="0" w:lineRule="atLeast"/>
        <w:jc w:val="center"/>
        <w:rPr>
          <w:rFonts w:ascii="Arial" w:eastAsia="Arial" w:hAnsi="Arial"/>
          <w:b/>
          <w:sz w:val="22"/>
        </w:rPr>
      </w:pPr>
      <w:r>
        <w:rPr>
          <w:rFonts w:ascii="Arial" w:eastAsia="Arial" w:hAnsi="Arial"/>
          <w:b/>
          <w:sz w:val="22"/>
        </w:rPr>
        <w:t>Table 5.10: Technological Activities</w:t>
      </w:r>
    </w:p>
    <w:p w:rsidR="00AA3024" w:rsidRDefault="00AA3024">
      <w:pPr>
        <w:spacing w:line="107" w:lineRule="exact"/>
        <w:rPr>
          <w:rFonts w:ascii="Times New Roman" w:eastAsia="Times New Roman" w:hAnsi="Times New Roman"/>
        </w:rPr>
      </w:pPr>
    </w:p>
    <w:tbl>
      <w:tblPr>
        <w:tblW w:w="0" w:type="auto"/>
        <w:tblInd w:w="1230" w:type="dxa"/>
        <w:tblLayout w:type="fixed"/>
        <w:tblCellMar>
          <w:left w:w="0" w:type="dxa"/>
          <w:right w:w="0" w:type="dxa"/>
        </w:tblCellMar>
        <w:tblLook w:val="0000" w:firstRow="0" w:lastRow="0" w:firstColumn="0" w:lastColumn="0" w:noHBand="0" w:noVBand="0"/>
      </w:tblPr>
      <w:tblGrid>
        <w:gridCol w:w="1980"/>
        <w:gridCol w:w="2920"/>
        <w:gridCol w:w="1240"/>
        <w:gridCol w:w="1080"/>
        <w:gridCol w:w="900"/>
        <w:gridCol w:w="980"/>
        <w:gridCol w:w="1420"/>
      </w:tblGrid>
      <w:tr w:rsidR="00AA3024">
        <w:trPr>
          <w:trHeight w:val="226"/>
        </w:trPr>
        <w:tc>
          <w:tcPr>
            <w:tcW w:w="1980" w:type="dxa"/>
            <w:tcBorders>
              <w:top w:val="single" w:sz="8" w:space="0" w:color="auto"/>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Problem</w:t>
            </w:r>
          </w:p>
        </w:tc>
        <w:tc>
          <w:tcPr>
            <w:tcW w:w="292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Actions</w:t>
            </w:r>
          </w:p>
        </w:tc>
        <w:tc>
          <w:tcPr>
            <w:tcW w:w="124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8"/>
                <w:sz w:val="18"/>
              </w:rPr>
            </w:pPr>
            <w:r>
              <w:rPr>
                <w:rFonts w:ascii="Arial" w:eastAsia="Arial" w:hAnsi="Arial"/>
                <w:b/>
                <w:w w:val="98"/>
                <w:sz w:val="18"/>
              </w:rPr>
              <w:t>Canova</w:t>
            </w:r>
          </w:p>
        </w:tc>
        <w:tc>
          <w:tcPr>
            <w:tcW w:w="108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Carthage</w:t>
            </w:r>
          </w:p>
        </w:tc>
        <w:tc>
          <w:tcPr>
            <w:tcW w:w="90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Howard</w:t>
            </w:r>
          </w:p>
        </w:tc>
        <w:tc>
          <w:tcPr>
            <w:tcW w:w="98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Vilas</w:t>
            </w:r>
          </w:p>
        </w:tc>
        <w:tc>
          <w:tcPr>
            <w:tcW w:w="142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Miner County</w:t>
            </w:r>
          </w:p>
        </w:tc>
      </w:tr>
      <w:tr w:rsidR="00AA3024">
        <w:trPr>
          <w:trHeight w:val="207"/>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8"/>
                <w:sz w:val="18"/>
              </w:rPr>
            </w:pPr>
            <w:r>
              <w:rPr>
                <w:rFonts w:ascii="Arial" w:eastAsia="Arial" w:hAnsi="Arial"/>
                <w:b/>
                <w:w w:val="98"/>
                <w:sz w:val="18"/>
              </w:rPr>
              <w:t>Statements</w:t>
            </w:r>
          </w:p>
        </w:tc>
        <w:tc>
          <w:tcPr>
            <w:tcW w:w="29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5"/>
        </w:trPr>
        <w:tc>
          <w:tcPr>
            <w:tcW w:w="1980" w:type="dxa"/>
            <w:vMerge/>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9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920" w:type="dxa"/>
            <w:tcBorders>
              <w:right w:val="single" w:sz="8" w:space="0" w:color="auto"/>
            </w:tcBorders>
            <w:shd w:val="clear" w:color="auto" w:fill="auto"/>
            <w:vAlign w:val="bottom"/>
          </w:tcPr>
          <w:p w:rsidR="00AA3024" w:rsidRDefault="00300C77">
            <w:pPr>
              <w:spacing w:line="204" w:lineRule="exact"/>
              <w:jc w:val="center"/>
              <w:rPr>
                <w:rFonts w:ascii="Arial" w:eastAsia="Arial" w:hAnsi="Arial"/>
                <w:sz w:val="18"/>
              </w:rPr>
            </w:pPr>
            <w:r>
              <w:rPr>
                <w:rFonts w:ascii="Arial" w:eastAsia="Arial" w:hAnsi="Arial"/>
                <w:sz w:val="18"/>
              </w:rPr>
              <w:t>Continue utilizing a working</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9"/>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9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computer aided mapping project</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07"/>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29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for the County. This includes</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06"/>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Current data and</w:t>
            </w:r>
          </w:p>
        </w:tc>
        <w:tc>
          <w:tcPr>
            <w:tcW w:w="29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using overlays of GIS data,</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13"/>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9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HazMat, and Roads.</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94"/>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software can become</w:t>
            </w:r>
          </w:p>
        </w:tc>
        <w:tc>
          <w:tcPr>
            <w:tcW w:w="292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95"/>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920" w:type="dxa"/>
            <w:vMerge w:val="restart"/>
            <w:tcBorders>
              <w:right w:val="single" w:sz="8" w:space="0" w:color="auto"/>
            </w:tcBorders>
            <w:shd w:val="clear" w:color="auto" w:fill="auto"/>
            <w:vAlign w:val="bottom"/>
          </w:tcPr>
          <w:p w:rsidR="00AA3024" w:rsidRDefault="00300C77">
            <w:pPr>
              <w:spacing w:line="199" w:lineRule="exact"/>
              <w:jc w:val="center"/>
              <w:rPr>
                <w:rFonts w:ascii="Arial" w:eastAsia="Arial" w:hAnsi="Arial"/>
                <w:w w:val="99"/>
                <w:sz w:val="18"/>
              </w:rPr>
            </w:pPr>
            <w:r>
              <w:rPr>
                <w:rFonts w:ascii="Arial" w:eastAsia="Arial" w:hAnsi="Arial"/>
                <w:w w:val="99"/>
                <w:sz w:val="18"/>
              </w:rPr>
              <w:t>Enhance existing computer aided</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07"/>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obsolete or out of</w:t>
            </w:r>
          </w:p>
        </w:tc>
        <w:tc>
          <w:tcPr>
            <w:tcW w:w="29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4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103"/>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9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dispatch.</w:t>
            </w:r>
          </w:p>
        </w:tc>
        <w:tc>
          <w:tcPr>
            <w:tcW w:w="12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date</w:t>
            </w:r>
          </w:p>
        </w:tc>
        <w:tc>
          <w:tcPr>
            <w:tcW w:w="292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83"/>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2920" w:type="dxa"/>
            <w:vMerge w:val="restart"/>
            <w:tcBorders>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Use HAZUS software to estimate</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r>
      <w:tr w:rsidR="00AA3024">
        <w:trPr>
          <w:trHeight w:val="113"/>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9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9"/>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9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losses in flooding situations.</w:t>
            </w:r>
          </w:p>
        </w:tc>
        <w:tc>
          <w:tcPr>
            <w:tcW w:w="12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4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103"/>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9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Information may also be able to</w:t>
            </w:r>
          </w:p>
        </w:tc>
        <w:tc>
          <w:tcPr>
            <w:tcW w:w="12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29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10"/>
        </w:trPr>
        <w:tc>
          <w:tcPr>
            <w:tcW w:w="198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2920" w:type="dxa"/>
            <w:tcBorders>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be used for other hazard areas.</w:t>
            </w:r>
          </w:p>
        </w:tc>
        <w:tc>
          <w:tcPr>
            <w:tcW w:w="12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18"/>
        </w:rPr>
        <w:drawing>
          <wp:anchor distT="0" distB="0" distL="114300" distR="114300" simplePos="0" relativeHeight="251622400" behindDoc="1" locked="0" layoutInCell="1" allowOverlap="1">
            <wp:simplePos x="0" y="0"/>
            <wp:positionH relativeFrom="column">
              <wp:posOffset>-17780</wp:posOffset>
            </wp:positionH>
            <wp:positionV relativeFrom="paragraph">
              <wp:posOffset>1629410</wp:posOffset>
            </wp:positionV>
            <wp:extent cx="8267700" cy="3810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77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23424" behindDoc="1" locked="0" layoutInCell="1" allowOverlap="1">
            <wp:simplePos x="0" y="0"/>
            <wp:positionH relativeFrom="column">
              <wp:posOffset>-17780</wp:posOffset>
            </wp:positionH>
            <wp:positionV relativeFrom="paragraph">
              <wp:posOffset>1677035</wp:posOffset>
            </wp:positionV>
            <wp:extent cx="8267700" cy="889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7700"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51" w:lineRule="exact"/>
        <w:rPr>
          <w:rFonts w:ascii="Times New Roman" w:eastAsia="Times New Roman" w:hAnsi="Times New Roman"/>
        </w:rPr>
      </w:pPr>
    </w:p>
    <w:p w:rsidR="00AA3024" w:rsidRDefault="00300C77">
      <w:pPr>
        <w:tabs>
          <w:tab w:val="left" w:pos="122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74</w:t>
      </w:r>
    </w:p>
    <w:p w:rsidR="00AA3024" w:rsidRDefault="00AA3024">
      <w:pPr>
        <w:tabs>
          <w:tab w:val="left" w:pos="12200"/>
        </w:tabs>
        <w:spacing w:line="0" w:lineRule="atLeast"/>
        <w:rPr>
          <w:rFonts w:ascii="Arial" w:eastAsia="Arial" w:hAnsi="Arial"/>
          <w:sz w:val="19"/>
        </w:rPr>
        <w:sectPr w:rsidR="00AA3024">
          <w:pgSz w:w="15840" w:h="12240" w:orient="landscape"/>
          <w:pgMar w:top="1439" w:right="1440" w:bottom="363" w:left="1440" w:header="0" w:footer="0" w:gutter="0"/>
          <w:cols w:space="0" w:equalWidth="0">
            <w:col w:w="12960"/>
          </w:cols>
          <w:docGrid w:linePitch="360"/>
        </w:sectPr>
      </w:pPr>
    </w:p>
    <w:p w:rsidR="00AA3024" w:rsidRDefault="00300C77">
      <w:pPr>
        <w:spacing w:line="0" w:lineRule="atLeast"/>
        <w:jc w:val="center"/>
        <w:rPr>
          <w:rFonts w:ascii="Arial" w:eastAsia="Arial" w:hAnsi="Arial"/>
          <w:b/>
          <w:sz w:val="22"/>
        </w:rPr>
      </w:pPr>
      <w:bookmarkStart w:id="75" w:name="page75"/>
      <w:bookmarkEnd w:id="75"/>
      <w:r>
        <w:rPr>
          <w:rFonts w:ascii="Arial" w:eastAsia="Arial" w:hAnsi="Arial"/>
          <w:b/>
          <w:sz w:val="22"/>
        </w:rPr>
        <w:t>Table 5.11: Planning Activities</w:t>
      </w:r>
    </w:p>
    <w:p w:rsidR="00AA3024" w:rsidRDefault="00AA3024">
      <w:pPr>
        <w:spacing w:line="107" w:lineRule="exact"/>
        <w:rPr>
          <w:rFonts w:ascii="Times New Roman" w:eastAsia="Times New Roman" w:hAnsi="Times New Roman"/>
        </w:rPr>
      </w:pPr>
    </w:p>
    <w:tbl>
      <w:tblPr>
        <w:tblW w:w="0" w:type="auto"/>
        <w:tblInd w:w="910" w:type="dxa"/>
        <w:tblLayout w:type="fixed"/>
        <w:tblCellMar>
          <w:left w:w="0" w:type="dxa"/>
          <w:right w:w="0" w:type="dxa"/>
        </w:tblCellMar>
        <w:tblLook w:val="0000" w:firstRow="0" w:lastRow="0" w:firstColumn="0" w:lastColumn="0" w:noHBand="0" w:noVBand="0"/>
      </w:tblPr>
      <w:tblGrid>
        <w:gridCol w:w="1980"/>
        <w:gridCol w:w="3420"/>
        <w:gridCol w:w="1280"/>
        <w:gridCol w:w="1080"/>
        <w:gridCol w:w="1000"/>
        <w:gridCol w:w="980"/>
        <w:gridCol w:w="1420"/>
      </w:tblGrid>
      <w:tr w:rsidR="00AA3024">
        <w:trPr>
          <w:trHeight w:val="223"/>
        </w:trPr>
        <w:tc>
          <w:tcPr>
            <w:tcW w:w="1980" w:type="dxa"/>
            <w:tcBorders>
              <w:top w:val="single" w:sz="8" w:space="0" w:color="auto"/>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Problem</w:t>
            </w:r>
          </w:p>
        </w:tc>
        <w:tc>
          <w:tcPr>
            <w:tcW w:w="342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Actions</w:t>
            </w:r>
          </w:p>
        </w:tc>
        <w:tc>
          <w:tcPr>
            <w:tcW w:w="128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Canova</w:t>
            </w:r>
          </w:p>
        </w:tc>
        <w:tc>
          <w:tcPr>
            <w:tcW w:w="108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Carthage</w:t>
            </w:r>
          </w:p>
        </w:tc>
        <w:tc>
          <w:tcPr>
            <w:tcW w:w="100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Howard</w:t>
            </w:r>
          </w:p>
        </w:tc>
        <w:tc>
          <w:tcPr>
            <w:tcW w:w="98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Vilas</w:t>
            </w:r>
          </w:p>
        </w:tc>
        <w:tc>
          <w:tcPr>
            <w:tcW w:w="142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Miner County</w:t>
            </w:r>
          </w:p>
        </w:tc>
      </w:tr>
      <w:tr w:rsidR="00AA3024">
        <w:trPr>
          <w:trHeight w:val="207"/>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Statements</w:t>
            </w:r>
          </w:p>
        </w:tc>
        <w:tc>
          <w:tcPr>
            <w:tcW w:w="3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5"/>
        </w:trPr>
        <w:tc>
          <w:tcPr>
            <w:tcW w:w="1980" w:type="dxa"/>
            <w:vMerge/>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4"/>
        </w:trPr>
        <w:tc>
          <w:tcPr>
            <w:tcW w:w="1980" w:type="dxa"/>
            <w:tcBorders>
              <w:left w:val="single" w:sz="8" w:space="0" w:color="auto"/>
              <w:right w:val="single" w:sz="8" w:space="0" w:color="auto"/>
            </w:tcBorders>
            <w:shd w:val="clear" w:color="auto" w:fill="auto"/>
            <w:vAlign w:val="bottom"/>
          </w:tcPr>
          <w:p w:rsidR="00AA3024" w:rsidRDefault="00300C77">
            <w:pPr>
              <w:spacing w:line="204" w:lineRule="exact"/>
              <w:jc w:val="center"/>
              <w:rPr>
                <w:rFonts w:ascii="Arial" w:eastAsia="Arial" w:hAnsi="Arial"/>
                <w:w w:val="99"/>
                <w:sz w:val="18"/>
              </w:rPr>
            </w:pPr>
            <w:r>
              <w:rPr>
                <w:rFonts w:ascii="Arial" w:eastAsia="Arial" w:hAnsi="Arial"/>
                <w:w w:val="99"/>
                <w:sz w:val="18"/>
              </w:rPr>
              <w:t>Maintenance of a</w:t>
            </w:r>
          </w:p>
        </w:tc>
        <w:tc>
          <w:tcPr>
            <w:tcW w:w="3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9"/>
        </w:trPr>
        <w:tc>
          <w:tcPr>
            <w:tcW w:w="19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mitigation plan is</w:t>
            </w:r>
          </w:p>
        </w:tc>
        <w:tc>
          <w:tcPr>
            <w:tcW w:w="34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Find funding to review and update the</w:t>
            </w: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06"/>
        </w:trPr>
        <w:tc>
          <w:tcPr>
            <w:tcW w:w="19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beyond the economic</w:t>
            </w:r>
          </w:p>
        </w:tc>
        <w:tc>
          <w:tcPr>
            <w:tcW w:w="34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regional and local disaster mitigation</w:t>
            </w:r>
          </w:p>
        </w:tc>
        <w:tc>
          <w:tcPr>
            <w:tcW w:w="12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4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06"/>
        </w:trPr>
        <w:tc>
          <w:tcPr>
            <w:tcW w:w="19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capability of this</w:t>
            </w:r>
          </w:p>
        </w:tc>
        <w:tc>
          <w:tcPr>
            <w:tcW w:w="34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plans on a five-year cycle.</w:t>
            </w: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8"/>
        </w:trPr>
        <w:tc>
          <w:tcPr>
            <w:tcW w:w="1980" w:type="dxa"/>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8"/>
                <w:sz w:val="18"/>
              </w:rPr>
            </w:pPr>
            <w:r>
              <w:rPr>
                <w:rFonts w:ascii="Arial" w:eastAsia="Arial" w:hAnsi="Arial"/>
                <w:w w:val="98"/>
                <w:sz w:val="18"/>
              </w:rPr>
              <w:t>community</w:t>
            </w:r>
          </w:p>
        </w:tc>
        <w:tc>
          <w:tcPr>
            <w:tcW w:w="3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97"/>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3420" w:type="dxa"/>
            <w:tcBorders>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Incorporate disaster mitigation actions</w:t>
            </w: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6"/>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34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into appropriate local and regional plans</w:t>
            </w: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7"/>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34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 Master Plans, land use,</w:t>
            </w:r>
          </w:p>
        </w:tc>
        <w:tc>
          <w:tcPr>
            <w:tcW w:w="12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06"/>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34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transportation, open space, and capital</w:t>
            </w: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10"/>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3420" w:type="dxa"/>
            <w:tcBorders>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programming.</w:t>
            </w:r>
          </w:p>
        </w:tc>
        <w:tc>
          <w:tcPr>
            <w:tcW w:w="1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95"/>
        </w:trPr>
        <w:tc>
          <w:tcPr>
            <w:tcW w:w="1980" w:type="dxa"/>
            <w:tcBorders>
              <w:left w:val="single" w:sz="8" w:space="0" w:color="auto"/>
              <w:right w:val="single" w:sz="8" w:space="0" w:color="auto"/>
            </w:tcBorders>
            <w:shd w:val="clear" w:color="auto" w:fill="auto"/>
            <w:vAlign w:val="bottom"/>
          </w:tcPr>
          <w:p w:rsidR="00AA3024" w:rsidRDefault="00300C77">
            <w:pPr>
              <w:spacing w:line="195" w:lineRule="exact"/>
              <w:jc w:val="center"/>
              <w:rPr>
                <w:rFonts w:ascii="Arial" w:eastAsia="Arial" w:hAnsi="Arial"/>
                <w:w w:val="99"/>
                <w:sz w:val="18"/>
              </w:rPr>
            </w:pPr>
            <w:r>
              <w:rPr>
                <w:rFonts w:ascii="Arial" w:eastAsia="Arial" w:hAnsi="Arial"/>
                <w:w w:val="99"/>
                <w:sz w:val="18"/>
              </w:rPr>
              <w:t>Disaster mitigation</w:t>
            </w:r>
          </w:p>
        </w:tc>
        <w:tc>
          <w:tcPr>
            <w:tcW w:w="3420" w:type="dxa"/>
            <w:tcBorders>
              <w:right w:val="single" w:sz="8" w:space="0" w:color="auto"/>
            </w:tcBorders>
            <w:shd w:val="clear" w:color="auto" w:fill="auto"/>
            <w:vAlign w:val="bottom"/>
          </w:tcPr>
          <w:p w:rsidR="00AA3024" w:rsidRDefault="00300C77">
            <w:pPr>
              <w:spacing w:line="195" w:lineRule="exact"/>
              <w:jc w:val="center"/>
              <w:rPr>
                <w:rFonts w:ascii="Arial" w:eastAsia="Arial" w:hAnsi="Arial"/>
                <w:sz w:val="18"/>
              </w:rPr>
            </w:pPr>
            <w:r>
              <w:rPr>
                <w:rFonts w:ascii="Arial" w:eastAsia="Arial" w:hAnsi="Arial"/>
                <w:sz w:val="18"/>
              </w:rPr>
              <w:t>Integrate disaster mitigation concerns</w:t>
            </w: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206"/>
        </w:trPr>
        <w:tc>
          <w:tcPr>
            <w:tcW w:w="19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projects have not</w:t>
            </w:r>
          </w:p>
        </w:tc>
        <w:tc>
          <w:tcPr>
            <w:tcW w:w="34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into subdivision, site plan review, and</w:t>
            </w: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9"/>
        </w:trPr>
        <w:tc>
          <w:tcPr>
            <w:tcW w:w="19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always been</w:t>
            </w:r>
          </w:p>
        </w:tc>
        <w:tc>
          <w:tcPr>
            <w:tcW w:w="34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other zoning reviews. In particular</w:t>
            </w:r>
          </w:p>
        </w:tc>
        <w:tc>
          <w:tcPr>
            <w:tcW w:w="12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103"/>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incorporated into</w:t>
            </w:r>
          </w:p>
        </w:tc>
        <w:tc>
          <w:tcPr>
            <w:tcW w:w="34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require the consideration of downstream</w:t>
            </w:r>
          </w:p>
        </w:tc>
        <w:tc>
          <w:tcPr>
            <w:tcW w:w="12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3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06"/>
        </w:trPr>
        <w:tc>
          <w:tcPr>
            <w:tcW w:w="198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other plans</w:t>
            </w:r>
          </w:p>
        </w:tc>
        <w:tc>
          <w:tcPr>
            <w:tcW w:w="34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flooding impacts caused by new</w:t>
            </w: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8"/>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3420" w:type="dxa"/>
            <w:tcBorders>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projects.</w:t>
            </w:r>
          </w:p>
        </w:tc>
        <w:tc>
          <w:tcPr>
            <w:tcW w:w="1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97"/>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3420" w:type="dxa"/>
            <w:tcBorders>
              <w:right w:val="single" w:sz="8" w:space="0" w:color="auto"/>
            </w:tcBorders>
            <w:shd w:val="clear" w:color="auto" w:fill="auto"/>
            <w:vAlign w:val="bottom"/>
          </w:tcPr>
          <w:p w:rsidR="00AA3024" w:rsidRDefault="00300C77">
            <w:pPr>
              <w:spacing w:line="197" w:lineRule="exact"/>
              <w:jc w:val="center"/>
              <w:rPr>
                <w:rFonts w:ascii="Arial" w:eastAsia="Arial" w:hAnsi="Arial"/>
                <w:sz w:val="18"/>
              </w:rPr>
            </w:pPr>
            <w:r>
              <w:rPr>
                <w:rFonts w:ascii="Arial" w:eastAsia="Arial" w:hAnsi="Arial"/>
                <w:sz w:val="18"/>
              </w:rPr>
              <w:t>Integrate disaster mitigation concerns</w:t>
            </w: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206"/>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3420" w:type="dxa"/>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into transportation projects (e.g.</w:t>
            </w:r>
          </w:p>
        </w:tc>
        <w:tc>
          <w:tcPr>
            <w:tcW w:w="12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103"/>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34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drainage improvements, underground</w:t>
            </w:r>
          </w:p>
        </w:tc>
        <w:tc>
          <w:tcPr>
            <w:tcW w:w="12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980" w:type="dxa"/>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3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09"/>
        </w:trPr>
        <w:tc>
          <w:tcPr>
            <w:tcW w:w="198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3420" w:type="dxa"/>
            <w:tcBorders>
              <w:bottom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8"/>
                <w:sz w:val="18"/>
              </w:rPr>
            </w:pPr>
            <w:r>
              <w:rPr>
                <w:rFonts w:ascii="Arial" w:eastAsia="Arial" w:hAnsi="Arial"/>
                <w:w w:val="98"/>
                <w:sz w:val="18"/>
              </w:rPr>
              <w:t>utilities, etc.).</w:t>
            </w:r>
          </w:p>
        </w:tc>
        <w:tc>
          <w:tcPr>
            <w:tcW w:w="1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96"/>
        </w:trPr>
        <w:tc>
          <w:tcPr>
            <w:tcW w:w="1980" w:type="dxa"/>
            <w:tcBorders>
              <w:left w:val="single" w:sz="8" w:space="0" w:color="auto"/>
              <w:right w:val="single" w:sz="8" w:space="0" w:color="auto"/>
            </w:tcBorders>
            <w:shd w:val="clear" w:color="auto" w:fill="auto"/>
            <w:vAlign w:val="bottom"/>
          </w:tcPr>
          <w:p w:rsidR="00AA3024" w:rsidRDefault="00300C77">
            <w:pPr>
              <w:spacing w:line="196" w:lineRule="exact"/>
              <w:jc w:val="center"/>
              <w:rPr>
                <w:rFonts w:ascii="Arial" w:eastAsia="Arial" w:hAnsi="Arial"/>
                <w:w w:val="99"/>
                <w:sz w:val="18"/>
              </w:rPr>
            </w:pPr>
            <w:r>
              <w:rPr>
                <w:rFonts w:ascii="Arial" w:eastAsia="Arial" w:hAnsi="Arial"/>
                <w:w w:val="99"/>
                <w:sz w:val="18"/>
              </w:rPr>
              <w:t>This community's</w:t>
            </w:r>
          </w:p>
        </w:tc>
        <w:tc>
          <w:tcPr>
            <w:tcW w:w="34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Develop a means for sharing</w:t>
            </w: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103"/>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mitigation projects</w:t>
            </w:r>
          </w:p>
        </w:tc>
        <w:tc>
          <w:tcPr>
            <w:tcW w:w="3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34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information on a regional basis about</w:t>
            </w: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07"/>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are not coordinated</w:t>
            </w:r>
          </w:p>
        </w:tc>
        <w:tc>
          <w:tcPr>
            <w:tcW w:w="3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9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4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103"/>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34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successful disaster mitigation planning</w:t>
            </w:r>
          </w:p>
        </w:tc>
        <w:tc>
          <w:tcPr>
            <w:tcW w:w="12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with other</w:t>
            </w:r>
          </w:p>
        </w:tc>
        <w:tc>
          <w:tcPr>
            <w:tcW w:w="3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6"/>
        </w:trPr>
        <w:tc>
          <w:tcPr>
            <w:tcW w:w="198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4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and programs.</w:t>
            </w: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3"/>
        </w:trPr>
        <w:tc>
          <w:tcPr>
            <w:tcW w:w="198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communities' projects</w:t>
            </w:r>
          </w:p>
        </w:tc>
        <w:tc>
          <w:tcPr>
            <w:tcW w:w="34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9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5"/>
        </w:trPr>
        <w:tc>
          <w:tcPr>
            <w:tcW w:w="1980" w:type="dxa"/>
            <w:vMerge/>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9"/>
        </w:rPr>
        <w:drawing>
          <wp:anchor distT="0" distB="0" distL="114300" distR="114300" simplePos="0" relativeHeight="251624448" behindDoc="1" locked="0" layoutInCell="1" allowOverlap="1">
            <wp:simplePos x="0" y="0"/>
            <wp:positionH relativeFrom="column">
              <wp:posOffset>-17780</wp:posOffset>
            </wp:positionH>
            <wp:positionV relativeFrom="paragraph">
              <wp:posOffset>2202815</wp:posOffset>
            </wp:positionV>
            <wp:extent cx="8267700" cy="3810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77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9"/>
        </w:rPr>
        <w:drawing>
          <wp:anchor distT="0" distB="0" distL="114300" distR="114300" simplePos="0" relativeHeight="251625472" behindDoc="1" locked="0" layoutInCell="1" allowOverlap="1">
            <wp:simplePos x="0" y="0"/>
            <wp:positionH relativeFrom="column">
              <wp:posOffset>-17780</wp:posOffset>
            </wp:positionH>
            <wp:positionV relativeFrom="paragraph">
              <wp:posOffset>2249805</wp:posOffset>
            </wp:positionV>
            <wp:extent cx="8267700" cy="889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7700"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54" w:lineRule="exact"/>
        <w:rPr>
          <w:rFonts w:ascii="Times New Roman" w:eastAsia="Times New Roman" w:hAnsi="Times New Roman"/>
        </w:rPr>
      </w:pPr>
    </w:p>
    <w:p w:rsidR="00AA3024" w:rsidRDefault="00300C77">
      <w:pPr>
        <w:tabs>
          <w:tab w:val="left" w:pos="122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75</w:t>
      </w:r>
    </w:p>
    <w:p w:rsidR="00AA3024" w:rsidRDefault="00AA3024">
      <w:pPr>
        <w:tabs>
          <w:tab w:val="left" w:pos="12200"/>
        </w:tabs>
        <w:spacing w:line="0" w:lineRule="atLeast"/>
        <w:rPr>
          <w:rFonts w:ascii="Arial" w:eastAsia="Arial" w:hAnsi="Arial"/>
          <w:sz w:val="19"/>
        </w:rPr>
        <w:sectPr w:rsidR="00AA3024">
          <w:pgSz w:w="15840" w:h="12240" w:orient="landscape"/>
          <w:pgMar w:top="1439" w:right="1440" w:bottom="363" w:left="1440" w:header="0" w:footer="0" w:gutter="0"/>
          <w:cols w:space="0" w:equalWidth="0">
            <w:col w:w="12960"/>
          </w:cols>
          <w:docGrid w:linePitch="360"/>
        </w:sectPr>
      </w:pPr>
    </w:p>
    <w:p w:rsidR="00AA3024" w:rsidRDefault="00AA3024">
      <w:pPr>
        <w:spacing w:line="252" w:lineRule="exact"/>
        <w:rPr>
          <w:rFonts w:ascii="Times New Roman" w:eastAsia="Times New Roman" w:hAnsi="Times New Roman"/>
        </w:rPr>
      </w:pPr>
      <w:bookmarkStart w:id="76" w:name="page76"/>
      <w:bookmarkEnd w:id="76"/>
    </w:p>
    <w:p w:rsidR="00AA3024" w:rsidRDefault="00300C77">
      <w:pPr>
        <w:spacing w:line="0" w:lineRule="atLeast"/>
        <w:jc w:val="center"/>
        <w:rPr>
          <w:rFonts w:ascii="Arial" w:eastAsia="Arial" w:hAnsi="Arial"/>
          <w:b/>
          <w:sz w:val="22"/>
        </w:rPr>
      </w:pPr>
      <w:r>
        <w:rPr>
          <w:rFonts w:ascii="Arial" w:eastAsia="Arial" w:hAnsi="Arial"/>
          <w:b/>
          <w:sz w:val="22"/>
        </w:rPr>
        <w:t>Table 5.12: Administration/Coordination Activities</w:t>
      </w:r>
    </w:p>
    <w:p w:rsidR="00AA3024" w:rsidRDefault="00AA3024">
      <w:pPr>
        <w:spacing w:line="109" w:lineRule="exact"/>
        <w:rPr>
          <w:rFonts w:ascii="Times New Roman" w:eastAsia="Times New Roman" w:hAnsi="Times New Roman"/>
        </w:rPr>
      </w:pPr>
    </w:p>
    <w:tbl>
      <w:tblPr>
        <w:tblW w:w="0" w:type="auto"/>
        <w:tblInd w:w="910" w:type="dxa"/>
        <w:tblLayout w:type="fixed"/>
        <w:tblCellMar>
          <w:left w:w="0" w:type="dxa"/>
          <w:right w:w="0" w:type="dxa"/>
        </w:tblCellMar>
        <w:tblLook w:val="0000" w:firstRow="0" w:lastRow="0" w:firstColumn="0" w:lastColumn="0" w:noHBand="0" w:noVBand="0"/>
      </w:tblPr>
      <w:tblGrid>
        <w:gridCol w:w="1960"/>
        <w:gridCol w:w="3460"/>
        <w:gridCol w:w="1240"/>
        <w:gridCol w:w="1080"/>
        <w:gridCol w:w="1000"/>
        <w:gridCol w:w="1020"/>
        <w:gridCol w:w="1400"/>
      </w:tblGrid>
      <w:tr w:rsidR="00AA3024">
        <w:trPr>
          <w:trHeight w:val="223"/>
        </w:trPr>
        <w:tc>
          <w:tcPr>
            <w:tcW w:w="1960" w:type="dxa"/>
            <w:tcBorders>
              <w:top w:val="single" w:sz="8" w:space="0" w:color="auto"/>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Problem</w:t>
            </w:r>
          </w:p>
        </w:tc>
        <w:tc>
          <w:tcPr>
            <w:tcW w:w="346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Actions</w:t>
            </w:r>
          </w:p>
        </w:tc>
        <w:tc>
          <w:tcPr>
            <w:tcW w:w="124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sz w:val="18"/>
              </w:rPr>
            </w:pPr>
            <w:r>
              <w:rPr>
                <w:rFonts w:ascii="Arial" w:eastAsia="Arial" w:hAnsi="Arial"/>
                <w:b/>
                <w:sz w:val="18"/>
              </w:rPr>
              <w:t>Canova</w:t>
            </w:r>
          </w:p>
        </w:tc>
        <w:tc>
          <w:tcPr>
            <w:tcW w:w="108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Carthage</w:t>
            </w:r>
          </w:p>
        </w:tc>
        <w:tc>
          <w:tcPr>
            <w:tcW w:w="100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Howard</w:t>
            </w:r>
          </w:p>
        </w:tc>
        <w:tc>
          <w:tcPr>
            <w:tcW w:w="102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Vilas</w:t>
            </w:r>
          </w:p>
        </w:tc>
        <w:tc>
          <w:tcPr>
            <w:tcW w:w="1400" w:type="dxa"/>
            <w:vMerge w:val="restart"/>
            <w:tcBorders>
              <w:top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9"/>
                <w:sz w:val="18"/>
              </w:rPr>
            </w:pPr>
            <w:r>
              <w:rPr>
                <w:rFonts w:ascii="Arial" w:eastAsia="Arial" w:hAnsi="Arial"/>
                <w:b/>
                <w:w w:val="99"/>
                <w:sz w:val="18"/>
              </w:rPr>
              <w:t>Miner County</w:t>
            </w:r>
          </w:p>
        </w:tc>
      </w:tr>
      <w:tr w:rsidR="00AA3024">
        <w:trPr>
          <w:trHeight w:val="207"/>
        </w:trPr>
        <w:tc>
          <w:tcPr>
            <w:tcW w:w="19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b/>
                <w:w w:val="98"/>
                <w:sz w:val="18"/>
              </w:rPr>
            </w:pPr>
            <w:r>
              <w:rPr>
                <w:rFonts w:ascii="Arial" w:eastAsia="Arial" w:hAnsi="Arial"/>
                <w:b/>
                <w:w w:val="98"/>
                <w:sz w:val="18"/>
              </w:rPr>
              <w:t>Statements</w:t>
            </w:r>
          </w:p>
        </w:tc>
        <w:tc>
          <w:tcPr>
            <w:tcW w:w="34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5"/>
        </w:trPr>
        <w:tc>
          <w:tcPr>
            <w:tcW w:w="1960" w:type="dxa"/>
            <w:vMerge/>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30"/>
        </w:trPr>
        <w:tc>
          <w:tcPr>
            <w:tcW w:w="196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This community is</w:t>
            </w:r>
          </w:p>
        </w:tc>
        <w:tc>
          <w:tcPr>
            <w:tcW w:w="3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09"/>
        </w:trPr>
        <w:tc>
          <w:tcPr>
            <w:tcW w:w="196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not staffed nor does it</w:t>
            </w:r>
          </w:p>
        </w:tc>
        <w:tc>
          <w:tcPr>
            <w:tcW w:w="34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Identify and pursue funding that builds</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103"/>
        </w:trPr>
        <w:tc>
          <w:tcPr>
            <w:tcW w:w="19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have funding</w:t>
            </w:r>
          </w:p>
        </w:tc>
        <w:tc>
          <w:tcPr>
            <w:tcW w:w="34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9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34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local capacity and supports grant-writing</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07"/>
        </w:trPr>
        <w:tc>
          <w:tcPr>
            <w:tcW w:w="19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mechanisms to apply</w:t>
            </w:r>
          </w:p>
        </w:tc>
        <w:tc>
          <w:tcPr>
            <w:tcW w:w="34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4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103"/>
        </w:trPr>
        <w:tc>
          <w:tcPr>
            <w:tcW w:w="19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34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for mitigation actions identified in the</w:t>
            </w:r>
          </w:p>
        </w:tc>
        <w:tc>
          <w:tcPr>
            <w:tcW w:w="12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9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for and administer</w:t>
            </w:r>
          </w:p>
        </w:tc>
        <w:tc>
          <w:tcPr>
            <w:tcW w:w="34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9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34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7"/>
                <w:sz w:val="18"/>
              </w:rPr>
            </w:pPr>
            <w:r>
              <w:rPr>
                <w:rFonts w:ascii="Arial" w:eastAsia="Arial" w:hAnsi="Arial"/>
                <w:w w:val="97"/>
                <w:sz w:val="18"/>
              </w:rPr>
              <w:t>PDM.</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3"/>
        </w:trPr>
        <w:tc>
          <w:tcPr>
            <w:tcW w:w="19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funding sources for</w:t>
            </w:r>
          </w:p>
        </w:tc>
        <w:tc>
          <w:tcPr>
            <w:tcW w:w="34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06"/>
        </w:trPr>
        <w:tc>
          <w:tcPr>
            <w:tcW w:w="19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07"/>
        </w:trPr>
        <w:tc>
          <w:tcPr>
            <w:tcW w:w="1960" w:type="dxa"/>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mitigation projects</w:t>
            </w:r>
          </w:p>
        </w:tc>
        <w:tc>
          <w:tcPr>
            <w:tcW w:w="34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8"/>
              </w:rPr>
            </w:pPr>
          </w:p>
        </w:tc>
      </w:tr>
      <w:tr w:rsidR="00AA3024">
        <w:trPr>
          <w:trHeight w:val="29"/>
        </w:trPr>
        <w:tc>
          <w:tcPr>
            <w:tcW w:w="19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34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12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194"/>
        </w:trPr>
        <w:tc>
          <w:tcPr>
            <w:tcW w:w="19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Need to improve</w:t>
            </w:r>
          </w:p>
        </w:tc>
        <w:tc>
          <w:tcPr>
            <w:tcW w:w="3460" w:type="dxa"/>
            <w:tcBorders>
              <w:right w:val="single" w:sz="8" w:space="0" w:color="auto"/>
            </w:tcBorders>
            <w:shd w:val="clear" w:color="auto" w:fill="auto"/>
            <w:vAlign w:val="bottom"/>
          </w:tcPr>
          <w:p w:rsidR="00AA3024" w:rsidRDefault="00300C77">
            <w:pPr>
              <w:spacing w:line="194" w:lineRule="exact"/>
              <w:jc w:val="center"/>
              <w:rPr>
                <w:rFonts w:ascii="Arial" w:eastAsia="Arial" w:hAnsi="Arial"/>
                <w:sz w:val="18"/>
              </w:rPr>
            </w:pPr>
            <w:r>
              <w:rPr>
                <w:rFonts w:ascii="Arial" w:eastAsia="Arial" w:hAnsi="Arial"/>
                <w:sz w:val="18"/>
              </w:rPr>
              <w:t>Increase communication /coordination</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6"/>
              </w:rPr>
            </w:pPr>
          </w:p>
        </w:tc>
      </w:tr>
      <w:tr w:rsidR="00AA3024">
        <w:trPr>
          <w:trHeight w:val="113"/>
        </w:trPr>
        <w:tc>
          <w:tcPr>
            <w:tcW w:w="19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4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between federal, state, regional, county,</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94"/>
        </w:trPr>
        <w:tc>
          <w:tcPr>
            <w:tcW w:w="19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coordination of</w:t>
            </w:r>
          </w:p>
        </w:tc>
        <w:tc>
          <w:tcPr>
            <w:tcW w:w="34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13"/>
        </w:trPr>
        <w:tc>
          <w:tcPr>
            <w:tcW w:w="19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4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municipal, private, and non-profit</w:t>
            </w:r>
          </w:p>
        </w:tc>
        <w:tc>
          <w:tcPr>
            <w:tcW w:w="12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4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207"/>
        </w:trPr>
        <w:tc>
          <w:tcPr>
            <w:tcW w:w="19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activities with other</w:t>
            </w:r>
          </w:p>
        </w:tc>
        <w:tc>
          <w:tcPr>
            <w:tcW w:w="34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15"/>
        </w:trPr>
        <w:tc>
          <w:tcPr>
            <w:tcW w:w="19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34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agencies in the area of pre-disaster</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94"/>
        </w:trPr>
        <w:tc>
          <w:tcPr>
            <w:tcW w:w="19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8"/>
                <w:sz w:val="18"/>
              </w:rPr>
            </w:pPr>
            <w:r>
              <w:rPr>
                <w:rFonts w:ascii="Arial" w:eastAsia="Arial" w:hAnsi="Arial"/>
                <w:w w:val="98"/>
                <w:sz w:val="18"/>
              </w:rPr>
              <w:t>governmental</w:t>
            </w:r>
          </w:p>
        </w:tc>
        <w:tc>
          <w:tcPr>
            <w:tcW w:w="34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113"/>
        </w:trPr>
        <w:tc>
          <w:tcPr>
            <w:tcW w:w="19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4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sz w:val="18"/>
              </w:rPr>
            </w:pPr>
            <w:r>
              <w:rPr>
                <w:rFonts w:ascii="Arial" w:eastAsia="Arial" w:hAnsi="Arial"/>
                <w:sz w:val="18"/>
              </w:rPr>
              <w:t>mitigation.</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94"/>
        </w:trPr>
        <w:tc>
          <w:tcPr>
            <w:tcW w:w="19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jurisdictions and</w:t>
            </w:r>
          </w:p>
        </w:tc>
        <w:tc>
          <w:tcPr>
            <w:tcW w:w="346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2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93"/>
        </w:trPr>
        <w:tc>
          <w:tcPr>
            <w:tcW w:w="19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3460" w:type="dxa"/>
            <w:vMerge w:val="restart"/>
            <w:tcBorders>
              <w:right w:val="single" w:sz="8" w:space="0" w:color="auto"/>
            </w:tcBorders>
            <w:shd w:val="clear" w:color="auto" w:fill="auto"/>
            <w:vAlign w:val="bottom"/>
          </w:tcPr>
          <w:p w:rsidR="00AA3024" w:rsidRDefault="00300C77">
            <w:pPr>
              <w:spacing w:line="206" w:lineRule="exact"/>
              <w:jc w:val="center"/>
              <w:rPr>
                <w:rFonts w:ascii="Arial" w:eastAsia="Arial" w:hAnsi="Arial"/>
                <w:w w:val="99"/>
                <w:sz w:val="18"/>
              </w:rPr>
            </w:pPr>
            <w:r>
              <w:rPr>
                <w:rFonts w:ascii="Arial" w:eastAsia="Arial" w:hAnsi="Arial"/>
                <w:w w:val="99"/>
                <w:sz w:val="18"/>
              </w:rPr>
              <w:t>Maintain and enhance working</w:t>
            </w:r>
          </w:p>
        </w:tc>
        <w:tc>
          <w:tcPr>
            <w:tcW w:w="12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c>
          <w:tcPr>
            <w:tcW w:w="14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07"/>
        </w:trPr>
        <w:tc>
          <w:tcPr>
            <w:tcW w:w="1960" w:type="dxa"/>
            <w:vMerge w:val="restart"/>
            <w:tcBorders>
              <w:left w:val="single" w:sz="8" w:space="0" w:color="auto"/>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utility providers</w:t>
            </w:r>
          </w:p>
        </w:tc>
        <w:tc>
          <w:tcPr>
            <w:tcW w:w="346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4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8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02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c>
          <w:tcPr>
            <w:tcW w:w="140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X</w:t>
            </w:r>
          </w:p>
        </w:tc>
      </w:tr>
      <w:tr w:rsidR="00AA3024">
        <w:trPr>
          <w:trHeight w:val="106"/>
        </w:trPr>
        <w:tc>
          <w:tcPr>
            <w:tcW w:w="1960" w:type="dxa"/>
            <w:vMerge/>
            <w:tcBorders>
              <w:left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460" w:type="dxa"/>
            <w:vMerge w:val="restart"/>
            <w:tcBorders>
              <w:right w:val="single" w:sz="8" w:space="0" w:color="auto"/>
            </w:tcBorders>
            <w:shd w:val="clear" w:color="auto" w:fill="auto"/>
            <w:vAlign w:val="bottom"/>
          </w:tcPr>
          <w:p w:rsidR="00AA3024" w:rsidRDefault="00300C77">
            <w:pPr>
              <w:spacing w:line="0" w:lineRule="atLeast"/>
              <w:jc w:val="center"/>
              <w:rPr>
                <w:rFonts w:ascii="Arial" w:eastAsia="Arial" w:hAnsi="Arial"/>
                <w:w w:val="99"/>
                <w:sz w:val="18"/>
              </w:rPr>
            </w:pPr>
            <w:r>
              <w:rPr>
                <w:rFonts w:ascii="Arial" w:eastAsia="Arial" w:hAnsi="Arial"/>
                <w:w w:val="99"/>
                <w:sz w:val="18"/>
              </w:rPr>
              <w:t>relationships with the utility providers.</w:t>
            </w:r>
          </w:p>
        </w:tc>
        <w:tc>
          <w:tcPr>
            <w:tcW w:w="124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2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00" w:type="dxa"/>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05"/>
        </w:trPr>
        <w:tc>
          <w:tcPr>
            <w:tcW w:w="1960" w:type="dxa"/>
            <w:tcBorders>
              <w:left w:val="single" w:sz="8" w:space="0" w:color="auto"/>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3460" w:type="dxa"/>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9"/>
        </w:rPr>
        <w:drawing>
          <wp:anchor distT="0" distB="0" distL="114300" distR="114300" simplePos="0" relativeHeight="251626496" behindDoc="1" locked="0" layoutInCell="1" allowOverlap="1">
            <wp:simplePos x="0" y="0"/>
            <wp:positionH relativeFrom="column">
              <wp:posOffset>-17780</wp:posOffset>
            </wp:positionH>
            <wp:positionV relativeFrom="paragraph">
              <wp:posOffset>3461385</wp:posOffset>
            </wp:positionV>
            <wp:extent cx="8267700" cy="3810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77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9"/>
        </w:rPr>
        <w:drawing>
          <wp:anchor distT="0" distB="0" distL="114300" distR="114300" simplePos="0" relativeHeight="251627520" behindDoc="1" locked="0" layoutInCell="1" allowOverlap="1">
            <wp:simplePos x="0" y="0"/>
            <wp:positionH relativeFrom="column">
              <wp:posOffset>-17780</wp:posOffset>
            </wp:positionH>
            <wp:positionV relativeFrom="paragraph">
              <wp:posOffset>3509010</wp:posOffset>
            </wp:positionV>
            <wp:extent cx="8267700" cy="889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7700"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37" w:lineRule="exact"/>
        <w:rPr>
          <w:rFonts w:ascii="Times New Roman" w:eastAsia="Times New Roman" w:hAnsi="Times New Roman"/>
        </w:rPr>
      </w:pPr>
    </w:p>
    <w:p w:rsidR="00AA3024" w:rsidRDefault="00300C77">
      <w:pPr>
        <w:tabs>
          <w:tab w:val="left" w:pos="122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76</w:t>
      </w:r>
    </w:p>
    <w:p w:rsidR="00AA3024" w:rsidRDefault="00AA3024">
      <w:pPr>
        <w:tabs>
          <w:tab w:val="left" w:pos="12200"/>
        </w:tabs>
        <w:spacing w:line="0" w:lineRule="atLeast"/>
        <w:rPr>
          <w:rFonts w:ascii="Arial" w:eastAsia="Arial" w:hAnsi="Arial"/>
          <w:sz w:val="19"/>
        </w:rPr>
        <w:sectPr w:rsidR="00AA3024">
          <w:pgSz w:w="15840" w:h="12240" w:orient="landscape"/>
          <w:pgMar w:top="1440" w:right="1440" w:bottom="363" w:left="1440" w:header="0" w:footer="0" w:gutter="0"/>
          <w:cols w:space="0" w:equalWidth="0">
            <w:col w:w="12960"/>
          </w:cols>
          <w:docGrid w:linePitch="360"/>
        </w:sectPr>
      </w:pPr>
    </w:p>
    <w:p w:rsidR="00AA3024" w:rsidRDefault="00AA3024">
      <w:pPr>
        <w:spacing w:line="8" w:lineRule="exact"/>
        <w:rPr>
          <w:rFonts w:ascii="Times New Roman" w:eastAsia="Times New Roman" w:hAnsi="Times New Roman"/>
        </w:rPr>
      </w:pPr>
      <w:bookmarkStart w:id="77" w:name="page77"/>
      <w:bookmarkEnd w:id="77"/>
    </w:p>
    <w:p w:rsidR="00AA3024" w:rsidRDefault="00300C77">
      <w:pPr>
        <w:spacing w:line="239" w:lineRule="auto"/>
        <w:jc w:val="both"/>
        <w:rPr>
          <w:rFonts w:ascii="Arial" w:eastAsia="Arial" w:hAnsi="Arial"/>
          <w:color w:val="FF0000"/>
          <w:sz w:val="22"/>
        </w:rPr>
      </w:pPr>
      <w:r>
        <w:rPr>
          <w:rFonts w:ascii="Arial" w:eastAsia="Arial" w:hAnsi="Arial"/>
          <w:sz w:val="22"/>
        </w:rPr>
        <w:t>After meetings with the local jurisdictions and opportunities for public input, a series of mitigation goals were devised to best aid the County in reducing and lessening the effects of hazards. Projects previously identified in the 2014 PDM were analyzed and discussed to determine which of the projects had enough merit to be included in the updated PDM and to determine if the projects meet the hazard mitigation needs of the county. These projects were evaluated based on a cost/benefit ratio and priority. Although this PDM focuses on disaster mitigation rather than disaster preparedness, some communities discussed disaster preparedness projects as well. It was difficult for individual communities to recognize the difference between providing storm shelters and making sure the storm shelters function properly (for example). Actions considered in this category included the acquisition of emergency generators, and erecting or replacing warning sirens in areas that currently are not well served</w:t>
      </w:r>
      <w:r>
        <w:rPr>
          <w:rFonts w:ascii="Arial" w:eastAsia="Arial" w:hAnsi="Arial"/>
          <w:color w:val="FF0000"/>
          <w:sz w:val="22"/>
        </w:rPr>
        <w:t>.</w:t>
      </w:r>
    </w:p>
    <w:p w:rsidR="00AA3024" w:rsidRDefault="00AA3024">
      <w:pPr>
        <w:spacing w:line="265" w:lineRule="exact"/>
        <w:rPr>
          <w:rFonts w:ascii="Times New Roman" w:eastAsia="Times New Roman" w:hAnsi="Times New Roman"/>
        </w:rPr>
      </w:pPr>
    </w:p>
    <w:p w:rsidR="00AA3024" w:rsidRDefault="00300C77">
      <w:pPr>
        <w:spacing w:line="252" w:lineRule="auto"/>
        <w:jc w:val="both"/>
        <w:rPr>
          <w:rFonts w:ascii="Arial" w:eastAsia="Arial" w:hAnsi="Arial"/>
          <w:sz w:val="21"/>
        </w:rPr>
      </w:pPr>
      <w:r>
        <w:rPr>
          <w:rFonts w:ascii="Arial" w:eastAsia="Arial" w:hAnsi="Arial"/>
          <w:sz w:val="21"/>
        </w:rPr>
        <w:t>Most of the mitigation actions proposed by the jurisdictions were identified by city council members, public works personnel, or PDM Planning Team members from the jurisdiction. Some actions were also proposed by townships and utility providers do to the direct impact of disasters on infrastructure and services they provide. Once each jurisdiction had its list of proposed actions complete, it was submitted to the Emergency Management Director. At the third PDM Planning Team meeting a final opportunity was given for the jurisdictions to add any additional actions.</w:t>
      </w:r>
    </w:p>
    <w:p w:rsidR="00AA3024" w:rsidRDefault="00AA3024">
      <w:pPr>
        <w:spacing w:line="250"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Although in some cases additional data will be necessary, a timeframe for completion, oversight, funding sources, and any other relevant issues were addressed. These implementation strategies are geared toward the specific goal and area. Often, these projects will not encounter any resistance from environmental agencies, legal authorities, and political entities. Table 5.13 is a presentation of the mitigation actions proposed by the PDM Planning Team, County, communities, townships, and utility providers. In addition to identifying the proposed actions, the table includes additional information about each action. Elected officials and staff of each municipality and the county were responsible for providing most of this information for actions in their community, but the other planning participants helped in this process. The following information is provided for each action:</w:t>
      </w:r>
    </w:p>
    <w:p w:rsidR="00AA3024" w:rsidRDefault="00AA3024">
      <w:pPr>
        <w:spacing w:line="271" w:lineRule="exact"/>
        <w:rPr>
          <w:rFonts w:ascii="Times New Roman" w:eastAsia="Times New Roman" w:hAnsi="Times New Roman"/>
        </w:rPr>
      </w:pPr>
    </w:p>
    <w:p w:rsidR="00AA3024" w:rsidRDefault="00300C77">
      <w:pPr>
        <w:numPr>
          <w:ilvl w:val="0"/>
          <w:numId w:val="32"/>
        </w:numPr>
        <w:tabs>
          <w:tab w:val="left" w:pos="360"/>
        </w:tabs>
        <w:spacing w:line="0" w:lineRule="atLeast"/>
        <w:ind w:left="360" w:hanging="360"/>
        <w:rPr>
          <w:rFonts w:ascii="Arial" w:eastAsia="Arial" w:hAnsi="Arial"/>
          <w:sz w:val="22"/>
        </w:rPr>
      </w:pPr>
      <w:r>
        <w:rPr>
          <w:rFonts w:ascii="Arial" w:eastAsia="Arial" w:hAnsi="Arial"/>
          <w:sz w:val="22"/>
        </w:rPr>
        <w:t>A statement regarding the specific problem the proposed action will mitigate.</w:t>
      </w:r>
    </w:p>
    <w:p w:rsidR="00AA3024" w:rsidRDefault="00AA3024">
      <w:pPr>
        <w:spacing w:line="102" w:lineRule="exact"/>
        <w:rPr>
          <w:rFonts w:ascii="Arial" w:eastAsia="Arial" w:hAnsi="Arial"/>
          <w:sz w:val="22"/>
        </w:rPr>
      </w:pPr>
    </w:p>
    <w:p w:rsidR="00AA3024" w:rsidRDefault="00300C77">
      <w:pPr>
        <w:numPr>
          <w:ilvl w:val="0"/>
          <w:numId w:val="32"/>
        </w:numPr>
        <w:tabs>
          <w:tab w:val="left" w:pos="360"/>
        </w:tabs>
        <w:spacing w:line="0" w:lineRule="atLeast"/>
        <w:ind w:left="360" w:hanging="360"/>
        <w:rPr>
          <w:rFonts w:ascii="Arial" w:eastAsia="Arial" w:hAnsi="Arial"/>
          <w:sz w:val="22"/>
        </w:rPr>
      </w:pPr>
      <w:r>
        <w:rPr>
          <w:rFonts w:ascii="Arial" w:eastAsia="Arial" w:hAnsi="Arial"/>
          <w:sz w:val="22"/>
        </w:rPr>
        <w:t>The local priority rating (discussed in the next section).</w:t>
      </w:r>
    </w:p>
    <w:p w:rsidR="00AA3024" w:rsidRDefault="00AA3024">
      <w:pPr>
        <w:spacing w:line="72" w:lineRule="exact"/>
        <w:rPr>
          <w:rFonts w:ascii="Arial" w:eastAsia="Arial" w:hAnsi="Arial"/>
          <w:sz w:val="22"/>
        </w:rPr>
      </w:pPr>
    </w:p>
    <w:p w:rsidR="00AA3024" w:rsidRDefault="00300C77">
      <w:pPr>
        <w:numPr>
          <w:ilvl w:val="0"/>
          <w:numId w:val="32"/>
        </w:numPr>
        <w:tabs>
          <w:tab w:val="left" w:pos="360"/>
        </w:tabs>
        <w:spacing w:line="237" w:lineRule="auto"/>
        <w:ind w:left="360" w:hanging="360"/>
        <w:jc w:val="both"/>
        <w:rPr>
          <w:rFonts w:ascii="Arial" w:eastAsia="Arial" w:hAnsi="Arial"/>
          <w:sz w:val="22"/>
        </w:rPr>
      </w:pPr>
      <w:r>
        <w:rPr>
          <w:rFonts w:ascii="Arial" w:eastAsia="Arial" w:hAnsi="Arial"/>
          <w:sz w:val="22"/>
        </w:rPr>
        <w:t>The time frame to accomplish the action – “Short” means actions that are intended to be initiated within two years, “Medium” is for actions that should be started within five years, and “Long” is for actions that are not anticipated to be started for at least five years.</w:t>
      </w:r>
    </w:p>
    <w:p w:rsidR="00AA3024" w:rsidRDefault="00AA3024">
      <w:pPr>
        <w:spacing w:line="65" w:lineRule="exact"/>
        <w:rPr>
          <w:rFonts w:ascii="Arial" w:eastAsia="Arial" w:hAnsi="Arial"/>
          <w:sz w:val="22"/>
        </w:rPr>
      </w:pPr>
    </w:p>
    <w:p w:rsidR="00AA3024" w:rsidRDefault="00300C77">
      <w:pPr>
        <w:numPr>
          <w:ilvl w:val="0"/>
          <w:numId w:val="32"/>
        </w:numPr>
        <w:tabs>
          <w:tab w:val="left" w:pos="360"/>
        </w:tabs>
        <w:spacing w:line="0" w:lineRule="atLeast"/>
        <w:ind w:left="360" w:hanging="360"/>
        <w:rPr>
          <w:rFonts w:ascii="Arial" w:eastAsia="Arial" w:hAnsi="Arial"/>
          <w:sz w:val="22"/>
        </w:rPr>
      </w:pPr>
      <w:r>
        <w:rPr>
          <w:rFonts w:ascii="Arial" w:eastAsia="Arial" w:hAnsi="Arial"/>
          <w:sz w:val="22"/>
        </w:rPr>
        <w:t>The party(s) primarily responsible for implementing the action.</w:t>
      </w:r>
    </w:p>
    <w:p w:rsidR="00AA3024" w:rsidRDefault="00AA3024">
      <w:pPr>
        <w:spacing w:line="69" w:lineRule="exact"/>
        <w:rPr>
          <w:rFonts w:ascii="Arial" w:eastAsia="Arial" w:hAnsi="Arial"/>
          <w:sz w:val="22"/>
        </w:rPr>
      </w:pPr>
    </w:p>
    <w:p w:rsidR="00AA3024" w:rsidRDefault="00300C77">
      <w:pPr>
        <w:numPr>
          <w:ilvl w:val="0"/>
          <w:numId w:val="32"/>
        </w:numPr>
        <w:tabs>
          <w:tab w:val="left" w:pos="360"/>
        </w:tabs>
        <w:spacing w:line="238" w:lineRule="auto"/>
        <w:ind w:left="360" w:hanging="360"/>
        <w:jc w:val="both"/>
        <w:rPr>
          <w:rFonts w:ascii="Arial" w:eastAsia="Arial" w:hAnsi="Arial"/>
          <w:sz w:val="22"/>
        </w:rPr>
      </w:pPr>
      <w:r>
        <w:rPr>
          <w:rFonts w:ascii="Arial" w:eastAsia="Arial" w:hAnsi="Arial"/>
          <w:sz w:val="22"/>
        </w:rPr>
        <w:t>The estimated cost - estimates for many of the actions were obtained from knowledgeable sources based on current information. Estimates are subject to change due to specific details of specific projects.</w:t>
      </w:r>
    </w:p>
    <w:p w:rsidR="00AA3024" w:rsidRDefault="00AA3024">
      <w:pPr>
        <w:spacing w:line="64" w:lineRule="exact"/>
        <w:rPr>
          <w:rFonts w:ascii="Arial" w:eastAsia="Arial" w:hAnsi="Arial"/>
          <w:sz w:val="22"/>
        </w:rPr>
      </w:pPr>
    </w:p>
    <w:p w:rsidR="00AA3024" w:rsidRDefault="00300C77">
      <w:pPr>
        <w:numPr>
          <w:ilvl w:val="0"/>
          <w:numId w:val="32"/>
        </w:numPr>
        <w:tabs>
          <w:tab w:val="left" w:pos="360"/>
        </w:tabs>
        <w:spacing w:line="0" w:lineRule="atLeast"/>
        <w:ind w:left="360" w:hanging="360"/>
        <w:rPr>
          <w:rFonts w:ascii="Arial" w:eastAsia="Arial" w:hAnsi="Arial"/>
          <w:sz w:val="22"/>
        </w:rPr>
      </w:pPr>
      <w:r>
        <w:rPr>
          <w:rFonts w:ascii="Arial" w:eastAsia="Arial" w:hAnsi="Arial"/>
          <w:sz w:val="22"/>
        </w:rPr>
        <w:t>Potential sources of funding (discussed below).</w:t>
      </w:r>
    </w:p>
    <w:p w:rsidR="00AA3024" w:rsidRDefault="00AA3024">
      <w:pPr>
        <w:spacing w:line="62" w:lineRule="exact"/>
        <w:rPr>
          <w:rFonts w:ascii="Arial" w:eastAsia="Arial" w:hAnsi="Arial"/>
          <w:sz w:val="22"/>
        </w:rPr>
      </w:pPr>
    </w:p>
    <w:p w:rsidR="00AA3024" w:rsidRDefault="00300C77">
      <w:pPr>
        <w:numPr>
          <w:ilvl w:val="0"/>
          <w:numId w:val="32"/>
        </w:numPr>
        <w:tabs>
          <w:tab w:val="left" w:pos="360"/>
        </w:tabs>
        <w:spacing w:line="0" w:lineRule="atLeast"/>
        <w:ind w:left="360" w:hanging="360"/>
        <w:rPr>
          <w:rFonts w:ascii="Arial" w:eastAsia="Arial" w:hAnsi="Arial"/>
          <w:sz w:val="22"/>
        </w:rPr>
      </w:pPr>
      <w:r>
        <w:rPr>
          <w:rFonts w:ascii="Arial" w:eastAsia="Arial" w:hAnsi="Arial"/>
          <w:sz w:val="22"/>
        </w:rPr>
        <w:t>The primary hazard being addressed.</w:t>
      </w:r>
    </w:p>
    <w:p w:rsidR="00AA3024" w:rsidRDefault="00AA3024">
      <w:pPr>
        <w:spacing w:line="15" w:lineRule="exact"/>
        <w:rPr>
          <w:rFonts w:ascii="Arial" w:eastAsia="Arial" w:hAnsi="Arial"/>
          <w:sz w:val="22"/>
        </w:rPr>
      </w:pPr>
    </w:p>
    <w:p w:rsidR="00AA3024" w:rsidRDefault="00300C77">
      <w:pPr>
        <w:numPr>
          <w:ilvl w:val="0"/>
          <w:numId w:val="32"/>
        </w:numPr>
        <w:tabs>
          <w:tab w:val="left" w:pos="360"/>
        </w:tabs>
        <w:spacing w:line="0" w:lineRule="atLeast"/>
        <w:ind w:left="360" w:hanging="360"/>
        <w:rPr>
          <w:rFonts w:ascii="Arial" w:eastAsia="Arial" w:hAnsi="Arial"/>
          <w:sz w:val="22"/>
        </w:rPr>
      </w:pPr>
      <w:r>
        <w:rPr>
          <w:rFonts w:ascii="Arial" w:eastAsia="Arial" w:hAnsi="Arial"/>
          <w:sz w:val="22"/>
        </w:rPr>
        <w:t>The goal corresponding to the action.</w:t>
      </w:r>
    </w:p>
    <w:p w:rsidR="00AA3024" w:rsidRDefault="00AA3024">
      <w:pPr>
        <w:spacing w:line="259"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As mentioned above, jurisdictions and entities integrally involved in the planning for disasters due to wide ranging implications to them. Utility providers were represented on the PDM Planning Team. Each utility provider was asked individually to submit their own mitigation actions. The main mitigation activity proposed by utility providers was the burying of overhead lines in rural areas of the county. The Appendix includes maps of vulnerable sites and potential mitigation actions proposed by the townships in the County.</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628544" behindDoc="1" locked="0" layoutInCell="1" allowOverlap="1">
            <wp:simplePos x="0" y="0"/>
            <wp:positionH relativeFrom="column">
              <wp:posOffset>-17145</wp:posOffset>
            </wp:positionH>
            <wp:positionV relativeFrom="paragraph">
              <wp:posOffset>186690</wp:posOffset>
            </wp:positionV>
            <wp:extent cx="5981065" cy="3810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629568" behindDoc="1" locked="0" layoutInCell="1" allowOverlap="1">
            <wp:simplePos x="0" y="0"/>
            <wp:positionH relativeFrom="column">
              <wp:posOffset>-17145</wp:posOffset>
            </wp:positionH>
            <wp:positionV relativeFrom="paragraph">
              <wp:posOffset>234315</wp:posOffset>
            </wp:positionV>
            <wp:extent cx="5981065" cy="889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379"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77</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AA3024">
      <w:pPr>
        <w:spacing w:line="260" w:lineRule="exact"/>
        <w:rPr>
          <w:rFonts w:ascii="Times New Roman" w:eastAsia="Times New Roman" w:hAnsi="Times New Roman"/>
        </w:rPr>
      </w:pPr>
      <w:bookmarkStart w:id="78" w:name="page78"/>
      <w:bookmarkEnd w:id="78"/>
    </w:p>
    <w:p w:rsidR="00AA3024" w:rsidRDefault="00300C77">
      <w:pPr>
        <w:spacing w:line="239" w:lineRule="auto"/>
        <w:jc w:val="both"/>
        <w:rPr>
          <w:rFonts w:ascii="Arial" w:eastAsia="Arial" w:hAnsi="Arial"/>
          <w:sz w:val="22"/>
        </w:rPr>
      </w:pPr>
      <w:r>
        <w:rPr>
          <w:rFonts w:ascii="Arial" w:eastAsia="Arial" w:hAnsi="Arial"/>
          <w:sz w:val="22"/>
        </w:rPr>
        <w:t>Particular attention needs to be paid to sources of funding for the actions. Given the existing financial reality of very tight county and municipal budgets, some of the proposed actions realistically cannot be implemented without substantial grant assistance. With such assistance, it is likely that many of the high priority projects can be undertaken without placing an onerous burden on local budgets. Resources for some of the actions available from FEMA through the South Dakota Office of Emergency Management include the Hazard Mitigation Grant Program, Pre-Disaster Mitigation grant program, and Flood Mitigation Assistance grant programs. Other possible sources of funding include:</w:t>
      </w:r>
    </w:p>
    <w:p w:rsidR="00AA3024" w:rsidRDefault="00AA3024">
      <w:pPr>
        <w:spacing w:line="266" w:lineRule="exact"/>
        <w:rPr>
          <w:rFonts w:ascii="Times New Roman" w:eastAsia="Times New Roman" w:hAnsi="Times New Roman"/>
        </w:rPr>
      </w:pPr>
    </w:p>
    <w:p w:rsidR="00AA3024" w:rsidRDefault="00300C77">
      <w:pPr>
        <w:spacing w:line="0" w:lineRule="atLeast"/>
        <w:rPr>
          <w:rFonts w:ascii="Arial" w:eastAsia="Arial" w:hAnsi="Arial"/>
          <w:sz w:val="22"/>
          <w:u w:val="single"/>
        </w:rPr>
      </w:pPr>
      <w:r>
        <w:rPr>
          <w:rFonts w:ascii="Arial" w:eastAsia="Arial" w:hAnsi="Arial"/>
          <w:sz w:val="22"/>
          <w:u w:val="single"/>
        </w:rPr>
        <w:t>Grant and loan programs/sources</w:t>
      </w:r>
    </w:p>
    <w:p w:rsidR="00AA3024" w:rsidRDefault="00AA3024">
      <w:pPr>
        <w:spacing w:line="268" w:lineRule="exact"/>
        <w:rPr>
          <w:rFonts w:ascii="Times New Roman" w:eastAsia="Times New Roman" w:hAnsi="Times New Roman"/>
        </w:rPr>
      </w:pPr>
    </w:p>
    <w:p w:rsidR="00AA3024" w:rsidRDefault="00300C77">
      <w:pPr>
        <w:numPr>
          <w:ilvl w:val="0"/>
          <w:numId w:val="33"/>
        </w:numPr>
        <w:tabs>
          <w:tab w:val="left" w:pos="360"/>
        </w:tabs>
        <w:spacing w:line="0" w:lineRule="atLeast"/>
        <w:ind w:left="360" w:hanging="360"/>
        <w:rPr>
          <w:rFonts w:ascii="Arial" w:eastAsia="Arial" w:hAnsi="Arial"/>
          <w:sz w:val="22"/>
        </w:rPr>
      </w:pPr>
      <w:r>
        <w:rPr>
          <w:rFonts w:ascii="Arial" w:eastAsia="Arial" w:hAnsi="Arial"/>
          <w:sz w:val="22"/>
        </w:rPr>
        <w:t>Community Development Block Grant program</w:t>
      </w:r>
    </w:p>
    <w:p w:rsidR="00AA3024" w:rsidRDefault="00AA3024">
      <w:pPr>
        <w:spacing w:line="30" w:lineRule="exact"/>
        <w:rPr>
          <w:rFonts w:ascii="Arial" w:eastAsia="Arial" w:hAnsi="Arial"/>
          <w:sz w:val="22"/>
        </w:rPr>
      </w:pPr>
    </w:p>
    <w:p w:rsidR="00AA3024" w:rsidRDefault="00300C77">
      <w:pPr>
        <w:numPr>
          <w:ilvl w:val="0"/>
          <w:numId w:val="33"/>
        </w:numPr>
        <w:tabs>
          <w:tab w:val="left" w:pos="360"/>
        </w:tabs>
        <w:spacing w:line="0" w:lineRule="atLeast"/>
        <w:ind w:left="360" w:hanging="360"/>
        <w:rPr>
          <w:rFonts w:ascii="Arial" w:eastAsia="Arial" w:hAnsi="Arial"/>
          <w:sz w:val="22"/>
        </w:rPr>
      </w:pPr>
      <w:r>
        <w:rPr>
          <w:rFonts w:ascii="Arial" w:eastAsia="Arial" w:hAnsi="Arial"/>
          <w:sz w:val="22"/>
        </w:rPr>
        <w:t>Economic Development Administration</w:t>
      </w:r>
    </w:p>
    <w:p w:rsidR="00AA3024" w:rsidRDefault="00AA3024">
      <w:pPr>
        <w:spacing w:line="30" w:lineRule="exact"/>
        <w:rPr>
          <w:rFonts w:ascii="Arial" w:eastAsia="Arial" w:hAnsi="Arial"/>
          <w:sz w:val="22"/>
        </w:rPr>
      </w:pPr>
    </w:p>
    <w:p w:rsidR="00AA3024" w:rsidRDefault="00300C77">
      <w:pPr>
        <w:numPr>
          <w:ilvl w:val="0"/>
          <w:numId w:val="33"/>
        </w:numPr>
        <w:tabs>
          <w:tab w:val="left" w:pos="360"/>
        </w:tabs>
        <w:spacing w:line="0" w:lineRule="atLeast"/>
        <w:ind w:left="360" w:hanging="360"/>
        <w:rPr>
          <w:rFonts w:ascii="Arial" w:eastAsia="Arial" w:hAnsi="Arial"/>
          <w:sz w:val="22"/>
        </w:rPr>
      </w:pPr>
      <w:r>
        <w:rPr>
          <w:rFonts w:ascii="Arial" w:eastAsia="Arial" w:hAnsi="Arial"/>
          <w:sz w:val="22"/>
        </w:rPr>
        <w:t>FEMA Assistance to Firefighters Grant program</w:t>
      </w:r>
    </w:p>
    <w:p w:rsidR="00AA3024" w:rsidRDefault="00AA3024">
      <w:pPr>
        <w:spacing w:line="30" w:lineRule="exact"/>
        <w:rPr>
          <w:rFonts w:ascii="Arial" w:eastAsia="Arial" w:hAnsi="Arial"/>
          <w:sz w:val="22"/>
        </w:rPr>
      </w:pPr>
    </w:p>
    <w:p w:rsidR="00AA3024" w:rsidRDefault="00300C77">
      <w:pPr>
        <w:numPr>
          <w:ilvl w:val="0"/>
          <w:numId w:val="33"/>
        </w:numPr>
        <w:tabs>
          <w:tab w:val="left" w:pos="360"/>
        </w:tabs>
        <w:spacing w:line="0" w:lineRule="atLeast"/>
        <w:ind w:left="360" w:hanging="360"/>
        <w:rPr>
          <w:rFonts w:ascii="Arial" w:eastAsia="Arial" w:hAnsi="Arial"/>
          <w:sz w:val="22"/>
        </w:rPr>
      </w:pPr>
      <w:r>
        <w:rPr>
          <w:rFonts w:ascii="Arial" w:eastAsia="Arial" w:hAnsi="Arial"/>
          <w:sz w:val="22"/>
        </w:rPr>
        <w:t>South Dakota Dept of Environment and Natural Resources</w:t>
      </w:r>
    </w:p>
    <w:p w:rsidR="00AA3024" w:rsidRDefault="00AA3024">
      <w:pPr>
        <w:spacing w:line="32" w:lineRule="exact"/>
        <w:rPr>
          <w:rFonts w:ascii="Arial" w:eastAsia="Arial" w:hAnsi="Arial"/>
          <w:sz w:val="22"/>
        </w:rPr>
      </w:pPr>
    </w:p>
    <w:p w:rsidR="00AA3024" w:rsidRDefault="00300C77">
      <w:pPr>
        <w:numPr>
          <w:ilvl w:val="0"/>
          <w:numId w:val="33"/>
        </w:numPr>
        <w:tabs>
          <w:tab w:val="left" w:pos="360"/>
        </w:tabs>
        <w:spacing w:line="0" w:lineRule="atLeast"/>
        <w:ind w:left="360" w:hanging="360"/>
        <w:rPr>
          <w:rFonts w:ascii="Arial" w:eastAsia="Arial" w:hAnsi="Arial"/>
          <w:sz w:val="22"/>
        </w:rPr>
      </w:pPr>
      <w:r>
        <w:rPr>
          <w:rFonts w:ascii="Arial" w:eastAsia="Arial" w:hAnsi="Arial"/>
          <w:sz w:val="22"/>
        </w:rPr>
        <w:t>South Dakota Dept of Transportation</w:t>
      </w:r>
    </w:p>
    <w:p w:rsidR="00AA3024" w:rsidRDefault="00AA3024">
      <w:pPr>
        <w:spacing w:line="32" w:lineRule="exact"/>
        <w:rPr>
          <w:rFonts w:ascii="Arial" w:eastAsia="Arial" w:hAnsi="Arial"/>
          <w:sz w:val="22"/>
        </w:rPr>
      </w:pPr>
    </w:p>
    <w:p w:rsidR="00AA3024" w:rsidRDefault="00300C77">
      <w:pPr>
        <w:numPr>
          <w:ilvl w:val="0"/>
          <w:numId w:val="33"/>
        </w:numPr>
        <w:tabs>
          <w:tab w:val="left" w:pos="360"/>
        </w:tabs>
        <w:spacing w:line="0" w:lineRule="atLeast"/>
        <w:ind w:left="360" w:hanging="360"/>
        <w:rPr>
          <w:rFonts w:ascii="Arial" w:eastAsia="Arial" w:hAnsi="Arial"/>
          <w:sz w:val="22"/>
        </w:rPr>
      </w:pPr>
      <w:r>
        <w:rPr>
          <w:rFonts w:ascii="Arial" w:eastAsia="Arial" w:hAnsi="Arial"/>
          <w:sz w:val="22"/>
        </w:rPr>
        <w:t>US Department of Agriculture Rural Development Office</w:t>
      </w:r>
    </w:p>
    <w:p w:rsidR="00AA3024" w:rsidRDefault="00AA3024">
      <w:pPr>
        <w:spacing w:line="251" w:lineRule="exact"/>
        <w:rPr>
          <w:rFonts w:ascii="Times New Roman" w:eastAsia="Times New Roman" w:hAnsi="Times New Roman"/>
        </w:rPr>
      </w:pPr>
    </w:p>
    <w:p w:rsidR="00AA3024" w:rsidRDefault="00300C77">
      <w:pPr>
        <w:spacing w:line="0" w:lineRule="atLeast"/>
        <w:rPr>
          <w:rFonts w:ascii="Arial" w:eastAsia="Arial" w:hAnsi="Arial"/>
          <w:sz w:val="22"/>
          <w:u w:val="single"/>
        </w:rPr>
      </w:pPr>
      <w:r>
        <w:rPr>
          <w:rFonts w:ascii="Arial" w:eastAsia="Arial" w:hAnsi="Arial"/>
          <w:sz w:val="22"/>
          <w:u w:val="single"/>
        </w:rPr>
        <w:t>Local resources</w:t>
      </w:r>
    </w:p>
    <w:p w:rsidR="00AA3024" w:rsidRDefault="00AA3024">
      <w:pPr>
        <w:spacing w:line="268" w:lineRule="exact"/>
        <w:rPr>
          <w:rFonts w:ascii="Times New Roman" w:eastAsia="Times New Roman" w:hAnsi="Times New Roman"/>
        </w:rPr>
      </w:pPr>
    </w:p>
    <w:p w:rsidR="00AA3024" w:rsidRDefault="00300C77">
      <w:pPr>
        <w:numPr>
          <w:ilvl w:val="0"/>
          <w:numId w:val="34"/>
        </w:numPr>
        <w:tabs>
          <w:tab w:val="left" w:pos="360"/>
        </w:tabs>
        <w:spacing w:line="0" w:lineRule="atLeast"/>
        <w:ind w:left="360" w:hanging="360"/>
        <w:rPr>
          <w:rFonts w:ascii="Arial" w:eastAsia="Arial" w:hAnsi="Arial"/>
          <w:sz w:val="22"/>
        </w:rPr>
      </w:pPr>
      <w:r>
        <w:rPr>
          <w:rFonts w:ascii="Arial" w:eastAsia="Arial" w:hAnsi="Arial"/>
          <w:sz w:val="22"/>
        </w:rPr>
        <w:t>General obligation bonds</w:t>
      </w:r>
    </w:p>
    <w:p w:rsidR="00AA3024" w:rsidRDefault="00AA3024">
      <w:pPr>
        <w:spacing w:line="30" w:lineRule="exact"/>
        <w:rPr>
          <w:rFonts w:ascii="Arial" w:eastAsia="Arial" w:hAnsi="Arial"/>
          <w:sz w:val="22"/>
        </w:rPr>
      </w:pPr>
    </w:p>
    <w:p w:rsidR="00AA3024" w:rsidRDefault="00300C77">
      <w:pPr>
        <w:numPr>
          <w:ilvl w:val="0"/>
          <w:numId w:val="34"/>
        </w:numPr>
        <w:tabs>
          <w:tab w:val="left" w:pos="360"/>
        </w:tabs>
        <w:spacing w:line="0" w:lineRule="atLeast"/>
        <w:ind w:left="360" w:hanging="360"/>
        <w:rPr>
          <w:rFonts w:ascii="Arial" w:eastAsia="Arial" w:hAnsi="Arial"/>
          <w:sz w:val="22"/>
        </w:rPr>
      </w:pPr>
      <w:r>
        <w:rPr>
          <w:rFonts w:ascii="Arial" w:eastAsia="Arial" w:hAnsi="Arial"/>
          <w:sz w:val="22"/>
        </w:rPr>
        <w:t>Revenue bonds</w:t>
      </w:r>
    </w:p>
    <w:p w:rsidR="00AA3024" w:rsidRDefault="00AA3024">
      <w:pPr>
        <w:spacing w:line="32" w:lineRule="exact"/>
        <w:rPr>
          <w:rFonts w:ascii="Arial" w:eastAsia="Arial" w:hAnsi="Arial"/>
          <w:sz w:val="22"/>
        </w:rPr>
      </w:pPr>
    </w:p>
    <w:p w:rsidR="00AA3024" w:rsidRDefault="00300C77">
      <w:pPr>
        <w:numPr>
          <w:ilvl w:val="0"/>
          <w:numId w:val="34"/>
        </w:numPr>
        <w:tabs>
          <w:tab w:val="left" w:pos="360"/>
        </w:tabs>
        <w:spacing w:line="0" w:lineRule="atLeast"/>
        <w:ind w:left="360" w:hanging="360"/>
        <w:rPr>
          <w:rFonts w:ascii="Arial" w:eastAsia="Arial" w:hAnsi="Arial"/>
          <w:sz w:val="22"/>
        </w:rPr>
      </w:pPr>
      <w:r>
        <w:rPr>
          <w:rFonts w:ascii="Arial" w:eastAsia="Arial" w:hAnsi="Arial"/>
          <w:sz w:val="22"/>
        </w:rPr>
        <w:t>Tax Increment Financing (TIF) districts</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630592" behindDoc="1" locked="0" layoutInCell="1" allowOverlap="1">
            <wp:simplePos x="0" y="0"/>
            <wp:positionH relativeFrom="column">
              <wp:posOffset>-17145</wp:posOffset>
            </wp:positionH>
            <wp:positionV relativeFrom="paragraph">
              <wp:posOffset>4322445</wp:posOffset>
            </wp:positionV>
            <wp:extent cx="5981065" cy="3810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631616" behindDoc="1" locked="0" layoutInCell="1" allowOverlap="1">
            <wp:simplePos x="0" y="0"/>
            <wp:positionH relativeFrom="column">
              <wp:posOffset>-17145</wp:posOffset>
            </wp:positionH>
            <wp:positionV relativeFrom="paragraph">
              <wp:posOffset>4369435</wp:posOffset>
            </wp:positionV>
            <wp:extent cx="5981065" cy="889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92"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78</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AA3024">
      <w:pPr>
        <w:spacing w:line="62" w:lineRule="exact"/>
        <w:rPr>
          <w:rFonts w:ascii="Times New Roman" w:eastAsia="Times New Roman" w:hAnsi="Times New Roman"/>
        </w:rPr>
      </w:pPr>
      <w:bookmarkStart w:id="79" w:name="page79"/>
      <w:bookmarkEnd w:id="79"/>
    </w:p>
    <w:p w:rsidR="00AA3024" w:rsidRDefault="00300C77">
      <w:pPr>
        <w:spacing w:line="0" w:lineRule="atLeast"/>
        <w:jc w:val="center"/>
        <w:rPr>
          <w:rFonts w:ascii="Arial" w:eastAsia="Arial" w:hAnsi="Arial"/>
          <w:b/>
          <w:sz w:val="22"/>
        </w:rPr>
      </w:pPr>
      <w:r>
        <w:rPr>
          <w:rFonts w:ascii="Arial" w:eastAsia="Arial" w:hAnsi="Arial"/>
          <w:b/>
          <w:sz w:val="22"/>
        </w:rPr>
        <w:t>Table 5.13: Proposed Mitigation Activities</w:t>
      </w:r>
    </w:p>
    <w:tbl>
      <w:tblPr>
        <w:tblW w:w="0" w:type="auto"/>
        <w:tblInd w:w="10" w:type="dxa"/>
        <w:tblLayout w:type="fixed"/>
        <w:tblCellMar>
          <w:left w:w="0" w:type="dxa"/>
          <w:right w:w="0" w:type="dxa"/>
        </w:tblCellMar>
        <w:tblLook w:val="0000" w:firstRow="0" w:lastRow="0" w:firstColumn="0" w:lastColumn="0" w:noHBand="0" w:noVBand="0"/>
      </w:tblPr>
      <w:tblGrid>
        <w:gridCol w:w="880"/>
        <w:gridCol w:w="520"/>
        <w:gridCol w:w="1060"/>
        <w:gridCol w:w="1080"/>
        <w:gridCol w:w="1340"/>
        <w:gridCol w:w="1160"/>
        <w:gridCol w:w="940"/>
        <w:gridCol w:w="1600"/>
        <w:gridCol w:w="1440"/>
        <w:gridCol w:w="960"/>
        <w:gridCol w:w="1040"/>
        <w:gridCol w:w="880"/>
        <w:gridCol w:w="860"/>
        <w:gridCol w:w="960"/>
      </w:tblGrid>
      <w:tr w:rsidR="00AA3024">
        <w:trPr>
          <w:trHeight w:val="262"/>
        </w:trPr>
        <w:tc>
          <w:tcPr>
            <w:tcW w:w="880" w:type="dxa"/>
            <w:tcBorders>
              <w:top w:val="single" w:sz="8" w:space="0" w:color="auto"/>
              <w:left w:val="single" w:sz="8" w:space="0" w:color="auto"/>
            </w:tcBorders>
            <w:shd w:val="clear" w:color="auto" w:fill="auto"/>
            <w:vAlign w:val="bottom"/>
          </w:tcPr>
          <w:p w:rsidR="00AA3024" w:rsidRDefault="00300C77">
            <w:pPr>
              <w:spacing w:line="262" w:lineRule="exact"/>
              <w:ind w:left="120"/>
              <w:rPr>
                <w:b/>
                <w:sz w:val="22"/>
              </w:rPr>
            </w:pPr>
            <w:r>
              <w:rPr>
                <w:b/>
                <w:sz w:val="22"/>
              </w:rPr>
              <w:t>MINER</w:t>
            </w:r>
          </w:p>
        </w:tc>
        <w:tc>
          <w:tcPr>
            <w:tcW w:w="52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60" w:type="dxa"/>
            <w:tcBorders>
              <w:top w:val="single" w:sz="8" w:space="0" w:color="auto"/>
              <w:right w:val="single" w:sz="8" w:space="0" w:color="auto"/>
            </w:tcBorders>
            <w:shd w:val="clear" w:color="auto" w:fill="auto"/>
            <w:vAlign w:val="bottom"/>
          </w:tcPr>
          <w:p w:rsidR="00AA3024" w:rsidRDefault="00300C77">
            <w:pPr>
              <w:spacing w:line="262" w:lineRule="exact"/>
              <w:ind w:right="10"/>
              <w:jc w:val="right"/>
              <w:rPr>
                <w:b/>
                <w:sz w:val="22"/>
              </w:rPr>
            </w:pPr>
            <w:r>
              <w:rPr>
                <w:b/>
                <w:sz w:val="22"/>
              </w:rPr>
              <w:t>COUNTY</w:t>
            </w:r>
          </w:p>
        </w:tc>
        <w:tc>
          <w:tcPr>
            <w:tcW w:w="108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34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6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4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60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40" w:type="dxa"/>
            <w:tcBorders>
              <w:top w:val="single" w:sz="8" w:space="0" w:color="auto"/>
              <w:right w:val="single" w:sz="8" w:space="0" w:color="auto"/>
            </w:tcBorders>
            <w:shd w:val="clear" w:color="auto" w:fill="auto"/>
            <w:vAlign w:val="bottom"/>
          </w:tcPr>
          <w:p w:rsidR="00AA3024" w:rsidRDefault="00300C77">
            <w:pPr>
              <w:spacing w:line="262" w:lineRule="exact"/>
              <w:ind w:left="100"/>
              <w:rPr>
                <w:b/>
                <w:sz w:val="22"/>
              </w:rPr>
            </w:pPr>
            <w:r>
              <w:rPr>
                <w:b/>
                <w:sz w:val="22"/>
              </w:rPr>
              <w:t>FUNDING</w:t>
            </w:r>
          </w:p>
        </w:tc>
        <w:tc>
          <w:tcPr>
            <w:tcW w:w="96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4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6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74"/>
        </w:trPr>
        <w:tc>
          <w:tcPr>
            <w:tcW w:w="1400" w:type="dxa"/>
            <w:gridSpan w:val="2"/>
            <w:tcBorders>
              <w:left w:val="single" w:sz="8" w:space="0" w:color="auto"/>
              <w:bottom w:val="single" w:sz="8" w:space="0" w:color="auto"/>
            </w:tcBorders>
            <w:shd w:val="clear" w:color="auto" w:fill="auto"/>
            <w:vAlign w:val="bottom"/>
          </w:tcPr>
          <w:p w:rsidR="00AA3024" w:rsidRDefault="00300C77">
            <w:pPr>
              <w:spacing w:line="0" w:lineRule="atLeast"/>
              <w:ind w:left="120"/>
              <w:rPr>
                <w:b/>
                <w:sz w:val="22"/>
              </w:rPr>
            </w:pPr>
            <w:r>
              <w:rPr>
                <w:b/>
                <w:sz w:val="22"/>
              </w:rPr>
              <w:t>ACTIONS</w:t>
            </w:r>
          </w:p>
        </w:tc>
        <w:tc>
          <w:tcPr>
            <w:tcW w:w="1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RATING</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TIMEFRAME</w:t>
            </w:r>
          </w:p>
        </w:tc>
        <w:tc>
          <w:tcPr>
            <w:tcW w:w="1160" w:type="dxa"/>
            <w:tcBorders>
              <w:bottom w:val="single" w:sz="8" w:space="0" w:color="auto"/>
            </w:tcBorders>
            <w:shd w:val="clear" w:color="auto" w:fill="auto"/>
            <w:vAlign w:val="bottom"/>
          </w:tcPr>
          <w:p w:rsidR="00AA3024" w:rsidRDefault="00300C77">
            <w:pPr>
              <w:spacing w:line="0" w:lineRule="atLeast"/>
              <w:ind w:left="100"/>
              <w:rPr>
                <w:b/>
                <w:sz w:val="22"/>
              </w:rPr>
            </w:pPr>
            <w:r>
              <w:rPr>
                <w:b/>
                <w:sz w:val="22"/>
              </w:rPr>
              <w:t>CONTACT</w:t>
            </w:r>
          </w:p>
        </w:tc>
        <w:tc>
          <w:tcPr>
            <w:tcW w:w="9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b/>
                <w:sz w:val="22"/>
              </w:rPr>
            </w:pPr>
            <w:r>
              <w:rPr>
                <w:b/>
                <w:sz w:val="22"/>
              </w:rPr>
              <w:t>COST</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SOURCE</w:t>
            </w:r>
          </w:p>
        </w:tc>
        <w:tc>
          <w:tcPr>
            <w:tcW w:w="960" w:type="dxa"/>
            <w:tcBorders>
              <w:bottom w:val="single" w:sz="8" w:space="0" w:color="auto"/>
            </w:tcBorders>
            <w:shd w:val="clear" w:color="auto" w:fill="auto"/>
            <w:vAlign w:val="bottom"/>
          </w:tcPr>
          <w:p w:rsidR="00AA3024" w:rsidRDefault="00300C77">
            <w:pPr>
              <w:spacing w:line="0" w:lineRule="atLeast"/>
              <w:ind w:left="100"/>
              <w:rPr>
                <w:b/>
                <w:sz w:val="22"/>
              </w:rPr>
            </w:pPr>
            <w:r>
              <w:rPr>
                <w:b/>
                <w:sz w:val="22"/>
              </w:rPr>
              <w:t>HAZARD</w:t>
            </w:r>
          </w:p>
        </w:tc>
        <w:tc>
          <w:tcPr>
            <w:tcW w:w="1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tcBorders>
              <w:bottom w:val="single" w:sz="8" w:space="0" w:color="auto"/>
            </w:tcBorders>
            <w:shd w:val="clear" w:color="auto" w:fill="auto"/>
            <w:vAlign w:val="bottom"/>
          </w:tcPr>
          <w:p w:rsidR="00AA3024" w:rsidRDefault="00300C77">
            <w:pPr>
              <w:spacing w:line="0" w:lineRule="atLeast"/>
              <w:ind w:left="100"/>
              <w:rPr>
                <w:b/>
                <w:sz w:val="22"/>
              </w:rPr>
            </w:pPr>
            <w:r>
              <w:rPr>
                <w:b/>
                <w:sz w:val="22"/>
              </w:rPr>
              <w:t>GOAL</w:t>
            </w:r>
          </w:p>
        </w:tc>
        <w:tc>
          <w:tcPr>
            <w:tcW w:w="8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659"/>
        </w:trPr>
        <w:tc>
          <w:tcPr>
            <w:tcW w:w="880" w:type="dxa"/>
            <w:tcBorders>
              <w:left w:val="single" w:sz="8" w:space="0" w:color="auto"/>
            </w:tcBorders>
            <w:shd w:val="clear" w:color="auto" w:fill="auto"/>
            <w:vAlign w:val="bottom"/>
          </w:tcPr>
          <w:p w:rsidR="00AA3024" w:rsidRDefault="00300C77">
            <w:pPr>
              <w:spacing w:line="0" w:lineRule="atLeast"/>
              <w:ind w:left="120"/>
              <w:rPr>
                <w:sz w:val="22"/>
              </w:rPr>
            </w:pPr>
            <w:r>
              <w:rPr>
                <w:sz w:val="22"/>
              </w:rPr>
              <w:t>Replace</w:t>
            </w:r>
          </w:p>
        </w:tc>
        <w:tc>
          <w:tcPr>
            <w:tcW w:w="1580" w:type="dxa"/>
            <w:gridSpan w:val="2"/>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undersized  or</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160" w:type="dxa"/>
            <w:shd w:val="clear" w:color="auto" w:fill="auto"/>
            <w:vAlign w:val="bottom"/>
          </w:tcPr>
          <w:p w:rsidR="00AA3024" w:rsidRDefault="00300C77">
            <w:pPr>
              <w:spacing w:line="0" w:lineRule="atLeast"/>
              <w:ind w:left="100"/>
              <w:rPr>
                <w:sz w:val="22"/>
              </w:rPr>
            </w:pPr>
            <w:r>
              <w:rPr>
                <w:sz w:val="22"/>
              </w:rPr>
              <w:t>Miner</w:t>
            </w:r>
          </w:p>
        </w:tc>
        <w:tc>
          <w:tcPr>
            <w:tcW w:w="940" w:type="dxa"/>
            <w:tcBorders>
              <w:right w:val="single" w:sz="8" w:space="0" w:color="auto"/>
            </w:tcBorders>
            <w:shd w:val="clear" w:color="auto" w:fill="auto"/>
            <w:vAlign w:val="bottom"/>
          </w:tcPr>
          <w:p w:rsidR="00AA3024" w:rsidRDefault="00300C77">
            <w:pPr>
              <w:spacing w:line="0" w:lineRule="atLeast"/>
              <w:ind w:left="180"/>
              <w:rPr>
                <w:sz w:val="22"/>
              </w:rPr>
            </w:pPr>
            <w:r>
              <w:rPr>
                <w:sz w:val="22"/>
              </w:rPr>
              <w:t>County</w:t>
            </w: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60" w:type="dxa"/>
            <w:shd w:val="clear" w:color="auto" w:fill="auto"/>
            <w:vAlign w:val="bottom"/>
          </w:tcPr>
          <w:p w:rsidR="00AA3024" w:rsidRDefault="00AA3024">
            <w:pPr>
              <w:spacing w:line="0" w:lineRule="atLeast"/>
              <w:rPr>
                <w:rFonts w:ascii="Times New Roman" w:eastAsia="Times New Roman" w:hAnsi="Times New Roman"/>
                <w:sz w:val="24"/>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80" w:type="dxa"/>
            <w:shd w:val="clear" w:color="auto" w:fill="auto"/>
            <w:vAlign w:val="bottom"/>
          </w:tcPr>
          <w:p w:rsidR="00AA3024" w:rsidRDefault="00AA3024">
            <w:pPr>
              <w:spacing w:line="0" w:lineRule="atLeast"/>
              <w:rPr>
                <w:rFonts w:ascii="Times New Roman" w:eastAsia="Times New Roman" w:hAnsi="Times New Roman"/>
                <w:sz w:val="24"/>
              </w:rPr>
            </w:pPr>
          </w:p>
        </w:tc>
        <w:tc>
          <w:tcPr>
            <w:tcW w:w="860" w:type="dxa"/>
            <w:shd w:val="clear" w:color="auto" w:fill="auto"/>
            <w:vAlign w:val="bottom"/>
          </w:tcPr>
          <w:p w:rsidR="00AA3024" w:rsidRDefault="00AA30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69"/>
        </w:trPr>
        <w:tc>
          <w:tcPr>
            <w:tcW w:w="1400" w:type="dxa"/>
            <w:gridSpan w:val="2"/>
            <w:tcBorders>
              <w:left w:val="single" w:sz="8" w:space="0" w:color="auto"/>
            </w:tcBorders>
            <w:shd w:val="clear" w:color="auto" w:fill="auto"/>
            <w:vAlign w:val="bottom"/>
          </w:tcPr>
          <w:p w:rsidR="00AA3024" w:rsidRDefault="00300C77">
            <w:pPr>
              <w:spacing w:line="0" w:lineRule="atLeast"/>
              <w:ind w:left="120"/>
              <w:rPr>
                <w:sz w:val="22"/>
              </w:rPr>
            </w:pPr>
            <w:r>
              <w:rPr>
                <w:sz w:val="22"/>
              </w:rPr>
              <w:t>deteriorating</w:t>
            </w:r>
          </w:p>
        </w:tc>
        <w:tc>
          <w:tcPr>
            <w:tcW w:w="106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culverts</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160" w:type="dxa"/>
            <w:shd w:val="clear" w:color="auto" w:fill="auto"/>
            <w:vAlign w:val="bottom"/>
          </w:tcPr>
          <w:p w:rsidR="00AA3024" w:rsidRDefault="00300C77">
            <w:pPr>
              <w:spacing w:line="0" w:lineRule="atLeast"/>
              <w:ind w:left="100"/>
              <w:rPr>
                <w:sz w:val="22"/>
              </w:rPr>
            </w:pPr>
            <w:r>
              <w:rPr>
                <w:sz w:val="22"/>
              </w:rPr>
              <w:t>Highway</w:t>
            </w:r>
          </w:p>
        </w:tc>
        <w:tc>
          <w:tcPr>
            <w:tcW w:w="9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300C77">
            <w:pPr>
              <w:spacing w:line="0" w:lineRule="atLeast"/>
              <w:ind w:left="80"/>
              <w:rPr>
                <w:sz w:val="22"/>
              </w:rPr>
            </w:pPr>
            <w:r>
              <w:rPr>
                <w:sz w:val="22"/>
              </w:rPr>
              <w:t>$10,000.00 per</w:t>
            </w: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shd w:val="clear" w:color="auto" w:fill="auto"/>
            <w:vAlign w:val="bottom"/>
          </w:tcPr>
          <w:p w:rsidR="00AA3024" w:rsidRDefault="00AA3024">
            <w:pPr>
              <w:spacing w:line="0" w:lineRule="atLeast"/>
              <w:rPr>
                <w:rFonts w:ascii="Times New Roman" w:eastAsia="Times New Roman" w:hAnsi="Times New Roman"/>
                <w:sz w:val="23"/>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shd w:val="clear" w:color="auto" w:fill="auto"/>
            <w:vAlign w:val="bottom"/>
          </w:tcPr>
          <w:p w:rsidR="00AA3024" w:rsidRDefault="00300C77">
            <w:pPr>
              <w:spacing w:line="0" w:lineRule="atLeast"/>
              <w:ind w:left="100"/>
              <w:rPr>
                <w:sz w:val="22"/>
              </w:rPr>
            </w:pPr>
            <w:r>
              <w:rPr>
                <w:sz w:val="22"/>
              </w:rPr>
              <w:t>Protect</w:t>
            </w:r>
          </w:p>
        </w:tc>
        <w:tc>
          <w:tcPr>
            <w:tcW w:w="860" w:type="dxa"/>
            <w:shd w:val="clear" w:color="auto" w:fill="auto"/>
            <w:vAlign w:val="bottom"/>
          </w:tcPr>
          <w:p w:rsidR="00AA3024" w:rsidRDefault="00300C77">
            <w:pPr>
              <w:spacing w:line="0" w:lineRule="atLeast"/>
              <w:ind w:right="30"/>
              <w:jc w:val="center"/>
              <w:rPr>
                <w:w w:val="99"/>
                <w:sz w:val="22"/>
              </w:rPr>
            </w:pPr>
            <w:r>
              <w:rPr>
                <w:w w:val="99"/>
                <w:sz w:val="22"/>
              </w:rPr>
              <w:t>Specific</w:t>
            </w:r>
          </w:p>
        </w:tc>
        <w:tc>
          <w:tcPr>
            <w:tcW w:w="96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Areas  of</w:t>
            </w:r>
          </w:p>
        </w:tc>
      </w:tr>
      <w:tr w:rsidR="00AA3024">
        <w:trPr>
          <w:trHeight w:val="272"/>
        </w:trPr>
        <w:tc>
          <w:tcPr>
            <w:tcW w:w="2460" w:type="dxa"/>
            <w:gridSpan w:val="3"/>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throughout the county</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High</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Short</w:t>
            </w:r>
          </w:p>
        </w:tc>
        <w:tc>
          <w:tcPr>
            <w:tcW w:w="21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Superintendent</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location</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HMGP</w:t>
            </w:r>
          </w:p>
        </w:tc>
        <w:tc>
          <w:tcPr>
            <w:tcW w:w="96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Flooding</w:t>
            </w:r>
          </w:p>
        </w:tc>
        <w:tc>
          <w:tcPr>
            <w:tcW w:w="1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70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Miner County from floods.</w:t>
            </w:r>
          </w:p>
        </w:tc>
      </w:tr>
      <w:tr w:rsidR="00AA3024">
        <w:trPr>
          <w:trHeight w:val="363"/>
        </w:trPr>
        <w:tc>
          <w:tcPr>
            <w:tcW w:w="2460" w:type="dxa"/>
            <w:gridSpan w:val="3"/>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Repair or improve roads</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160" w:type="dxa"/>
            <w:shd w:val="clear" w:color="auto" w:fill="auto"/>
            <w:vAlign w:val="bottom"/>
          </w:tcPr>
          <w:p w:rsidR="00AA3024" w:rsidRDefault="00300C77">
            <w:pPr>
              <w:spacing w:line="0" w:lineRule="atLeast"/>
              <w:ind w:left="100"/>
              <w:rPr>
                <w:sz w:val="22"/>
              </w:rPr>
            </w:pPr>
            <w:r>
              <w:rPr>
                <w:sz w:val="22"/>
              </w:rPr>
              <w:t>Miner</w:t>
            </w:r>
          </w:p>
        </w:tc>
        <w:tc>
          <w:tcPr>
            <w:tcW w:w="940" w:type="dxa"/>
            <w:tcBorders>
              <w:right w:val="single" w:sz="8" w:space="0" w:color="auto"/>
            </w:tcBorders>
            <w:shd w:val="clear" w:color="auto" w:fill="auto"/>
            <w:vAlign w:val="bottom"/>
          </w:tcPr>
          <w:p w:rsidR="00AA3024" w:rsidRDefault="00300C77">
            <w:pPr>
              <w:spacing w:line="0" w:lineRule="atLeast"/>
              <w:ind w:left="180"/>
              <w:rPr>
                <w:sz w:val="22"/>
              </w:rPr>
            </w:pPr>
            <w:r>
              <w:rPr>
                <w:sz w:val="22"/>
              </w:rPr>
              <w:t>County</w:t>
            </w: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60" w:type="dxa"/>
            <w:shd w:val="clear" w:color="auto" w:fill="auto"/>
            <w:vAlign w:val="bottom"/>
          </w:tcPr>
          <w:p w:rsidR="00AA3024" w:rsidRDefault="00AA3024">
            <w:pPr>
              <w:spacing w:line="0" w:lineRule="atLeast"/>
              <w:rPr>
                <w:rFonts w:ascii="Times New Roman" w:eastAsia="Times New Roman" w:hAnsi="Times New Roman"/>
                <w:sz w:val="24"/>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80" w:type="dxa"/>
            <w:shd w:val="clear" w:color="auto" w:fill="auto"/>
            <w:vAlign w:val="bottom"/>
          </w:tcPr>
          <w:p w:rsidR="00AA3024" w:rsidRDefault="00AA3024">
            <w:pPr>
              <w:spacing w:line="0" w:lineRule="atLeast"/>
              <w:rPr>
                <w:rFonts w:ascii="Times New Roman" w:eastAsia="Times New Roman" w:hAnsi="Times New Roman"/>
                <w:sz w:val="24"/>
              </w:rPr>
            </w:pPr>
          </w:p>
        </w:tc>
        <w:tc>
          <w:tcPr>
            <w:tcW w:w="860" w:type="dxa"/>
            <w:shd w:val="clear" w:color="auto" w:fill="auto"/>
            <w:vAlign w:val="bottom"/>
          </w:tcPr>
          <w:p w:rsidR="00AA3024" w:rsidRDefault="00AA30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69"/>
        </w:trPr>
        <w:tc>
          <w:tcPr>
            <w:tcW w:w="1400" w:type="dxa"/>
            <w:gridSpan w:val="2"/>
            <w:tcBorders>
              <w:left w:val="single" w:sz="8" w:space="0" w:color="auto"/>
            </w:tcBorders>
            <w:shd w:val="clear" w:color="auto" w:fill="auto"/>
            <w:vAlign w:val="bottom"/>
          </w:tcPr>
          <w:p w:rsidR="00AA3024" w:rsidRDefault="00300C77">
            <w:pPr>
              <w:spacing w:line="0" w:lineRule="atLeast"/>
              <w:ind w:left="120"/>
              <w:rPr>
                <w:sz w:val="22"/>
              </w:rPr>
            </w:pPr>
            <w:r>
              <w:rPr>
                <w:sz w:val="22"/>
              </w:rPr>
              <w:t>that  receive</w:t>
            </w:r>
          </w:p>
        </w:tc>
        <w:tc>
          <w:tcPr>
            <w:tcW w:w="106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damage</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160" w:type="dxa"/>
            <w:shd w:val="clear" w:color="auto" w:fill="auto"/>
            <w:vAlign w:val="bottom"/>
          </w:tcPr>
          <w:p w:rsidR="00AA3024" w:rsidRDefault="00300C77">
            <w:pPr>
              <w:spacing w:line="0" w:lineRule="atLeast"/>
              <w:ind w:left="100"/>
              <w:rPr>
                <w:sz w:val="22"/>
              </w:rPr>
            </w:pPr>
            <w:r>
              <w:rPr>
                <w:sz w:val="22"/>
              </w:rPr>
              <w:t>Highway</w:t>
            </w:r>
          </w:p>
        </w:tc>
        <w:tc>
          <w:tcPr>
            <w:tcW w:w="9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300C77">
            <w:pPr>
              <w:spacing w:line="0" w:lineRule="atLeast"/>
              <w:ind w:left="80"/>
              <w:rPr>
                <w:sz w:val="22"/>
              </w:rPr>
            </w:pPr>
            <w:r>
              <w:rPr>
                <w:sz w:val="22"/>
              </w:rPr>
              <w:t>$200,000.00</w:t>
            </w: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shd w:val="clear" w:color="auto" w:fill="auto"/>
            <w:vAlign w:val="bottom"/>
          </w:tcPr>
          <w:p w:rsidR="00AA3024" w:rsidRDefault="00AA3024">
            <w:pPr>
              <w:spacing w:line="0" w:lineRule="atLeast"/>
              <w:rPr>
                <w:rFonts w:ascii="Times New Roman" w:eastAsia="Times New Roman" w:hAnsi="Times New Roman"/>
                <w:sz w:val="23"/>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shd w:val="clear" w:color="auto" w:fill="auto"/>
            <w:vAlign w:val="bottom"/>
          </w:tcPr>
          <w:p w:rsidR="00AA3024" w:rsidRDefault="00300C77">
            <w:pPr>
              <w:spacing w:line="0" w:lineRule="atLeast"/>
              <w:ind w:left="100"/>
              <w:rPr>
                <w:sz w:val="22"/>
              </w:rPr>
            </w:pPr>
            <w:r>
              <w:rPr>
                <w:sz w:val="22"/>
              </w:rPr>
              <w:t>Protect</w:t>
            </w:r>
          </w:p>
        </w:tc>
        <w:tc>
          <w:tcPr>
            <w:tcW w:w="860" w:type="dxa"/>
            <w:shd w:val="clear" w:color="auto" w:fill="auto"/>
            <w:vAlign w:val="bottom"/>
          </w:tcPr>
          <w:p w:rsidR="00AA3024" w:rsidRDefault="00300C77">
            <w:pPr>
              <w:spacing w:line="0" w:lineRule="atLeast"/>
              <w:ind w:right="30"/>
              <w:jc w:val="center"/>
              <w:rPr>
                <w:w w:val="99"/>
                <w:sz w:val="22"/>
              </w:rPr>
            </w:pPr>
            <w:r>
              <w:rPr>
                <w:w w:val="99"/>
                <w:sz w:val="22"/>
              </w:rPr>
              <w:t>Specific</w:t>
            </w:r>
          </w:p>
        </w:tc>
        <w:tc>
          <w:tcPr>
            <w:tcW w:w="96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Areas  of</w:t>
            </w:r>
          </w:p>
        </w:tc>
      </w:tr>
      <w:tr w:rsidR="00AA3024">
        <w:trPr>
          <w:trHeight w:val="274"/>
        </w:trPr>
        <w:tc>
          <w:tcPr>
            <w:tcW w:w="2460" w:type="dxa"/>
            <w:gridSpan w:val="3"/>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from flood events</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Medium</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Medium</w:t>
            </w:r>
          </w:p>
        </w:tc>
        <w:tc>
          <w:tcPr>
            <w:tcW w:w="21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Superintendent</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per mile</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HMGP</w:t>
            </w:r>
          </w:p>
        </w:tc>
        <w:tc>
          <w:tcPr>
            <w:tcW w:w="96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Flooding</w:t>
            </w:r>
          </w:p>
        </w:tc>
        <w:tc>
          <w:tcPr>
            <w:tcW w:w="1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70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Miner County from floods.</w:t>
            </w:r>
          </w:p>
        </w:tc>
      </w:tr>
      <w:tr w:rsidR="00AA3024">
        <w:trPr>
          <w:trHeight w:val="263"/>
        </w:trPr>
        <w:tc>
          <w:tcPr>
            <w:tcW w:w="880" w:type="dxa"/>
            <w:tcBorders>
              <w:left w:val="single" w:sz="8" w:space="0" w:color="auto"/>
            </w:tcBorders>
            <w:shd w:val="clear" w:color="auto" w:fill="auto"/>
            <w:vAlign w:val="bottom"/>
          </w:tcPr>
          <w:p w:rsidR="00AA3024" w:rsidRDefault="00300C77">
            <w:pPr>
              <w:spacing w:line="262" w:lineRule="exact"/>
              <w:ind w:left="120"/>
              <w:rPr>
                <w:b/>
                <w:sz w:val="22"/>
              </w:rPr>
            </w:pPr>
            <w:r>
              <w:rPr>
                <w:b/>
                <w:sz w:val="22"/>
              </w:rPr>
              <w:t>TOWN</w:t>
            </w:r>
          </w:p>
        </w:tc>
        <w:tc>
          <w:tcPr>
            <w:tcW w:w="520" w:type="dxa"/>
            <w:shd w:val="clear" w:color="auto" w:fill="auto"/>
            <w:vAlign w:val="bottom"/>
          </w:tcPr>
          <w:p w:rsidR="00AA3024" w:rsidRDefault="00300C77">
            <w:pPr>
              <w:spacing w:line="262" w:lineRule="exact"/>
              <w:jc w:val="center"/>
              <w:rPr>
                <w:b/>
                <w:sz w:val="22"/>
              </w:rPr>
            </w:pPr>
            <w:r>
              <w:rPr>
                <w:b/>
                <w:sz w:val="22"/>
              </w:rPr>
              <w:t>OF</w:t>
            </w:r>
          </w:p>
        </w:tc>
        <w:tc>
          <w:tcPr>
            <w:tcW w:w="1060" w:type="dxa"/>
            <w:tcBorders>
              <w:right w:val="single" w:sz="8" w:space="0" w:color="auto"/>
            </w:tcBorders>
            <w:shd w:val="clear" w:color="auto" w:fill="auto"/>
            <w:vAlign w:val="bottom"/>
          </w:tcPr>
          <w:p w:rsidR="00AA3024" w:rsidRDefault="00300C77">
            <w:pPr>
              <w:spacing w:line="262" w:lineRule="exact"/>
              <w:ind w:right="10"/>
              <w:jc w:val="right"/>
              <w:rPr>
                <w:b/>
                <w:sz w:val="22"/>
              </w:rPr>
            </w:pPr>
            <w:r>
              <w:rPr>
                <w:b/>
                <w:sz w:val="22"/>
              </w:rPr>
              <w:t>CANOVA</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160" w:type="dxa"/>
            <w:shd w:val="clear" w:color="auto" w:fill="auto"/>
            <w:vAlign w:val="bottom"/>
          </w:tcPr>
          <w:p w:rsidR="00AA3024" w:rsidRDefault="00AA3024">
            <w:pPr>
              <w:spacing w:line="0" w:lineRule="atLeast"/>
              <w:rPr>
                <w:rFonts w:ascii="Times New Roman" w:eastAsia="Times New Roman" w:hAnsi="Times New Roman"/>
                <w:sz w:val="22"/>
              </w:rPr>
            </w:pPr>
          </w:p>
        </w:tc>
        <w:tc>
          <w:tcPr>
            <w:tcW w:w="9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40" w:type="dxa"/>
            <w:tcBorders>
              <w:right w:val="single" w:sz="8" w:space="0" w:color="auto"/>
            </w:tcBorders>
            <w:shd w:val="clear" w:color="auto" w:fill="auto"/>
            <w:vAlign w:val="bottom"/>
          </w:tcPr>
          <w:p w:rsidR="00AA3024" w:rsidRDefault="00300C77">
            <w:pPr>
              <w:spacing w:line="262" w:lineRule="exact"/>
              <w:ind w:left="100"/>
              <w:rPr>
                <w:b/>
                <w:sz w:val="22"/>
              </w:rPr>
            </w:pPr>
            <w:r>
              <w:rPr>
                <w:b/>
                <w:sz w:val="22"/>
              </w:rPr>
              <w:t>FUNDING</w:t>
            </w:r>
          </w:p>
        </w:tc>
        <w:tc>
          <w:tcPr>
            <w:tcW w:w="960" w:type="dxa"/>
            <w:shd w:val="clear" w:color="auto" w:fill="auto"/>
            <w:vAlign w:val="bottom"/>
          </w:tcPr>
          <w:p w:rsidR="00AA3024" w:rsidRDefault="00AA3024">
            <w:pPr>
              <w:spacing w:line="0" w:lineRule="atLeast"/>
              <w:rPr>
                <w:rFonts w:ascii="Times New Roman" w:eastAsia="Times New Roman" w:hAnsi="Times New Roman"/>
                <w:sz w:val="22"/>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80" w:type="dxa"/>
            <w:shd w:val="clear" w:color="auto" w:fill="auto"/>
            <w:vAlign w:val="bottom"/>
          </w:tcPr>
          <w:p w:rsidR="00AA3024" w:rsidRDefault="00AA3024">
            <w:pPr>
              <w:spacing w:line="0" w:lineRule="atLeast"/>
              <w:rPr>
                <w:rFonts w:ascii="Times New Roman" w:eastAsia="Times New Roman" w:hAnsi="Times New Roman"/>
                <w:sz w:val="22"/>
              </w:rPr>
            </w:pPr>
          </w:p>
        </w:tc>
        <w:tc>
          <w:tcPr>
            <w:tcW w:w="860" w:type="dxa"/>
            <w:shd w:val="clear" w:color="auto" w:fill="auto"/>
            <w:vAlign w:val="bottom"/>
          </w:tcPr>
          <w:p w:rsidR="00AA3024" w:rsidRDefault="00AA30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74"/>
        </w:trPr>
        <w:tc>
          <w:tcPr>
            <w:tcW w:w="1400" w:type="dxa"/>
            <w:gridSpan w:val="2"/>
            <w:tcBorders>
              <w:left w:val="single" w:sz="8" w:space="0" w:color="auto"/>
              <w:bottom w:val="single" w:sz="8" w:space="0" w:color="auto"/>
            </w:tcBorders>
            <w:shd w:val="clear" w:color="auto" w:fill="auto"/>
            <w:vAlign w:val="bottom"/>
          </w:tcPr>
          <w:p w:rsidR="00AA3024" w:rsidRDefault="00300C77">
            <w:pPr>
              <w:spacing w:line="0" w:lineRule="atLeast"/>
              <w:ind w:left="120"/>
              <w:rPr>
                <w:b/>
                <w:sz w:val="22"/>
              </w:rPr>
            </w:pPr>
            <w:r>
              <w:rPr>
                <w:b/>
                <w:sz w:val="22"/>
              </w:rPr>
              <w:t>ACTIONS</w:t>
            </w:r>
          </w:p>
        </w:tc>
        <w:tc>
          <w:tcPr>
            <w:tcW w:w="1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RATING</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TIMEFRAME</w:t>
            </w:r>
          </w:p>
        </w:tc>
        <w:tc>
          <w:tcPr>
            <w:tcW w:w="1160" w:type="dxa"/>
            <w:tcBorders>
              <w:bottom w:val="single" w:sz="8" w:space="0" w:color="auto"/>
            </w:tcBorders>
            <w:shd w:val="clear" w:color="auto" w:fill="auto"/>
            <w:vAlign w:val="bottom"/>
          </w:tcPr>
          <w:p w:rsidR="00AA3024" w:rsidRDefault="00300C77">
            <w:pPr>
              <w:spacing w:line="0" w:lineRule="atLeast"/>
              <w:ind w:left="100"/>
              <w:rPr>
                <w:b/>
                <w:sz w:val="22"/>
              </w:rPr>
            </w:pPr>
            <w:r>
              <w:rPr>
                <w:b/>
                <w:sz w:val="22"/>
              </w:rPr>
              <w:t>CONTACT</w:t>
            </w:r>
          </w:p>
        </w:tc>
        <w:tc>
          <w:tcPr>
            <w:tcW w:w="9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b/>
                <w:sz w:val="22"/>
              </w:rPr>
            </w:pPr>
            <w:r>
              <w:rPr>
                <w:b/>
                <w:sz w:val="22"/>
              </w:rPr>
              <w:t>COST</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SOURCE</w:t>
            </w:r>
          </w:p>
        </w:tc>
        <w:tc>
          <w:tcPr>
            <w:tcW w:w="960" w:type="dxa"/>
            <w:tcBorders>
              <w:bottom w:val="single" w:sz="8" w:space="0" w:color="auto"/>
            </w:tcBorders>
            <w:shd w:val="clear" w:color="auto" w:fill="auto"/>
            <w:vAlign w:val="bottom"/>
          </w:tcPr>
          <w:p w:rsidR="00AA3024" w:rsidRDefault="00300C77">
            <w:pPr>
              <w:spacing w:line="0" w:lineRule="atLeast"/>
              <w:ind w:left="100"/>
              <w:rPr>
                <w:b/>
                <w:sz w:val="22"/>
              </w:rPr>
            </w:pPr>
            <w:r>
              <w:rPr>
                <w:b/>
                <w:sz w:val="22"/>
              </w:rPr>
              <w:t>HAZARD</w:t>
            </w:r>
          </w:p>
        </w:tc>
        <w:tc>
          <w:tcPr>
            <w:tcW w:w="1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tcBorders>
              <w:bottom w:val="single" w:sz="8" w:space="0" w:color="auto"/>
            </w:tcBorders>
            <w:shd w:val="clear" w:color="auto" w:fill="auto"/>
            <w:vAlign w:val="bottom"/>
          </w:tcPr>
          <w:p w:rsidR="00AA3024" w:rsidRDefault="00300C77">
            <w:pPr>
              <w:spacing w:line="0" w:lineRule="atLeast"/>
              <w:ind w:left="100"/>
              <w:rPr>
                <w:b/>
                <w:sz w:val="22"/>
              </w:rPr>
            </w:pPr>
            <w:r>
              <w:rPr>
                <w:b/>
                <w:sz w:val="22"/>
              </w:rPr>
              <w:t>GOAL</w:t>
            </w:r>
          </w:p>
        </w:tc>
        <w:tc>
          <w:tcPr>
            <w:tcW w:w="8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690"/>
        </w:trPr>
        <w:tc>
          <w:tcPr>
            <w:tcW w:w="88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520" w:type="dxa"/>
            <w:shd w:val="clear" w:color="auto" w:fill="auto"/>
            <w:vAlign w:val="bottom"/>
          </w:tcPr>
          <w:p w:rsidR="00AA3024" w:rsidRDefault="00AA30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160" w:type="dxa"/>
            <w:shd w:val="clear" w:color="auto" w:fill="auto"/>
            <w:vAlign w:val="bottom"/>
          </w:tcPr>
          <w:p w:rsidR="00AA3024" w:rsidRDefault="00AA3024">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60" w:type="dxa"/>
            <w:shd w:val="clear" w:color="auto" w:fill="auto"/>
            <w:vAlign w:val="bottom"/>
          </w:tcPr>
          <w:p w:rsidR="00AA3024" w:rsidRDefault="00AA3024">
            <w:pPr>
              <w:spacing w:line="0" w:lineRule="atLeast"/>
              <w:rPr>
                <w:rFonts w:ascii="Times New Roman" w:eastAsia="Times New Roman" w:hAnsi="Times New Roman"/>
                <w:sz w:val="24"/>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70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Reduce the extent to which</w:t>
            </w:r>
          </w:p>
        </w:tc>
      </w:tr>
      <w:tr w:rsidR="00AA3024">
        <w:trPr>
          <w:trHeight w:val="269"/>
        </w:trPr>
        <w:tc>
          <w:tcPr>
            <w:tcW w:w="2460" w:type="dxa"/>
            <w:gridSpan w:val="3"/>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Purchase  of  Back-up</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160" w:type="dxa"/>
            <w:shd w:val="clear" w:color="auto" w:fill="auto"/>
            <w:vAlign w:val="bottom"/>
          </w:tcPr>
          <w:p w:rsidR="00AA3024" w:rsidRDefault="00AA3024">
            <w:pPr>
              <w:spacing w:line="0" w:lineRule="atLeast"/>
              <w:rPr>
                <w:rFonts w:ascii="Times New Roman" w:eastAsia="Times New Roman" w:hAnsi="Times New Roman"/>
                <w:sz w:val="23"/>
              </w:rPr>
            </w:pPr>
          </w:p>
        </w:tc>
        <w:tc>
          <w:tcPr>
            <w:tcW w:w="9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shd w:val="clear" w:color="auto" w:fill="auto"/>
            <w:vAlign w:val="bottom"/>
          </w:tcPr>
          <w:p w:rsidR="00AA3024" w:rsidRDefault="00300C77">
            <w:pPr>
              <w:spacing w:line="0" w:lineRule="atLeast"/>
              <w:ind w:left="100"/>
              <w:rPr>
                <w:sz w:val="22"/>
              </w:rPr>
            </w:pPr>
            <w:r>
              <w:rPr>
                <w:sz w:val="22"/>
              </w:rPr>
              <w:t>Severe</w:t>
            </w:r>
          </w:p>
        </w:tc>
        <w:tc>
          <w:tcPr>
            <w:tcW w:w="104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Weather</w:t>
            </w:r>
          </w:p>
        </w:tc>
        <w:tc>
          <w:tcPr>
            <w:tcW w:w="270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utility mishaps affect areas</w:t>
            </w:r>
          </w:p>
        </w:tc>
      </w:tr>
      <w:tr w:rsidR="00AA3024">
        <w:trPr>
          <w:trHeight w:val="269"/>
        </w:trPr>
        <w:tc>
          <w:tcPr>
            <w:tcW w:w="1400" w:type="dxa"/>
            <w:gridSpan w:val="2"/>
            <w:tcBorders>
              <w:left w:val="single" w:sz="8" w:space="0" w:color="auto"/>
            </w:tcBorders>
            <w:shd w:val="clear" w:color="auto" w:fill="auto"/>
            <w:vAlign w:val="bottom"/>
          </w:tcPr>
          <w:p w:rsidR="00AA3024" w:rsidRDefault="00300C77">
            <w:pPr>
              <w:spacing w:line="0" w:lineRule="atLeast"/>
              <w:ind w:left="120"/>
              <w:rPr>
                <w:sz w:val="22"/>
              </w:rPr>
            </w:pPr>
            <w:r>
              <w:rPr>
                <w:sz w:val="22"/>
              </w:rPr>
              <w:t>Generator</w:t>
            </w:r>
          </w:p>
        </w:tc>
        <w:tc>
          <w:tcPr>
            <w:tcW w:w="106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for</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160" w:type="dxa"/>
            <w:shd w:val="clear" w:color="auto" w:fill="auto"/>
            <w:vAlign w:val="bottom"/>
          </w:tcPr>
          <w:p w:rsidR="00AA3024" w:rsidRDefault="00AA3024">
            <w:pPr>
              <w:spacing w:line="0" w:lineRule="atLeast"/>
              <w:rPr>
                <w:rFonts w:ascii="Times New Roman" w:eastAsia="Times New Roman" w:hAnsi="Times New Roman"/>
                <w:sz w:val="23"/>
              </w:rPr>
            </w:pPr>
          </w:p>
        </w:tc>
        <w:tc>
          <w:tcPr>
            <w:tcW w:w="9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shd w:val="clear" w:color="auto" w:fill="auto"/>
            <w:vAlign w:val="bottom"/>
          </w:tcPr>
          <w:p w:rsidR="00AA3024" w:rsidRDefault="00300C77">
            <w:pPr>
              <w:spacing w:line="0" w:lineRule="atLeast"/>
              <w:ind w:left="100"/>
              <w:rPr>
                <w:sz w:val="22"/>
              </w:rPr>
            </w:pPr>
            <w:r>
              <w:rPr>
                <w:sz w:val="22"/>
              </w:rPr>
              <w:t>Hazards</w:t>
            </w:r>
          </w:p>
        </w:tc>
        <w:tc>
          <w:tcPr>
            <w:tcW w:w="104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(Summer</w:t>
            </w:r>
          </w:p>
        </w:tc>
        <w:tc>
          <w:tcPr>
            <w:tcW w:w="880" w:type="dxa"/>
            <w:shd w:val="clear" w:color="auto" w:fill="auto"/>
            <w:vAlign w:val="bottom"/>
          </w:tcPr>
          <w:p w:rsidR="00AA3024" w:rsidRDefault="00300C77">
            <w:pPr>
              <w:spacing w:line="0" w:lineRule="atLeast"/>
              <w:ind w:left="100"/>
              <w:rPr>
                <w:sz w:val="22"/>
              </w:rPr>
            </w:pPr>
            <w:r>
              <w:rPr>
                <w:sz w:val="22"/>
              </w:rPr>
              <w:t>during</w:t>
            </w:r>
          </w:p>
        </w:tc>
        <w:tc>
          <w:tcPr>
            <w:tcW w:w="860" w:type="dxa"/>
            <w:shd w:val="clear" w:color="auto" w:fill="auto"/>
            <w:vAlign w:val="bottom"/>
          </w:tcPr>
          <w:p w:rsidR="00AA3024" w:rsidRDefault="00300C77">
            <w:pPr>
              <w:spacing w:line="0" w:lineRule="atLeast"/>
              <w:jc w:val="center"/>
              <w:rPr>
                <w:sz w:val="22"/>
              </w:rPr>
            </w:pPr>
            <w:r>
              <w:rPr>
                <w:sz w:val="22"/>
              </w:rPr>
              <w:t>severe</w:t>
            </w:r>
          </w:p>
        </w:tc>
        <w:tc>
          <w:tcPr>
            <w:tcW w:w="960" w:type="dxa"/>
            <w:tcBorders>
              <w:right w:val="single" w:sz="8" w:space="0" w:color="auto"/>
            </w:tcBorders>
            <w:shd w:val="clear" w:color="auto" w:fill="auto"/>
            <w:vAlign w:val="bottom"/>
          </w:tcPr>
          <w:p w:rsidR="00AA3024" w:rsidRDefault="00300C77">
            <w:pPr>
              <w:spacing w:line="0" w:lineRule="atLeast"/>
              <w:jc w:val="right"/>
              <w:rPr>
                <w:sz w:val="22"/>
              </w:rPr>
            </w:pPr>
            <w:r>
              <w:rPr>
                <w:sz w:val="22"/>
              </w:rPr>
              <w:t>weather</w:t>
            </w:r>
          </w:p>
        </w:tc>
      </w:tr>
      <w:tr w:rsidR="00AA3024">
        <w:trPr>
          <w:trHeight w:val="272"/>
        </w:trPr>
        <w:tc>
          <w:tcPr>
            <w:tcW w:w="2460" w:type="dxa"/>
            <w:gridSpan w:val="3"/>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emergency shelter.</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High</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Short</w:t>
            </w:r>
          </w:p>
        </w:tc>
        <w:tc>
          <w:tcPr>
            <w:tcW w:w="21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Finance Officer</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$50,000.00</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HMGP/OEM</w:t>
            </w:r>
          </w:p>
        </w:tc>
        <w:tc>
          <w:tcPr>
            <w:tcW w:w="20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and Winter)</w:t>
            </w:r>
          </w:p>
        </w:tc>
        <w:tc>
          <w:tcPr>
            <w:tcW w:w="174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situations.</w:t>
            </w: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349"/>
        </w:trPr>
        <w:tc>
          <w:tcPr>
            <w:tcW w:w="880" w:type="dxa"/>
            <w:tcBorders>
              <w:left w:val="single" w:sz="8" w:space="0" w:color="auto"/>
            </w:tcBorders>
            <w:shd w:val="clear" w:color="auto" w:fill="auto"/>
            <w:vAlign w:val="bottom"/>
          </w:tcPr>
          <w:p w:rsidR="00AA3024" w:rsidRDefault="00300C77">
            <w:pPr>
              <w:spacing w:line="0" w:lineRule="atLeast"/>
              <w:ind w:left="120"/>
              <w:rPr>
                <w:w w:val="99"/>
                <w:sz w:val="22"/>
              </w:rPr>
            </w:pPr>
            <w:r>
              <w:rPr>
                <w:w w:val="99"/>
                <w:sz w:val="22"/>
              </w:rPr>
              <w:t>Supplies</w:t>
            </w:r>
          </w:p>
        </w:tc>
        <w:tc>
          <w:tcPr>
            <w:tcW w:w="1580" w:type="dxa"/>
            <w:gridSpan w:val="2"/>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for emergency</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160" w:type="dxa"/>
            <w:shd w:val="clear" w:color="auto" w:fill="auto"/>
            <w:vAlign w:val="bottom"/>
          </w:tcPr>
          <w:p w:rsidR="00AA3024" w:rsidRDefault="00AA3024">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60" w:type="dxa"/>
            <w:shd w:val="clear" w:color="auto" w:fill="auto"/>
            <w:vAlign w:val="bottom"/>
          </w:tcPr>
          <w:p w:rsidR="00AA3024" w:rsidRDefault="00300C77">
            <w:pPr>
              <w:spacing w:line="0" w:lineRule="atLeast"/>
              <w:ind w:left="100"/>
              <w:rPr>
                <w:sz w:val="22"/>
              </w:rPr>
            </w:pPr>
            <w:r>
              <w:rPr>
                <w:sz w:val="22"/>
              </w:rPr>
              <w:t>Severe</w:t>
            </w:r>
          </w:p>
        </w:tc>
        <w:tc>
          <w:tcPr>
            <w:tcW w:w="104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Weather</w:t>
            </w:r>
          </w:p>
        </w:tc>
        <w:tc>
          <w:tcPr>
            <w:tcW w:w="880" w:type="dxa"/>
            <w:shd w:val="clear" w:color="auto" w:fill="auto"/>
            <w:vAlign w:val="bottom"/>
          </w:tcPr>
          <w:p w:rsidR="00AA3024" w:rsidRDefault="00AA3024">
            <w:pPr>
              <w:spacing w:line="0" w:lineRule="atLeast"/>
              <w:rPr>
                <w:rFonts w:ascii="Times New Roman" w:eastAsia="Times New Roman" w:hAnsi="Times New Roman"/>
                <w:sz w:val="24"/>
              </w:rPr>
            </w:pPr>
          </w:p>
        </w:tc>
        <w:tc>
          <w:tcPr>
            <w:tcW w:w="860" w:type="dxa"/>
            <w:shd w:val="clear" w:color="auto" w:fill="auto"/>
            <w:vAlign w:val="bottom"/>
          </w:tcPr>
          <w:p w:rsidR="00AA3024" w:rsidRDefault="00AA30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69"/>
        </w:trPr>
        <w:tc>
          <w:tcPr>
            <w:tcW w:w="880" w:type="dxa"/>
            <w:tcBorders>
              <w:left w:val="single" w:sz="8" w:space="0" w:color="auto"/>
            </w:tcBorders>
            <w:shd w:val="clear" w:color="auto" w:fill="auto"/>
            <w:vAlign w:val="bottom"/>
          </w:tcPr>
          <w:p w:rsidR="00AA3024" w:rsidRDefault="00300C77">
            <w:pPr>
              <w:spacing w:line="0" w:lineRule="atLeast"/>
              <w:ind w:left="120"/>
              <w:rPr>
                <w:sz w:val="22"/>
              </w:rPr>
            </w:pPr>
            <w:r>
              <w:rPr>
                <w:sz w:val="22"/>
              </w:rPr>
              <w:t>shelter</w:t>
            </w:r>
          </w:p>
        </w:tc>
        <w:tc>
          <w:tcPr>
            <w:tcW w:w="520" w:type="dxa"/>
            <w:shd w:val="clear" w:color="auto" w:fill="auto"/>
            <w:vAlign w:val="bottom"/>
          </w:tcPr>
          <w:p w:rsidR="00AA3024" w:rsidRDefault="00300C77">
            <w:pPr>
              <w:spacing w:line="0" w:lineRule="atLeast"/>
              <w:jc w:val="center"/>
              <w:rPr>
                <w:sz w:val="22"/>
              </w:rPr>
            </w:pPr>
            <w:r>
              <w:rPr>
                <w:sz w:val="22"/>
              </w:rPr>
              <w:t>(cots,</w:t>
            </w:r>
          </w:p>
        </w:tc>
        <w:tc>
          <w:tcPr>
            <w:tcW w:w="106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blankets,</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160" w:type="dxa"/>
            <w:shd w:val="clear" w:color="auto" w:fill="auto"/>
            <w:vAlign w:val="bottom"/>
          </w:tcPr>
          <w:p w:rsidR="00AA3024" w:rsidRDefault="00AA3024">
            <w:pPr>
              <w:spacing w:line="0" w:lineRule="atLeast"/>
              <w:rPr>
                <w:rFonts w:ascii="Times New Roman" w:eastAsia="Times New Roman" w:hAnsi="Times New Roman"/>
                <w:sz w:val="23"/>
              </w:rPr>
            </w:pPr>
          </w:p>
        </w:tc>
        <w:tc>
          <w:tcPr>
            <w:tcW w:w="9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shd w:val="clear" w:color="auto" w:fill="auto"/>
            <w:vAlign w:val="bottom"/>
          </w:tcPr>
          <w:p w:rsidR="00AA3024" w:rsidRDefault="00300C77">
            <w:pPr>
              <w:spacing w:line="0" w:lineRule="atLeast"/>
              <w:ind w:left="100"/>
              <w:rPr>
                <w:sz w:val="22"/>
              </w:rPr>
            </w:pPr>
            <w:r>
              <w:rPr>
                <w:sz w:val="22"/>
              </w:rPr>
              <w:t>Hazards</w:t>
            </w:r>
          </w:p>
        </w:tc>
        <w:tc>
          <w:tcPr>
            <w:tcW w:w="104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(Summer</w:t>
            </w:r>
          </w:p>
        </w:tc>
        <w:tc>
          <w:tcPr>
            <w:tcW w:w="880" w:type="dxa"/>
            <w:shd w:val="clear" w:color="auto" w:fill="auto"/>
            <w:vAlign w:val="bottom"/>
          </w:tcPr>
          <w:p w:rsidR="00AA3024" w:rsidRDefault="00300C77">
            <w:pPr>
              <w:spacing w:line="0" w:lineRule="atLeast"/>
              <w:ind w:left="100"/>
              <w:rPr>
                <w:sz w:val="22"/>
              </w:rPr>
            </w:pPr>
            <w:r>
              <w:rPr>
                <w:sz w:val="22"/>
              </w:rPr>
              <w:t>Improve</w:t>
            </w:r>
          </w:p>
        </w:tc>
        <w:tc>
          <w:tcPr>
            <w:tcW w:w="860" w:type="dxa"/>
            <w:shd w:val="clear" w:color="auto" w:fill="auto"/>
            <w:vAlign w:val="bottom"/>
          </w:tcPr>
          <w:p w:rsidR="00AA3024" w:rsidRDefault="00300C77">
            <w:pPr>
              <w:spacing w:line="0" w:lineRule="atLeast"/>
              <w:ind w:left="300"/>
              <w:rPr>
                <w:w w:val="99"/>
                <w:sz w:val="22"/>
              </w:rPr>
            </w:pPr>
            <w:r>
              <w:rPr>
                <w:w w:val="99"/>
                <w:sz w:val="22"/>
              </w:rPr>
              <w:t>public</w:t>
            </w:r>
          </w:p>
        </w:tc>
        <w:tc>
          <w:tcPr>
            <w:tcW w:w="96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safety</w:t>
            </w:r>
          </w:p>
        </w:tc>
      </w:tr>
      <w:tr w:rsidR="00AA3024">
        <w:trPr>
          <w:trHeight w:val="272"/>
        </w:trPr>
        <w:tc>
          <w:tcPr>
            <w:tcW w:w="1400" w:type="dxa"/>
            <w:gridSpan w:val="2"/>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first aid, etc.)</w:t>
            </w:r>
          </w:p>
        </w:tc>
        <w:tc>
          <w:tcPr>
            <w:tcW w:w="1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High</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Short</w:t>
            </w:r>
          </w:p>
        </w:tc>
        <w:tc>
          <w:tcPr>
            <w:tcW w:w="21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Finance Officer</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$1,000.00</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OEM</w:t>
            </w:r>
          </w:p>
        </w:tc>
        <w:tc>
          <w:tcPr>
            <w:tcW w:w="20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and Winter)</w:t>
            </w:r>
          </w:p>
        </w:tc>
        <w:tc>
          <w:tcPr>
            <w:tcW w:w="270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during severe weather.</w:t>
            </w:r>
          </w:p>
        </w:tc>
      </w:tr>
      <w:tr w:rsidR="00AA3024">
        <w:trPr>
          <w:trHeight w:val="618"/>
        </w:trPr>
        <w:tc>
          <w:tcPr>
            <w:tcW w:w="2460" w:type="dxa"/>
            <w:gridSpan w:val="3"/>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Construction of Tornado</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160" w:type="dxa"/>
            <w:shd w:val="clear" w:color="auto" w:fill="auto"/>
            <w:vAlign w:val="bottom"/>
          </w:tcPr>
          <w:p w:rsidR="00AA3024" w:rsidRDefault="00AA3024">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60" w:type="dxa"/>
            <w:shd w:val="clear" w:color="auto" w:fill="auto"/>
            <w:vAlign w:val="bottom"/>
          </w:tcPr>
          <w:p w:rsidR="00AA3024" w:rsidRDefault="00AA3024">
            <w:pPr>
              <w:spacing w:line="0" w:lineRule="atLeast"/>
              <w:rPr>
                <w:rFonts w:ascii="Times New Roman" w:eastAsia="Times New Roman" w:hAnsi="Times New Roman"/>
                <w:sz w:val="24"/>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80" w:type="dxa"/>
            <w:shd w:val="clear" w:color="auto" w:fill="auto"/>
            <w:vAlign w:val="bottom"/>
          </w:tcPr>
          <w:p w:rsidR="00AA3024" w:rsidRDefault="00300C77">
            <w:pPr>
              <w:spacing w:line="0" w:lineRule="atLeast"/>
              <w:ind w:left="100"/>
              <w:rPr>
                <w:sz w:val="22"/>
              </w:rPr>
            </w:pPr>
            <w:r>
              <w:rPr>
                <w:sz w:val="22"/>
              </w:rPr>
              <w:t>Improve</w:t>
            </w:r>
          </w:p>
        </w:tc>
        <w:tc>
          <w:tcPr>
            <w:tcW w:w="860" w:type="dxa"/>
            <w:shd w:val="clear" w:color="auto" w:fill="auto"/>
            <w:vAlign w:val="bottom"/>
          </w:tcPr>
          <w:p w:rsidR="00AA3024" w:rsidRDefault="00300C77">
            <w:pPr>
              <w:spacing w:line="0" w:lineRule="atLeast"/>
              <w:ind w:left="300"/>
              <w:rPr>
                <w:w w:val="99"/>
                <w:sz w:val="22"/>
              </w:rPr>
            </w:pPr>
            <w:r>
              <w:rPr>
                <w:w w:val="99"/>
                <w:sz w:val="22"/>
              </w:rPr>
              <w:t>public</w:t>
            </w:r>
          </w:p>
        </w:tc>
        <w:tc>
          <w:tcPr>
            <w:tcW w:w="96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safety</w:t>
            </w:r>
          </w:p>
        </w:tc>
      </w:tr>
      <w:tr w:rsidR="00AA3024">
        <w:trPr>
          <w:trHeight w:val="272"/>
        </w:trPr>
        <w:tc>
          <w:tcPr>
            <w:tcW w:w="880" w:type="dxa"/>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Shelter.</w:t>
            </w:r>
          </w:p>
        </w:tc>
        <w:tc>
          <w:tcPr>
            <w:tcW w:w="5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Medium</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Short</w:t>
            </w:r>
          </w:p>
        </w:tc>
        <w:tc>
          <w:tcPr>
            <w:tcW w:w="21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Finance Officer</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$100,000.00</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HMGP</w:t>
            </w:r>
          </w:p>
        </w:tc>
        <w:tc>
          <w:tcPr>
            <w:tcW w:w="96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Tornado</w:t>
            </w:r>
          </w:p>
        </w:tc>
        <w:tc>
          <w:tcPr>
            <w:tcW w:w="1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70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during severe weather.</w:t>
            </w:r>
          </w:p>
        </w:tc>
      </w:tr>
      <w:tr w:rsidR="00AA3024">
        <w:trPr>
          <w:trHeight w:val="332"/>
        </w:trPr>
        <w:tc>
          <w:tcPr>
            <w:tcW w:w="1400" w:type="dxa"/>
            <w:gridSpan w:val="2"/>
            <w:tcBorders>
              <w:left w:val="single" w:sz="8" w:space="0" w:color="auto"/>
            </w:tcBorders>
            <w:shd w:val="clear" w:color="auto" w:fill="auto"/>
            <w:vAlign w:val="bottom"/>
          </w:tcPr>
          <w:p w:rsidR="00AA3024" w:rsidRDefault="00300C77">
            <w:pPr>
              <w:spacing w:line="0" w:lineRule="atLeast"/>
              <w:ind w:left="120"/>
              <w:rPr>
                <w:sz w:val="22"/>
              </w:rPr>
            </w:pPr>
            <w:r>
              <w:rPr>
                <w:sz w:val="22"/>
              </w:rPr>
              <w:t>Construction</w:t>
            </w:r>
          </w:p>
        </w:tc>
        <w:tc>
          <w:tcPr>
            <w:tcW w:w="106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of  Water</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160" w:type="dxa"/>
            <w:shd w:val="clear" w:color="auto" w:fill="auto"/>
            <w:vAlign w:val="bottom"/>
          </w:tcPr>
          <w:p w:rsidR="00AA3024" w:rsidRDefault="00AA3024">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60" w:type="dxa"/>
            <w:shd w:val="clear" w:color="auto" w:fill="auto"/>
            <w:vAlign w:val="bottom"/>
          </w:tcPr>
          <w:p w:rsidR="00AA3024" w:rsidRDefault="00AA3024">
            <w:pPr>
              <w:spacing w:line="0" w:lineRule="atLeast"/>
              <w:rPr>
                <w:rFonts w:ascii="Times New Roman" w:eastAsia="Times New Roman" w:hAnsi="Times New Roman"/>
                <w:sz w:val="24"/>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80" w:type="dxa"/>
            <w:shd w:val="clear" w:color="auto" w:fill="auto"/>
            <w:vAlign w:val="bottom"/>
          </w:tcPr>
          <w:p w:rsidR="00AA3024" w:rsidRDefault="00300C77">
            <w:pPr>
              <w:spacing w:line="0" w:lineRule="atLeast"/>
              <w:ind w:left="100"/>
              <w:rPr>
                <w:sz w:val="22"/>
              </w:rPr>
            </w:pPr>
            <w:r>
              <w:rPr>
                <w:sz w:val="22"/>
              </w:rPr>
              <w:t>Increase</w:t>
            </w:r>
          </w:p>
        </w:tc>
        <w:tc>
          <w:tcPr>
            <w:tcW w:w="1820" w:type="dxa"/>
            <w:gridSpan w:val="2"/>
            <w:tcBorders>
              <w:right w:val="single" w:sz="8" w:space="0" w:color="auto"/>
            </w:tcBorders>
            <w:shd w:val="clear" w:color="auto" w:fill="auto"/>
            <w:vAlign w:val="bottom"/>
          </w:tcPr>
          <w:p w:rsidR="00AA3024" w:rsidRDefault="00300C77">
            <w:pPr>
              <w:spacing w:line="0" w:lineRule="atLeast"/>
              <w:jc w:val="right"/>
              <w:rPr>
                <w:sz w:val="22"/>
              </w:rPr>
            </w:pPr>
            <w:r>
              <w:rPr>
                <w:sz w:val="22"/>
              </w:rPr>
              <w:t>fire-fighting</w:t>
            </w:r>
          </w:p>
        </w:tc>
      </w:tr>
      <w:tr w:rsidR="00AA3024">
        <w:trPr>
          <w:trHeight w:val="274"/>
        </w:trPr>
        <w:tc>
          <w:tcPr>
            <w:tcW w:w="1400" w:type="dxa"/>
            <w:gridSpan w:val="2"/>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Tower/Tank.</w:t>
            </w:r>
          </w:p>
        </w:tc>
        <w:tc>
          <w:tcPr>
            <w:tcW w:w="10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Medium</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Long</w:t>
            </w:r>
          </w:p>
        </w:tc>
        <w:tc>
          <w:tcPr>
            <w:tcW w:w="21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Finance Officer</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UNKNOWN</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CDBG/RD</w:t>
            </w:r>
          </w:p>
        </w:tc>
        <w:tc>
          <w:tcPr>
            <w:tcW w:w="96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Fire</w:t>
            </w:r>
          </w:p>
        </w:tc>
        <w:tc>
          <w:tcPr>
            <w:tcW w:w="1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74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capabilities.</w:t>
            </w:r>
          </w:p>
        </w:tc>
        <w:tc>
          <w:tcPr>
            <w:tcW w:w="96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6"/>
        </w:trPr>
        <w:tc>
          <w:tcPr>
            <w:tcW w:w="880" w:type="dxa"/>
            <w:tcBorders>
              <w:left w:val="single" w:sz="8" w:space="0" w:color="auto"/>
            </w:tcBorders>
            <w:shd w:val="clear" w:color="auto" w:fill="auto"/>
            <w:vAlign w:val="bottom"/>
          </w:tcPr>
          <w:p w:rsidR="00AA3024" w:rsidRDefault="00300C77">
            <w:pPr>
              <w:spacing w:line="266" w:lineRule="exact"/>
              <w:ind w:left="120"/>
              <w:rPr>
                <w:sz w:val="22"/>
              </w:rPr>
            </w:pPr>
            <w:r>
              <w:rPr>
                <w:sz w:val="22"/>
              </w:rPr>
              <w:t>Replace</w:t>
            </w:r>
          </w:p>
        </w:tc>
        <w:tc>
          <w:tcPr>
            <w:tcW w:w="1580" w:type="dxa"/>
            <w:gridSpan w:val="2"/>
            <w:tcBorders>
              <w:right w:val="single" w:sz="8" w:space="0" w:color="auto"/>
            </w:tcBorders>
            <w:shd w:val="clear" w:color="auto" w:fill="auto"/>
            <w:vAlign w:val="bottom"/>
          </w:tcPr>
          <w:p w:rsidR="00AA3024" w:rsidRDefault="00300C77">
            <w:pPr>
              <w:spacing w:line="266" w:lineRule="exact"/>
              <w:ind w:right="10"/>
              <w:jc w:val="right"/>
              <w:rPr>
                <w:sz w:val="22"/>
              </w:rPr>
            </w:pPr>
            <w:r>
              <w:rPr>
                <w:sz w:val="22"/>
              </w:rPr>
              <w:t>undersized  or</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160" w:type="dxa"/>
            <w:shd w:val="clear" w:color="auto" w:fill="auto"/>
            <w:vAlign w:val="bottom"/>
          </w:tcPr>
          <w:p w:rsidR="00AA3024" w:rsidRDefault="00AA3024">
            <w:pPr>
              <w:spacing w:line="0" w:lineRule="atLeast"/>
              <w:rPr>
                <w:rFonts w:ascii="Times New Roman" w:eastAsia="Times New Roman" w:hAnsi="Times New Roman"/>
                <w:sz w:val="23"/>
              </w:rPr>
            </w:pPr>
          </w:p>
        </w:tc>
        <w:tc>
          <w:tcPr>
            <w:tcW w:w="9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shd w:val="clear" w:color="auto" w:fill="auto"/>
            <w:vAlign w:val="bottom"/>
          </w:tcPr>
          <w:p w:rsidR="00AA3024" w:rsidRDefault="00AA3024">
            <w:pPr>
              <w:spacing w:line="0" w:lineRule="atLeast"/>
              <w:rPr>
                <w:rFonts w:ascii="Times New Roman" w:eastAsia="Times New Roman" w:hAnsi="Times New Roman"/>
                <w:sz w:val="23"/>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shd w:val="clear" w:color="auto" w:fill="auto"/>
            <w:vAlign w:val="bottom"/>
          </w:tcPr>
          <w:p w:rsidR="00AA3024" w:rsidRDefault="00AA3024">
            <w:pPr>
              <w:spacing w:line="0" w:lineRule="atLeast"/>
              <w:rPr>
                <w:rFonts w:ascii="Times New Roman" w:eastAsia="Times New Roman" w:hAnsi="Times New Roman"/>
                <w:sz w:val="23"/>
              </w:rPr>
            </w:pPr>
          </w:p>
        </w:tc>
        <w:tc>
          <w:tcPr>
            <w:tcW w:w="860" w:type="dxa"/>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6"/>
        </w:trPr>
        <w:tc>
          <w:tcPr>
            <w:tcW w:w="1400" w:type="dxa"/>
            <w:gridSpan w:val="2"/>
            <w:tcBorders>
              <w:left w:val="single" w:sz="8" w:space="0" w:color="auto"/>
            </w:tcBorders>
            <w:shd w:val="clear" w:color="auto" w:fill="auto"/>
            <w:vAlign w:val="bottom"/>
          </w:tcPr>
          <w:p w:rsidR="00AA3024" w:rsidRDefault="00300C77">
            <w:pPr>
              <w:spacing w:line="267" w:lineRule="exact"/>
              <w:ind w:left="120"/>
              <w:rPr>
                <w:sz w:val="22"/>
              </w:rPr>
            </w:pPr>
            <w:r>
              <w:rPr>
                <w:sz w:val="22"/>
              </w:rPr>
              <w:t>deteriorating</w:t>
            </w:r>
          </w:p>
        </w:tc>
        <w:tc>
          <w:tcPr>
            <w:tcW w:w="1060" w:type="dxa"/>
            <w:tcBorders>
              <w:right w:val="single" w:sz="8" w:space="0" w:color="auto"/>
            </w:tcBorders>
            <w:shd w:val="clear" w:color="auto" w:fill="auto"/>
            <w:vAlign w:val="bottom"/>
          </w:tcPr>
          <w:p w:rsidR="00AA3024" w:rsidRDefault="00300C77">
            <w:pPr>
              <w:spacing w:line="267" w:lineRule="exact"/>
              <w:ind w:right="10"/>
              <w:jc w:val="right"/>
              <w:rPr>
                <w:sz w:val="22"/>
              </w:rPr>
            </w:pPr>
            <w:r>
              <w:rPr>
                <w:sz w:val="22"/>
              </w:rPr>
              <w:t>culverts</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160" w:type="dxa"/>
            <w:shd w:val="clear" w:color="auto" w:fill="auto"/>
            <w:vAlign w:val="bottom"/>
          </w:tcPr>
          <w:p w:rsidR="00AA3024" w:rsidRDefault="00AA3024">
            <w:pPr>
              <w:spacing w:line="0" w:lineRule="atLeast"/>
              <w:rPr>
                <w:rFonts w:ascii="Times New Roman" w:eastAsia="Times New Roman" w:hAnsi="Times New Roman"/>
                <w:sz w:val="23"/>
              </w:rPr>
            </w:pPr>
          </w:p>
        </w:tc>
        <w:tc>
          <w:tcPr>
            <w:tcW w:w="9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300C77">
            <w:pPr>
              <w:spacing w:line="267" w:lineRule="exact"/>
              <w:ind w:left="80"/>
              <w:rPr>
                <w:sz w:val="22"/>
              </w:rPr>
            </w:pPr>
            <w:r>
              <w:rPr>
                <w:sz w:val="22"/>
              </w:rPr>
              <w:t>$10,000.00 per</w:t>
            </w: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shd w:val="clear" w:color="auto" w:fill="auto"/>
            <w:vAlign w:val="bottom"/>
          </w:tcPr>
          <w:p w:rsidR="00AA3024" w:rsidRDefault="00AA3024">
            <w:pPr>
              <w:spacing w:line="0" w:lineRule="atLeast"/>
              <w:rPr>
                <w:rFonts w:ascii="Times New Roman" w:eastAsia="Times New Roman" w:hAnsi="Times New Roman"/>
                <w:sz w:val="23"/>
              </w:rPr>
            </w:pPr>
          </w:p>
        </w:tc>
        <w:tc>
          <w:tcPr>
            <w:tcW w:w="10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shd w:val="clear" w:color="auto" w:fill="auto"/>
            <w:vAlign w:val="bottom"/>
          </w:tcPr>
          <w:p w:rsidR="00AA3024" w:rsidRDefault="00300C77">
            <w:pPr>
              <w:spacing w:line="267" w:lineRule="exact"/>
              <w:ind w:left="100"/>
              <w:rPr>
                <w:sz w:val="22"/>
              </w:rPr>
            </w:pPr>
            <w:r>
              <w:rPr>
                <w:sz w:val="22"/>
              </w:rPr>
              <w:t>Protect</w:t>
            </w:r>
          </w:p>
        </w:tc>
        <w:tc>
          <w:tcPr>
            <w:tcW w:w="860" w:type="dxa"/>
            <w:shd w:val="clear" w:color="auto" w:fill="auto"/>
            <w:vAlign w:val="bottom"/>
          </w:tcPr>
          <w:p w:rsidR="00AA3024" w:rsidRDefault="00300C77">
            <w:pPr>
              <w:spacing w:line="267" w:lineRule="exact"/>
              <w:ind w:right="30"/>
              <w:jc w:val="center"/>
              <w:rPr>
                <w:w w:val="99"/>
                <w:sz w:val="22"/>
              </w:rPr>
            </w:pPr>
            <w:r>
              <w:rPr>
                <w:w w:val="99"/>
                <w:sz w:val="22"/>
              </w:rPr>
              <w:t>Specific</w:t>
            </w:r>
          </w:p>
        </w:tc>
        <w:tc>
          <w:tcPr>
            <w:tcW w:w="960" w:type="dxa"/>
            <w:tcBorders>
              <w:right w:val="single" w:sz="8" w:space="0" w:color="auto"/>
            </w:tcBorders>
            <w:shd w:val="clear" w:color="auto" w:fill="auto"/>
            <w:vAlign w:val="bottom"/>
          </w:tcPr>
          <w:p w:rsidR="00AA3024" w:rsidRDefault="00300C77">
            <w:pPr>
              <w:spacing w:line="267" w:lineRule="exact"/>
              <w:ind w:right="10"/>
              <w:jc w:val="right"/>
              <w:rPr>
                <w:sz w:val="22"/>
              </w:rPr>
            </w:pPr>
            <w:r>
              <w:rPr>
                <w:sz w:val="22"/>
              </w:rPr>
              <w:t>Areas  of</w:t>
            </w:r>
          </w:p>
        </w:tc>
      </w:tr>
      <w:tr w:rsidR="00AA3024">
        <w:trPr>
          <w:trHeight w:val="273"/>
        </w:trPr>
        <w:tc>
          <w:tcPr>
            <w:tcW w:w="2460" w:type="dxa"/>
            <w:gridSpan w:val="3"/>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throughout the town</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Medium</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Medium</w:t>
            </w:r>
          </w:p>
        </w:tc>
        <w:tc>
          <w:tcPr>
            <w:tcW w:w="21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Finance Officer</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location (4)</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HMGP</w:t>
            </w:r>
          </w:p>
        </w:tc>
        <w:tc>
          <w:tcPr>
            <w:tcW w:w="96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Flooding</w:t>
            </w:r>
          </w:p>
        </w:tc>
        <w:tc>
          <w:tcPr>
            <w:tcW w:w="10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70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Canova from floods.</w:t>
            </w:r>
          </w:p>
        </w:tc>
      </w:tr>
    </w:tbl>
    <w:p w:rsidR="00AA3024" w:rsidRDefault="00300C77">
      <w:pPr>
        <w:spacing w:line="20" w:lineRule="exact"/>
        <w:rPr>
          <w:rFonts w:ascii="Times New Roman" w:eastAsia="Times New Roman" w:hAnsi="Times New Roman"/>
        </w:rPr>
      </w:pPr>
      <w:r>
        <w:rPr>
          <w:noProof/>
          <w:sz w:val="22"/>
        </w:rPr>
        <w:drawing>
          <wp:anchor distT="0" distB="0" distL="114300" distR="114300" simplePos="0" relativeHeight="251632640" behindDoc="1" locked="0" layoutInCell="1" allowOverlap="1">
            <wp:simplePos x="0" y="0"/>
            <wp:positionH relativeFrom="column">
              <wp:posOffset>540385</wp:posOffset>
            </wp:positionH>
            <wp:positionV relativeFrom="paragraph">
              <wp:posOffset>735965</wp:posOffset>
            </wp:positionV>
            <wp:extent cx="8267700" cy="3810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7700" cy="38100"/>
                    </a:xfrm>
                    <a:prstGeom prst="rect">
                      <a:avLst/>
                    </a:prstGeom>
                    <a:noFill/>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33664" behindDoc="1" locked="0" layoutInCell="1" allowOverlap="1">
            <wp:simplePos x="0" y="0"/>
            <wp:positionH relativeFrom="column">
              <wp:posOffset>540385</wp:posOffset>
            </wp:positionH>
            <wp:positionV relativeFrom="paragraph">
              <wp:posOffset>783590</wp:posOffset>
            </wp:positionV>
            <wp:extent cx="8267700" cy="889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7700"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44" w:lineRule="exact"/>
        <w:rPr>
          <w:rFonts w:ascii="Times New Roman" w:eastAsia="Times New Roman" w:hAnsi="Times New Roman"/>
        </w:rPr>
      </w:pPr>
    </w:p>
    <w:p w:rsidR="00AA3024" w:rsidRDefault="00300C77">
      <w:pPr>
        <w:tabs>
          <w:tab w:val="left" w:pos="13080"/>
        </w:tabs>
        <w:spacing w:line="0" w:lineRule="atLeast"/>
        <w:ind w:left="880"/>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79</w:t>
      </w:r>
    </w:p>
    <w:p w:rsidR="00AA3024" w:rsidRDefault="00AA3024">
      <w:pPr>
        <w:tabs>
          <w:tab w:val="left" w:pos="13080"/>
        </w:tabs>
        <w:spacing w:line="0" w:lineRule="atLeast"/>
        <w:ind w:left="880"/>
        <w:rPr>
          <w:rFonts w:ascii="Arial" w:eastAsia="Arial" w:hAnsi="Arial"/>
          <w:sz w:val="19"/>
        </w:rPr>
        <w:sectPr w:rsidR="00AA3024">
          <w:pgSz w:w="15840" w:h="12240" w:orient="landscape"/>
          <w:pgMar w:top="1440" w:right="560" w:bottom="363" w:left="560" w:header="0" w:footer="0" w:gutter="0"/>
          <w:cols w:space="0" w:equalWidth="0">
            <w:col w:w="147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720"/>
        <w:gridCol w:w="140"/>
        <w:gridCol w:w="280"/>
        <w:gridCol w:w="620"/>
        <w:gridCol w:w="700"/>
        <w:gridCol w:w="1080"/>
        <w:gridCol w:w="1340"/>
        <w:gridCol w:w="2100"/>
        <w:gridCol w:w="1600"/>
        <w:gridCol w:w="1440"/>
        <w:gridCol w:w="1000"/>
        <w:gridCol w:w="1000"/>
        <w:gridCol w:w="900"/>
        <w:gridCol w:w="660"/>
        <w:gridCol w:w="180"/>
        <w:gridCol w:w="120"/>
        <w:gridCol w:w="400"/>
        <w:gridCol w:w="440"/>
      </w:tblGrid>
      <w:tr w:rsidR="00AA3024">
        <w:trPr>
          <w:trHeight w:val="805"/>
        </w:trPr>
        <w:tc>
          <w:tcPr>
            <w:tcW w:w="720" w:type="dxa"/>
            <w:tcBorders>
              <w:top w:val="single" w:sz="8" w:space="0" w:color="auto"/>
              <w:left w:val="single" w:sz="8" w:space="0" w:color="auto"/>
            </w:tcBorders>
            <w:shd w:val="clear" w:color="auto" w:fill="auto"/>
            <w:vAlign w:val="bottom"/>
          </w:tcPr>
          <w:p w:rsidR="00AA3024" w:rsidRDefault="00300C77">
            <w:pPr>
              <w:spacing w:line="0" w:lineRule="atLeast"/>
              <w:ind w:left="120"/>
              <w:rPr>
                <w:b/>
                <w:sz w:val="22"/>
              </w:rPr>
            </w:pPr>
            <w:bookmarkStart w:id="80" w:name="page80"/>
            <w:bookmarkEnd w:id="80"/>
            <w:r>
              <w:rPr>
                <w:b/>
                <w:sz w:val="22"/>
              </w:rPr>
              <w:t>CITY</w:t>
            </w:r>
          </w:p>
        </w:tc>
        <w:tc>
          <w:tcPr>
            <w:tcW w:w="420" w:type="dxa"/>
            <w:gridSpan w:val="2"/>
            <w:tcBorders>
              <w:top w:val="single" w:sz="8" w:space="0" w:color="auto"/>
            </w:tcBorders>
            <w:shd w:val="clear" w:color="auto" w:fill="auto"/>
            <w:vAlign w:val="bottom"/>
          </w:tcPr>
          <w:p w:rsidR="00AA3024" w:rsidRDefault="00300C77">
            <w:pPr>
              <w:spacing w:line="0" w:lineRule="atLeast"/>
              <w:ind w:left="80"/>
              <w:rPr>
                <w:b/>
                <w:sz w:val="22"/>
              </w:rPr>
            </w:pPr>
            <w:r>
              <w:rPr>
                <w:b/>
                <w:sz w:val="22"/>
              </w:rPr>
              <w:t>OF</w:t>
            </w:r>
          </w:p>
        </w:tc>
        <w:tc>
          <w:tcPr>
            <w:tcW w:w="1320" w:type="dxa"/>
            <w:gridSpan w:val="2"/>
            <w:tcBorders>
              <w:top w:val="single" w:sz="8" w:space="0" w:color="auto"/>
              <w:right w:val="single" w:sz="8" w:space="0" w:color="auto"/>
            </w:tcBorders>
            <w:shd w:val="clear" w:color="auto" w:fill="auto"/>
            <w:vAlign w:val="bottom"/>
          </w:tcPr>
          <w:p w:rsidR="00AA3024" w:rsidRDefault="00300C77">
            <w:pPr>
              <w:spacing w:line="0" w:lineRule="atLeast"/>
              <w:ind w:right="10"/>
              <w:jc w:val="right"/>
              <w:rPr>
                <w:b/>
                <w:sz w:val="22"/>
              </w:rPr>
            </w:pPr>
            <w:r>
              <w:rPr>
                <w:b/>
                <w:sz w:val="22"/>
              </w:rPr>
              <w:t>CARTHAGE</w:t>
            </w:r>
          </w:p>
        </w:tc>
        <w:tc>
          <w:tcPr>
            <w:tcW w:w="108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0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60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top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FUNDING</w:t>
            </w:r>
          </w:p>
        </w:tc>
        <w:tc>
          <w:tcPr>
            <w:tcW w:w="100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0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66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2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40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44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72"/>
        </w:trPr>
        <w:tc>
          <w:tcPr>
            <w:tcW w:w="1140" w:type="dxa"/>
            <w:gridSpan w:val="3"/>
            <w:tcBorders>
              <w:left w:val="single" w:sz="8" w:space="0" w:color="auto"/>
              <w:bottom w:val="single" w:sz="8" w:space="0" w:color="auto"/>
            </w:tcBorders>
            <w:shd w:val="clear" w:color="auto" w:fill="auto"/>
            <w:vAlign w:val="bottom"/>
          </w:tcPr>
          <w:p w:rsidR="00AA3024" w:rsidRDefault="00300C77">
            <w:pPr>
              <w:spacing w:line="0" w:lineRule="atLeast"/>
              <w:ind w:left="120"/>
              <w:rPr>
                <w:b/>
                <w:sz w:val="22"/>
              </w:rPr>
            </w:pPr>
            <w:r>
              <w:rPr>
                <w:b/>
                <w:sz w:val="22"/>
              </w:rPr>
              <w:t>ACTIONS</w:t>
            </w: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RATING</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TIMEFRAME</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CONTACT</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b/>
                <w:sz w:val="22"/>
              </w:rPr>
            </w:pPr>
            <w:r>
              <w:rPr>
                <w:b/>
                <w:sz w:val="22"/>
              </w:rPr>
              <w:t>COST</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SOURCE</w:t>
            </w:r>
          </w:p>
        </w:tc>
        <w:tc>
          <w:tcPr>
            <w:tcW w:w="1000" w:type="dxa"/>
            <w:tcBorders>
              <w:bottom w:val="single" w:sz="8" w:space="0" w:color="auto"/>
            </w:tcBorders>
            <w:shd w:val="clear" w:color="auto" w:fill="auto"/>
            <w:vAlign w:val="bottom"/>
          </w:tcPr>
          <w:p w:rsidR="00AA3024" w:rsidRDefault="00300C77">
            <w:pPr>
              <w:spacing w:line="0" w:lineRule="atLeast"/>
              <w:ind w:left="100"/>
              <w:rPr>
                <w:b/>
                <w:sz w:val="22"/>
              </w:rPr>
            </w:pPr>
            <w:r>
              <w:rPr>
                <w:b/>
                <w:sz w:val="22"/>
              </w:rPr>
              <w:t>HAZARD</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tcBorders>
              <w:bottom w:val="single" w:sz="8" w:space="0" w:color="auto"/>
            </w:tcBorders>
            <w:shd w:val="clear" w:color="auto" w:fill="auto"/>
            <w:vAlign w:val="bottom"/>
          </w:tcPr>
          <w:p w:rsidR="00AA3024" w:rsidRDefault="00300C77">
            <w:pPr>
              <w:spacing w:line="0" w:lineRule="atLeast"/>
              <w:ind w:left="100"/>
              <w:rPr>
                <w:b/>
                <w:sz w:val="22"/>
              </w:rPr>
            </w:pPr>
            <w:r>
              <w:rPr>
                <w:b/>
                <w:sz w:val="22"/>
              </w:rPr>
              <w:t>GOAL</w:t>
            </w:r>
          </w:p>
        </w:tc>
        <w:tc>
          <w:tcPr>
            <w:tcW w:w="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536"/>
        </w:trPr>
        <w:tc>
          <w:tcPr>
            <w:tcW w:w="1760" w:type="dxa"/>
            <w:gridSpan w:val="4"/>
            <w:tcBorders>
              <w:left w:val="single" w:sz="8" w:space="0" w:color="auto"/>
            </w:tcBorders>
            <w:shd w:val="clear" w:color="auto" w:fill="auto"/>
            <w:vAlign w:val="bottom"/>
          </w:tcPr>
          <w:p w:rsidR="00AA3024" w:rsidRDefault="00300C77">
            <w:pPr>
              <w:spacing w:line="0" w:lineRule="atLeast"/>
              <w:ind w:left="120"/>
              <w:rPr>
                <w:sz w:val="22"/>
              </w:rPr>
            </w:pPr>
            <w:r>
              <w:rPr>
                <w:sz w:val="22"/>
              </w:rPr>
              <w:t>Rip Rap sanitary</w:t>
            </w:r>
          </w:p>
        </w:tc>
        <w:tc>
          <w:tcPr>
            <w:tcW w:w="70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sewer</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00" w:type="dxa"/>
            <w:shd w:val="clear" w:color="auto" w:fill="auto"/>
            <w:vAlign w:val="bottom"/>
          </w:tcPr>
          <w:p w:rsidR="00AA3024" w:rsidRDefault="00300C77">
            <w:pPr>
              <w:spacing w:line="0" w:lineRule="atLeast"/>
              <w:ind w:left="100"/>
              <w:rPr>
                <w:sz w:val="22"/>
              </w:rPr>
            </w:pPr>
            <w:r>
              <w:rPr>
                <w:sz w:val="22"/>
              </w:rPr>
              <w:t>Protect</w:t>
            </w:r>
          </w:p>
        </w:tc>
        <w:tc>
          <w:tcPr>
            <w:tcW w:w="840" w:type="dxa"/>
            <w:gridSpan w:val="2"/>
            <w:shd w:val="clear" w:color="auto" w:fill="auto"/>
            <w:vAlign w:val="bottom"/>
          </w:tcPr>
          <w:p w:rsidR="00AA3024" w:rsidRDefault="00300C77">
            <w:pPr>
              <w:spacing w:line="0" w:lineRule="atLeast"/>
              <w:ind w:right="50"/>
              <w:jc w:val="center"/>
              <w:rPr>
                <w:w w:val="99"/>
                <w:sz w:val="22"/>
              </w:rPr>
            </w:pPr>
            <w:r>
              <w:rPr>
                <w:w w:val="99"/>
                <w:sz w:val="22"/>
              </w:rPr>
              <w:t>Specific</w:t>
            </w:r>
          </w:p>
        </w:tc>
        <w:tc>
          <w:tcPr>
            <w:tcW w:w="520" w:type="dxa"/>
            <w:gridSpan w:val="2"/>
            <w:shd w:val="clear" w:color="auto" w:fill="auto"/>
            <w:vAlign w:val="bottom"/>
          </w:tcPr>
          <w:p w:rsidR="00AA3024" w:rsidRDefault="00300C77">
            <w:pPr>
              <w:spacing w:line="0" w:lineRule="atLeast"/>
              <w:rPr>
                <w:w w:val="98"/>
                <w:sz w:val="22"/>
              </w:rPr>
            </w:pPr>
            <w:r>
              <w:rPr>
                <w:w w:val="98"/>
                <w:sz w:val="22"/>
              </w:rPr>
              <w:t>Areas</w:t>
            </w:r>
          </w:p>
        </w:tc>
        <w:tc>
          <w:tcPr>
            <w:tcW w:w="44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of</w:t>
            </w:r>
          </w:p>
        </w:tc>
      </w:tr>
      <w:tr w:rsidR="00AA3024">
        <w:trPr>
          <w:trHeight w:val="272"/>
        </w:trPr>
        <w:tc>
          <w:tcPr>
            <w:tcW w:w="1140" w:type="dxa"/>
            <w:gridSpan w:val="3"/>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lagoons</w:t>
            </w: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Medium</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Long</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Finance Officer</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$65,000.00</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DENR</w:t>
            </w:r>
          </w:p>
        </w:tc>
        <w:tc>
          <w:tcPr>
            <w:tcW w:w="100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Flooding</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260" w:type="dxa"/>
            <w:gridSpan w:val="5"/>
            <w:tcBorders>
              <w:bottom w:val="single" w:sz="8" w:space="0" w:color="auto"/>
            </w:tcBorders>
            <w:shd w:val="clear" w:color="auto" w:fill="auto"/>
            <w:vAlign w:val="bottom"/>
          </w:tcPr>
          <w:p w:rsidR="00AA3024" w:rsidRDefault="00300C77">
            <w:pPr>
              <w:spacing w:line="0" w:lineRule="atLeast"/>
              <w:ind w:left="100"/>
              <w:rPr>
                <w:sz w:val="22"/>
              </w:rPr>
            </w:pPr>
            <w:r>
              <w:rPr>
                <w:sz w:val="22"/>
              </w:rPr>
              <w:t>Carthage from floods.</w:t>
            </w:r>
          </w:p>
        </w:tc>
        <w:tc>
          <w:tcPr>
            <w:tcW w:w="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5"/>
        </w:trPr>
        <w:tc>
          <w:tcPr>
            <w:tcW w:w="1140" w:type="dxa"/>
            <w:gridSpan w:val="3"/>
            <w:tcBorders>
              <w:left w:val="single" w:sz="8" w:space="0" w:color="auto"/>
            </w:tcBorders>
            <w:shd w:val="clear" w:color="auto" w:fill="auto"/>
            <w:vAlign w:val="bottom"/>
          </w:tcPr>
          <w:p w:rsidR="00AA3024" w:rsidRDefault="00300C77">
            <w:pPr>
              <w:spacing w:line="256" w:lineRule="exact"/>
              <w:ind w:left="120"/>
              <w:rPr>
                <w:sz w:val="22"/>
              </w:rPr>
            </w:pPr>
            <w:r>
              <w:rPr>
                <w:sz w:val="22"/>
              </w:rPr>
              <w:t>Additional</w:t>
            </w:r>
          </w:p>
        </w:tc>
        <w:tc>
          <w:tcPr>
            <w:tcW w:w="620" w:type="dxa"/>
            <w:shd w:val="clear" w:color="auto" w:fill="auto"/>
            <w:vAlign w:val="bottom"/>
          </w:tcPr>
          <w:p w:rsidR="00AA3024" w:rsidRDefault="00300C77">
            <w:pPr>
              <w:spacing w:line="256" w:lineRule="exact"/>
              <w:jc w:val="right"/>
              <w:rPr>
                <w:sz w:val="22"/>
              </w:rPr>
            </w:pPr>
            <w:r>
              <w:rPr>
                <w:sz w:val="22"/>
              </w:rPr>
              <w:t>hose,</w:t>
            </w:r>
          </w:p>
        </w:tc>
        <w:tc>
          <w:tcPr>
            <w:tcW w:w="700" w:type="dxa"/>
            <w:tcBorders>
              <w:right w:val="single" w:sz="8" w:space="0" w:color="auto"/>
            </w:tcBorders>
            <w:shd w:val="clear" w:color="auto" w:fill="auto"/>
            <w:vAlign w:val="bottom"/>
          </w:tcPr>
          <w:p w:rsidR="00AA3024" w:rsidRDefault="00300C77">
            <w:pPr>
              <w:spacing w:line="256" w:lineRule="exact"/>
              <w:ind w:right="10"/>
              <w:jc w:val="right"/>
              <w:rPr>
                <w:sz w:val="22"/>
              </w:rPr>
            </w:pPr>
            <w:r>
              <w:rPr>
                <w:sz w:val="22"/>
              </w:rPr>
              <w:t>pump</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00" w:type="dxa"/>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shd w:val="clear" w:color="auto" w:fill="auto"/>
            <w:vAlign w:val="bottom"/>
          </w:tcPr>
          <w:p w:rsidR="00AA3024" w:rsidRDefault="00AA3024">
            <w:pPr>
              <w:spacing w:line="0" w:lineRule="atLeast"/>
              <w:rPr>
                <w:rFonts w:ascii="Times New Roman" w:eastAsia="Times New Roman" w:hAnsi="Times New Roman"/>
                <w:sz w:val="22"/>
              </w:rPr>
            </w:pPr>
          </w:p>
        </w:tc>
        <w:tc>
          <w:tcPr>
            <w:tcW w:w="180" w:type="dxa"/>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shd w:val="clear" w:color="auto" w:fill="auto"/>
            <w:vAlign w:val="bottom"/>
          </w:tcPr>
          <w:p w:rsidR="00AA3024" w:rsidRDefault="00AA3024">
            <w:pPr>
              <w:spacing w:line="0" w:lineRule="atLeast"/>
              <w:rPr>
                <w:rFonts w:ascii="Times New Roman" w:eastAsia="Times New Roman" w:hAnsi="Times New Roman"/>
                <w:sz w:val="22"/>
              </w:rPr>
            </w:pPr>
          </w:p>
        </w:tc>
        <w:tc>
          <w:tcPr>
            <w:tcW w:w="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69"/>
        </w:trPr>
        <w:tc>
          <w:tcPr>
            <w:tcW w:w="720" w:type="dxa"/>
            <w:tcBorders>
              <w:left w:val="single" w:sz="8" w:space="0" w:color="auto"/>
            </w:tcBorders>
            <w:shd w:val="clear" w:color="auto" w:fill="auto"/>
            <w:vAlign w:val="bottom"/>
          </w:tcPr>
          <w:p w:rsidR="00AA3024" w:rsidRDefault="00300C77">
            <w:pPr>
              <w:spacing w:line="0" w:lineRule="atLeast"/>
              <w:ind w:left="120"/>
              <w:rPr>
                <w:sz w:val="22"/>
              </w:rPr>
            </w:pPr>
            <w:r>
              <w:rPr>
                <w:sz w:val="22"/>
              </w:rPr>
              <w:t>truck</w:t>
            </w:r>
          </w:p>
        </w:tc>
        <w:tc>
          <w:tcPr>
            <w:tcW w:w="140" w:type="dxa"/>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gridSpan w:val="2"/>
            <w:shd w:val="clear" w:color="auto" w:fill="auto"/>
            <w:vAlign w:val="bottom"/>
          </w:tcPr>
          <w:p w:rsidR="00AA3024" w:rsidRDefault="00300C77">
            <w:pPr>
              <w:spacing w:line="0" w:lineRule="atLeast"/>
              <w:jc w:val="right"/>
              <w:rPr>
                <w:sz w:val="22"/>
              </w:rPr>
            </w:pPr>
            <w:r>
              <w:rPr>
                <w:sz w:val="22"/>
              </w:rPr>
              <w:t>supplies,</w:t>
            </w:r>
          </w:p>
        </w:tc>
        <w:tc>
          <w:tcPr>
            <w:tcW w:w="70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and</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shd w:val="clear" w:color="auto" w:fill="auto"/>
            <w:vAlign w:val="bottom"/>
          </w:tcPr>
          <w:p w:rsidR="00AA3024" w:rsidRDefault="00AA3024">
            <w:pPr>
              <w:spacing w:line="0" w:lineRule="atLeast"/>
              <w:rPr>
                <w:rFonts w:ascii="Times New Roman" w:eastAsia="Times New Roman" w:hAnsi="Times New Roman"/>
                <w:sz w:val="23"/>
              </w:rPr>
            </w:pPr>
          </w:p>
        </w:tc>
        <w:tc>
          <w:tcPr>
            <w:tcW w:w="180" w:type="dxa"/>
            <w:shd w:val="clear" w:color="auto" w:fill="auto"/>
            <w:vAlign w:val="bottom"/>
          </w:tcPr>
          <w:p w:rsidR="00AA3024" w:rsidRDefault="00AA3024">
            <w:pPr>
              <w:spacing w:line="0" w:lineRule="atLeast"/>
              <w:rPr>
                <w:rFonts w:ascii="Times New Roman" w:eastAsia="Times New Roman" w:hAnsi="Times New Roman"/>
                <w:sz w:val="23"/>
              </w:rPr>
            </w:pPr>
          </w:p>
        </w:tc>
        <w:tc>
          <w:tcPr>
            <w:tcW w:w="120" w:type="dxa"/>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c>
          <w:tcPr>
            <w:tcW w:w="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9"/>
        </w:trPr>
        <w:tc>
          <w:tcPr>
            <w:tcW w:w="1140" w:type="dxa"/>
            <w:gridSpan w:val="3"/>
            <w:tcBorders>
              <w:left w:val="single" w:sz="8" w:space="0" w:color="auto"/>
            </w:tcBorders>
            <w:shd w:val="clear" w:color="auto" w:fill="auto"/>
            <w:vAlign w:val="bottom"/>
          </w:tcPr>
          <w:p w:rsidR="00AA3024" w:rsidRDefault="00300C77">
            <w:pPr>
              <w:spacing w:line="0" w:lineRule="atLeast"/>
              <w:ind w:left="120"/>
              <w:rPr>
                <w:sz w:val="22"/>
              </w:rPr>
            </w:pPr>
            <w:r>
              <w:rPr>
                <w:sz w:val="22"/>
              </w:rPr>
              <w:t>equipment</w:t>
            </w:r>
          </w:p>
        </w:tc>
        <w:tc>
          <w:tcPr>
            <w:tcW w:w="620" w:type="dxa"/>
            <w:shd w:val="clear" w:color="auto" w:fill="auto"/>
            <w:vAlign w:val="bottom"/>
          </w:tcPr>
          <w:p w:rsidR="00AA3024" w:rsidRDefault="00300C77">
            <w:pPr>
              <w:spacing w:line="0" w:lineRule="atLeast"/>
              <w:jc w:val="right"/>
              <w:rPr>
                <w:sz w:val="22"/>
              </w:rPr>
            </w:pPr>
            <w:r>
              <w:rPr>
                <w:sz w:val="22"/>
              </w:rPr>
              <w:t>for</w:t>
            </w:r>
          </w:p>
        </w:tc>
        <w:tc>
          <w:tcPr>
            <w:tcW w:w="70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fire</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shd w:val="clear" w:color="auto" w:fill="auto"/>
            <w:vAlign w:val="bottom"/>
          </w:tcPr>
          <w:p w:rsidR="00AA3024" w:rsidRDefault="00300C77">
            <w:pPr>
              <w:spacing w:line="0" w:lineRule="atLeast"/>
              <w:ind w:left="100"/>
              <w:rPr>
                <w:sz w:val="22"/>
              </w:rPr>
            </w:pPr>
            <w:r>
              <w:rPr>
                <w:sz w:val="22"/>
              </w:rPr>
              <w:t>Increase</w:t>
            </w:r>
          </w:p>
        </w:tc>
        <w:tc>
          <w:tcPr>
            <w:tcW w:w="660" w:type="dxa"/>
            <w:shd w:val="clear" w:color="auto" w:fill="auto"/>
            <w:vAlign w:val="bottom"/>
          </w:tcPr>
          <w:p w:rsidR="00AA3024" w:rsidRDefault="00AA3024">
            <w:pPr>
              <w:spacing w:line="0" w:lineRule="atLeast"/>
              <w:rPr>
                <w:rFonts w:ascii="Times New Roman" w:eastAsia="Times New Roman" w:hAnsi="Times New Roman"/>
                <w:sz w:val="23"/>
              </w:rPr>
            </w:pPr>
          </w:p>
        </w:tc>
        <w:tc>
          <w:tcPr>
            <w:tcW w:w="1140" w:type="dxa"/>
            <w:gridSpan w:val="4"/>
            <w:tcBorders>
              <w:right w:val="single" w:sz="8" w:space="0" w:color="auto"/>
            </w:tcBorders>
            <w:shd w:val="clear" w:color="auto" w:fill="auto"/>
            <w:vAlign w:val="bottom"/>
          </w:tcPr>
          <w:p w:rsidR="00AA3024" w:rsidRDefault="00300C77">
            <w:pPr>
              <w:spacing w:line="0" w:lineRule="atLeast"/>
              <w:jc w:val="right"/>
              <w:rPr>
                <w:sz w:val="22"/>
              </w:rPr>
            </w:pPr>
            <w:r>
              <w:rPr>
                <w:sz w:val="22"/>
              </w:rPr>
              <w:t>firefighting</w:t>
            </w:r>
          </w:p>
        </w:tc>
      </w:tr>
      <w:tr w:rsidR="00AA3024">
        <w:trPr>
          <w:trHeight w:val="274"/>
        </w:trPr>
        <w:tc>
          <w:tcPr>
            <w:tcW w:w="1760" w:type="dxa"/>
            <w:gridSpan w:val="4"/>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department.</w:t>
            </w:r>
          </w:p>
        </w:tc>
        <w:tc>
          <w:tcPr>
            <w:tcW w:w="7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High</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Short</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Fire Department</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$20,000.00</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FIRE</w:t>
            </w:r>
          </w:p>
        </w:tc>
        <w:tc>
          <w:tcPr>
            <w:tcW w:w="100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Fire</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6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capabilities.</w:t>
            </w: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3"/>
        </w:trPr>
        <w:tc>
          <w:tcPr>
            <w:tcW w:w="2460" w:type="dxa"/>
            <w:gridSpan w:val="5"/>
            <w:tcBorders>
              <w:left w:val="single" w:sz="8" w:space="0" w:color="auto"/>
              <w:right w:val="single" w:sz="8" w:space="0" w:color="auto"/>
            </w:tcBorders>
            <w:shd w:val="clear" w:color="auto" w:fill="auto"/>
            <w:vAlign w:val="bottom"/>
          </w:tcPr>
          <w:p w:rsidR="00AA3024" w:rsidRDefault="00300C77">
            <w:pPr>
              <w:spacing w:line="262" w:lineRule="exact"/>
              <w:ind w:left="120"/>
              <w:rPr>
                <w:sz w:val="22"/>
              </w:rPr>
            </w:pPr>
            <w:r>
              <w:rPr>
                <w:sz w:val="22"/>
              </w:rPr>
              <w:t>Training and Continuing</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00" w:type="dxa"/>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shd w:val="clear" w:color="auto" w:fill="auto"/>
            <w:vAlign w:val="bottom"/>
          </w:tcPr>
          <w:p w:rsidR="00AA3024" w:rsidRDefault="00AA3024">
            <w:pPr>
              <w:spacing w:line="0" w:lineRule="atLeast"/>
              <w:rPr>
                <w:rFonts w:ascii="Times New Roman" w:eastAsia="Times New Roman" w:hAnsi="Times New Roman"/>
                <w:sz w:val="22"/>
              </w:rPr>
            </w:pPr>
          </w:p>
        </w:tc>
        <w:tc>
          <w:tcPr>
            <w:tcW w:w="180" w:type="dxa"/>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shd w:val="clear" w:color="auto" w:fill="auto"/>
            <w:vAlign w:val="bottom"/>
          </w:tcPr>
          <w:p w:rsidR="00AA3024" w:rsidRDefault="00AA3024">
            <w:pPr>
              <w:spacing w:line="0" w:lineRule="atLeast"/>
              <w:rPr>
                <w:rFonts w:ascii="Times New Roman" w:eastAsia="Times New Roman" w:hAnsi="Times New Roman"/>
                <w:sz w:val="22"/>
              </w:rPr>
            </w:pPr>
          </w:p>
        </w:tc>
        <w:tc>
          <w:tcPr>
            <w:tcW w:w="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69"/>
        </w:trPr>
        <w:tc>
          <w:tcPr>
            <w:tcW w:w="1140" w:type="dxa"/>
            <w:gridSpan w:val="3"/>
            <w:tcBorders>
              <w:left w:val="single" w:sz="8" w:space="0" w:color="auto"/>
            </w:tcBorders>
            <w:shd w:val="clear" w:color="auto" w:fill="auto"/>
            <w:vAlign w:val="bottom"/>
          </w:tcPr>
          <w:p w:rsidR="00AA3024" w:rsidRDefault="00300C77">
            <w:pPr>
              <w:spacing w:line="0" w:lineRule="atLeast"/>
              <w:ind w:left="120"/>
              <w:rPr>
                <w:sz w:val="22"/>
              </w:rPr>
            </w:pPr>
            <w:r>
              <w:rPr>
                <w:sz w:val="22"/>
              </w:rPr>
              <w:t>Education</w:t>
            </w:r>
          </w:p>
        </w:tc>
        <w:tc>
          <w:tcPr>
            <w:tcW w:w="620" w:type="dxa"/>
            <w:shd w:val="clear" w:color="auto" w:fill="auto"/>
            <w:vAlign w:val="bottom"/>
          </w:tcPr>
          <w:p w:rsidR="00AA3024" w:rsidRDefault="00AA3024">
            <w:pPr>
              <w:spacing w:line="0" w:lineRule="atLeast"/>
              <w:rPr>
                <w:rFonts w:ascii="Times New Roman" w:eastAsia="Times New Roman" w:hAnsi="Times New Roman"/>
                <w:sz w:val="23"/>
              </w:rPr>
            </w:pPr>
          </w:p>
        </w:tc>
        <w:tc>
          <w:tcPr>
            <w:tcW w:w="70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for</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300C77">
            <w:pPr>
              <w:spacing w:line="0" w:lineRule="atLeast"/>
              <w:ind w:left="100"/>
              <w:rPr>
                <w:sz w:val="22"/>
              </w:rPr>
            </w:pPr>
            <w:r>
              <w:rPr>
                <w:sz w:val="22"/>
              </w:rPr>
              <w:t>Fire</w:t>
            </w: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shd w:val="clear" w:color="auto" w:fill="auto"/>
            <w:vAlign w:val="bottom"/>
          </w:tcPr>
          <w:p w:rsidR="00AA3024" w:rsidRDefault="00300C77">
            <w:pPr>
              <w:spacing w:line="0" w:lineRule="atLeast"/>
              <w:ind w:left="100"/>
              <w:rPr>
                <w:sz w:val="22"/>
              </w:rPr>
            </w:pPr>
            <w:r>
              <w:rPr>
                <w:sz w:val="22"/>
              </w:rPr>
              <w:t>Increase</w:t>
            </w:r>
          </w:p>
        </w:tc>
        <w:tc>
          <w:tcPr>
            <w:tcW w:w="1360" w:type="dxa"/>
            <w:gridSpan w:val="4"/>
            <w:shd w:val="clear" w:color="auto" w:fill="auto"/>
            <w:vAlign w:val="bottom"/>
          </w:tcPr>
          <w:p w:rsidR="00AA3024" w:rsidRDefault="00300C77">
            <w:pPr>
              <w:spacing w:line="0" w:lineRule="atLeast"/>
              <w:ind w:left="160"/>
              <w:rPr>
                <w:sz w:val="22"/>
              </w:rPr>
            </w:pPr>
            <w:r>
              <w:rPr>
                <w:sz w:val="22"/>
              </w:rPr>
              <w:t>firefighting</w:t>
            </w:r>
          </w:p>
        </w:tc>
        <w:tc>
          <w:tcPr>
            <w:tcW w:w="440" w:type="dxa"/>
            <w:tcBorders>
              <w:right w:val="single" w:sz="8" w:space="0" w:color="auto"/>
            </w:tcBorders>
            <w:shd w:val="clear" w:color="auto" w:fill="auto"/>
            <w:vAlign w:val="bottom"/>
          </w:tcPr>
          <w:p w:rsidR="00AA3024" w:rsidRDefault="00300C77">
            <w:pPr>
              <w:spacing w:line="0" w:lineRule="atLeast"/>
              <w:jc w:val="right"/>
              <w:rPr>
                <w:w w:val="94"/>
                <w:sz w:val="22"/>
              </w:rPr>
            </w:pPr>
            <w:r>
              <w:rPr>
                <w:w w:val="94"/>
                <w:sz w:val="22"/>
              </w:rPr>
              <w:t>and</w:t>
            </w:r>
          </w:p>
        </w:tc>
      </w:tr>
      <w:tr w:rsidR="00AA3024">
        <w:trPr>
          <w:trHeight w:val="269"/>
        </w:trPr>
        <w:tc>
          <w:tcPr>
            <w:tcW w:w="1140" w:type="dxa"/>
            <w:gridSpan w:val="3"/>
            <w:tcBorders>
              <w:left w:val="single" w:sz="8" w:space="0" w:color="auto"/>
            </w:tcBorders>
            <w:shd w:val="clear" w:color="auto" w:fill="auto"/>
            <w:vAlign w:val="bottom"/>
          </w:tcPr>
          <w:p w:rsidR="00AA3024" w:rsidRDefault="00300C77">
            <w:pPr>
              <w:spacing w:line="0" w:lineRule="atLeast"/>
              <w:ind w:left="120"/>
              <w:rPr>
                <w:w w:val="97"/>
                <w:sz w:val="22"/>
              </w:rPr>
            </w:pPr>
            <w:r>
              <w:rPr>
                <w:w w:val="97"/>
                <w:sz w:val="22"/>
              </w:rPr>
              <w:t>Firefighters</w:t>
            </w:r>
          </w:p>
        </w:tc>
        <w:tc>
          <w:tcPr>
            <w:tcW w:w="620" w:type="dxa"/>
            <w:shd w:val="clear" w:color="auto" w:fill="auto"/>
            <w:vAlign w:val="bottom"/>
          </w:tcPr>
          <w:p w:rsidR="00AA3024" w:rsidRDefault="00300C77">
            <w:pPr>
              <w:spacing w:line="0" w:lineRule="atLeast"/>
              <w:jc w:val="right"/>
              <w:rPr>
                <w:sz w:val="22"/>
              </w:rPr>
            </w:pPr>
            <w:r>
              <w:rPr>
                <w:sz w:val="22"/>
              </w:rPr>
              <w:t>and</w:t>
            </w:r>
          </w:p>
        </w:tc>
        <w:tc>
          <w:tcPr>
            <w:tcW w:w="70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EMT</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300C77">
            <w:pPr>
              <w:spacing w:line="0" w:lineRule="atLeast"/>
              <w:ind w:left="100"/>
              <w:rPr>
                <w:sz w:val="22"/>
              </w:rPr>
            </w:pPr>
            <w:r>
              <w:rPr>
                <w:sz w:val="22"/>
              </w:rPr>
              <w:t>Department/Finance</w:t>
            </w: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000" w:type="dxa"/>
            <w:gridSpan w:val="2"/>
            <w:tcBorders>
              <w:right w:val="single" w:sz="8" w:space="0" w:color="auto"/>
            </w:tcBorders>
            <w:shd w:val="clear" w:color="auto" w:fill="auto"/>
            <w:vAlign w:val="bottom"/>
          </w:tcPr>
          <w:p w:rsidR="00AA3024" w:rsidRDefault="00300C77">
            <w:pPr>
              <w:spacing w:line="0" w:lineRule="atLeast"/>
              <w:ind w:left="100"/>
              <w:rPr>
                <w:sz w:val="22"/>
              </w:rPr>
            </w:pPr>
            <w:r>
              <w:rPr>
                <w:sz w:val="22"/>
              </w:rPr>
              <w:t>Fire/Emergency</w:t>
            </w:r>
          </w:p>
        </w:tc>
        <w:tc>
          <w:tcPr>
            <w:tcW w:w="1560" w:type="dxa"/>
            <w:gridSpan w:val="2"/>
            <w:shd w:val="clear" w:color="auto" w:fill="auto"/>
            <w:vAlign w:val="bottom"/>
          </w:tcPr>
          <w:p w:rsidR="00AA3024" w:rsidRDefault="00300C77">
            <w:pPr>
              <w:spacing w:line="0" w:lineRule="atLeast"/>
              <w:ind w:left="100"/>
              <w:rPr>
                <w:sz w:val="22"/>
              </w:rPr>
            </w:pPr>
            <w:r>
              <w:rPr>
                <w:sz w:val="22"/>
              </w:rPr>
              <w:t>emergency</w:t>
            </w:r>
          </w:p>
        </w:tc>
        <w:tc>
          <w:tcPr>
            <w:tcW w:w="1140" w:type="dxa"/>
            <w:gridSpan w:val="4"/>
            <w:tcBorders>
              <w:right w:val="single" w:sz="8" w:space="0" w:color="auto"/>
            </w:tcBorders>
            <w:shd w:val="clear" w:color="auto" w:fill="auto"/>
            <w:vAlign w:val="bottom"/>
          </w:tcPr>
          <w:p w:rsidR="00AA3024" w:rsidRDefault="00300C77">
            <w:pPr>
              <w:spacing w:line="0" w:lineRule="atLeast"/>
              <w:ind w:right="10"/>
              <w:jc w:val="right"/>
              <w:rPr>
                <w:w w:val="99"/>
                <w:sz w:val="22"/>
              </w:rPr>
            </w:pPr>
            <w:r>
              <w:rPr>
                <w:w w:val="99"/>
                <w:sz w:val="22"/>
              </w:rPr>
              <w:t>responders</w:t>
            </w:r>
          </w:p>
        </w:tc>
      </w:tr>
      <w:tr w:rsidR="00AA3024">
        <w:trPr>
          <w:trHeight w:val="274"/>
        </w:trPr>
        <w:tc>
          <w:tcPr>
            <w:tcW w:w="1760" w:type="dxa"/>
            <w:gridSpan w:val="4"/>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professionals</w:t>
            </w:r>
          </w:p>
        </w:tc>
        <w:tc>
          <w:tcPr>
            <w:tcW w:w="7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High</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Long</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Officer</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$20,000.00</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FIRE/HMGP</w:t>
            </w:r>
          </w:p>
        </w:tc>
        <w:tc>
          <w:tcPr>
            <w:tcW w:w="100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Response</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6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capabilities</w:t>
            </w: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3"/>
        </w:trPr>
        <w:tc>
          <w:tcPr>
            <w:tcW w:w="7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0" w:type="dxa"/>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shd w:val="clear" w:color="auto" w:fill="auto"/>
            <w:vAlign w:val="bottom"/>
          </w:tcPr>
          <w:p w:rsidR="00AA3024" w:rsidRDefault="00AA3024">
            <w:pPr>
              <w:spacing w:line="0" w:lineRule="atLeast"/>
              <w:rPr>
                <w:rFonts w:ascii="Times New Roman" w:eastAsia="Times New Roman" w:hAnsi="Times New Roman"/>
                <w:sz w:val="22"/>
              </w:rPr>
            </w:pPr>
          </w:p>
        </w:tc>
        <w:tc>
          <w:tcPr>
            <w:tcW w:w="620" w:type="dxa"/>
            <w:shd w:val="clear" w:color="auto" w:fill="auto"/>
            <w:vAlign w:val="bottom"/>
          </w:tcPr>
          <w:p w:rsidR="00AA3024" w:rsidRDefault="00AA3024">
            <w:pPr>
              <w:spacing w:line="0" w:lineRule="atLeast"/>
              <w:rPr>
                <w:rFonts w:ascii="Times New Roman" w:eastAsia="Times New Roman" w:hAnsi="Times New Roman"/>
                <w:sz w:val="22"/>
              </w:rPr>
            </w:pPr>
          </w:p>
        </w:tc>
        <w:tc>
          <w:tcPr>
            <w:tcW w:w="7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700" w:type="dxa"/>
            <w:gridSpan w:val="6"/>
            <w:tcBorders>
              <w:right w:val="single" w:sz="8" w:space="0" w:color="auto"/>
            </w:tcBorders>
            <w:shd w:val="clear" w:color="auto" w:fill="auto"/>
            <w:vAlign w:val="bottom"/>
          </w:tcPr>
          <w:p w:rsidR="00AA3024" w:rsidRDefault="00300C77">
            <w:pPr>
              <w:spacing w:line="262" w:lineRule="exact"/>
              <w:ind w:left="100"/>
              <w:rPr>
                <w:sz w:val="22"/>
              </w:rPr>
            </w:pPr>
            <w:r>
              <w:rPr>
                <w:sz w:val="22"/>
              </w:rPr>
              <w:t>Reduce the extent to which</w:t>
            </w:r>
          </w:p>
        </w:tc>
      </w:tr>
      <w:tr w:rsidR="00AA3024">
        <w:trPr>
          <w:trHeight w:val="269"/>
        </w:trPr>
        <w:tc>
          <w:tcPr>
            <w:tcW w:w="7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0" w:type="dxa"/>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shd w:val="clear" w:color="auto" w:fill="auto"/>
            <w:vAlign w:val="bottom"/>
          </w:tcPr>
          <w:p w:rsidR="00AA3024" w:rsidRDefault="00AA3024">
            <w:pPr>
              <w:spacing w:line="0" w:lineRule="atLeast"/>
              <w:rPr>
                <w:rFonts w:ascii="Times New Roman" w:eastAsia="Times New Roman" w:hAnsi="Times New Roman"/>
                <w:sz w:val="23"/>
              </w:rPr>
            </w:pPr>
          </w:p>
        </w:tc>
        <w:tc>
          <w:tcPr>
            <w:tcW w:w="620" w:type="dxa"/>
            <w:shd w:val="clear" w:color="auto" w:fill="auto"/>
            <w:vAlign w:val="bottom"/>
          </w:tcPr>
          <w:p w:rsidR="00AA3024" w:rsidRDefault="00AA3024">
            <w:pPr>
              <w:spacing w:line="0" w:lineRule="atLeast"/>
              <w:rPr>
                <w:rFonts w:ascii="Times New Roman" w:eastAsia="Times New Roman" w:hAnsi="Times New Roman"/>
                <w:sz w:val="23"/>
              </w:rPr>
            </w:pPr>
          </w:p>
        </w:tc>
        <w:tc>
          <w:tcPr>
            <w:tcW w:w="7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700" w:type="dxa"/>
            <w:gridSpan w:val="6"/>
            <w:tcBorders>
              <w:right w:val="single" w:sz="8" w:space="0" w:color="auto"/>
            </w:tcBorders>
            <w:shd w:val="clear" w:color="auto" w:fill="auto"/>
            <w:vAlign w:val="bottom"/>
          </w:tcPr>
          <w:p w:rsidR="00AA3024" w:rsidRDefault="00300C77">
            <w:pPr>
              <w:spacing w:line="0" w:lineRule="atLeast"/>
              <w:ind w:left="100"/>
              <w:rPr>
                <w:sz w:val="22"/>
              </w:rPr>
            </w:pPr>
            <w:r>
              <w:rPr>
                <w:sz w:val="22"/>
              </w:rPr>
              <w:t>utility mishaps affect areas</w:t>
            </w:r>
          </w:p>
        </w:tc>
      </w:tr>
      <w:tr w:rsidR="00AA3024">
        <w:trPr>
          <w:trHeight w:val="269"/>
        </w:trPr>
        <w:tc>
          <w:tcPr>
            <w:tcW w:w="720" w:type="dxa"/>
            <w:tcBorders>
              <w:left w:val="single" w:sz="8" w:space="0" w:color="auto"/>
            </w:tcBorders>
            <w:shd w:val="clear" w:color="auto" w:fill="auto"/>
            <w:vAlign w:val="bottom"/>
          </w:tcPr>
          <w:p w:rsidR="00AA3024" w:rsidRDefault="00300C77">
            <w:pPr>
              <w:spacing w:line="0" w:lineRule="atLeast"/>
              <w:ind w:left="120"/>
              <w:rPr>
                <w:sz w:val="22"/>
              </w:rPr>
            </w:pPr>
            <w:r>
              <w:rPr>
                <w:sz w:val="22"/>
              </w:rPr>
              <w:t>Reline</w:t>
            </w:r>
          </w:p>
        </w:tc>
        <w:tc>
          <w:tcPr>
            <w:tcW w:w="1040" w:type="dxa"/>
            <w:gridSpan w:val="3"/>
            <w:shd w:val="clear" w:color="auto" w:fill="auto"/>
            <w:vAlign w:val="bottom"/>
          </w:tcPr>
          <w:p w:rsidR="00AA3024" w:rsidRDefault="00300C77">
            <w:pPr>
              <w:spacing w:line="0" w:lineRule="atLeast"/>
              <w:jc w:val="right"/>
              <w:rPr>
                <w:sz w:val="22"/>
              </w:rPr>
            </w:pPr>
            <w:r>
              <w:rPr>
                <w:sz w:val="22"/>
              </w:rPr>
              <w:t>degrading</w:t>
            </w:r>
          </w:p>
        </w:tc>
        <w:tc>
          <w:tcPr>
            <w:tcW w:w="70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sewer</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shd w:val="clear" w:color="auto" w:fill="auto"/>
            <w:vAlign w:val="bottom"/>
          </w:tcPr>
          <w:p w:rsidR="00AA3024" w:rsidRDefault="00300C77">
            <w:pPr>
              <w:spacing w:line="0" w:lineRule="atLeast"/>
              <w:ind w:left="100"/>
              <w:rPr>
                <w:sz w:val="22"/>
              </w:rPr>
            </w:pPr>
            <w:r>
              <w:rPr>
                <w:sz w:val="22"/>
              </w:rPr>
              <w:t>during</w:t>
            </w:r>
          </w:p>
        </w:tc>
        <w:tc>
          <w:tcPr>
            <w:tcW w:w="660" w:type="dxa"/>
            <w:shd w:val="clear" w:color="auto" w:fill="auto"/>
            <w:vAlign w:val="bottom"/>
          </w:tcPr>
          <w:p w:rsidR="00AA3024" w:rsidRDefault="00300C77">
            <w:pPr>
              <w:spacing w:line="0" w:lineRule="atLeast"/>
              <w:jc w:val="center"/>
              <w:rPr>
                <w:sz w:val="22"/>
              </w:rPr>
            </w:pPr>
            <w:r>
              <w:rPr>
                <w:sz w:val="22"/>
              </w:rPr>
              <w:t>severe</w:t>
            </w:r>
          </w:p>
        </w:tc>
        <w:tc>
          <w:tcPr>
            <w:tcW w:w="180" w:type="dxa"/>
            <w:shd w:val="clear" w:color="auto" w:fill="auto"/>
            <w:vAlign w:val="bottom"/>
          </w:tcPr>
          <w:p w:rsidR="00AA3024" w:rsidRDefault="00AA3024">
            <w:pPr>
              <w:spacing w:line="0" w:lineRule="atLeast"/>
              <w:rPr>
                <w:rFonts w:ascii="Times New Roman" w:eastAsia="Times New Roman" w:hAnsi="Times New Roman"/>
                <w:sz w:val="23"/>
              </w:rPr>
            </w:pPr>
          </w:p>
        </w:tc>
        <w:tc>
          <w:tcPr>
            <w:tcW w:w="960" w:type="dxa"/>
            <w:gridSpan w:val="3"/>
            <w:tcBorders>
              <w:right w:val="single" w:sz="8" w:space="0" w:color="auto"/>
            </w:tcBorders>
            <w:shd w:val="clear" w:color="auto" w:fill="auto"/>
            <w:vAlign w:val="bottom"/>
          </w:tcPr>
          <w:p w:rsidR="00AA3024" w:rsidRDefault="00300C77">
            <w:pPr>
              <w:spacing w:line="0" w:lineRule="atLeast"/>
              <w:jc w:val="right"/>
              <w:rPr>
                <w:sz w:val="22"/>
              </w:rPr>
            </w:pPr>
            <w:r>
              <w:rPr>
                <w:sz w:val="22"/>
              </w:rPr>
              <w:t>weather</w:t>
            </w:r>
          </w:p>
        </w:tc>
      </w:tr>
      <w:tr w:rsidR="00AA3024">
        <w:trPr>
          <w:trHeight w:val="274"/>
        </w:trPr>
        <w:tc>
          <w:tcPr>
            <w:tcW w:w="2460" w:type="dxa"/>
            <w:gridSpan w:val="5"/>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lines along Drake Street</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Medium</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Medium</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Finance Officer</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$100,000.000</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HMGP/DENR</w:t>
            </w:r>
          </w:p>
        </w:tc>
        <w:tc>
          <w:tcPr>
            <w:tcW w:w="1000" w:type="dxa"/>
            <w:tcBorders>
              <w:bottom w:val="single" w:sz="8" w:space="0" w:color="auto"/>
            </w:tcBorders>
            <w:shd w:val="clear" w:color="auto" w:fill="auto"/>
            <w:vAlign w:val="bottom"/>
          </w:tcPr>
          <w:p w:rsidR="00AA3024" w:rsidRDefault="00300C77">
            <w:pPr>
              <w:spacing w:line="0" w:lineRule="atLeast"/>
              <w:ind w:left="100"/>
              <w:rPr>
                <w:sz w:val="22"/>
              </w:rPr>
            </w:pPr>
            <w:r>
              <w:rPr>
                <w:sz w:val="22"/>
              </w:rPr>
              <w:t>Flooding</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6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situations.</w:t>
            </w: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340"/>
        </w:trPr>
        <w:tc>
          <w:tcPr>
            <w:tcW w:w="720" w:type="dxa"/>
            <w:tcBorders>
              <w:left w:val="single" w:sz="8" w:space="0" w:color="auto"/>
            </w:tcBorders>
            <w:shd w:val="clear" w:color="auto" w:fill="auto"/>
            <w:vAlign w:val="bottom"/>
          </w:tcPr>
          <w:p w:rsidR="00AA3024" w:rsidRDefault="00300C77">
            <w:pPr>
              <w:spacing w:line="0" w:lineRule="atLeast"/>
              <w:ind w:left="120"/>
              <w:rPr>
                <w:b/>
                <w:sz w:val="22"/>
              </w:rPr>
            </w:pPr>
            <w:r>
              <w:rPr>
                <w:b/>
                <w:sz w:val="22"/>
              </w:rPr>
              <w:t>CITY</w:t>
            </w:r>
          </w:p>
        </w:tc>
        <w:tc>
          <w:tcPr>
            <w:tcW w:w="140" w:type="dxa"/>
            <w:shd w:val="clear" w:color="auto" w:fill="auto"/>
            <w:vAlign w:val="bottom"/>
          </w:tcPr>
          <w:p w:rsidR="00AA3024" w:rsidRDefault="00AA3024">
            <w:pPr>
              <w:spacing w:line="0" w:lineRule="atLeast"/>
              <w:rPr>
                <w:rFonts w:ascii="Times New Roman" w:eastAsia="Times New Roman" w:hAnsi="Times New Roman"/>
                <w:sz w:val="24"/>
              </w:rPr>
            </w:pPr>
          </w:p>
        </w:tc>
        <w:tc>
          <w:tcPr>
            <w:tcW w:w="280" w:type="dxa"/>
            <w:shd w:val="clear" w:color="auto" w:fill="auto"/>
            <w:vAlign w:val="bottom"/>
          </w:tcPr>
          <w:p w:rsidR="00AA3024" w:rsidRDefault="00AA3024">
            <w:pPr>
              <w:spacing w:line="0" w:lineRule="atLeast"/>
              <w:rPr>
                <w:rFonts w:ascii="Times New Roman" w:eastAsia="Times New Roman" w:hAnsi="Times New Roman"/>
                <w:sz w:val="24"/>
              </w:rPr>
            </w:pPr>
          </w:p>
        </w:tc>
        <w:tc>
          <w:tcPr>
            <w:tcW w:w="620" w:type="dxa"/>
            <w:shd w:val="clear" w:color="auto" w:fill="auto"/>
            <w:vAlign w:val="bottom"/>
          </w:tcPr>
          <w:p w:rsidR="00AA3024" w:rsidRDefault="00AA3024">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AA3024" w:rsidRDefault="00300C77">
            <w:pPr>
              <w:spacing w:line="0" w:lineRule="atLeast"/>
              <w:ind w:right="10"/>
              <w:jc w:val="right"/>
              <w:rPr>
                <w:b/>
                <w:sz w:val="22"/>
              </w:rPr>
            </w:pPr>
            <w:r>
              <w:rPr>
                <w:b/>
                <w:sz w:val="22"/>
              </w:rPr>
              <w:t>OF</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A3024" w:rsidRDefault="00300C77">
            <w:pPr>
              <w:spacing w:line="0" w:lineRule="atLeast"/>
              <w:ind w:left="100"/>
              <w:rPr>
                <w:b/>
                <w:sz w:val="22"/>
              </w:rPr>
            </w:pPr>
            <w:r>
              <w:rPr>
                <w:b/>
                <w:sz w:val="22"/>
              </w:rPr>
              <w:t>FUNDING</w:t>
            </w:r>
          </w:p>
        </w:tc>
        <w:tc>
          <w:tcPr>
            <w:tcW w:w="1000" w:type="dxa"/>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00" w:type="dxa"/>
            <w:shd w:val="clear" w:color="auto" w:fill="auto"/>
            <w:vAlign w:val="bottom"/>
          </w:tcPr>
          <w:p w:rsidR="00AA3024" w:rsidRDefault="00AA3024">
            <w:pPr>
              <w:spacing w:line="0" w:lineRule="atLeast"/>
              <w:rPr>
                <w:rFonts w:ascii="Times New Roman" w:eastAsia="Times New Roman" w:hAnsi="Times New Roman"/>
                <w:sz w:val="24"/>
              </w:rPr>
            </w:pPr>
          </w:p>
        </w:tc>
        <w:tc>
          <w:tcPr>
            <w:tcW w:w="660" w:type="dxa"/>
            <w:shd w:val="clear" w:color="auto" w:fill="auto"/>
            <w:vAlign w:val="bottom"/>
          </w:tcPr>
          <w:p w:rsidR="00AA3024" w:rsidRDefault="00AA3024">
            <w:pPr>
              <w:spacing w:line="0" w:lineRule="atLeast"/>
              <w:rPr>
                <w:rFonts w:ascii="Times New Roman" w:eastAsia="Times New Roman" w:hAnsi="Times New Roman"/>
                <w:sz w:val="24"/>
              </w:rPr>
            </w:pPr>
          </w:p>
        </w:tc>
        <w:tc>
          <w:tcPr>
            <w:tcW w:w="180" w:type="dxa"/>
            <w:shd w:val="clear" w:color="auto" w:fill="auto"/>
            <w:vAlign w:val="bottom"/>
          </w:tcPr>
          <w:p w:rsidR="00AA3024" w:rsidRDefault="00AA3024">
            <w:pPr>
              <w:spacing w:line="0" w:lineRule="atLeast"/>
              <w:rPr>
                <w:rFonts w:ascii="Times New Roman" w:eastAsia="Times New Roman" w:hAnsi="Times New Roman"/>
                <w:sz w:val="24"/>
              </w:rPr>
            </w:pPr>
          </w:p>
        </w:tc>
        <w:tc>
          <w:tcPr>
            <w:tcW w:w="120" w:type="dxa"/>
            <w:shd w:val="clear" w:color="auto" w:fill="auto"/>
            <w:vAlign w:val="bottom"/>
          </w:tcPr>
          <w:p w:rsidR="00AA3024" w:rsidRDefault="00AA3024">
            <w:pPr>
              <w:spacing w:line="0" w:lineRule="atLeast"/>
              <w:rPr>
                <w:rFonts w:ascii="Times New Roman" w:eastAsia="Times New Roman" w:hAnsi="Times New Roman"/>
                <w:sz w:val="24"/>
              </w:rPr>
            </w:pPr>
          </w:p>
        </w:tc>
        <w:tc>
          <w:tcPr>
            <w:tcW w:w="400" w:type="dxa"/>
            <w:shd w:val="clear" w:color="auto" w:fill="auto"/>
            <w:vAlign w:val="bottom"/>
          </w:tcPr>
          <w:p w:rsidR="00AA3024" w:rsidRDefault="00AA3024">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74"/>
        </w:trPr>
        <w:tc>
          <w:tcPr>
            <w:tcW w:w="2460" w:type="dxa"/>
            <w:gridSpan w:val="5"/>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b/>
                <w:sz w:val="22"/>
              </w:rPr>
            </w:pPr>
            <w:r>
              <w:rPr>
                <w:b/>
                <w:sz w:val="22"/>
              </w:rPr>
              <w:t>HOWARD ACTIONS</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RATING</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TIMEFRAME</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CONTACT</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b/>
                <w:sz w:val="22"/>
              </w:rPr>
            </w:pPr>
            <w:r>
              <w:rPr>
                <w:b/>
                <w:sz w:val="22"/>
              </w:rPr>
              <w:t>COST</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SOURCE</w:t>
            </w:r>
          </w:p>
        </w:tc>
        <w:tc>
          <w:tcPr>
            <w:tcW w:w="1000" w:type="dxa"/>
            <w:tcBorders>
              <w:bottom w:val="single" w:sz="8" w:space="0" w:color="auto"/>
            </w:tcBorders>
            <w:shd w:val="clear" w:color="auto" w:fill="auto"/>
            <w:vAlign w:val="bottom"/>
          </w:tcPr>
          <w:p w:rsidR="00AA3024" w:rsidRDefault="00300C77">
            <w:pPr>
              <w:spacing w:line="0" w:lineRule="atLeast"/>
              <w:ind w:left="100"/>
              <w:rPr>
                <w:b/>
                <w:sz w:val="22"/>
              </w:rPr>
            </w:pPr>
            <w:r>
              <w:rPr>
                <w:b/>
                <w:sz w:val="22"/>
              </w:rPr>
              <w:t>HAZARD</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tcBorders>
              <w:bottom w:val="single" w:sz="8" w:space="0" w:color="auto"/>
            </w:tcBorders>
            <w:shd w:val="clear" w:color="auto" w:fill="auto"/>
            <w:vAlign w:val="bottom"/>
          </w:tcPr>
          <w:p w:rsidR="00AA3024" w:rsidRDefault="00300C77">
            <w:pPr>
              <w:spacing w:line="0" w:lineRule="atLeast"/>
              <w:ind w:left="100"/>
              <w:rPr>
                <w:b/>
                <w:sz w:val="22"/>
              </w:rPr>
            </w:pPr>
            <w:r>
              <w:rPr>
                <w:b/>
                <w:sz w:val="22"/>
              </w:rPr>
              <w:t>GOAL</w:t>
            </w:r>
          </w:p>
        </w:tc>
        <w:tc>
          <w:tcPr>
            <w:tcW w:w="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3"/>
        </w:trPr>
        <w:tc>
          <w:tcPr>
            <w:tcW w:w="7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0" w:type="dxa"/>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shd w:val="clear" w:color="auto" w:fill="auto"/>
            <w:vAlign w:val="bottom"/>
          </w:tcPr>
          <w:p w:rsidR="00AA3024" w:rsidRDefault="00AA3024">
            <w:pPr>
              <w:spacing w:line="0" w:lineRule="atLeast"/>
              <w:rPr>
                <w:rFonts w:ascii="Times New Roman" w:eastAsia="Times New Roman" w:hAnsi="Times New Roman"/>
                <w:sz w:val="22"/>
              </w:rPr>
            </w:pPr>
          </w:p>
        </w:tc>
        <w:tc>
          <w:tcPr>
            <w:tcW w:w="620" w:type="dxa"/>
            <w:shd w:val="clear" w:color="auto" w:fill="auto"/>
            <w:vAlign w:val="bottom"/>
          </w:tcPr>
          <w:p w:rsidR="00AA3024" w:rsidRDefault="00AA3024">
            <w:pPr>
              <w:spacing w:line="0" w:lineRule="atLeast"/>
              <w:rPr>
                <w:rFonts w:ascii="Times New Roman" w:eastAsia="Times New Roman" w:hAnsi="Times New Roman"/>
                <w:sz w:val="22"/>
              </w:rPr>
            </w:pPr>
          </w:p>
        </w:tc>
        <w:tc>
          <w:tcPr>
            <w:tcW w:w="7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shd w:val="clear" w:color="auto" w:fill="auto"/>
            <w:vAlign w:val="bottom"/>
          </w:tcPr>
          <w:p w:rsidR="00AA3024" w:rsidRDefault="00300C77">
            <w:pPr>
              <w:spacing w:line="262" w:lineRule="exact"/>
              <w:ind w:left="100"/>
              <w:rPr>
                <w:sz w:val="22"/>
              </w:rPr>
            </w:pPr>
            <w:r>
              <w:rPr>
                <w:sz w:val="22"/>
              </w:rPr>
              <w:t>Severe</w:t>
            </w:r>
          </w:p>
        </w:tc>
        <w:tc>
          <w:tcPr>
            <w:tcW w:w="1000" w:type="dxa"/>
            <w:tcBorders>
              <w:right w:val="single" w:sz="8" w:space="0" w:color="auto"/>
            </w:tcBorders>
            <w:shd w:val="clear" w:color="auto" w:fill="auto"/>
            <w:vAlign w:val="bottom"/>
          </w:tcPr>
          <w:p w:rsidR="00AA3024" w:rsidRDefault="00300C77">
            <w:pPr>
              <w:spacing w:line="262" w:lineRule="exact"/>
              <w:ind w:right="10"/>
              <w:jc w:val="right"/>
              <w:rPr>
                <w:sz w:val="22"/>
              </w:rPr>
            </w:pPr>
            <w:r>
              <w:rPr>
                <w:sz w:val="22"/>
              </w:rPr>
              <w:t>Weather</w:t>
            </w:r>
          </w:p>
        </w:tc>
        <w:tc>
          <w:tcPr>
            <w:tcW w:w="900" w:type="dxa"/>
            <w:shd w:val="clear" w:color="auto" w:fill="auto"/>
            <w:vAlign w:val="bottom"/>
          </w:tcPr>
          <w:p w:rsidR="00AA3024" w:rsidRDefault="00AA3024">
            <w:pPr>
              <w:spacing w:line="0" w:lineRule="atLeast"/>
              <w:rPr>
                <w:rFonts w:ascii="Times New Roman" w:eastAsia="Times New Roman" w:hAnsi="Times New Roman"/>
                <w:sz w:val="22"/>
              </w:rPr>
            </w:pPr>
          </w:p>
        </w:tc>
        <w:tc>
          <w:tcPr>
            <w:tcW w:w="660" w:type="dxa"/>
            <w:shd w:val="clear" w:color="auto" w:fill="auto"/>
            <w:vAlign w:val="bottom"/>
          </w:tcPr>
          <w:p w:rsidR="00AA3024" w:rsidRDefault="00AA3024">
            <w:pPr>
              <w:spacing w:line="0" w:lineRule="atLeast"/>
              <w:rPr>
                <w:rFonts w:ascii="Times New Roman" w:eastAsia="Times New Roman" w:hAnsi="Times New Roman"/>
                <w:sz w:val="22"/>
              </w:rPr>
            </w:pPr>
          </w:p>
        </w:tc>
        <w:tc>
          <w:tcPr>
            <w:tcW w:w="180" w:type="dxa"/>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shd w:val="clear" w:color="auto" w:fill="auto"/>
            <w:vAlign w:val="bottom"/>
          </w:tcPr>
          <w:p w:rsidR="00AA3024" w:rsidRDefault="00AA3024">
            <w:pPr>
              <w:spacing w:line="0" w:lineRule="atLeast"/>
              <w:rPr>
                <w:rFonts w:ascii="Times New Roman" w:eastAsia="Times New Roman" w:hAnsi="Times New Roman"/>
                <w:sz w:val="22"/>
              </w:rPr>
            </w:pPr>
          </w:p>
        </w:tc>
        <w:tc>
          <w:tcPr>
            <w:tcW w:w="400" w:type="dxa"/>
            <w:shd w:val="clear" w:color="auto" w:fill="auto"/>
            <w:vAlign w:val="bottom"/>
          </w:tcPr>
          <w:p w:rsidR="00AA3024" w:rsidRDefault="00AA3024">
            <w:pPr>
              <w:spacing w:line="0" w:lineRule="atLeast"/>
              <w:rPr>
                <w:rFonts w:ascii="Times New Roman" w:eastAsia="Times New Roman" w:hAnsi="Times New Roman"/>
                <w:sz w:val="22"/>
              </w:rPr>
            </w:pPr>
          </w:p>
        </w:tc>
        <w:tc>
          <w:tcPr>
            <w:tcW w:w="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69"/>
        </w:trPr>
        <w:tc>
          <w:tcPr>
            <w:tcW w:w="7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0" w:type="dxa"/>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shd w:val="clear" w:color="auto" w:fill="auto"/>
            <w:vAlign w:val="bottom"/>
          </w:tcPr>
          <w:p w:rsidR="00AA3024" w:rsidRDefault="00AA3024">
            <w:pPr>
              <w:spacing w:line="0" w:lineRule="atLeast"/>
              <w:rPr>
                <w:rFonts w:ascii="Times New Roman" w:eastAsia="Times New Roman" w:hAnsi="Times New Roman"/>
                <w:sz w:val="23"/>
              </w:rPr>
            </w:pPr>
          </w:p>
        </w:tc>
        <w:tc>
          <w:tcPr>
            <w:tcW w:w="620" w:type="dxa"/>
            <w:shd w:val="clear" w:color="auto" w:fill="auto"/>
            <w:vAlign w:val="bottom"/>
          </w:tcPr>
          <w:p w:rsidR="00AA3024" w:rsidRDefault="00AA3024">
            <w:pPr>
              <w:spacing w:line="0" w:lineRule="atLeast"/>
              <w:rPr>
                <w:rFonts w:ascii="Times New Roman" w:eastAsia="Times New Roman" w:hAnsi="Times New Roman"/>
                <w:sz w:val="23"/>
              </w:rPr>
            </w:pPr>
          </w:p>
        </w:tc>
        <w:tc>
          <w:tcPr>
            <w:tcW w:w="7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shd w:val="clear" w:color="auto" w:fill="auto"/>
            <w:vAlign w:val="bottom"/>
          </w:tcPr>
          <w:p w:rsidR="00AA3024" w:rsidRDefault="00300C77">
            <w:pPr>
              <w:spacing w:line="0" w:lineRule="atLeast"/>
              <w:ind w:left="100"/>
              <w:rPr>
                <w:sz w:val="22"/>
              </w:rPr>
            </w:pPr>
            <w:r>
              <w:rPr>
                <w:sz w:val="22"/>
              </w:rPr>
              <w:t>Hazards</w:t>
            </w:r>
          </w:p>
        </w:tc>
        <w:tc>
          <w:tcPr>
            <w:tcW w:w="100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(summer</w:t>
            </w:r>
          </w:p>
        </w:tc>
        <w:tc>
          <w:tcPr>
            <w:tcW w:w="900" w:type="dxa"/>
            <w:shd w:val="clear" w:color="auto" w:fill="auto"/>
            <w:vAlign w:val="bottom"/>
          </w:tcPr>
          <w:p w:rsidR="00AA3024" w:rsidRDefault="00300C77">
            <w:pPr>
              <w:spacing w:line="0" w:lineRule="atLeast"/>
              <w:ind w:left="100"/>
              <w:rPr>
                <w:sz w:val="22"/>
              </w:rPr>
            </w:pPr>
            <w:r>
              <w:rPr>
                <w:sz w:val="22"/>
              </w:rPr>
              <w:t>Improve</w:t>
            </w:r>
          </w:p>
        </w:tc>
        <w:tc>
          <w:tcPr>
            <w:tcW w:w="840" w:type="dxa"/>
            <w:gridSpan w:val="2"/>
            <w:shd w:val="clear" w:color="auto" w:fill="auto"/>
            <w:vAlign w:val="bottom"/>
          </w:tcPr>
          <w:p w:rsidR="00AA3024" w:rsidRDefault="00300C77">
            <w:pPr>
              <w:spacing w:line="0" w:lineRule="atLeast"/>
              <w:ind w:left="280"/>
              <w:rPr>
                <w:w w:val="99"/>
                <w:sz w:val="22"/>
              </w:rPr>
            </w:pPr>
            <w:r>
              <w:rPr>
                <w:w w:val="99"/>
                <w:sz w:val="22"/>
              </w:rPr>
              <w:t>public</w:t>
            </w:r>
          </w:p>
        </w:tc>
        <w:tc>
          <w:tcPr>
            <w:tcW w:w="120" w:type="dxa"/>
            <w:shd w:val="clear" w:color="auto" w:fill="auto"/>
            <w:vAlign w:val="bottom"/>
          </w:tcPr>
          <w:p w:rsidR="00AA3024" w:rsidRDefault="00AA3024">
            <w:pPr>
              <w:spacing w:line="0" w:lineRule="atLeast"/>
              <w:rPr>
                <w:rFonts w:ascii="Times New Roman" w:eastAsia="Times New Roman" w:hAnsi="Times New Roman"/>
                <w:sz w:val="23"/>
              </w:rPr>
            </w:pPr>
          </w:p>
        </w:tc>
        <w:tc>
          <w:tcPr>
            <w:tcW w:w="840" w:type="dxa"/>
            <w:gridSpan w:val="2"/>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safety</w:t>
            </w:r>
          </w:p>
        </w:tc>
      </w:tr>
      <w:tr w:rsidR="00AA3024">
        <w:trPr>
          <w:trHeight w:val="272"/>
        </w:trPr>
        <w:tc>
          <w:tcPr>
            <w:tcW w:w="2460" w:type="dxa"/>
            <w:gridSpan w:val="5"/>
            <w:tcBorders>
              <w:left w:val="single" w:sz="8" w:space="0" w:color="auto"/>
              <w:bottom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Upgrade Siren System</w:t>
            </w: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Medium</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Short</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Finance Officer</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$30,000.00</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HMGP</w:t>
            </w:r>
          </w:p>
        </w:tc>
        <w:tc>
          <w:tcPr>
            <w:tcW w:w="20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and winter)</w:t>
            </w:r>
          </w:p>
        </w:tc>
        <w:tc>
          <w:tcPr>
            <w:tcW w:w="2260" w:type="dxa"/>
            <w:gridSpan w:val="5"/>
            <w:tcBorders>
              <w:bottom w:val="single" w:sz="8" w:space="0" w:color="auto"/>
            </w:tcBorders>
            <w:shd w:val="clear" w:color="auto" w:fill="auto"/>
            <w:vAlign w:val="bottom"/>
          </w:tcPr>
          <w:p w:rsidR="00AA3024" w:rsidRDefault="00300C77">
            <w:pPr>
              <w:spacing w:line="0" w:lineRule="atLeast"/>
              <w:ind w:left="100"/>
              <w:rPr>
                <w:sz w:val="22"/>
              </w:rPr>
            </w:pPr>
            <w:r>
              <w:rPr>
                <w:sz w:val="22"/>
              </w:rPr>
              <w:t>during severe weather.</w:t>
            </w:r>
          </w:p>
        </w:tc>
        <w:tc>
          <w:tcPr>
            <w:tcW w:w="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5"/>
        </w:trPr>
        <w:tc>
          <w:tcPr>
            <w:tcW w:w="7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0" w:type="dxa"/>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shd w:val="clear" w:color="auto" w:fill="auto"/>
            <w:vAlign w:val="bottom"/>
          </w:tcPr>
          <w:p w:rsidR="00AA3024" w:rsidRDefault="00AA3024">
            <w:pPr>
              <w:spacing w:line="0" w:lineRule="atLeast"/>
              <w:rPr>
                <w:rFonts w:ascii="Times New Roman" w:eastAsia="Times New Roman" w:hAnsi="Times New Roman"/>
                <w:sz w:val="22"/>
              </w:rPr>
            </w:pPr>
          </w:p>
        </w:tc>
        <w:tc>
          <w:tcPr>
            <w:tcW w:w="620" w:type="dxa"/>
            <w:shd w:val="clear" w:color="auto" w:fill="auto"/>
            <w:vAlign w:val="bottom"/>
          </w:tcPr>
          <w:p w:rsidR="00AA3024" w:rsidRDefault="00AA3024">
            <w:pPr>
              <w:spacing w:line="0" w:lineRule="atLeast"/>
              <w:rPr>
                <w:rFonts w:ascii="Times New Roman" w:eastAsia="Times New Roman" w:hAnsi="Times New Roman"/>
                <w:sz w:val="22"/>
              </w:rPr>
            </w:pPr>
          </w:p>
        </w:tc>
        <w:tc>
          <w:tcPr>
            <w:tcW w:w="7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700" w:type="dxa"/>
            <w:gridSpan w:val="6"/>
            <w:tcBorders>
              <w:right w:val="single" w:sz="8" w:space="0" w:color="auto"/>
            </w:tcBorders>
            <w:shd w:val="clear" w:color="auto" w:fill="auto"/>
            <w:vAlign w:val="bottom"/>
          </w:tcPr>
          <w:p w:rsidR="00AA3024" w:rsidRDefault="00300C77">
            <w:pPr>
              <w:spacing w:line="256" w:lineRule="exact"/>
              <w:ind w:left="100"/>
              <w:rPr>
                <w:sz w:val="22"/>
              </w:rPr>
            </w:pPr>
            <w:r>
              <w:rPr>
                <w:sz w:val="22"/>
              </w:rPr>
              <w:t>Increase capabilities of city</w:t>
            </w:r>
          </w:p>
        </w:tc>
      </w:tr>
      <w:tr w:rsidR="00AA3024">
        <w:trPr>
          <w:trHeight w:val="269"/>
        </w:trPr>
        <w:tc>
          <w:tcPr>
            <w:tcW w:w="7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0" w:type="dxa"/>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shd w:val="clear" w:color="auto" w:fill="auto"/>
            <w:vAlign w:val="bottom"/>
          </w:tcPr>
          <w:p w:rsidR="00AA3024" w:rsidRDefault="00AA3024">
            <w:pPr>
              <w:spacing w:line="0" w:lineRule="atLeast"/>
              <w:rPr>
                <w:rFonts w:ascii="Times New Roman" w:eastAsia="Times New Roman" w:hAnsi="Times New Roman"/>
                <w:sz w:val="23"/>
              </w:rPr>
            </w:pPr>
          </w:p>
        </w:tc>
        <w:tc>
          <w:tcPr>
            <w:tcW w:w="620" w:type="dxa"/>
            <w:shd w:val="clear" w:color="auto" w:fill="auto"/>
            <w:vAlign w:val="bottom"/>
          </w:tcPr>
          <w:p w:rsidR="00AA3024" w:rsidRDefault="00AA3024">
            <w:pPr>
              <w:spacing w:line="0" w:lineRule="atLeast"/>
              <w:rPr>
                <w:rFonts w:ascii="Times New Roman" w:eastAsia="Times New Roman" w:hAnsi="Times New Roman"/>
                <w:sz w:val="23"/>
              </w:rPr>
            </w:pPr>
          </w:p>
        </w:tc>
        <w:tc>
          <w:tcPr>
            <w:tcW w:w="7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shd w:val="clear" w:color="auto" w:fill="auto"/>
            <w:vAlign w:val="bottom"/>
          </w:tcPr>
          <w:p w:rsidR="00AA3024" w:rsidRDefault="00300C77">
            <w:pPr>
              <w:spacing w:line="0" w:lineRule="atLeast"/>
              <w:ind w:left="100"/>
              <w:rPr>
                <w:sz w:val="22"/>
              </w:rPr>
            </w:pPr>
            <w:r>
              <w:rPr>
                <w:sz w:val="22"/>
              </w:rPr>
              <w:t>staff  to</w:t>
            </w:r>
          </w:p>
        </w:tc>
        <w:tc>
          <w:tcPr>
            <w:tcW w:w="1800" w:type="dxa"/>
            <w:gridSpan w:val="5"/>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recognize  flood</w:t>
            </w:r>
          </w:p>
        </w:tc>
      </w:tr>
      <w:tr w:rsidR="00AA3024">
        <w:trPr>
          <w:trHeight w:val="269"/>
        </w:trPr>
        <w:tc>
          <w:tcPr>
            <w:tcW w:w="1140" w:type="dxa"/>
            <w:gridSpan w:val="3"/>
            <w:tcBorders>
              <w:left w:val="single" w:sz="8" w:space="0" w:color="auto"/>
            </w:tcBorders>
            <w:shd w:val="clear" w:color="auto" w:fill="auto"/>
            <w:vAlign w:val="bottom"/>
          </w:tcPr>
          <w:p w:rsidR="00AA3024" w:rsidRDefault="00300C77">
            <w:pPr>
              <w:spacing w:line="0" w:lineRule="atLeast"/>
              <w:ind w:left="120"/>
              <w:rPr>
                <w:sz w:val="22"/>
              </w:rPr>
            </w:pPr>
            <w:r>
              <w:rPr>
                <w:sz w:val="22"/>
              </w:rPr>
              <w:t>Integrate</w:t>
            </w:r>
          </w:p>
        </w:tc>
        <w:tc>
          <w:tcPr>
            <w:tcW w:w="1320" w:type="dxa"/>
            <w:gridSpan w:val="2"/>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GIS  services</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shd w:val="clear" w:color="auto" w:fill="auto"/>
            <w:vAlign w:val="bottom"/>
          </w:tcPr>
          <w:p w:rsidR="00AA3024" w:rsidRDefault="00300C77">
            <w:pPr>
              <w:spacing w:line="0" w:lineRule="atLeast"/>
              <w:ind w:left="100"/>
              <w:rPr>
                <w:sz w:val="22"/>
              </w:rPr>
            </w:pPr>
            <w:r>
              <w:rPr>
                <w:sz w:val="22"/>
              </w:rPr>
              <w:t>Hazard</w:t>
            </w: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shd w:val="clear" w:color="auto" w:fill="auto"/>
            <w:vAlign w:val="bottom"/>
          </w:tcPr>
          <w:p w:rsidR="00AA3024" w:rsidRDefault="00300C77">
            <w:pPr>
              <w:spacing w:line="0" w:lineRule="atLeast"/>
              <w:ind w:left="100"/>
              <w:rPr>
                <w:sz w:val="22"/>
              </w:rPr>
            </w:pPr>
            <w:r>
              <w:rPr>
                <w:sz w:val="22"/>
              </w:rPr>
              <w:t>zones</w:t>
            </w:r>
          </w:p>
        </w:tc>
        <w:tc>
          <w:tcPr>
            <w:tcW w:w="660" w:type="dxa"/>
            <w:shd w:val="clear" w:color="auto" w:fill="auto"/>
            <w:vAlign w:val="bottom"/>
          </w:tcPr>
          <w:p w:rsidR="00AA3024" w:rsidRDefault="00300C77">
            <w:pPr>
              <w:spacing w:line="0" w:lineRule="atLeast"/>
              <w:ind w:left="340"/>
              <w:rPr>
                <w:sz w:val="22"/>
              </w:rPr>
            </w:pPr>
            <w:r>
              <w:rPr>
                <w:sz w:val="22"/>
              </w:rPr>
              <w:t>in</w:t>
            </w:r>
          </w:p>
        </w:tc>
        <w:tc>
          <w:tcPr>
            <w:tcW w:w="180" w:type="dxa"/>
            <w:shd w:val="clear" w:color="auto" w:fill="auto"/>
            <w:vAlign w:val="bottom"/>
          </w:tcPr>
          <w:p w:rsidR="00AA3024" w:rsidRDefault="00AA3024">
            <w:pPr>
              <w:spacing w:line="0" w:lineRule="atLeast"/>
              <w:rPr>
                <w:rFonts w:ascii="Times New Roman" w:eastAsia="Times New Roman" w:hAnsi="Times New Roman"/>
                <w:sz w:val="23"/>
              </w:rPr>
            </w:pPr>
          </w:p>
        </w:tc>
        <w:tc>
          <w:tcPr>
            <w:tcW w:w="120" w:type="dxa"/>
            <w:shd w:val="clear" w:color="auto" w:fill="auto"/>
            <w:vAlign w:val="bottom"/>
          </w:tcPr>
          <w:p w:rsidR="00AA3024" w:rsidRDefault="00AA3024">
            <w:pPr>
              <w:spacing w:line="0" w:lineRule="atLeast"/>
              <w:rPr>
                <w:rFonts w:ascii="Times New Roman" w:eastAsia="Times New Roman" w:hAnsi="Times New Roman"/>
                <w:sz w:val="23"/>
              </w:rPr>
            </w:pPr>
          </w:p>
        </w:tc>
        <w:tc>
          <w:tcPr>
            <w:tcW w:w="840" w:type="dxa"/>
            <w:gridSpan w:val="2"/>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future</w:t>
            </w:r>
          </w:p>
        </w:tc>
      </w:tr>
      <w:tr w:rsidR="00AA3024">
        <w:trPr>
          <w:trHeight w:val="272"/>
        </w:trPr>
        <w:tc>
          <w:tcPr>
            <w:tcW w:w="1760" w:type="dxa"/>
            <w:gridSpan w:val="4"/>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into City office’s</w:t>
            </w:r>
          </w:p>
        </w:tc>
        <w:tc>
          <w:tcPr>
            <w:tcW w:w="7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Medium</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Long</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Finance Officer</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UNKNOWN</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HMGP/OEM</w:t>
            </w:r>
          </w:p>
        </w:tc>
        <w:tc>
          <w:tcPr>
            <w:tcW w:w="20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Mitigation/Flooding</w:t>
            </w:r>
          </w:p>
        </w:tc>
        <w:tc>
          <w:tcPr>
            <w:tcW w:w="156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development</w:t>
            </w: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6"/>
        </w:trPr>
        <w:tc>
          <w:tcPr>
            <w:tcW w:w="7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0" w:type="dxa"/>
            <w:shd w:val="clear" w:color="auto" w:fill="auto"/>
            <w:vAlign w:val="bottom"/>
          </w:tcPr>
          <w:p w:rsidR="00AA3024" w:rsidRDefault="00AA3024">
            <w:pPr>
              <w:spacing w:line="0" w:lineRule="atLeast"/>
              <w:rPr>
                <w:rFonts w:ascii="Times New Roman" w:eastAsia="Times New Roman" w:hAnsi="Times New Roman"/>
                <w:sz w:val="22"/>
              </w:rPr>
            </w:pPr>
          </w:p>
        </w:tc>
        <w:tc>
          <w:tcPr>
            <w:tcW w:w="280" w:type="dxa"/>
            <w:shd w:val="clear" w:color="auto" w:fill="auto"/>
            <w:vAlign w:val="bottom"/>
          </w:tcPr>
          <w:p w:rsidR="00AA3024" w:rsidRDefault="00AA3024">
            <w:pPr>
              <w:spacing w:line="0" w:lineRule="atLeast"/>
              <w:rPr>
                <w:rFonts w:ascii="Times New Roman" w:eastAsia="Times New Roman" w:hAnsi="Times New Roman"/>
                <w:sz w:val="22"/>
              </w:rPr>
            </w:pPr>
          </w:p>
        </w:tc>
        <w:tc>
          <w:tcPr>
            <w:tcW w:w="620" w:type="dxa"/>
            <w:shd w:val="clear" w:color="auto" w:fill="auto"/>
            <w:vAlign w:val="bottom"/>
          </w:tcPr>
          <w:p w:rsidR="00AA3024" w:rsidRDefault="00AA3024">
            <w:pPr>
              <w:spacing w:line="0" w:lineRule="atLeast"/>
              <w:rPr>
                <w:rFonts w:ascii="Times New Roman" w:eastAsia="Times New Roman" w:hAnsi="Times New Roman"/>
                <w:sz w:val="22"/>
              </w:rPr>
            </w:pPr>
          </w:p>
        </w:tc>
        <w:tc>
          <w:tcPr>
            <w:tcW w:w="7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shd w:val="clear" w:color="auto" w:fill="auto"/>
            <w:vAlign w:val="bottom"/>
          </w:tcPr>
          <w:p w:rsidR="00AA3024" w:rsidRDefault="00AA3024">
            <w:pPr>
              <w:spacing w:line="0" w:lineRule="atLeast"/>
              <w:rPr>
                <w:rFonts w:ascii="Times New Roman" w:eastAsia="Times New Roman" w:hAnsi="Times New Roman"/>
                <w:sz w:val="22"/>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700" w:type="dxa"/>
            <w:gridSpan w:val="6"/>
            <w:tcBorders>
              <w:right w:val="single" w:sz="8" w:space="0" w:color="auto"/>
            </w:tcBorders>
            <w:shd w:val="clear" w:color="auto" w:fill="auto"/>
            <w:vAlign w:val="bottom"/>
          </w:tcPr>
          <w:p w:rsidR="00AA3024" w:rsidRDefault="00300C77">
            <w:pPr>
              <w:spacing w:line="256" w:lineRule="exact"/>
              <w:ind w:left="100"/>
              <w:rPr>
                <w:sz w:val="22"/>
              </w:rPr>
            </w:pPr>
            <w:r>
              <w:rPr>
                <w:sz w:val="22"/>
              </w:rPr>
              <w:t>Reduce the extent to which</w:t>
            </w:r>
          </w:p>
        </w:tc>
      </w:tr>
      <w:tr w:rsidR="00AA3024">
        <w:trPr>
          <w:trHeight w:val="269"/>
        </w:trPr>
        <w:tc>
          <w:tcPr>
            <w:tcW w:w="7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0" w:type="dxa"/>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shd w:val="clear" w:color="auto" w:fill="auto"/>
            <w:vAlign w:val="bottom"/>
          </w:tcPr>
          <w:p w:rsidR="00AA3024" w:rsidRDefault="00AA3024">
            <w:pPr>
              <w:spacing w:line="0" w:lineRule="atLeast"/>
              <w:rPr>
                <w:rFonts w:ascii="Times New Roman" w:eastAsia="Times New Roman" w:hAnsi="Times New Roman"/>
                <w:sz w:val="23"/>
              </w:rPr>
            </w:pPr>
          </w:p>
        </w:tc>
        <w:tc>
          <w:tcPr>
            <w:tcW w:w="620" w:type="dxa"/>
            <w:shd w:val="clear" w:color="auto" w:fill="auto"/>
            <w:vAlign w:val="bottom"/>
          </w:tcPr>
          <w:p w:rsidR="00AA3024" w:rsidRDefault="00AA3024">
            <w:pPr>
              <w:spacing w:line="0" w:lineRule="atLeast"/>
              <w:rPr>
                <w:rFonts w:ascii="Times New Roman" w:eastAsia="Times New Roman" w:hAnsi="Times New Roman"/>
                <w:sz w:val="23"/>
              </w:rPr>
            </w:pPr>
          </w:p>
        </w:tc>
        <w:tc>
          <w:tcPr>
            <w:tcW w:w="7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700" w:type="dxa"/>
            <w:gridSpan w:val="6"/>
            <w:tcBorders>
              <w:right w:val="single" w:sz="8" w:space="0" w:color="auto"/>
            </w:tcBorders>
            <w:shd w:val="clear" w:color="auto" w:fill="auto"/>
            <w:vAlign w:val="bottom"/>
          </w:tcPr>
          <w:p w:rsidR="00AA3024" w:rsidRDefault="00300C77">
            <w:pPr>
              <w:spacing w:line="0" w:lineRule="atLeast"/>
              <w:ind w:left="100"/>
              <w:rPr>
                <w:sz w:val="22"/>
              </w:rPr>
            </w:pPr>
            <w:r>
              <w:rPr>
                <w:sz w:val="22"/>
              </w:rPr>
              <w:t>utility mishaps affect areas</w:t>
            </w:r>
          </w:p>
        </w:tc>
      </w:tr>
      <w:tr w:rsidR="00AA3024">
        <w:trPr>
          <w:trHeight w:val="269"/>
        </w:trPr>
        <w:tc>
          <w:tcPr>
            <w:tcW w:w="2460" w:type="dxa"/>
            <w:gridSpan w:val="5"/>
            <w:tcBorders>
              <w:left w:val="single" w:sz="8" w:space="0" w:color="auto"/>
              <w:right w:val="single" w:sz="8" w:space="0" w:color="auto"/>
            </w:tcBorders>
            <w:shd w:val="clear" w:color="auto" w:fill="auto"/>
            <w:vAlign w:val="bottom"/>
          </w:tcPr>
          <w:p w:rsidR="00AA3024" w:rsidRDefault="00300C77">
            <w:pPr>
              <w:spacing w:line="0" w:lineRule="atLeast"/>
              <w:ind w:left="220"/>
              <w:rPr>
                <w:sz w:val="22"/>
              </w:rPr>
            </w:pPr>
            <w:r>
              <w:rPr>
                <w:sz w:val="22"/>
              </w:rPr>
              <w:t>Upgrade Water Tower</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260" w:type="dxa"/>
            <w:gridSpan w:val="5"/>
            <w:shd w:val="clear" w:color="auto" w:fill="auto"/>
            <w:vAlign w:val="bottom"/>
          </w:tcPr>
          <w:p w:rsidR="00AA3024" w:rsidRDefault="00300C77">
            <w:pPr>
              <w:spacing w:line="0" w:lineRule="atLeast"/>
              <w:ind w:left="100"/>
              <w:rPr>
                <w:sz w:val="22"/>
              </w:rPr>
            </w:pPr>
            <w:r>
              <w:rPr>
                <w:sz w:val="22"/>
              </w:rPr>
              <w:t>during severe weather</w:t>
            </w:r>
          </w:p>
        </w:tc>
        <w:tc>
          <w:tcPr>
            <w:tcW w:w="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9"/>
        </w:trPr>
        <w:tc>
          <w:tcPr>
            <w:tcW w:w="7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0" w:type="dxa"/>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shd w:val="clear" w:color="auto" w:fill="auto"/>
            <w:vAlign w:val="bottom"/>
          </w:tcPr>
          <w:p w:rsidR="00AA3024" w:rsidRDefault="00AA3024">
            <w:pPr>
              <w:spacing w:line="0" w:lineRule="atLeast"/>
              <w:rPr>
                <w:rFonts w:ascii="Times New Roman" w:eastAsia="Times New Roman" w:hAnsi="Times New Roman"/>
                <w:sz w:val="23"/>
              </w:rPr>
            </w:pPr>
          </w:p>
        </w:tc>
        <w:tc>
          <w:tcPr>
            <w:tcW w:w="620" w:type="dxa"/>
            <w:shd w:val="clear" w:color="auto" w:fill="auto"/>
            <w:vAlign w:val="bottom"/>
          </w:tcPr>
          <w:p w:rsidR="00AA3024" w:rsidRDefault="00AA3024">
            <w:pPr>
              <w:spacing w:line="0" w:lineRule="atLeast"/>
              <w:rPr>
                <w:rFonts w:ascii="Times New Roman" w:eastAsia="Times New Roman" w:hAnsi="Times New Roman"/>
                <w:sz w:val="23"/>
              </w:rPr>
            </w:pPr>
          </w:p>
        </w:tc>
        <w:tc>
          <w:tcPr>
            <w:tcW w:w="7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shd w:val="clear" w:color="auto" w:fill="auto"/>
            <w:vAlign w:val="bottom"/>
          </w:tcPr>
          <w:p w:rsidR="00AA3024" w:rsidRDefault="00300C77">
            <w:pPr>
              <w:spacing w:line="0" w:lineRule="atLeast"/>
              <w:ind w:left="100"/>
              <w:rPr>
                <w:sz w:val="22"/>
              </w:rPr>
            </w:pPr>
            <w:r>
              <w:rPr>
                <w:sz w:val="22"/>
              </w:rPr>
              <w:t>Hazard</w:t>
            </w:r>
          </w:p>
        </w:tc>
        <w:tc>
          <w:tcPr>
            <w:tcW w:w="10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shd w:val="clear" w:color="auto" w:fill="auto"/>
            <w:vAlign w:val="bottom"/>
          </w:tcPr>
          <w:p w:rsidR="00AA3024" w:rsidRDefault="00AA3024">
            <w:pPr>
              <w:spacing w:line="0" w:lineRule="atLeast"/>
              <w:rPr>
                <w:rFonts w:ascii="Times New Roman" w:eastAsia="Times New Roman" w:hAnsi="Times New Roman"/>
                <w:sz w:val="23"/>
              </w:rPr>
            </w:pPr>
          </w:p>
        </w:tc>
        <w:tc>
          <w:tcPr>
            <w:tcW w:w="180" w:type="dxa"/>
            <w:shd w:val="clear" w:color="auto" w:fill="auto"/>
            <w:vAlign w:val="bottom"/>
          </w:tcPr>
          <w:p w:rsidR="00AA3024" w:rsidRDefault="00AA3024">
            <w:pPr>
              <w:spacing w:line="0" w:lineRule="atLeast"/>
              <w:rPr>
                <w:rFonts w:ascii="Times New Roman" w:eastAsia="Times New Roman" w:hAnsi="Times New Roman"/>
                <w:sz w:val="23"/>
              </w:rPr>
            </w:pPr>
          </w:p>
        </w:tc>
        <w:tc>
          <w:tcPr>
            <w:tcW w:w="120" w:type="dxa"/>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shd w:val="clear" w:color="auto" w:fill="auto"/>
            <w:vAlign w:val="bottom"/>
          </w:tcPr>
          <w:p w:rsidR="00AA3024" w:rsidRDefault="00AA3024">
            <w:pPr>
              <w:spacing w:line="0" w:lineRule="atLeast"/>
              <w:rPr>
                <w:rFonts w:ascii="Times New Roman" w:eastAsia="Times New Roman" w:hAnsi="Times New Roman"/>
                <w:sz w:val="23"/>
              </w:rPr>
            </w:pPr>
          </w:p>
        </w:tc>
        <w:tc>
          <w:tcPr>
            <w:tcW w:w="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72"/>
        </w:trPr>
        <w:tc>
          <w:tcPr>
            <w:tcW w:w="7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7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Medium</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Long</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Finance Officer</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Unknown</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HMGP/DENR</w:t>
            </w:r>
          </w:p>
        </w:tc>
        <w:tc>
          <w:tcPr>
            <w:tcW w:w="20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Mitigation/Fire</w:t>
            </w:r>
          </w:p>
        </w:tc>
        <w:tc>
          <w:tcPr>
            <w:tcW w:w="9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4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439"/>
        </w:trPr>
        <w:tc>
          <w:tcPr>
            <w:tcW w:w="720" w:type="dxa"/>
            <w:shd w:val="clear" w:color="auto" w:fill="auto"/>
            <w:vAlign w:val="bottom"/>
          </w:tcPr>
          <w:p w:rsidR="00AA3024" w:rsidRDefault="00AA3024">
            <w:pPr>
              <w:spacing w:line="0" w:lineRule="atLeast"/>
              <w:rPr>
                <w:rFonts w:ascii="Times New Roman" w:eastAsia="Times New Roman" w:hAnsi="Times New Roman"/>
                <w:sz w:val="24"/>
              </w:rPr>
            </w:pPr>
          </w:p>
        </w:tc>
        <w:tc>
          <w:tcPr>
            <w:tcW w:w="140" w:type="dxa"/>
            <w:shd w:val="clear" w:color="auto" w:fill="auto"/>
            <w:vAlign w:val="bottom"/>
          </w:tcPr>
          <w:p w:rsidR="00AA3024" w:rsidRDefault="00AA3024">
            <w:pPr>
              <w:spacing w:line="0" w:lineRule="atLeast"/>
              <w:rPr>
                <w:rFonts w:ascii="Times New Roman" w:eastAsia="Times New Roman" w:hAnsi="Times New Roman"/>
                <w:sz w:val="24"/>
              </w:rPr>
            </w:pPr>
          </w:p>
        </w:tc>
        <w:tc>
          <w:tcPr>
            <w:tcW w:w="280" w:type="dxa"/>
            <w:shd w:val="clear" w:color="auto" w:fill="auto"/>
            <w:vAlign w:val="bottom"/>
          </w:tcPr>
          <w:p w:rsidR="00AA3024" w:rsidRDefault="00AA3024">
            <w:pPr>
              <w:spacing w:line="0" w:lineRule="atLeast"/>
              <w:rPr>
                <w:rFonts w:ascii="Times New Roman" w:eastAsia="Times New Roman" w:hAnsi="Times New Roman"/>
                <w:sz w:val="24"/>
              </w:rPr>
            </w:pPr>
          </w:p>
        </w:tc>
        <w:tc>
          <w:tcPr>
            <w:tcW w:w="620" w:type="dxa"/>
            <w:shd w:val="clear" w:color="auto" w:fill="auto"/>
            <w:vAlign w:val="bottom"/>
          </w:tcPr>
          <w:p w:rsidR="00AA3024" w:rsidRDefault="00AA3024">
            <w:pPr>
              <w:spacing w:line="0" w:lineRule="atLeast"/>
              <w:rPr>
                <w:rFonts w:ascii="Times New Roman" w:eastAsia="Times New Roman" w:hAnsi="Times New Roman"/>
                <w:sz w:val="24"/>
              </w:rPr>
            </w:pPr>
          </w:p>
        </w:tc>
        <w:tc>
          <w:tcPr>
            <w:tcW w:w="700" w:type="dxa"/>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shd w:val="clear" w:color="auto" w:fill="auto"/>
            <w:vAlign w:val="bottom"/>
          </w:tcPr>
          <w:p w:rsidR="00AA3024" w:rsidRDefault="00AA3024">
            <w:pPr>
              <w:spacing w:line="0" w:lineRule="atLeast"/>
              <w:rPr>
                <w:rFonts w:ascii="Times New Roman" w:eastAsia="Times New Roman" w:hAnsi="Times New Roman"/>
                <w:sz w:val="24"/>
              </w:rPr>
            </w:pPr>
          </w:p>
        </w:tc>
        <w:tc>
          <w:tcPr>
            <w:tcW w:w="2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600" w:type="dxa"/>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shd w:val="clear" w:color="auto" w:fill="auto"/>
            <w:vAlign w:val="bottom"/>
          </w:tcPr>
          <w:p w:rsidR="00AA3024" w:rsidRDefault="00AA3024">
            <w:pPr>
              <w:spacing w:line="0" w:lineRule="atLeast"/>
              <w:rPr>
                <w:rFonts w:ascii="Times New Roman" w:eastAsia="Times New Roman" w:hAnsi="Times New Roman"/>
                <w:sz w:val="24"/>
              </w:rPr>
            </w:pPr>
          </w:p>
        </w:tc>
        <w:tc>
          <w:tcPr>
            <w:tcW w:w="900" w:type="dxa"/>
            <w:shd w:val="clear" w:color="auto" w:fill="auto"/>
            <w:vAlign w:val="bottom"/>
          </w:tcPr>
          <w:p w:rsidR="00AA3024" w:rsidRDefault="00AA3024">
            <w:pPr>
              <w:spacing w:line="0" w:lineRule="atLeast"/>
              <w:rPr>
                <w:rFonts w:ascii="Times New Roman" w:eastAsia="Times New Roman" w:hAnsi="Times New Roman"/>
                <w:sz w:val="24"/>
              </w:rPr>
            </w:pPr>
          </w:p>
        </w:tc>
        <w:tc>
          <w:tcPr>
            <w:tcW w:w="660" w:type="dxa"/>
            <w:shd w:val="clear" w:color="auto" w:fill="auto"/>
            <w:vAlign w:val="bottom"/>
          </w:tcPr>
          <w:p w:rsidR="00AA3024" w:rsidRDefault="00AA3024">
            <w:pPr>
              <w:spacing w:line="0" w:lineRule="atLeast"/>
              <w:rPr>
                <w:rFonts w:ascii="Times New Roman" w:eastAsia="Times New Roman" w:hAnsi="Times New Roman"/>
                <w:sz w:val="24"/>
              </w:rPr>
            </w:pPr>
          </w:p>
        </w:tc>
        <w:tc>
          <w:tcPr>
            <w:tcW w:w="180" w:type="dxa"/>
            <w:shd w:val="clear" w:color="auto" w:fill="auto"/>
            <w:vAlign w:val="bottom"/>
          </w:tcPr>
          <w:p w:rsidR="00AA3024" w:rsidRDefault="00AA3024">
            <w:pPr>
              <w:spacing w:line="0" w:lineRule="atLeast"/>
              <w:rPr>
                <w:rFonts w:ascii="Times New Roman" w:eastAsia="Times New Roman" w:hAnsi="Times New Roman"/>
                <w:sz w:val="24"/>
              </w:rPr>
            </w:pPr>
          </w:p>
        </w:tc>
        <w:tc>
          <w:tcPr>
            <w:tcW w:w="120" w:type="dxa"/>
            <w:shd w:val="clear" w:color="auto" w:fill="auto"/>
            <w:vAlign w:val="bottom"/>
          </w:tcPr>
          <w:p w:rsidR="00AA3024" w:rsidRDefault="00AA3024">
            <w:pPr>
              <w:spacing w:line="0" w:lineRule="atLeast"/>
              <w:rPr>
                <w:rFonts w:ascii="Times New Roman" w:eastAsia="Times New Roman" w:hAnsi="Times New Roman"/>
                <w:sz w:val="24"/>
              </w:rPr>
            </w:pPr>
          </w:p>
        </w:tc>
        <w:tc>
          <w:tcPr>
            <w:tcW w:w="400" w:type="dxa"/>
            <w:shd w:val="clear" w:color="auto" w:fill="auto"/>
            <w:vAlign w:val="bottom"/>
          </w:tcPr>
          <w:p w:rsidR="00AA3024" w:rsidRDefault="00AA3024">
            <w:pPr>
              <w:spacing w:line="0" w:lineRule="atLeast"/>
              <w:rPr>
                <w:rFonts w:ascii="Times New Roman" w:eastAsia="Times New Roman" w:hAnsi="Times New Roman"/>
                <w:sz w:val="24"/>
              </w:rPr>
            </w:pPr>
          </w:p>
        </w:tc>
        <w:tc>
          <w:tcPr>
            <w:tcW w:w="44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69"/>
        </w:trPr>
        <w:tc>
          <w:tcPr>
            <w:tcW w:w="720" w:type="dxa"/>
            <w:shd w:val="clear" w:color="auto" w:fill="auto"/>
            <w:vAlign w:val="bottom"/>
          </w:tcPr>
          <w:p w:rsidR="00AA3024" w:rsidRDefault="00AA3024">
            <w:pPr>
              <w:spacing w:line="0" w:lineRule="atLeast"/>
              <w:rPr>
                <w:rFonts w:ascii="Times New Roman" w:eastAsia="Times New Roman" w:hAnsi="Times New Roman"/>
                <w:sz w:val="5"/>
              </w:rPr>
            </w:pPr>
          </w:p>
        </w:tc>
        <w:tc>
          <w:tcPr>
            <w:tcW w:w="140" w:type="dxa"/>
            <w:shd w:val="clear" w:color="auto" w:fill="auto"/>
            <w:vAlign w:val="bottom"/>
          </w:tcPr>
          <w:p w:rsidR="00AA3024" w:rsidRDefault="00AA3024">
            <w:pPr>
              <w:spacing w:line="0" w:lineRule="atLeast"/>
              <w:rPr>
                <w:rFonts w:ascii="Times New Roman" w:eastAsia="Times New Roman" w:hAnsi="Times New Roman"/>
                <w:sz w:val="5"/>
              </w:rPr>
            </w:pPr>
          </w:p>
        </w:tc>
        <w:tc>
          <w:tcPr>
            <w:tcW w:w="1600" w:type="dxa"/>
            <w:gridSpan w:val="3"/>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08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34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210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60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44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00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00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90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960" w:type="dxa"/>
            <w:gridSpan w:val="3"/>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400" w:type="dxa"/>
            <w:shd w:val="clear" w:color="auto" w:fill="auto"/>
            <w:vAlign w:val="bottom"/>
          </w:tcPr>
          <w:p w:rsidR="00AA3024" w:rsidRDefault="00AA3024">
            <w:pPr>
              <w:spacing w:line="0" w:lineRule="atLeast"/>
              <w:rPr>
                <w:rFonts w:ascii="Times New Roman" w:eastAsia="Times New Roman" w:hAnsi="Times New Roman"/>
                <w:sz w:val="5"/>
              </w:rPr>
            </w:pPr>
          </w:p>
        </w:tc>
        <w:tc>
          <w:tcPr>
            <w:tcW w:w="440" w:type="dxa"/>
            <w:shd w:val="clear" w:color="auto" w:fill="auto"/>
            <w:vAlign w:val="bottom"/>
          </w:tcPr>
          <w:p w:rsidR="00AA3024" w:rsidRDefault="00AA3024">
            <w:pPr>
              <w:spacing w:line="0" w:lineRule="atLeast"/>
              <w:rPr>
                <w:rFonts w:ascii="Times New Roman" w:eastAsia="Times New Roman" w:hAnsi="Times New Roman"/>
                <w:sz w:val="5"/>
              </w:rPr>
            </w:pPr>
          </w:p>
        </w:tc>
      </w:tr>
      <w:tr w:rsidR="00AA3024">
        <w:trPr>
          <w:trHeight w:val="246"/>
        </w:trPr>
        <w:tc>
          <w:tcPr>
            <w:tcW w:w="72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 w:type="dxa"/>
            <w:shd w:val="clear" w:color="auto" w:fill="auto"/>
            <w:vAlign w:val="bottom"/>
          </w:tcPr>
          <w:p w:rsidR="00AA3024" w:rsidRDefault="00AA3024">
            <w:pPr>
              <w:spacing w:line="0" w:lineRule="atLeast"/>
              <w:rPr>
                <w:rFonts w:ascii="Times New Roman" w:eastAsia="Times New Roman" w:hAnsi="Times New Roman"/>
                <w:sz w:val="21"/>
              </w:rPr>
            </w:pPr>
          </w:p>
        </w:tc>
        <w:tc>
          <w:tcPr>
            <w:tcW w:w="4020" w:type="dxa"/>
            <w:gridSpan w:val="5"/>
            <w:shd w:val="clear" w:color="auto" w:fill="auto"/>
            <w:vAlign w:val="bottom"/>
          </w:tcPr>
          <w:p w:rsidR="00AA3024" w:rsidRDefault="00300C77">
            <w:pPr>
              <w:spacing w:line="0" w:lineRule="atLeast"/>
              <w:ind w:left="20"/>
              <w:rPr>
                <w:rFonts w:ascii="Arial" w:eastAsia="Arial" w:hAnsi="Arial"/>
              </w:rPr>
            </w:pPr>
            <w:r>
              <w:rPr>
                <w:rFonts w:ascii="Arial" w:eastAsia="Arial" w:hAnsi="Arial"/>
              </w:rPr>
              <w:t>Miner County Pre-Disaster Mitigation Plan</w:t>
            </w:r>
          </w:p>
        </w:tc>
        <w:tc>
          <w:tcPr>
            <w:tcW w:w="2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6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40" w:type="dxa"/>
            <w:shd w:val="clear" w:color="auto" w:fill="auto"/>
            <w:vAlign w:val="bottom"/>
          </w:tcPr>
          <w:p w:rsidR="00AA3024" w:rsidRDefault="00AA3024">
            <w:pPr>
              <w:spacing w:line="0" w:lineRule="atLeast"/>
              <w:rPr>
                <w:rFonts w:ascii="Times New Roman" w:eastAsia="Times New Roman" w:hAnsi="Times New Roman"/>
                <w:sz w:val="21"/>
              </w:rPr>
            </w:pPr>
          </w:p>
        </w:tc>
        <w:tc>
          <w:tcPr>
            <w:tcW w:w="1000" w:type="dxa"/>
            <w:shd w:val="clear" w:color="auto" w:fill="auto"/>
            <w:vAlign w:val="bottom"/>
          </w:tcPr>
          <w:p w:rsidR="00AA3024" w:rsidRDefault="00AA3024">
            <w:pPr>
              <w:spacing w:line="0" w:lineRule="atLeast"/>
              <w:rPr>
                <w:rFonts w:ascii="Times New Roman" w:eastAsia="Times New Roman" w:hAnsi="Times New Roman"/>
                <w:sz w:val="21"/>
              </w:rPr>
            </w:pPr>
          </w:p>
        </w:tc>
        <w:tc>
          <w:tcPr>
            <w:tcW w:w="1000" w:type="dxa"/>
            <w:shd w:val="clear" w:color="auto" w:fill="auto"/>
            <w:vAlign w:val="bottom"/>
          </w:tcPr>
          <w:p w:rsidR="00AA3024" w:rsidRDefault="00AA3024">
            <w:pPr>
              <w:spacing w:line="0" w:lineRule="atLeast"/>
              <w:rPr>
                <w:rFonts w:ascii="Times New Roman" w:eastAsia="Times New Roman" w:hAnsi="Times New Roman"/>
                <w:sz w:val="21"/>
              </w:rPr>
            </w:pPr>
          </w:p>
        </w:tc>
        <w:tc>
          <w:tcPr>
            <w:tcW w:w="900" w:type="dxa"/>
            <w:shd w:val="clear" w:color="auto" w:fill="auto"/>
            <w:vAlign w:val="bottom"/>
          </w:tcPr>
          <w:p w:rsidR="00AA3024" w:rsidRDefault="00AA3024">
            <w:pPr>
              <w:spacing w:line="0" w:lineRule="atLeast"/>
              <w:rPr>
                <w:rFonts w:ascii="Times New Roman" w:eastAsia="Times New Roman" w:hAnsi="Times New Roman"/>
                <w:sz w:val="21"/>
              </w:rPr>
            </w:pPr>
          </w:p>
        </w:tc>
        <w:tc>
          <w:tcPr>
            <w:tcW w:w="1360" w:type="dxa"/>
            <w:gridSpan w:val="4"/>
            <w:shd w:val="clear" w:color="auto" w:fill="auto"/>
            <w:vAlign w:val="bottom"/>
          </w:tcPr>
          <w:p w:rsidR="00AA3024" w:rsidRDefault="00300C77">
            <w:pPr>
              <w:spacing w:line="0" w:lineRule="atLeast"/>
              <w:ind w:left="180"/>
              <w:rPr>
                <w:rFonts w:ascii="Arial" w:eastAsia="Arial" w:hAnsi="Arial"/>
              </w:rPr>
            </w:pPr>
            <w:r>
              <w:rPr>
                <w:rFonts w:ascii="Arial" w:eastAsia="Arial" w:hAnsi="Arial"/>
              </w:rPr>
              <w:t>Page 80</w:t>
            </w:r>
          </w:p>
        </w:tc>
        <w:tc>
          <w:tcPr>
            <w:tcW w:w="440" w:type="dxa"/>
            <w:shd w:val="clear" w:color="auto" w:fill="auto"/>
            <w:vAlign w:val="bottom"/>
          </w:tcPr>
          <w:p w:rsidR="00AA3024" w:rsidRDefault="00AA3024">
            <w:pPr>
              <w:spacing w:line="0" w:lineRule="atLeast"/>
              <w:rPr>
                <w:rFonts w:ascii="Times New Roman" w:eastAsia="Times New Roman" w:hAnsi="Times New Roman"/>
                <w:sz w:val="21"/>
              </w:rPr>
            </w:pPr>
          </w:p>
        </w:tc>
      </w:tr>
    </w:tbl>
    <w:p w:rsidR="00AA3024" w:rsidRDefault="00AA3024">
      <w:pPr>
        <w:rPr>
          <w:rFonts w:ascii="Times New Roman" w:eastAsia="Times New Roman" w:hAnsi="Times New Roman"/>
          <w:sz w:val="21"/>
        </w:rPr>
        <w:sectPr w:rsidR="00AA3024">
          <w:pgSz w:w="15840" w:h="12240" w:orient="landscape"/>
          <w:pgMar w:top="1420" w:right="560" w:bottom="363" w:left="560" w:header="0" w:footer="0" w:gutter="0"/>
          <w:cols w:space="0" w:equalWidth="0">
            <w:col w:w="147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820"/>
        <w:gridCol w:w="180"/>
        <w:gridCol w:w="580"/>
        <w:gridCol w:w="580"/>
        <w:gridCol w:w="300"/>
        <w:gridCol w:w="1080"/>
        <w:gridCol w:w="1340"/>
        <w:gridCol w:w="2100"/>
        <w:gridCol w:w="1600"/>
        <w:gridCol w:w="1440"/>
        <w:gridCol w:w="980"/>
        <w:gridCol w:w="1020"/>
        <w:gridCol w:w="820"/>
        <w:gridCol w:w="880"/>
        <w:gridCol w:w="1000"/>
      </w:tblGrid>
      <w:tr w:rsidR="00AA3024">
        <w:trPr>
          <w:trHeight w:val="635"/>
        </w:trPr>
        <w:tc>
          <w:tcPr>
            <w:tcW w:w="1000" w:type="dxa"/>
            <w:gridSpan w:val="2"/>
            <w:tcBorders>
              <w:top w:val="single" w:sz="8" w:space="0" w:color="auto"/>
              <w:left w:val="single" w:sz="8" w:space="0" w:color="auto"/>
            </w:tcBorders>
            <w:shd w:val="clear" w:color="auto" w:fill="auto"/>
            <w:vAlign w:val="bottom"/>
          </w:tcPr>
          <w:p w:rsidR="00AA3024" w:rsidRDefault="00300C77">
            <w:pPr>
              <w:spacing w:line="0" w:lineRule="atLeast"/>
              <w:ind w:left="120"/>
              <w:rPr>
                <w:b/>
                <w:sz w:val="22"/>
              </w:rPr>
            </w:pPr>
            <w:bookmarkStart w:id="81" w:name="page81"/>
            <w:bookmarkEnd w:id="81"/>
            <w:r>
              <w:rPr>
                <w:b/>
                <w:sz w:val="22"/>
              </w:rPr>
              <w:t>CENTRAL</w:t>
            </w:r>
          </w:p>
        </w:tc>
        <w:tc>
          <w:tcPr>
            <w:tcW w:w="5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5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30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0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60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top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FUNDING</w:t>
            </w:r>
          </w:p>
        </w:tc>
        <w:tc>
          <w:tcPr>
            <w:tcW w:w="9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2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2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8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72"/>
        </w:trPr>
        <w:tc>
          <w:tcPr>
            <w:tcW w:w="2160" w:type="dxa"/>
            <w:gridSpan w:val="4"/>
            <w:tcBorders>
              <w:left w:val="single" w:sz="8" w:space="0" w:color="auto"/>
              <w:bottom w:val="single" w:sz="8" w:space="0" w:color="auto"/>
            </w:tcBorders>
            <w:shd w:val="clear" w:color="auto" w:fill="auto"/>
            <w:vAlign w:val="bottom"/>
          </w:tcPr>
          <w:p w:rsidR="00AA3024" w:rsidRDefault="00300C77">
            <w:pPr>
              <w:spacing w:line="0" w:lineRule="atLeast"/>
              <w:ind w:left="120"/>
              <w:rPr>
                <w:b/>
                <w:sz w:val="22"/>
              </w:rPr>
            </w:pPr>
            <w:r>
              <w:rPr>
                <w:b/>
                <w:sz w:val="22"/>
              </w:rPr>
              <w:t>ELECTRIC ACTIONS</w:t>
            </w:r>
          </w:p>
        </w:tc>
        <w:tc>
          <w:tcPr>
            <w:tcW w:w="3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RATING</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TIMEFRAME</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CONTACT</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b/>
                <w:sz w:val="22"/>
              </w:rPr>
            </w:pPr>
            <w:r>
              <w:rPr>
                <w:b/>
                <w:sz w:val="22"/>
              </w:rPr>
              <w:t>COST</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b/>
                <w:sz w:val="22"/>
              </w:rPr>
            </w:pPr>
            <w:r>
              <w:rPr>
                <w:b/>
                <w:sz w:val="22"/>
              </w:rPr>
              <w:t>SOURCE</w:t>
            </w:r>
          </w:p>
        </w:tc>
        <w:tc>
          <w:tcPr>
            <w:tcW w:w="980" w:type="dxa"/>
            <w:tcBorders>
              <w:bottom w:val="single" w:sz="8" w:space="0" w:color="auto"/>
            </w:tcBorders>
            <w:shd w:val="clear" w:color="auto" w:fill="auto"/>
            <w:vAlign w:val="bottom"/>
          </w:tcPr>
          <w:p w:rsidR="00AA3024" w:rsidRDefault="00300C77">
            <w:pPr>
              <w:spacing w:line="0" w:lineRule="atLeast"/>
              <w:ind w:left="100"/>
              <w:rPr>
                <w:b/>
                <w:sz w:val="22"/>
              </w:rPr>
            </w:pPr>
            <w:r>
              <w:rPr>
                <w:b/>
                <w:sz w:val="22"/>
              </w:rPr>
              <w:t>HAZARD</w:t>
            </w:r>
          </w:p>
        </w:tc>
        <w:tc>
          <w:tcPr>
            <w:tcW w:w="10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20" w:type="dxa"/>
            <w:tcBorders>
              <w:bottom w:val="single" w:sz="8" w:space="0" w:color="auto"/>
            </w:tcBorders>
            <w:shd w:val="clear" w:color="auto" w:fill="auto"/>
            <w:vAlign w:val="bottom"/>
          </w:tcPr>
          <w:p w:rsidR="00AA3024" w:rsidRDefault="00300C77">
            <w:pPr>
              <w:spacing w:line="0" w:lineRule="atLeast"/>
              <w:ind w:left="100"/>
              <w:rPr>
                <w:b/>
                <w:sz w:val="22"/>
              </w:rPr>
            </w:pPr>
            <w:r>
              <w:rPr>
                <w:b/>
                <w:sz w:val="22"/>
              </w:rPr>
              <w:t>GOAL</w:t>
            </w:r>
          </w:p>
        </w:tc>
        <w:tc>
          <w:tcPr>
            <w:tcW w:w="8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55"/>
        </w:trPr>
        <w:tc>
          <w:tcPr>
            <w:tcW w:w="2460" w:type="dxa"/>
            <w:gridSpan w:val="5"/>
            <w:tcBorders>
              <w:left w:val="single" w:sz="8" w:space="0" w:color="auto"/>
              <w:right w:val="single" w:sz="8" w:space="0" w:color="auto"/>
            </w:tcBorders>
            <w:shd w:val="clear" w:color="auto" w:fill="auto"/>
            <w:vAlign w:val="bottom"/>
          </w:tcPr>
          <w:p w:rsidR="00AA3024" w:rsidRDefault="00300C77">
            <w:pPr>
              <w:spacing w:line="256" w:lineRule="exact"/>
              <w:ind w:left="120"/>
              <w:rPr>
                <w:sz w:val="22"/>
              </w:rPr>
            </w:pPr>
            <w:r>
              <w:rPr>
                <w:sz w:val="22"/>
              </w:rPr>
              <w:t>Burial of Overhead Lines</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980" w:type="dxa"/>
            <w:shd w:val="clear" w:color="auto" w:fill="auto"/>
            <w:vAlign w:val="bottom"/>
          </w:tcPr>
          <w:p w:rsidR="00AA3024" w:rsidRDefault="00AA3024">
            <w:pPr>
              <w:spacing w:line="0" w:lineRule="atLeast"/>
              <w:rPr>
                <w:rFonts w:ascii="Times New Roman" w:eastAsia="Times New Roman" w:hAnsi="Times New Roman"/>
                <w:sz w:val="22"/>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700" w:type="dxa"/>
            <w:gridSpan w:val="3"/>
            <w:tcBorders>
              <w:right w:val="single" w:sz="8" w:space="0" w:color="auto"/>
            </w:tcBorders>
            <w:shd w:val="clear" w:color="auto" w:fill="auto"/>
            <w:vAlign w:val="bottom"/>
          </w:tcPr>
          <w:p w:rsidR="00AA3024" w:rsidRDefault="00300C77">
            <w:pPr>
              <w:spacing w:line="256" w:lineRule="exact"/>
              <w:ind w:left="100"/>
              <w:rPr>
                <w:sz w:val="22"/>
              </w:rPr>
            </w:pPr>
            <w:r>
              <w:rPr>
                <w:sz w:val="22"/>
              </w:rPr>
              <w:t>Reduce the extent to which</w:t>
            </w:r>
          </w:p>
        </w:tc>
      </w:tr>
      <w:tr w:rsidR="00AA3024">
        <w:trPr>
          <w:trHeight w:val="269"/>
        </w:trPr>
        <w:tc>
          <w:tcPr>
            <w:tcW w:w="820" w:type="dxa"/>
            <w:tcBorders>
              <w:left w:val="single" w:sz="8" w:space="0" w:color="auto"/>
            </w:tcBorders>
            <w:shd w:val="clear" w:color="auto" w:fill="auto"/>
            <w:vAlign w:val="bottom"/>
          </w:tcPr>
          <w:p w:rsidR="00AA3024" w:rsidRDefault="00300C77">
            <w:pPr>
              <w:spacing w:line="0" w:lineRule="atLeast"/>
              <w:ind w:left="120"/>
              <w:rPr>
                <w:w w:val="98"/>
                <w:sz w:val="22"/>
              </w:rPr>
            </w:pPr>
            <w:r>
              <w:rPr>
                <w:w w:val="98"/>
                <w:sz w:val="22"/>
              </w:rPr>
              <w:t>(Fedora</w:t>
            </w:r>
          </w:p>
        </w:tc>
        <w:tc>
          <w:tcPr>
            <w:tcW w:w="180" w:type="dxa"/>
            <w:shd w:val="clear" w:color="auto" w:fill="auto"/>
            <w:vAlign w:val="bottom"/>
          </w:tcPr>
          <w:p w:rsidR="00AA3024" w:rsidRDefault="00AA3024">
            <w:pPr>
              <w:spacing w:line="0" w:lineRule="atLeast"/>
              <w:rPr>
                <w:rFonts w:ascii="Times New Roman" w:eastAsia="Times New Roman" w:hAnsi="Times New Roman"/>
                <w:sz w:val="23"/>
              </w:rPr>
            </w:pPr>
          </w:p>
        </w:tc>
        <w:tc>
          <w:tcPr>
            <w:tcW w:w="1160" w:type="dxa"/>
            <w:gridSpan w:val="2"/>
            <w:shd w:val="clear" w:color="auto" w:fill="auto"/>
            <w:vAlign w:val="bottom"/>
          </w:tcPr>
          <w:p w:rsidR="00AA3024" w:rsidRDefault="00300C77">
            <w:pPr>
              <w:spacing w:line="0" w:lineRule="atLeast"/>
              <w:rPr>
                <w:sz w:val="22"/>
              </w:rPr>
            </w:pPr>
            <w:r>
              <w:rPr>
                <w:sz w:val="22"/>
              </w:rPr>
              <w:t>Substation)</w:t>
            </w:r>
          </w:p>
        </w:tc>
        <w:tc>
          <w:tcPr>
            <w:tcW w:w="30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7</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80" w:type="dxa"/>
            <w:shd w:val="clear" w:color="auto" w:fill="auto"/>
            <w:vAlign w:val="bottom"/>
          </w:tcPr>
          <w:p w:rsidR="00AA3024" w:rsidRDefault="00AA3024">
            <w:pPr>
              <w:spacing w:line="0" w:lineRule="atLeast"/>
              <w:rPr>
                <w:rFonts w:ascii="Times New Roman" w:eastAsia="Times New Roman" w:hAnsi="Times New Roman"/>
                <w:sz w:val="23"/>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70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utility mishaps affect areas</w:t>
            </w:r>
          </w:p>
        </w:tc>
      </w:tr>
      <w:tr w:rsidR="00AA3024">
        <w:trPr>
          <w:trHeight w:val="269"/>
        </w:trPr>
        <w:tc>
          <w:tcPr>
            <w:tcW w:w="820" w:type="dxa"/>
            <w:tcBorders>
              <w:left w:val="single" w:sz="8" w:space="0" w:color="auto"/>
            </w:tcBorders>
            <w:shd w:val="clear" w:color="auto" w:fill="auto"/>
            <w:vAlign w:val="bottom"/>
          </w:tcPr>
          <w:p w:rsidR="00AA3024" w:rsidRDefault="00300C77">
            <w:pPr>
              <w:spacing w:line="0" w:lineRule="atLeast"/>
              <w:ind w:left="120"/>
              <w:rPr>
                <w:sz w:val="22"/>
              </w:rPr>
            </w:pPr>
            <w:r>
              <w:rPr>
                <w:sz w:val="22"/>
              </w:rPr>
              <w:t>miles</w:t>
            </w:r>
          </w:p>
        </w:tc>
        <w:tc>
          <w:tcPr>
            <w:tcW w:w="180" w:type="dxa"/>
            <w:shd w:val="clear" w:color="auto" w:fill="auto"/>
            <w:vAlign w:val="bottom"/>
          </w:tcPr>
          <w:p w:rsidR="00AA3024" w:rsidRDefault="00300C77">
            <w:pPr>
              <w:spacing w:line="0" w:lineRule="atLeast"/>
              <w:rPr>
                <w:w w:val="87"/>
                <w:sz w:val="22"/>
              </w:rPr>
            </w:pPr>
            <w:r>
              <w:rPr>
                <w:w w:val="87"/>
                <w:sz w:val="22"/>
              </w:rPr>
              <w:t>of</w:t>
            </w:r>
          </w:p>
        </w:tc>
        <w:tc>
          <w:tcPr>
            <w:tcW w:w="580" w:type="dxa"/>
            <w:shd w:val="clear" w:color="auto" w:fill="auto"/>
            <w:vAlign w:val="bottom"/>
          </w:tcPr>
          <w:p w:rsidR="00AA3024" w:rsidRDefault="00300C77">
            <w:pPr>
              <w:spacing w:line="0" w:lineRule="atLeast"/>
              <w:ind w:right="10"/>
              <w:jc w:val="right"/>
              <w:rPr>
                <w:sz w:val="22"/>
              </w:rPr>
            </w:pPr>
            <w:r>
              <w:rPr>
                <w:sz w:val="22"/>
              </w:rPr>
              <w:t>#6</w:t>
            </w:r>
          </w:p>
        </w:tc>
        <w:tc>
          <w:tcPr>
            <w:tcW w:w="880" w:type="dxa"/>
            <w:gridSpan w:val="2"/>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Copper</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80" w:type="dxa"/>
            <w:shd w:val="clear" w:color="auto" w:fill="auto"/>
            <w:vAlign w:val="bottom"/>
          </w:tcPr>
          <w:p w:rsidR="00AA3024" w:rsidRDefault="00300C77">
            <w:pPr>
              <w:spacing w:line="0" w:lineRule="atLeast"/>
              <w:ind w:left="100"/>
              <w:rPr>
                <w:sz w:val="22"/>
              </w:rPr>
            </w:pPr>
            <w:r>
              <w:rPr>
                <w:sz w:val="22"/>
              </w:rPr>
              <w:t>Severe</w:t>
            </w:r>
          </w:p>
        </w:tc>
        <w:tc>
          <w:tcPr>
            <w:tcW w:w="1020" w:type="dxa"/>
            <w:tcBorders>
              <w:right w:val="single" w:sz="8" w:space="0" w:color="auto"/>
            </w:tcBorders>
            <w:shd w:val="clear" w:color="auto" w:fill="auto"/>
            <w:vAlign w:val="bottom"/>
          </w:tcPr>
          <w:p w:rsidR="00AA3024" w:rsidRDefault="00300C77">
            <w:pPr>
              <w:spacing w:line="0" w:lineRule="atLeast"/>
              <w:ind w:left="100"/>
              <w:rPr>
                <w:sz w:val="22"/>
              </w:rPr>
            </w:pPr>
            <w:r>
              <w:rPr>
                <w:sz w:val="22"/>
              </w:rPr>
              <w:t>Weather</w:t>
            </w:r>
          </w:p>
        </w:tc>
        <w:tc>
          <w:tcPr>
            <w:tcW w:w="820" w:type="dxa"/>
            <w:shd w:val="clear" w:color="auto" w:fill="auto"/>
            <w:vAlign w:val="bottom"/>
          </w:tcPr>
          <w:p w:rsidR="00AA3024" w:rsidRDefault="00300C77">
            <w:pPr>
              <w:spacing w:line="0" w:lineRule="atLeast"/>
              <w:ind w:left="100"/>
              <w:rPr>
                <w:sz w:val="22"/>
              </w:rPr>
            </w:pPr>
            <w:r>
              <w:rPr>
                <w:sz w:val="22"/>
              </w:rPr>
              <w:t>during</w:t>
            </w:r>
          </w:p>
        </w:tc>
        <w:tc>
          <w:tcPr>
            <w:tcW w:w="880" w:type="dxa"/>
            <w:shd w:val="clear" w:color="auto" w:fill="auto"/>
            <w:vAlign w:val="bottom"/>
          </w:tcPr>
          <w:p w:rsidR="00AA3024" w:rsidRDefault="00300C77">
            <w:pPr>
              <w:spacing w:line="0" w:lineRule="atLeast"/>
              <w:ind w:left="140"/>
              <w:rPr>
                <w:sz w:val="22"/>
              </w:rPr>
            </w:pPr>
            <w:r>
              <w:rPr>
                <w:sz w:val="22"/>
              </w:rPr>
              <w:t>severe</w:t>
            </w:r>
          </w:p>
        </w:tc>
        <w:tc>
          <w:tcPr>
            <w:tcW w:w="1000" w:type="dxa"/>
            <w:tcBorders>
              <w:right w:val="single" w:sz="8" w:space="0" w:color="auto"/>
            </w:tcBorders>
            <w:shd w:val="clear" w:color="auto" w:fill="auto"/>
            <w:vAlign w:val="bottom"/>
          </w:tcPr>
          <w:p w:rsidR="00AA3024" w:rsidRDefault="00300C77">
            <w:pPr>
              <w:spacing w:line="0" w:lineRule="atLeast"/>
              <w:ind w:left="140"/>
              <w:rPr>
                <w:sz w:val="22"/>
              </w:rPr>
            </w:pPr>
            <w:r>
              <w:rPr>
                <w:sz w:val="22"/>
              </w:rPr>
              <w:t>weather</w:t>
            </w:r>
          </w:p>
        </w:tc>
      </w:tr>
      <w:tr w:rsidR="00AA3024">
        <w:trPr>
          <w:trHeight w:val="272"/>
        </w:trPr>
        <w:tc>
          <w:tcPr>
            <w:tcW w:w="1580" w:type="dxa"/>
            <w:gridSpan w:val="3"/>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overhead line</w:t>
            </w:r>
          </w:p>
        </w:tc>
        <w:tc>
          <w:tcPr>
            <w:tcW w:w="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High</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Short</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Central Electric</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$242,000.00</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HMGP</w:t>
            </w:r>
          </w:p>
        </w:tc>
        <w:tc>
          <w:tcPr>
            <w:tcW w:w="20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Hazards (winter)</w:t>
            </w:r>
          </w:p>
        </w:tc>
        <w:tc>
          <w:tcPr>
            <w:tcW w:w="170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situations.</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681"/>
        </w:trPr>
        <w:tc>
          <w:tcPr>
            <w:tcW w:w="2460" w:type="dxa"/>
            <w:gridSpan w:val="5"/>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Burial of Overhead Lines</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80" w:type="dxa"/>
            <w:shd w:val="clear" w:color="auto" w:fill="auto"/>
            <w:vAlign w:val="bottom"/>
          </w:tcPr>
          <w:p w:rsidR="00AA3024" w:rsidRDefault="00AA3024">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70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Reduce the extent to which</w:t>
            </w:r>
          </w:p>
        </w:tc>
      </w:tr>
      <w:tr w:rsidR="00AA3024">
        <w:trPr>
          <w:trHeight w:val="269"/>
        </w:trPr>
        <w:tc>
          <w:tcPr>
            <w:tcW w:w="820" w:type="dxa"/>
            <w:tcBorders>
              <w:left w:val="single" w:sz="8" w:space="0" w:color="auto"/>
            </w:tcBorders>
            <w:shd w:val="clear" w:color="auto" w:fill="auto"/>
            <w:vAlign w:val="bottom"/>
          </w:tcPr>
          <w:p w:rsidR="00AA3024" w:rsidRDefault="00300C77">
            <w:pPr>
              <w:spacing w:line="0" w:lineRule="atLeast"/>
              <w:ind w:left="120"/>
              <w:rPr>
                <w:w w:val="98"/>
                <w:sz w:val="22"/>
              </w:rPr>
            </w:pPr>
            <w:r>
              <w:rPr>
                <w:w w:val="98"/>
                <w:sz w:val="22"/>
              </w:rPr>
              <w:t>(Fedora</w:t>
            </w:r>
          </w:p>
        </w:tc>
        <w:tc>
          <w:tcPr>
            <w:tcW w:w="1640" w:type="dxa"/>
            <w:gridSpan w:val="4"/>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Substation) 2.9</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80" w:type="dxa"/>
            <w:shd w:val="clear" w:color="auto" w:fill="auto"/>
            <w:vAlign w:val="bottom"/>
          </w:tcPr>
          <w:p w:rsidR="00AA3024" w:rsidRDefault="00AA3024">
            <w:pPr>
              <w:spacing w:line="0" w:lineRule="atLeast"/>
              <w:rPr>
                <w:rFonts w:ascii="Times New Roman" w:eastAsia="Times New Roman" w:hAnsi="Times New Roman"/>
                <w:sz w:val="23"/>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70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utility mishaps affect areas</w:t>
            </w:r>
          </w:p>
        </w:tc>
      </w:tr>
      <w:tr w:rsidR="00AA3024">
        <w:trPr>
          <w:trHeight w:val="269"/>
        </w:trPr>
        <w:tc>
          <w:tcPr>
            <w:tcW w:w="820" w:type="dxa"/>
            <w:tcBorders>
              <w:left w:val="single" w:sz="8" w:space="0" w:color="auto"/>
            </w:tcBorders>
            <w:shd w:val="clear" w:color="auto" w:fill="auto"/>
            <w:vAlign w:val="bottom"/>
          </w:tcPr>
          <w:p w:rsidR="00AA3024" w:rsidRDefault="00300C77">
            <w:pPr>
              <w:spacing w:line="0" w:lineRule="atLeast"/>
              <w:ind w:left="120"/>
              <w:rPr>
                <w:sz w:val="22"/>
              </w:rPr>
            </w:pPr>
            <w:r>
              <w:rPr>
                <w:sz w:val="22"/>
              </w:rPr>
              <w:t>miles</w:t>
            </w:r>
          </w:p>
        </w:tc>
        <w:tc>
          <w:tcPr>
            <w:tcW w:w="180" w:type="dxa"/>
            <w:shd w:val="clear" w:color="auto" w:fill="auto"/>
            <w:vAlign w:val="bottom"/>
          </w:tcPr>
          <w:p w:rsidR="00AA3024" w:rsidRDefault="00300C77">
            <w:pPr>
              <w:spacing w:line="0" w:lineRule="atLeast"/>
              <w:rPr>
                <w:w w:val="87"/>
                <w:sz w:val="22"/>
              </w:rPr>
            </w:pPr>
            <w:r>
              <w:rPr>
                <w:w w:val="87"/>
                <w:sz w:val="22"/>
              </w:rPr>
              <w:t>of</w:t>
            </w:r>
          </w:p>
        </w:tc>
        <w:tc>
          <w:tcPr>
            <w:tcW w:w="580" w:type="dxa"/>
            <w:shd w:val="clear" w:color="auto" w:fill="auto"/>
            <w:vAlign w:val="bottom"/>
          </w:tcPr>
          <w:p w:rsidR="00AA3024" w:rsidRDefault="00300C77">
            <w:pPr>
              <w:spacing w:line="0" w:lineRule="atLeast"/>
              <w:ind w:right="10"/>
              <w:jc w:val="right"/>
              <w:rPr>
                <w:sz w:val="22"/>
              </w:rPr>
            </w:pPr>
            <w:r>
              <w:rPr>
                <w:sz w:val="22"/>
              </w:rPr>
              <w:t>#6</w:t>
            </w:r>
          </w:p>
        </w:tc>
        <w:tc>
          <w:tcPr>
            <w:tcW w:w="880" w:type="dxa"/>
            <w:gridSpan w:val="2"/>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Copper</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80" w:type="dxa"/>
            <w:shd w:val="clear" w:color="auto" w:fill="auto"/>
            <w:vAlign w:val="bottom"/>
          </w:tcPr>
          <w:p w:rsidR="00AA3024" w:rsidRDefault="00300C77">
            <w:pPr>
              <w:spacing w:line="0" w:lineRule="atLeast"/>
              <w:ind w:left="100"/>
              <w:rPr>
                <w:sz w:val="22"/>
              </w:rPr>
            </w:pPr>
            <w:r>
              <w:rPr>
                <w:sz w:val="22"/>
              </w:rPr>
              <w:t>Severe</w:t>
            </w:r>
          </w:p>
        </w:tc>
        <w:tc>
          <w:tcPr>
            <w:tcW w:w="1020" w:type="dxa"/>
            <w:tcBorders>
              <w:right w:val="single" w:sz="8" w:space="0" w:color="auto"/>
            </w:tcBorders>
            <w:shd w:val="clear" w:color="auto" w:fill="auto"/>
            <w:vAlign w:val="bottom"/>
          </w:tcPr>
          <w:p w:rsidR="00AA3024" w:rsidRDefault="00300C77">
            <w:pPr>
              <w:spacing w:line="0" w:lineRule="atLeast"/>
              <w:ind w:left="100"/>
              <w:rPr>
                <w:sz w:val="22"/>
              </w:rPr>
            </w:pPr>
            <w:r>
              <w:rPr>
                <w:sz w:val="22"/>
              </w:rPr>
              <w:t>Weather</w:t>
            </w:r>
          </w:p>
        </w:tc>
        <w:tc>
          <w:tcPr>
            <w:tcW w:w="820" w:type="dxa"/>
            <w:shd w:val="clear" w:color="auto" w:fill="auto"/>
            <w:vAlign w:val="bottom"/>
          </w:tcPr>
          <w:p w:rsidR="00AA3024" w:rsidRDefault="00300C77">
            <w:pPr>
              <w:spacing w:line="0" w:lineRule="atLeast"/>
              <w:ind w:left="100"/>
              <w:rPr>
                <w:sz w:val="22"/>
              </w:rPr>
            </w:pPr>
            <w:r>
              <w:rPr>
                <w:sz w:val="22"/>
              </w:rPr>
              <w:t>during</w:t>
            </w:r>
          </w:p>
        </w:tc>
        <w:tc>
          <w:tcPr>
            <w:tcW w:w="880" w:type="dxa"/>
            <w:shd w:val="clear" w:color="auto" w:fill="auto"/>
            <w:vAlign w:val="bottom"/>
          </w:tcPr>
          <w:p w:rsidR="00AA3024" w:rsidRDefault="00300C77">
            <w:pPr>
              <w:spacing w:line="0" w:lineRule="atLeast"/>
              <w:ind w:left="140"/>
              <w:rPr>
                <w:sz w:val="22"/>
              </w:rPr>
            </w:pPr>
            <w:r>
              <w:rPr>
                <w:sz w:val="22"/>
              </w:rPr>
              <w:t>severe</w:t>
            </w:r>
          </w:p>
        </w:tc>
        <w:tc>
          <w:tcPr>
            <w:tcW w:w="1000" w:type="dxa"/>
            <w:tcBorders>
              <w:right w:val="single" w:sz="8" w:space="0" w:color="auto"/>
            </w:tcBorders>
            <w:shd w:val="clear" w:color="auto" w:fill="auto"/>
            <w:vAlign w:val="bottom"/>
          </w:tcPr>
          <w:p w:rsidR="00AA3024" w:rsidRDefault="00300C77">
            <w:pPr>
              <w:spacing w:line="0" w:lineRule="atLeast"/>
              <w:ind w:left="140"/>
              <w:rPr>
                <w:sz w:val="22"/>
              </w:rPr>
            </w:pPr>
            <w:r>
              <w:rPr>
                <w:sz w:val="22"/>
              </w:rPr>
              <w:t>weather</w:t>
            </w:r>
          </w:p>
        </w:tc>
      </w:tr>
      <w:tr w:rsidR="00AA3024">
        <w:trPr>
          <w:trHeight w:val="272"/>
        </w:trPr>
        <w:tc>
          <w:tcPr>
            <w:tcW w:w="1580" w:type="dxa"/>
            <w:gridSpan w:val="3"/>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overhead line</w:t>
            </w:r>
          </w:p>
        </w:tc>
        <w:tc>
          <w:tcPr>
            <w:tcW w:w="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High</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Short</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Central Electric</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$70,000.00</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HMGP</w:t>
            </w:r>
          </w:p>
        </w:tc>
        <w:tc>
          <w:tcPr>
            <w:tcW w:w="20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Hazards (winter)</w:t>
            </w:r>
          </w:p>
        </w:tc>
        <w:tc>
          <w:tcPr>
            <w:tcW w:w="170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situations.</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683"/>
        </w:trPr>
        <w:tc>
          <w:tcPr>
            <w:tcW w:w="2460" w:type="dxa"/>
            <w:gridSpan w:val="5"/>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Burial of Overhead Lines</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80" w:type="dxa"/>
            <w:shd w:val="clear" w:color="auto" w:fill="auto"/>
            <w:vAlign w:val="bottom"/>
          </w:tcPr>
          <w:p w:rsidR="00AA3024" w:rsidRDefault="00AA3024">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70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Reduce the extent to which</w:t>
            </w:r>
          </w:p>
        </w:tc>
      </w:tr>
      <w:tr w:rsidR="00AA3024">
        <w:trPr>
          <w:trHeight w:val="266"/>
        </w:trPr>
        <w:tc>
          <w:tcPr>
            <w:tcW w:w="1000" w:type="dxa"/>
            <w:gridSpan w:val="2"/>
            <w:tcBorders>
              <w:left w:val="single" w:sz="8" w:space="0" w:color="auto"/>
            </w:tcBorders>
            <w:shd w:val="clear" w:color="auto" w:fill="auto"/>
            <w:vAlign w:val="bottom"/>
          </w:tcPr>
          <w:p w:rsidR="00AA3024" w:rsidRDefault="00300C77">
            <w:pPr>
              <w:spacing w:line="267" w:lineRule="exact"/>
              <w:ind w:left="120"/>
              <w:rPr>
                <w:sz w:val="22"/>
              </w:rPr>
            </w:pPr>
            <w:r>
              <w:rPr>
                <w:sz w:val="22"/>
              </w:rPr>
              <w:t>(Howard</w:t>
            </w:r>
          </w:p>
        </w:tc>
        <w:tc>
          <w:tcPr>
            <w:tcW w:w="1160" w:type="dxa"/>
            <w:gridSpan w:val="2"/>
            <w:shd w:val="clear" w:color="auto" w:fill="auto"/>
            <w:vAlign w:val="bottom"/>
          </w:tcPr>
          <w:p w:rsidR="00AA3024" w:rsidRDefault="00300C77">
            <w:pPr>
              <w:spacing w:line="267" w:lineRule="exact"/>
              <w:ind w:left="60"/>
              <w:rPr>
                <w:sz w:val="22"/>
              </w:rPr>
            </w:pPr>
            <w:r>
              <w:rPr>
                <w:sz w:val="22"/>
              </w:rPr>
              <w:t>Substation)</w:t>
            </w:r>
          </w:p>
        </w:tc>
        <w:tc>
          <w:tcPr>
            <w:tcW w:w="300" w:type="dxa"/>
            <w:tcBorders>
              <w:right w:val="single" w:sz="8" w:space="0" w:color="auto"/>
            </w:tcBorders>
            <w:shd w:val="clear" w:color="auto" w:fill="auto"/>
            <w:vAlign w:val="bottom"/>
          </w:tcPr>
          <w:p w:rsidR="00AA3024" w:rsidRDefault="00300C77">
            <w:pPr>
              <w:spacing w:line="267" w:lineRule="exact"/>
              <w:ind w:right="10"/>
              <w:jc w:val="right"/>
              <w:rPr>
                <w:sz w:val="22"/>
              </w:rPr>
            </w:pPr>
            <w:r>
              <w:rPr>
                <w:sz w:val="22"/>
              </w:rPr>
              <w:t>9</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80" w:type="dxa"/>
            <w:shd w:val="clear" w:color="auto" w:fill="auto"/>
            <w:vAlign w:val="bottom"/>
          </w:tcPr>
          <w:p w:rsidR="00AA3024" w:rsidRDefault="00AA3024">
            <w:pPr>
              <w:spacing w:line="0" w:lineRule="atLeast"/>
              <w:rPr>
                <w:rFonts w:ascii="Times New Roman" w:eastAsia="Times New Roman" w:hAnsi="Times New Roman"/>
                <w:sz w:val="23"/>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700" w:type="dxa"/>
            <w:gridSpan w:val="3"/>
            <w:tcBorders>
              <w:right w:val="single" w:sz="8" w:space="0" w:color="auto"/>
            </w:tcBorders>
            <w:shd w:val="clear" w:color="auto" w:fill="auto"/>
            <w:vAlign w:val="bottom"/>
          </w:tcPr>
          <w:p w:rsidR="00AA3024" w:rsidRDefault="00300C77">
            <w:pPr>
              <w:spacing w:line="267" w:lineRule="exact"/>
              <w:ind w:left="100"/>
              <w:rPr>
                <w:sz w:val="22"/>
              </w:rPr>
            </w:pPr>
            <w:r>
              <w:rPr>
                <w:sz w:val="22"/>
              </w:rPr>
              <w:t>utility mishaps affect areas</w:t>
            </w:r>
          </w:p>
        </w:tc>
      </w:tr>
      <w:tr w:rsidR="00AA3024">
        <w:trPr>
          <w:trHeight w:val="269"/>
        </w:trPr>
        <w:tc>
          <w:tcPr>
            <w:tcW w:w="820" w:type="dxa"/>
            <w:tcBorders>
              <w:left w:val="single" w:sz="8" w:space="0" w:color="auto"/>
            </w:tcBorders>
            <w:shd w:val="clear" w:color="auto" w:fill="auto"/>
            <w:vAlign w:val="bottom"/>
          </w:tcPr>
          <w:p w:rsidR="00AA3024" w:rsidRDefault="00300C77">
            <w:pPr>
              <w:spacing w:line="0" w:lineRule="atLeast"/>
              <w:ind w:left="120"/>
              <w:rPr>
                <w:sz w:val="22"/>
              </w:rPr>
            </w:pPr>
            <w:r>
              <w:rPr>
                <w:sz w:val="22"/>
              </w:rPr>
              <w:t>miles</w:t>
            </w:r>
          </w:p>
        </w:tc>
        <w:tc>
          <w:tcPr>
            <w:tcW w:w="180" w:type="dxa"/>
            <w:shd w:val="clear" w:color="auto" w:fill="auto"/>
            <w:vAlign w:val="bottom"/>
          </w:tcPr>
          <w:p w:rsidR="00AA3024" w:rsidRDefault="00300C77">
            <w:pPr>
              <w:spacing w:line="0" w:lineRule="atLeast"/>
              <w:rPr>
                <w:w w:val="87"/>
                <w:sz w:val="22"/>
              </w:rPr>
            </w:pPr>
            <w:r>
              <w:rPr>
                <w:w w:val="87"/>
                <w:sz w:val="22"/>
              </w:rPr>
              <w:t>of</w:t>
            </w:r>
          </w:p>
        </w:tc>
        <w:tc>
          <w:tcPr>
            <w:tcW w:w="580" w:type="dxa"/>
            <w:shd w:val="clear" w:color="auto" w:fill="auto"/>
            <w:vAlign w:val="bottom"/>
          </w:tcPr>
          <w:p w:rsidR="00AA3024" w:rsidRDefault="00300C77">
            <w:pPr>
              <w:spacing w:line="0" w:lineRule="atLeast"/>
              <w:ind w:right="10"/>
              <w:jc w:val="right"/>
              <w:rPr>
                <w:sz w:val="22"/>
              </w:rPr>
            </w:pPr>
            <w:r>
              <w:rPr>
                <w:sz w:val="22"/>
              </w:rPr>
              <w:t>#6</w:t>
            </w:r>
          </w:p>
        </w:tc>
        <w:tc>
          <w:tcPr>
            <w:tcW w:w="880" w:type="dxa"/>
            <w:gridSpan w:val="2"/>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Copper</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80" w:type="dxa"/>
            <w:shd w:val="clear" w:color="auto" w:fill="auto"/>
            <w:vAlign w:val="bottom"/>
          </w:tcPr>
          <w:p w:rsidR="00AA3024" w:rsidRDefault="00300C77">
            <w:pPr>
              <w:spacing w:line="0" w:lineRule="atLeast"/>
              <w:ind w:left="100"/>
              <w:rPr>
                <w:sz w:val="22"/>
              </w:rPr>
            </w:pPr>
            <w:r>
              <w:rPr>
                <w:sz w:val="22"/>
              </w:rPr>
              <w:t>Severe</w:t>
            </w:r>
          </w:p>
        </w:tc>
        <w:tc>
          <w:tcPr>
            <w:tcW w:w="1020" w:type="dxa"/>
            <w:tcBorders>
              <w:right w:val="single" w:sz="8" w:space="0" w:color="auto"/>
            </w:tcBorders>
            <w:shd w:val="clear" w:color="auto" w:fill="auto"/>
            <w:vAlign w:val="bottom"/>
          </w:tcPr>
          <w:p w:rsidR="00AA3024" w:rsidRDefault="00300C77">
            <w:pPr>
              <w:spacing w:line="0" w:lineRule="atLeast"/>
              <w:ind w:left="100"/>
              <w:rPr>
                <w:sz w:val="22"/>
              </w:rPr>
            </w:pPr>
            <w:r>
              <w:rPr>
                <w:sz w:val="22"/>
              </w:rPr>
              <w:t>Weather</w:t>
            </w:r>
          </w:p>
        </w:tc>
        <w:tc>
          <w:tcPr>
            <w:tcW w:w="820" w:type="dxa"/>
            <w:shd w:val="clear" w:color="auto" w:fill="auto"/>
            <w:vAlign w:val="bottom"/>
          </w:tcPr>
          <w:p w:rsidR="00AA3024" w:rsidRDefault="00300C77">
            <w:pPr>
              <w:spacing w:line="0" w:lineRule="atLeast"/>
              <w:ind w:left="100"/>
              <w:rPr>
                <w:sz w:val="22"/>
              </w:rPr>
            </w:pPr>
            <w:r>
              <w:rPr>
                <w:sz w:val="22"/>
              </w:rPr>
              <w:t>during</w:t>
            </w:r>
          </w:p>
        </w:tc>
        <w:tc>
          <w:tcPr>
            <w:tcW w:w="880" w:type="dxa"/>
            <w:shd w:val="clear" w:color="auto" w:fill="auto"/>
            <w:vAlign w:val="bottom"/>
          </w:tcPr>
          <w:p w:rsidR="00AA3024" w:rsidRDefault="00300C77">
            <w:pPr>
              <w:spacing w:line="0" w:lineRule="atLeast"/>
              <w:ind w:left="140"/>
              <w:rPr>
                <w:sz w:val="22"/>
              </w:rPr>
            </w:pPr>
            <w:r>
              <w:rPr>
                <w:sz w:val="22"/>
              </w:rPr>
              <w:t>severe</w:t>
            </w:r>
          </w:p>
        </w:tc>
        <w:tc>
          <w:tcPr>
            <w:tcW w:w="1000" w:type="dxa"/>
            <w:tcBorders>
              <w:right w:val="single" w:sz="8" w:space="0" w:color="auto"/>
            </w:tcBorders>
            <w:shd w:val="clear" w:color="auto" w:fill="auto"/>
            <w:vAlign w:val="bottom"/>
          </w:tcPr>
          <w:p w:rsidR="00AA3024" w:rsidRDefault="00300C77">
            <w:pPr>
              <w:spacing w:line="0" w:lineRule="atLeast"/>
              <w:ind w:left="140"/>
              <w:rPr>
                <w:sz w:val="22"/>
              </w:rPr>
            </w:pPr>
            <w:r>
              <w:rPr>
                <w:sz w:val="22"/>
              </w:rPr>
              <w:t>weather</w:t>
            </w:r>
          </w:p>
        </w:tc>
      </w:tr>
      <w:tr w:rsidR="00AA3024">
        <w:trPr>
          <w:trHeight w:val="272"/>
        </w:trPr>
        <w:tc>
          <w:tcPr>
            <w:tcW w:w="1580" w:type="dxa"/>
            <w:gridSpan w:val="3"/>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overhead line</w:t>
            </w:r>
          </w:p>
        </w:tc>
        <w:tc>
          <w:tcPr>
            <w:tcW w:w="5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High</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Short</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Central Electric</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$431,000.00</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HMGP</w:t>
            </w:r>
          </w:p>
        </w:tc>
        <w:tc>
          <w:tcPr>
            <w:tcW w:w="20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Hazards (winter)</w:t>
            </w:r>
          </w:p>
        </w:tc>
        <w:tc>
          <w:tcPr>
            <w:tcW w:w="170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situations.</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683"/>
        </w:trPr>
        <w:tc>
          <w:tcPr>
            <w:tcW w:w="2460" w:type="dxa"/>
            <w:gridSpan w:val="5"/>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Burial of Overhead Lines</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80" w:type="dxa"/>
            <w:shd w:val="clear" w:color="auto" w:fill="auto"/>
            <w:vAlign w:val="bottom"/>
          </w:tcPr>
          <w:p w:rsidR="00AA3024" w:rsidRDefault="00AA3024">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70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Reduce the extent to which</w:t>
            </w:r>
          </w:p>
        </w:tc>
      </w:tr>
      <w:tr w:rsidR="00AA3024">
        <w:trPr>
          <w:trHeight w:val="269"/>
        </w:trPr>
        <w:tc>
          <w:tcPr>
            <w:tcW w:w="2460" w:type="dxa"/>
            <w:gridSpan w:val="5"/>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(Howard Substation) 3.9</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80" w:type="dxa"/>
            <w:shd w:val="clear" w:color="auto" w:fill="auto"/>
            <w:vAlign w:val="bottom"/>
          </w:tcPr>
          <w:p w:rsidR="00AA3024" w:rsidRDefault="00AA3024">
            <w:pPr>
              <w:spacing w:line="0" w:lineRule="atLeast"/>
              <w:rPr>
                <w:rFonts w:ascii="Times New Roman" w:eastAsia="Times New Roman" w:hAnsi="Times New Roman"/>
                <w:sz w:val="23"/>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70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utility mishaps affect areas</w:t>
            </w:r>
          </w:p>
        </w:tc>
      </w:tr>
      <w:tr w:rsidR="00AA3024">
        <w:trPr>
          <w:trHeight w:val="269"/>
        </w:trPr>
        <w:tc>
          <w:tcPr>
            <w:tcW w:w="2460" w:type="dxa"/>
            <w:gridSpan w:val="5"/>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miles of #8 Copper single</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80" w:type="dxa"/>
            <w:shd w:val="clear" w:color="auto" w:fill="auto"/>
            <w:vAlign w:val="bottom"/>
          </w:tcPr>
          <w:p w:rsidR="00AA3024" w:rsidRDefault="00300C77">
            <w:pPr>
              <w:spacing w:line="0" w:lineRule="atLeast"/>
              <w:ind w:left="100"/>
              <w:rPr>
                <w:sz w:val="22"/>
              </w:rPr>
            </w:pPr>
            <w:r>
              <w:rPr>
                <w:sz w:val="22"/>
              </w:rPr>
              <w:t>Severe</w:t>
            </w:r>
          </w:p>
        </w:tc>
        <w:tc>
          <w:tcPr>
            <w:tcW w:w="1020" w:type="dxa"/>
            <w:tcBorders>
              <w:right w:val="single" w:sz="8" w:space="0" w:color="auto"/>
            </w:tcBorders>
            <w:shd w:val="clear" w:color="auto" w:fill="auto"/>
            <w:vAlign w:val="bottom"/>
          </w:tcPr>
          <w:p w:rsidR="00AA3024" w:rsidRDefault="00300C77">
            <w:pPr>
              <w:spacing w:line="0" w:lineRule="atLeast"/>
              <w:ind w:left="120"/>
              <w:rPr>
                <w:sz w:val="22"/>
              </w:rPr>
            </w:pPr>
            <w:r>
              <w:rPr>
                <w:sz w:val="22"/>
              </w:rPr>
              <w:t>Weather</w:t>
            </w:r>
          </w:p>
        </w:tc>
        <w:tc>
          <w:tcPr>
            <w:tcW w:w="820" w:type="dxa"/>
            <w:shd w:val="clear" w:color="auto" w:fill="auto"/>
            <w:vAlign w:val="bottom"/>
          </w:tcPr>
          <w:p w:rsidR="00AA3024" w:rsidRDefault="00300C77">
            <w:pPr>
              <w:spacing w:line="0" w:lineRule="atLeast"/>
              <w:ind w:left="100"/>
              <w:rPr>
                <w:sz w:val="22"/>
              </w:rPr>
            </w:pPr>
            <w:r>
              <w:rPr>
                <w:sz w:val="22"/>
              </w:rPr>
              <w:t>during</w:t>
            </w:r>
          </w:p>
        </w:tc>
        <w:tc>
          <w:tcPr>
            <w:tcW w:w="880" w:type="dxa"/>
            <w:shd w:val="clear" w:color="auto" w:fill="auto"/>
            <w:vAlign w:val="bottom"/>
          </w:tcPr>
          <w:p w:rsidR="00AA3024" w:rsidRDefault="00300C77">
            <w:pPr>
              <w:spacing w:line="0" w:lineRule="atLeast"/>
              <w:ind w:left="140"/>
              <w:rPr>
                <w:sz w:val="22"/>
              </w:rPr>
            </w:pPr>
            <w:r>
              <w:rPr>
                <w:sz w:val="22"/>
              </w:rPr>
              <w:t>severe</w:t>
            </w:r>
          </w:p>
        </w:tc>
        <w:tc>
          <w:tcPr>
            <w:tcW w:w="1000" w:type="dxa"/>
            <w:tcBorders>
              <w:right w:val="single" w:sz="8" w:space="0" w:color="auto"/>
            </w:tcBorders>
            <w:shd w:val="clear" w:color="auto" w:fill="auto"/>
            <w:vAlign w:val="bottom"/>
          </w:tcPr>
          <w:p w:rsidR="00AA3024" w:rsidRDefault="00300C77">
            <w:pPr>
              <w:spacing w:line="0" w:lineRule="atLeast"/>
              <w:ind w:left="140"/>
              <w:rPr>
                <w:sz w:val="22"/>
              </w:rPr>
            </w:pPr>
            <w:r>
              <w:rPr>
                <w:sz w:val="22"/>
              </w:rPr>
              <w:t>weather</w:t>
            </w:r>
          </w:p>
        </w:tc>
      </w:tr>
      <w:tr w:rsidR="00AA3024">
        <w:trPr>
          <w:trHeight w:val="269"/>
        </w:trPr>
        <w:tc>
          <w:tcPr>
            <w:tcW w:w="2160" w:type="dxa"/>
            <w:gridSpan w:val="4"/>
            <w:tcBorders>
              <w:left w:val="single" w:sz="8" w:space="0" w:color="auto"/>
              <w:bottom w:val="single" w:sz="8" w:space="0" w:color="auto"/>
            </w:tcBorders>
            <w:shd w:val="clear" w:color="auto" w:fill="auto"/>
            <w:vAlign w:val="bottom"/>
          </w:tcPr>
          <w:p w:rsidR="00AA3024" w:rsidRDefault="00300C77">
            <w:pPr>
              <w:spacing w:line="267" w:lineRule="exact"/>
              <w:ind w:left="120"/>
              <w:rPr>
                <w:sz w:val="22"/>
              </w:rPr>
            </w:pPr>
            <w:r>
              <w:rPr>
                <w:sz w:val="22"/>
              </w:rPr>
              <w:t>phase OVH radial line</w:t>
            </w:r>
          </w:p>
        </w:tc>
        <w:tc>
          <w:tcPr>
            <w:tcW w:w="3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High</w:t>
            </w:r>
          </w:p>
        </w:tc>
        <w:tc>
          <w:tcPr>
            <w:tcW w:w="1340" w:type="dxa"/>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Short</w:t>
            </w:r>
          </w:p>
        </w:tc>
        <w:tc>
          <w:tcPr>
            <w:tcW w:w="2100" w:type="dxa"/>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Central Electric</w:t>
            </w:r>
          </w:p>
        </w:tc>
        <w:tc>
          <w:tcPr>
            <w:tcW w:w="1600" w:type="dxa"/>
            <w:tcBorders>
              <w:bottom w:val="single" w:sz="8" w:space="0" w:color="auto"/>
              <w:right w:val="single" w:sz="8" w:space="0" w:color="auto"/>
            </w:tcBorders>
            <w:shd w:val="clear" w:color="auto" w:fill="auto"/>
            <w:vAlign w:val="bottom"/>
          </w:tcPr>
          <w:p w:rsidR="00AA3024" w:rsidRDefault="00300C77">
            <w:pPr>
              <w:spacing w:line="267" w:lineRule="exact"/>
              <w:ind w:left="80"/>
              <w:rPr>
                <w:sz w:val="22"/>
              </w:rPr>
            </w:pPr>
            <w:r>
              <w:rPr>
                <w:sz w:val="22"/>
              </w:rPr>
              <w:t>$89,700.00</w:t>
            </w:r>
          </w:p>
        </w:tc>
        <w:tc>
          <w:tcPr>
            <w:tcW w:w="1440" w:type="dxa"/>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HMGP</w:t>
            </w:r>
          </w:p>
        </w:tc>
        <w:tc>
          <w:tcPr>
            <w:tcW w:w="2000" w:type="dxa"/>
            <w:gridSpan w:val="2"/>
            <w:tcBorders>
              <w:bottom w:val="single" w:sz="8" w:space="0" w:color="auto"/>
              <w:right w:val="single" w:sz="8" w:space="0" w:color="auto"/>
            </w:tcBorders>
            <w:shd w:val="clear" w:color="auto" w:fill="auto"/>
            <w:vAlign w:val="bottom"/>
          </w:tcPr>
          <w:p w:rsidR="00AA3024" w:rsidRDefault="00300C77">
            <w:pPr>
              <w:spacing w:line="267" w:lineRule="exact"/>
              <w:ind w:left="100"/>
              <w:rPr>
                <w:sz w:val="22"/>
              </w:rPr>
            </w:pPr>
            <w:r>
              <w:rPr>
                <w:sz w:val="22"/>
              </w:rPr>
              <w:t>Hazards (winter)</w:t>
            </w:r>
          </w:p>
        </w:tc>
        <w:tc>
          <w:tcPr>
            <w:tcW w:w="1700" w:type="dxa"/>
            <w:gridSpan w:val="2"/>
            <w:tcBorders>
              <w:bottom w:val="single" w:sz="8" w:space="0" w:color="auto"/>
            </w:tcBorders>
            <w:shd w:val="clear" w:color="auto" w:fill="auto"/>
            <w:vAlign w:val="bottom"/>
          </w:tcPr>
          <w:p w:rsidR="00AA3024" w:rsidRDefault="00300C77">
            <w:pPr>
              <w:spacing w:line="267" w:lineRule="exact"/>
              <w:ind w:left="100"/>
              <w:rPr>
                <w:sz w:val="22"/>
              </w:rPr>
            </w:pPr>
            <w:r>
              <w:rPr>
                <w:sz w:val="22"/>
              </w:rPr>
              <w:t>situations.</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683"/>
        </w:trPr>
        <w:tc>
          <w:tcPr>
            <w:tcW w:w="2460" w:type="dxa"/>
            <w:gridSpan w:val="5"/>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Burial of Overhead Lines</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80" w:type="dxa"/>
            <w:shd w:val="clear" w:color="auto" w:fill="auto"/>
            <w:vAlign w:val="bottom"/>
          </w:tcPr>
          <w:p w:rsidR="00AA3024" w:rsidRDefault="00AA3024">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70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Reduce the extent to which</w:t>
            </w:r>
          </w:p>
        </w:tc>
      </w:tr>
      <w:tr w:rsidR="00AA3024">
        <w:trPr>
          <w:trHeight w:val="269"/>
        </w:trPr>
        <w:tc>
          <w:tcPr>
            <w:tcW w:w="1000" w:type="dxa"/>
            <w:gridSpan w:val="2"/>
            <w:tcBorders>
              <w:left w:val="single" w:sz="8" w:space="0" w:color="auto"/>
            </w:tcBorders>
            <w:shd w:val="clear" w:color="auto" w:fill="auto"/>
            <w:vAlign w:val="bottom"/>
          </w:tcPr>
          <w:p w:rsidR="00AA3024" w:rsidRDefault="00300C77">
            <w:pPr>
              <w:spacing w:line="0" w:lineRule="atLeast"/>
              <w:ind w:left="120"/>
              <w:rPr>
                <w:sz w:val="22"/>
              </w:rPr>
            </w:pPr>
            <w:r>
              <w:rPr>
                <w:sz w:val="22"/>
              </w:rPr>
              <w:t>(Howard</w:t>
            </w:r>
          </w:p>
        </w:tc>
        <w:tc>
          <w:tcPr>
            <w:tcW w:w="1160" w:type="dxa"/>
            <w:gridSpan w:val="2"/>
            <w:shd w:val="clear" w:color="auto" w:fill="auto"/>
            <w:vAlign w:val="bottom"/>
          </w:tcPr>
          <w:p w:rsidR="00AA3024" w:rsidRDefault="00300C77">
            <w:pPr>
              <w:spacing w:line="0" w:lineRule="atLeast"/>
              <w:ind w:left="60"/>
              <w:rPr>
                <w:sz w:val="22"/>
              </w:rPr>
            </w:pPr>
            <w:r>
              <w:rPr>
                <w:sz w:val="22"/>
              </w:rPr>
              <w:t>Substation)</w:t>
            </w:r>
          </w:p>
        </w:tc>
        <w:tc>
          <w:tcPr>
            <w:tcW w:w="30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2</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80" w:type="dxa"/>
            <w:shd w:val="clear" w:color="auto" w:fill="auto"/>
            <w:vAlign w:val="bottom"/>
          </w:tcPr>
          <w:p w:rsidR="00AA3024" w:rsidRDefault="00AA3024">
            <w:pPr>
              <w:spacing w:line="0" w:lineRule="atLeast"/>
              <w:rPr>
                <w:rFonts w:ascii="Times New Roman" w:eastAsia="Times New Roman" w:hAnsi="Times New Roman"/>
                <w:sz w:val="23"/>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70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utility mishaps affect areas</w:t>
            </w:r>
          </w:p>
        </w:tc>
      </w:tr>
      <w:tr w:rsidR="00AA3024">
        <w:trPr>
          <w:trHeight w:val="269"/>
        </w:trPr>
        <w:tc>
          <w:tcPr>
            <w:tcW w:w="2460" w:type="dxa"/>
            <w:gridSpan w:val="5"/>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miles of #8 Copper single</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80" w:type="dxa"/>
            <w:shd w:val="clear" w:color="auto" w:fill="auto"/>
            <w:vAlign w:val="bottom"/>
          </w:tcPr>
          <w:p w:rsidR="00AA3024" w:rsidRDefault="00300C77">
            <w:pPr>
              <w:spacing w:line="0" w:lineRule="atLeast"/>
              <w:ind w:left="100"/>
              <w:rPr>
                <w:sz w:val="22"/>
              </w:rPr>
            </w:pPr>
            <w:r>
              <w:rPr>
                <w:sz w:val="22"/>
              </w:rPr>
              <w:t>Severe</w:t>
            </w:r>
          </w:p>
        </w:tc>
        <w:tc>
          <w:tcPr>
            <w:tcW w:w="1020" w:type="dxa"/>
            <w:tcBorders>
              <w:right w:val="single" w:sz="8" w:space="0" w:color="auto"/>
            </w:tcBorders>
            <w:shd w:val="clear" w:color="auto" w:fill="auto"/>
            <w:vAlign w:val="bottom"/>
          </w:tcPr>
          <w:p w:rsidR="00AA3024" w:rsidRDefault="00300C77">
            <w:pPr>
              <w:spacing w:line="0" w:lineRule="atLeast"/>
              <w:ind w:left="100"/>
              <w:rPr>
                <w:sz w:val="22"/>
              </w:rPr>
            </w:pPr>
            <w:r>
              <w:rPr>
                <w:sz w:val="22"/>
              </w:rPr>
              <w:t>Weather</w:t>
            </w:r>
          </w:p>
        </w:tc>
        <w:tc>
          <w:tcPr>
            <w:tcW w:w="820" w:type="dxa"/>
            <w:shd w:val="clear" w:color="auto" w:fill="auto"/>
            <w:vAlign w:val="bottom"/>
          </w:tcPr>
          <w:p w:rsidR="00AA3024" w:rsidRDefault="00300C77">
            <w:pPr>
              <w:spacing w:line="0" w:lineRule="atLeast"/>
              <w:ind w:left="100"/>
              <w:rPr>
                <w:sz w:val="22"/>
              </w:rPr>
            </w:pPr>
            <w:r>
              <w:rPr>
                <w:sz w:val="22"/>
              </w:rPr>
              <w:t>during</w:t>
            </w:r>
          </w:p>
        </w:tc>
        <w:tc>
          <w:tcPr>
            <w:tcW w:w="880" w:type="dxa"/>
            <w:shd w:val="clear" w:color="auto" w:fill="auto"/>
            <w:vAlign w:val="bottom"/>
          </w:tcPr>
          <w:p w:rsidR="00AA3024" w:rsidRDefault="00300C77">
            <w:pPr>
              <w:spacing w:line="0" w:lineRule="atLeast"/>
              <w:ind w:left="140"/>
              <w:rPr>
                <w:sz w:val="22"/>
              </w:rPr>
            </w:pPr>
            <w:r>
              <w:rPr>
                <w:sz w:val="22"/>
              </w:rPr>
              <w:t>severe</w:t>
            </w:r>
          </w:p>
        </w:tc>
        <w:tc>
          <w:tcPr>
            <w:tcW w:w="1000" w:type="dxa"/>
            <w:tcBorders>
              <w:right w:val="single" w:sz="8" w:space="0" w:color="auto"/>
            </w:tcBorders>
            <w:shd w:val="clear" w:color="auto" w:fill="auto"/>
            <w:vAlign w:val="bottom"/>
          </w:tcPr>
          <w:p w:rsidR="00AA3024" w:rsidRDefault="00300C77">
            <w:pPr>
              <w:spacing w:line="0" w:lineRule="atLeast"/>
              <w:ind w:left="140"/>
              <w:rPr>
                <w:sz w:val="22"/>
              </w:rPr>
            </w:pPr>
            <w:r>
              <w:rPr>
                <w:sz w:val="22"/>
              </w:rPr>
              <w:t>weather</w:t>
            </w:r>
          </w:p>
        </w:tc>
      </w:tr>
      <w:tr w:rsidR="00AA3024">
        <w:trPr>
          <w:trHeight w:val="272"/>
        </w:trPr>
        <w:tc>
          <w:tcPr>
            <w:tcW w:w="2160" w:type="dxa"/>
            <w:gridSpan w:val="4"/>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phase OVH radial line</w:t>
            </w:r>
          </w:p>
        </w:tc>
        <w:tc>
          <w:tcPr>
            <w:tcW w:w="3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High</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Short</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Central Electric</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$48,000.00</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HMGP</w:t>
            </w:r>
          </w:p>
        </w:tc>
        <w:tc>
          <w:tcPr>
            <w:tcW w:w="20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Hazards (winter)</w:t>
            </w:r>
          </w:p>
        </w:tc>
        <w:tc>
          <w:tcPr>
            <w:tcW w:w="170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situations.</w:t>
            </w:r>
          </w:p>
        </w:tc>
        <w:tc>
          <w:tcPr>
            <w:tcW w:w="10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634688" behindDoc="1" locked="0" layoutInCell="1" allowOverlap="1">
            <wp:simplePos x="0" y="0"/>
            <wp:positionH relativeFrom="column">
              <wp:posOffset>540385</wp:posOffset>
            </wp:positionH>
            <wp:positionV relativeFrom="paragraph">
              <wp:posOffset>946150</wp:posOffset>
            </wp:positionV>
            <wp:extent cx="8267700" cy="3810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77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35712" behindDoc="1" locked="0" layoutInCell="1" allowOverlap="1">
            <wp:simplePos x="0" y="0"/>
            <wp:positionH relativeFrom="column">
              <wp:posOffset>540385</wp:posOffset>
            </wp:positionH>
            <wp:positionV relativeFrom="paragraph">
              <wp:posOffset>993775</wp:posOffset>
            </wp:positionV>
            <wp:extent cx="8267700" cy="889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7700"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6" w:lineRule="exact"/>
        <w:rPr>
          <w:rFonts w:ascii="Times New Roman" w:eastAsia="Times New Roman" w:hAnsi="Times New Roman"/>
        </w:rPr>
      </w:pPr>
    </w:p>
    <w:p w:rsidR="00AA3024" w:rsidRDefault="00300C77">
      <w:pPr>
        <w:tabs>
          <w:tab w:val="left" w:pos="13080"/>
        </w:tabs>
        <w:spacing w:line="0" w:lineRule="atLeast"/>
        <w:ind w:left="880"/>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81</w:t>
      </w:r>
    </w:p>
    <w:p w:rsidR="00AA3024" w:rsidRDefault="00AA3024">
      <w:pPr>
        <w:tabs>
          <w:tab w:val="left" w:pos="13080"/>
        </w:tabs>
        <w:spacing w:line="0" w:lineRule="atLeast"/>
        <w:ind w:left="880"/>
        <w:rPr>
          <w:rFonts w:ascii="Arial" w:eastAsia="Arial" w:hAnsi="Arial"/>
          <w:sz w:val="19"/>
        </w:rPr>
        <w:sectPr w:rsidR="00AA3024">
          <w:pgSz w:w="15840" w:h="12240" w:orient="landscape"/>
          <w:pgMar w:top="1420" w:right="560" w:bottom="363" w:left="560" w:header="0" w:footer="0" w:gutter="0"/>
          <w:cols w:space="0" w:equalWidth="0">
            <w:col w:w="147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700"/>
        <w:gridCol w:w="320"/>
        <w:gridCol w:w="640"/>
        <w:gridCol w:w="500"/>
        <w:gridCol w:w="300"/>
        <w:gridCol w:w="1080"/>
        <w:gridCol w:w="1340"/>
        <w:gridCol w:w="2100"/>
        <w:gridCol w:w="1600"/>
        <w:gridCol w:w="1440"/>
        <w:gridCol w:w="900"/>
        <w:gridCol w:w="1100"/>
        <w:gridCol w:w="820"/>
        <w:gridCol w:w="880"/>
        <w:gridCol w:w="1020"/>
      </w:tblGrid>
      <w:tr w:rsidR="00B137EF">
        <w:trPr>
          <w:trHeight w:val="697"/>
        </w:trPr>
        <w:tc>
          <w:tcPr>
            <w:tcW w:w="2460" w:type="dxa"/>
            <w:gridSpan w:val="5"/>
            <w:tcBorders>
              <w:top w:val="single" w:sz="8" w:space="0" w:color="auto"/>
              <w:left w:val="single" w:sz="8" w:space="0" w:color="auto"/>
              <w:right w:val="single" w:sz="8" w:space="0" w:color="auto"/>
            </w:tcBorders>
            <w:shd w:val="clear" w:color="auto" w:fill="auto"/>
            <w:vAlign w:val="bottom"/>
          </w:tcPr>
          <w:p w:rsidR="00B137EF" w:rsidRPr="00B137EF" w:rsidRDefault="00B137EF">
            <w:pPr>
              <w:spacing w:line="0" w:lineRule="atLeast"/>
              <w:ind w:left="120"/>
              <w:rPr>
                <w:rFonts w:asciiTheme="minorHAnsi" w:hAnsiTheme="minorHAnsi"/>
                <w:b/>
                <w:bCs/>
                <w:sz w:val="22"/>
                <w:szCs w:val="22"/>
              </w:rPr>
            </w:pPr>
            <w:r w:rsidRPr="00B137EF">
              <w:rPr>
                <w:rFonts w:asciiTheme="minorHAnsi" w:hAnsiTheme="minorHAnsi"/>
                <w:b/>
                <w:bCs/>
                <w:sz w:val="22"/>
                <w:szCs w:val="22"/>
              </w:rPr>
              <w:t xml:space="preserve">CENTRAL ELECTRIC ACTIONS </w:t>
            </w:r>
          </w:p>
        </w:tc>
        <w:tc>
          <w:tcPr>
            <w:tcW w:w="1080" w:type="dxa"/>
            <w:tcBorders>
              <w:top w:val="single" w:sz="8" w:space="0" w:color="auto"/>
              <w:right w:val="single" w:sz="8" w:space="0" w:color="auto"/>
            </w:tcBorders>
            <w:shd w:val="clear" w:color="auto" w:fill="auto"/>
            <w:vAlign w:val="bottom"/>
          </w:tcPr>
          <w:p w:rsidR="00B137EF" w:rsidRPr="00B137EF" w:rsidRDefault="00B137EF">
            <w:pPr>
              <w:spacing w:line="0" w:lineRule="atLeast"/>
              <w:rPr>
                <w:rFonts w:asciiTheme="minorHAnsi" w:eastAsia="Times New Roman" w:hAnsiTheme="minorHAnsi"/>
                <w:b/>
                <w:bCs/>
                <w:sz w:val="22"/>
                <w:szCs w:val="22"/>
              </w:rPr>
            </w:pPr>
            <w:r w:rsidRPr="00B137EF">
              <w:rPr>
                <w:rFonts w:asciiTheme="minorHAnsi" w:eastAsia="Times New Roman" w:hAnsiTheme="minorHAnsi"/>
                <w:b/>
                <w:bCs/>
                <w:sz w:val="22"/>
                <w:szCs w:val="22"/>
              </w:rPr>
              <w:t xml:space="preserve">  RATING</w:t>
            </w:r>
          </w:p>
        </w:tc>
        <w:tc>
          <w:tcPr>
            <w:tcW w:w="1340" w:type="dxa"/>
            <w:tcBorders>
              <w:top w:val="single" w:sz="8" w:space="0" w:color="auto"/>
              <w:right w:val="single" w:sz="8" w:space="0" w:color="auto"/>
            </w:tcBorders>
            <w:shd w:val="clear" w:color="auto" w:fill="auto"/>
            <w:vAlign w:val="bottom"/>
          </w:tcPr>
          <w:p w:rsidR="00B137EF" w:rsidRPr="00B137EF" w:rsidRDefault="00B137EF">
            <w:pPr>
              <w:spacing w:line="0" w:lineRule="atLeast"/>
              <w:rPr>
                <w:rFonts w:asciiTheme="minorHAnsi" w:eastAsia="Times New Roman" w:hAnsiTheme="minorHAnsi"/>
                <w:b/>
                <w:bCs/>
                <w:sz w:val="22"/>
                <w:szCs w:val="22"/>
              </w:rPr>
            </w:pPr>
            <w:r w:rsidRPr="00B137EF">
              <w:rPr>
                <w:rFonts w:asciiTheme="minorHAnsi" w:eastAsia="Times New Roman" w:hAnsiTheme="minorHAnsi"/>
                <w:b/>
                <w:bCs/>
                <w:sz w:val="22"/>
                <w:szCs w:val="22"/>
              </w:rPr>
              <w:t>TIMEFRAME</w:t>
            </w:r>
          </w:p>
        </w:tc>
        <w:tc>
          <w:tcPr>
            <w:tcW w:w="2100" w:type="dxa"/>
            <w:tcBorders>
              <w:top w:val="single" w:sz="8" w:space="0" w:color="auto"/>
              <w:right w:val="single" w:sz="8" w:space="0" w:color="auto"/>
            </w:tcBorders>
            <w:shd w:val="clear" w:color="auto" w:fill="auto"/>
            <w:vAlign w:val="bottom"/>
          </w:tcPr>
          <w:p w:rsidR="00B137EF" w:rsidRPr="00B137EF" w:rsidRDefault="00B137EF">
            <w:pPr>
              <w:spacing w:line="0" w:lineRule="atLeast"/>
              <w:rPr>
                <w:rFonts w:asciiTheme="minorHAnsi" w:eastAsia="Times New Roman" w:hAnsiTheme="minorHAnsi"/>
                <w:b/>
                <w:bCs/>
                <w:sz w:val="22"/>
                <w:szCs w:val="22"/>
              </w:rPr>
            </w:pPr>
            <w:r w:rsidRPr="00B137EF">
              <w:rPr>
                <w:rFonts w:asciiTheme="minorHAnsi" w:eastAsia="Times New Roman" w:hAnsiTheme="minorHAnsi"/>
                <w:b/>
                <w:bCs/>
                <w:sz w:val="22"/>
                <w:szCs w:val="22"/>
              </w:rPr>
              <w:t>CONTACT</w:t>
            </w:r>
          </w:p>
        </w:tc>
        <w:tc>
          <w:tcPr>
            <w:tcW w:w="1600" w:type="dxa"/>
            <w:tcBorders>
              <w:top w:val="single" w:sz="8" w:space="0" w:color="auto"/>
              <w:right w:val="single" w:sz="8" w:space="0" w:color="auto"/>
            </w:tcBorders>
            <w:shd w:val="clear" w:color="auto" w:fill="auto"/>
            <w:vAlign w:val="bottom"/>
          </w:tcPr>
          <w:p w:rsidR="00B137EF" w:rsidRPr="00B137EF" w:rsidRDefault="00B137EF">
            <w:pPr>
              <w:spacing w:line="0" w:lineRule="atLeast"/>
              <w:rPr>
                <w:rFonts w:asciiTheme="minorHAnsi" w:eastAsia="Times New Roman" w:hAnsiTheme="minorHAnsi"/>
                <w:b/>
                <w:bCs/>
                <w:sz w:val="22"/>
                <w:szCs w:val="22"/>
              </w:rPr>
            </w:pPr>
            <w:r w:rsidRPr="00B137EF">
              <w:rPr>
                <w:rFonts w:asciiTheme="minorHAnsi" w:eastAsia="Times New Roman" w:hAnsiTheme="minorHAnsi"/>
                <w:b/>
                <w:bCs/>
                <w:sz w:val="22"/>
                <w:szCs w:val="22"/>
              </w:rPr>
              <w:t>COST</w:t>
            </w:r>
          </w:p>
        </w:tc>
        <w:tc>
          <w:tcPr>
            <w:tcW w:w="1440" w:type="dxa"/>
            <w:tcBorders>
              <w:top w:val="single" w:sz="8" w:space="0" w:color="auto"/>
              <w:right w:val="single" w:sz="8" w:space="0" w:color="auto"/>
            </w:tcBorders>
            <w:shd w:val="clear" w:color="auto" w:fill="auto"/>
            <w:vAlign w:val="bottom"/>
          </w:tcPr>
          <w:p w:rsidR="00B137EF" w:rsidRPr="00B137EF" w:rsidRDefault="00B137EF">
            <w:pPr>
              <w:spacing w:line="0" w:lineRule="atLeast"/>
              <w:rPr>
                <w:rFonts w:asciiTheme="minorHAnsi" w:eastAsia="Times New Roman" w:hAnsiTheme="minorHAnsi"/>
                <w:b/>
                <w:bCs/>
                <w:sz w:val="22"/>
                <w:szCs w:val="22"/>
              </w:rPr>
            </w:pPr>
            <w:r w:rsidRPr="00B137EF">
              <w:rPr>
                <w:rFonts w:asciiTheme="minorHAnsi" w:eastAsia="Times New Roman" w:hAnsiTheme="minorHAnsi"/>
                <w:b/>
                <w:bCs/>
                <w:sz w:val="22"/>
                <w:szCs w:val="22"/>
              </w:rPr>
              <w:t>FUNDING SOURCE</w:t>
            </w:r>
          </w:p>
        </w:tc>
        <w:tc>
          <w:tcPr>
            <w:tcW w:w="900" w:type="dxa"/>
            <w:tcBorders>
              <w:top w:val="single" w:sz="8" w:space="0" w:color="auto"/>
            </w:tcBorders>
            <w:shd w:val="clear" w:color="auto" w:fill="auto"/>
            <w:vAlign w:val="bottom"/>
          </w:tcPr>
          <w:p w:rsidR="00B137EF" w:rsidRPr="00B137EF" w:rsidRDefault="00B137EF">
            <w:pPr>
              <w:spacing w:line="0" w:lineRule="atLeast"/>
              <w:rPr>
                <w:rFonts w:asciiTheme="minorHAnsi" w:eastAsia="Times New Roman" w:hAnsiTheme="minorHAnsi"/>
                <w:b/>
                <w:bCs/>
                <w:sz w:val="22"/>
                <w:szCs w:val="22"/>
              </w:rPr>
            </w:pPr>
            <w:r w:rsidRPr="00B137EF">
              <w:rPr>
                <w:rFonts w:asciiTheme="minorHAnsi" w:eastAsia="Times New Roman" w:hAnsiTheme="minorHAnsi"/>
                <w:b/>
                <w:bCs/>
                <w:sz w:val="22"/>
                <w:szCs w:val="22"/>
              </w:rPr>
              <w:t>HAZARD</w:t>
            </w:r>
          </w:p>
        </w:tc>
        <w:tc>
          <w:tcPr>
            <w:tcW w:w="1100" w:type="dxa"/>
            <w:tcBorders>
              <w:top w:val="single" w:sz="8" w:space="0" w:color="auto"/>
              <w:right w:val="single" w:sz="8" w:space="0" w:color="auto"/>
            </w:tcBorders>
            <w:shd w:val="clear" w:color="auto" w:fill="auto"/>
            <w:vAlign w:val="bottom"/>
          </w:tcPr>
          <w:p w:rsidR="00B137EF" w:rsidRPr="00B137EF" w:rsidRDefault="00B137EF">
            <w:pPr>
              <w:spacing w:line="0" w:lineRule="atLeast"/>
              <w:rPr>
                <w:rFonts w:asciiTheme="minorHAnsi" w:eastAsia="Times New Roman" w:hAnsiTheme="minorHAnsi"/>
                <w:b/>
                <w:bCs/>
                <w:sz w:val="22"/>
                <w:szCs w:val="22"/>
              </w:rPr>
            </w:pPr>
          </w:p>
        </w:tc>
        <w:tc>
          <w:tcPr>
            <w:tcW w:w="2720" w:type="dxa"/>
            <w:gridSpan w:val="3"/>
            <w:tcBorders>
              <w:top w:val="single" w:sz="8" w:space="0" w:color="auto"/>
              <w:right w:val="single" w:sz="8" w:space="0" w:color="auto"/>
            </w:tcBorders>
            <w:shd w:val="clear" w:color="auto" w:fill="auto"/>
            <w:vAlign w:val="bottom"/>
          </w:tcPr>
          <w:p w:rsidR="00B137EF" w:rsidRPr="00B137EF" w:rsidRDefault="00B137EF">
            <w:pPr>
              <w:spacing w:line="0" w:lineRule="atLeast"/>
              <w:ind w:left="100"/>
              <w:rPr>
                <w:rFonts w:asciiTheme="minorHAnsi" w:hAnsiTheme="minorHAnsi"/>
                <w:b/>
                <w:bCs/>
                <w:sz w:val="22"/>
                <w:szCs w:val="22"/>
              </w:rPr>
            </w:pPr>
            <w:r w:rsidRPr="00B137EF">
              <w:rPr>
                <w:rFonts w:asciiTheme="minorHAnsi" w:hAnsiTheme="minorHAnsi"/>
                <w:b/>
                <w:bCs/>
                <w:sz w:val="22"/>
                <w:szCs w:val="22"/>
              </w:rPr>
              <w:t>GOAL</w:t>
            </w:r>
          </w:p>
        </w:tc>
      </w:tr>
      <w:tr w:rsidR="00AA3024">
        <w:trPr>
          <w:trHeight w:val="697"/>
        </w:trPr>
        <w:tc>
          <w:tcPr>
            <w:tcW w:w="2460" w:type="dxa"/>
            <w:gridSpan w:val="5"/>
            <w:tcBorders>
              <w:top w:val="single" w:sz="8" w:space="0" w:color="auto"/>
              <w:left w:val="single" w:sz="8" w:space="0" w:color="auto"/>
              <w:right w:val="single" w:sz="8" w:space="0" w:color="auto"/>
            </w:tcBorders>
            <w:shd w:val="clear" w:color="auto" w:fill="auto"/>
            <w:vAlign w:val="bottom"/>
          </w:tcPr>
          <w:p w:rsidR="00AA3024" w:rsidRDefault="00300C77">
            <w:pPr>
              <w:spacing w:line="0" w:lineRule="atLeast"/>
              <w:ind w:left="120"/>
              <w:rPr>
                <w:sz w:val="22"/>
              </w:rPr>
            </w:pPr>
            <w:bookmarkStart w:id="82" w:name="page82"/>
            <w:bookmarkEnd w:id="82"/>
            <w:r>
              <w:rPr>
                <w:sz w:val="22"/>
              </w:rPr>
              <w:t>Burial of Overhead Lines</w:t>
            </w:r>
          </w:p>
        </w:tc>
        <w:tc>
          <w:tcPr>
            <w:tcW w:w="108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0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60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00" w:type="dxa"/>
            <w:tcBorders>
              <w:top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100" w:type="dxa"/>
            <w:tcBorders>
              <w:top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720" w:type="dxa"/>
            <w:gridSpan w:val="3"/>
            <w:tcBorders>
              <w:top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Reduce the extent to which</w:t>
            </w:r>
          </w:p>
        </w:tc>
      </w:tr>
      <w:tr w:rsidR="00AA3024">
        <w:trPr>
          <w:trHeight w:val="269"/>
        </w:trPr>
        <w:tc>
          <w:tcPr>
            <w:tcW w:w="1020" w:type="dxa"/>
            <w:gridSpan w:val="2"/>
            <w:tcBorders>
              <w:left w:val="single" w:sz="8" w:space="0" w:color="auto"/>
            </w:tcBorders>
            <w:shd w:val="clear" w:color="auto" w:fill="auto"/>
            <w:vAlign w:val="bottom"/>
          </w:tcPr>
          <w:p w:rsidR="00AA3024" w:rsidRDefault="00300C77">
            <w:pPr>
              <w:spacing w:line="0" w:lineRule="atLeast"/>
              <w:ind w:left="120"/>
              <w:rPr>
                <w:sz w:val="22"/>
              </w:rPr>
            </w:pPr>
            <w:r>
              <w:rPr>
                <w:sz w:val="22"/>
              </w:rPr>
              <w:t>(Howard</w:t>
            </w:r>
          </w:p>
        </w:tc>
        <w:tc>
          <w:tcPr>
            <w:tcW w:w="1140" w:type="dxa"/>
            <w:gridSpan w:val="2"/>
            <w:shd w:val="clear" w:color="auto" w:fill="auto"/>
            <w:vAlign w:val="bottom"/>
          </w:tcPr>
          <w:p w:rsidR="00AA3024" w:rsidRDefault="00300C77">
            <w:pPr>
              <w:spacing w:line="0" w:lineRule="atLeast"/>
              <w:ind w:left="40"/>
              <w:rPr>
                <w:sz w:val="22"/>
              </w:rPr>
            </w:pPr>
            <w:r>
              <w:rPr>
                <w:sz w:val="22"/>
              </w:rPr>
              <w:t>Substation)</w:t>
            </w:r>
          </w:p>
        </w:tc>
        <w:tc>
          <w:tcPr>
            <w:tcW w:w="30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3</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shd w:val="clear" w:color="auto" w:fill="auto"/>
            <w:vAlign w:val="bottom"/>
          </w:tcPr>
          <w:p w:rsidR="00AA3024" w:rsidRDefault="00AA3024">
            <w:pPr>
              <w:spacing w:line="0" w:lineRule="atLeast"/>
              <w:rPr>
                <w:rFonts w:ascii="Times New Roman" w:eastAsia="Times New Roman" w:hAnsi="Times New Roman"/>
                <w:sz w:val="23"/>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72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utility mishaps affect areas</w:t>
            </w:r>
          </w:p>
        </w:tc>
      </w:tr>
      <w:tr w:rsidR="00AA3024">
        <w:trPr>
          <w:trHeight w:val="269"/>
        </w:trPr>
        <w:tc>
          <w:tcPr>
            <w:tcW w:w="2460" w:type="dxa"/>
            <w:gridSpan w:val="5"/>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miles of #8 Copper single</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shd w:val="clear" w:color="auto" w:fill="auto"/>
            <w:vAlign w:val="bottom"/>
          </w:tcPr>
          <w:p w:rsidR="00AA3024" w:rsidRDefault="00300C77">
            <w:pPr>
              <w:spacing w:line="0" w:lineRule="atLeast"/>
              <w:ind w:left="100"/>
              <w:rPr>
                <w:sz w:val="22"/>
              </w:rPr>
            </w:pPr>
            <w:r>
              <w:rPr>
                <w:sz w:val="22"/>
              </w:rPr>
              <w:t>Severe</w:t>
            </w:r>
          </w:p>
        </w:tc>
        <w:tc>
          <w:tcPr>
            <w:tcW w:w="1100" w:type="dxa"/>
            <w:tcBorders>
              <w:right w:val="single" w:sz="8" w:space="0" w:color="auto"/>
            </w:tcBorders>
            <w:shd w:val="clear" w:color="auto" w:fill="auto"/>
            <w:vAlign w:val="bottom"/>
          </w:tcPr>
          <w:p w:rsidR="00AA3024" w:rsidRDefault="00300C77">
            <w:pPr>
              <w:spacing w:line="0" w:lineRule="atLeast"/>
              <w:ind w:left="180"/>
              <w:rPr>
                <w:sz w:val="22"/>
              </w:rPr>
            </w:pPr>
            <w:r>
              <w:rPr>
                <w:sz w:val="22"/>
              </w:rPr>
              <w:t>Weather</w:t>
            </w:r>
          </w:p>
        </w:tc>
        <w:tc>
          <w:tcPr>
            <w:tcW w:w="820" w:type="dxa"/>
            <w:shd w:val="clear" w:color="auto" w:fill="auto"/>
            <w:vAlign w:val="bottom"/>
          </w:tcPr>
          <w:p w:rsidR="00AA3024" w:rsidRDefault="00300C77">
            <w:pPr>
              <w:spacing w:line="0" w:lineRule="atLeast"/>
              <w:ind w:left="100"/>
              <w:rPr>
                <w:sz w:val="22"/>
              </w:rPr>
            </w:pPr>
            <w:r>
              <w:rPr>
                <w:sz w:val="22"/>
              </w:rPr>
              <w:t>during</w:t>
            </w:r>
          </w:p>
        </w:tc>
        <w:tc>
          <w:tcPr>
            <w:tcW w:w="880" w:type="dxa"/>
            <w:shd w:val="clear" w:color="auto" w:fill="auto"/>
            <w:vAlign w:val="bottom"/>
          </w:tcPr>
          <w:p w:rsidR="00AA3024" w:rsidRDefault="00300C77">
            <w:pPr>
              <w:spacing w:line="0" w:lineRule="atLeast"/>
              <w:ind w:left="140"/>
              <w:rPr>
                <w:sz w:val="22"/>
              </w:rPr>
            </w:pPr>
            <w:r>
              <w:rPr>
                <w:sz w:val="22"/>
              </w:rPr>
              <w:t>severe</w:t>
            </w:r>
          </w:p>
        </w:tc>
        <w:tc>
          <w:tcPr>
            <w:tcW w:w="1020" w:type="dxa"/>
            <w:tcBorders>
              <w:right w:val="single" w:sz="8" w:space="0" w:color="auto"/>
            </w:tcBorders>
            <w:shd w:val="clear" w:color="auto" w:fill="auto"/>
            <w:vAlign w:val="bottom"/>
          </w:tcPr>
          <w:p w:rsidR="00AA3024" w:rsidRDefault="00300C77">
            <w:pPr>
              <w:spacing w:line="0" w:lineRule="atLeast"/>
              <w:ind w:left="140"/>
              <w:rPr>
                <w:sz w:val="22"/>
              </w:rPr>
            </w:pPr>
            <w:r>
              <w:rPr>
                <w:sz w:val="22"/>
              </w:rPr>
              <w:t>weather</w:t>
            </w:r>
          </w:p>
        </w:tc>
      </w:tr>
      <w:tr w:rsidR="00AA3024">
        <w:trPr>
          <w:trHeight w:val="272"/>
        </w:trPr>
        <w:tc>
          <w:tcPr>
            <w:tcW w:w="2160" w:type="dxa"/>
            <w:gridSpan w:val="4"/>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phase OVH radial line</w:t>
            </w:r>
          </w:p>
        </w:tc>
        <w:tc>
          <w:tcPr>
            <w:tcW w:w="3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High</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Short</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Central Electric</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$72,000.00</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HMGP</w:t>
            </w:r>
          </w:p>
        </w:tc>
        <w:tc>
          <w:tcPr>
            <w:tcW w:w="20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Hazards (winter)</w:t>
            </w:r>
          </w:p>
        </w:tc>
        <w:tc>
          <w:tcPr>
            <w:tcW w:w="170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situations.</w:t>
            </w:r>
          </w:p>
        </w:tc>
        <w:tc>
          <w:tcPr>
            <w:tcW w:w="10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683"/>
        </w:trPr>
        <w:tc>
          <w:tcPr>
            <w:tcW w:w="2460" w:type="dxa"/>
            <w:gridSpan w:val="5"/>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Burial of Overhead Lines</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00" w:type="dxa"/>
            <w:shd w:val="clear" w:color="auto" w:fill="auto"/>
            <w:vAlign w:val="bottom"/>
          </w:tcPr>
          <w:p w:rsidR="00AA3024" w:rsidRDefault="00AA30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72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Reduce the extent to which</w:t>
            </w:r>
          </w:p>
        </w:tc>
      </w:tr>
      <w:tr w:rsidR="00AA3024">
        <w:trPr>
          <w:trHeight w:val="269"/>
        </w:trPr>
        <w:tc>
          <w:tcPr>
            <w:tcW w:w="1020" w:type="dxa"/>
            <w:gridSpan w:val="2"/>
            <w:tcBorders>
              <w:left w:val="single" w:sz="8" w:space="0" w:color="auto"/>
            </w:tcBorders>
            <w:shd w:val="clear" w:color="auto" w:fill="auto"/>
            <w:vAlign w:val="bottom"/>
          </w:tcPr>
          <w:p w:rsidR="00AA3024" w:rsidRDefault="00300C77">
            <w:pPr>
              <w:spacing w:line="0" w:lineRule="atLeast"/>
              <w:ind w:left="120"/>
              <w:rPr>
                <w:sz w:val="22"/>
              </w:rPr>
            </w:pPr>
            <w:r>
              <w:rPr>
                <w:sz w:val="22"/>
              </w:rPr>
              <w:t>(Howard</w:t>
            </w:r>
          </w:p>
        </w:tc>
        <w:tc>
          <w:tcPr>
            <w:tcW w:w="1140" w:type="dxa"/>
            <w:gridSpan w:val="2"/>
            <w:shd w:val="clear" w:color="auto" w:fill="auto"/>
            <w:vAlign w:val="bottom"/>
          </w:tcPr>
          <w:p w:rsidR="00AA3024" w:rsidRDefault="00300C77">
            <w:pPr>
              <w:spacing w:line="0" w:lineRule="atLeast"/>
              <w:ind w:left="40"/>
              <w:rPr>
                <w:sz w:val="22"/>
              </w:rPr>
            </w:pPr>
            <w:r>
              <w:rPr>
                <w:sz w:val="22"/>
              </w:rPr>
              <w:t>Substation)</w:t>
            </w:r>
          </w:p>
        </w:tc>
        <w:tc>
          <w:tcPr>
            <w:tcW w:w="30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3</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shd w:val="clear" w:color="auto" w:fill="auto"/>
            <w:vAlign w:val="bottom"/>
          </w:tcPr>
          <w:p w:rsidR="00AA3024" w:rsidRDefault="00AA3024">
            <w:pPr>
              <w:spacing w:line="0" w:lineRule="atLeast"/>
              <w:rPr>
                <w:rFonts w:ascii="Times New Roman" w:eastAsia="Times New Roman" w:hAnsi="Times New Roman"/>
                <w:sz w:val="23"/>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72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utility mishaps affect areas</w:t>
            </w:r>
          </w:p>
        </w:tc>
      </w:tr>
      <w:tr w:rsidR="00AA3024">
        <w:trPr>
          <w:trHeight w:val="267"/>
        </w:trPr>
        <w:tc>
          <w:tcPr>
            <w:tcW w:w="700" w:type="dxa"/>
            <w:tcBorders>
              <w:left w:val="single" w:sz="8" w:space="0" w:color="auto"/>
            </w:tcBorders>
            <w:shd w:val="clear" w:color="auto" w:fill="auto"/>
            <w:vAlign w:val="bottom"/>
          </w:tcPr>
          <w:p w:rsidR="00AA3024" w:rsidRDefault="00300C77">
            <w:pPr>
              <w:spacing w:line="267" w:lineRule="exact"/>
              <w:ind w:left="120"/>
              <w:rPr>
                <w:sz w:val="22"/>
              </w:rPr>
            </w:pPr>
            <w:r>
              <w:rPr>
                <w:sz w:val="22"/>
              </w:rPr>
              <w:t>miles</w:t>
            </w:r>
          </w:p>
        </w:tc>
        <w:tc>
          <w:tcPr>
            <w:tcW w:w="320" w:type="dxa"/>
            <w:shd w:val="clear" w:color="auto" w:fill="auto"/>
            <w:vAlign w:val="bottom"/>
          </w:tcPr>
          <w:p w:rsidR="00AA3024" w:rsidRDefault="00300C77">
            <w:pPr>
              <w:spacing w:line="267" w:lineRule="exact"/>
              <w:ind w:left="120"/>
              <w:rPr>
                <w:w w:val="98"/>
                <w:sz w:val="22"/>
              </w:rPr>
            </w:pPr>
            <w:r>
              <w:rPr>
                <w:w w:val="98"/>
                <w:sz w:val="22"/>
              </w:rPr>
              <w:t>of</w:t>
            </w:r>
          </w:p>
        </w:tc>
        <w:tc>
          <w:tcPr>
            <w:tcW w:w="640" w:type="dxa"/>
            <w:shd w:val="clear" w:color="auto" w:fill="auto"/>
            <w:vAlign w:val="bottom"/>
          </w:tcPr>
          <w:p w:rsidR="00AA3024" w:rsidRDefault="00300C77">
            <w:pPr>
              <w:spacing w:line="267" w:lineRule="exact"/>
              <w:ind w:right="90"/>
              <w:jc w:val="right"/>
              <w:rPr>
                <w:sz w:val="22"/>
              </w:rPr>
            </w:pPr>
            <w:r>
              <w:rPr>
                <w:sz w:val="22"/>
              </w:rPr>
              <w:t>#6</w:t>
            </w:r>
          </w:p>
        </w:tc>
        <w:tc>
          <w:tcPr>
            <w:tcW w:w="800" w:type="dxa"/>
            <w:gridSpan w:val="2"/>
            <w:tcBorders>
              <w:right w:val="single" w:sz="8" w:space="0" w:color="auto"/>
            </w:tcBorders>
            <w:shd w:val="clear" w:color="auto" w:fill="auto"/>
            <w:vAlign w:val="bottom"/>
          </w:tcPr>
          <w:p w:rsidR="00AA3024" w:rsidRDefault="00300C77">
            <w:pPr>
              <w:spacing w:line="267" w:lineRule="exact"/>
              <w:ind w:right="10"/>
              <w:jc w:val="right"/>
              <w:rPr>
                <w:sz w:val="22"/>
              </w:rPr>
            </w:pPr>
            <w:r>
              <w:rPr>
                <w:sz w:val="22"/>
              </w:rPr>
              <w:t>Copper</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shd w:val="clear" w:color="auto" w:fill="auto"/>
            <w:vAlign w:val="bottom"/>
          </w:tcPr>
          <w:p w:rsidR="00AA3024" w:rsidRDefault="00300C77">
            <w:pPr>
              <w:spacing w:line="267" w:lineRule="exact"/>
              <w:ind w:left="100"/>
              <w:rPr>
                <w:sz w:val="22"/>
              </w:rPr>
            </w:pPr>
            <w:r>
              <w:rPr>
                <w:sz w:val="22"/>
              </w:rPr>
              <w:t>Severe</w:t>
            </w:r>
          </w:p>
        </w:tc>
        <w:tc>
          <w:tcPr>
            <w:tcW w:w="1100" w:type="dxa"/>
            <w:tcBorders>
              <w:right w:val="single" w:sz="8" w:space="0" w:color="auto"/>
            </w:tcBorders>
            <w:shd w:val="clear" w:color="auto" w:fill="auto"/>
            <w:vAlign w:val="bottom"/>
          </w:tcPr>
          <w:p w:rsidR="00AA3024" w:rsidRDefault="00300C77">
            <w:pPr>
              <w:spacing w:line="267" w:lineRule="exact"/>
              <w:ind w:left="180"/>
              <w:rPr>
                <w:sz w:val="22"/>
              </w:rPr>
            </w:pPr>
            <w:r>
              <w:rPr>
                <w:sz w:val="22"/>
              </w:rPr>
              <w:t>Weather</w:t>
            </w:r>
          </w:p>
        </w:tc>
        <w:tc>
          <w:tcPr>
            <w:tcW w:w="820" w:type="dxa"/>
            <w:shd w:val="clear" w:color="auto" w:fill="auto"/>
            <w:vAlign w:val="bottom"/>
          </w:tcPr>
          <w:p w:rsidR="00AA3024" w:rsidRDefault="00300C77">
            <w:pPr>
              <w:spacing w:line="267" w:lineRule="exact"/>
              <w:ind w:left="100"/>
              <w:rPr>
                <w:sz w:val="22"/>
              </w:rPr>
            </w:pPr>
            <w:r>
              <w:rPr>
                <w:sz w:val="22"/>
              </w:rPr>
              <w:t>during</w:t>
            </w:r>
          </w:p>
        </w:tc>
        <w:tc>
          <w:tcPr>
            <w:tcW w:w="880" w:type="dxa"/>
            <w:shd w:val="clear" w:color="auto" w:fill="auto"/>
            <w:vAlign w:val="bottom"/>
          </w:tcPr>
          <w:p w:rsidR="00AA3024" w:rsidRDefault="00300C77">
            <w:pPr>
              <w:spacing w:line="267" w:lineRule="exact"/>
              <w:ind w:left="140"/>
              <w:rPr>
                <w:sz w:val="22"/>
              </w:rPr>
            </w:pPr>
            <w:r>
              <w:rPr>
                <w:sz w:val="22"/>
              </w:rPr>
              <w:t>severe</w:t>
            </w:r>
          </w:p>
        </w:tc>
        <w:tc>
          <w:tcPr>
            <w:tcW w:w="1020" w:type="dxa"/>
            <w:tcBorders>
              <w:right w:val="single" w:sz="8" w:space="0" w:color="auto"/>
            </w:tcBorders>
            <w:shd w:val="clear" w:color="auto" w:fill="auto"/>
            <w:vAlign w:val="bottom"/>
          </w:tcPr>
          <w:p w:rsidR="00AA3024" w:rsidRDefault="00300C77">
            <w:pPr>
              <w:spacing w:line="267" w:lineRule="exact"/>
              <w:ind w:left="140"/>
              <w:rPr>
                <w:sz w:val="22"/>
              </w:rPr>
            </w:pPr>
            <w:r>
              <w:rPr>
                <w:sz w:val="22"/>
              </w:rPr>
              <w:t>weather</w:t>
            </w:r>
          </w:p>
        </w:tc>
      </w:tr>
      <w:tr w:rsidR="00AA3024">
        <w:trPr>
          <w:trHeight w:val="272"/>
        </w:trPr>
        <w:tc>
          <w:tcPr>
            <w:tcW w:w="2160" w:type="dxa"/>
            <w:gridSpan w:val="4"/>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overhead radial line</w:t>
            </w:r>
          </w:p>
        </w:tc>
        <w:tc>
          <w:tcPr>
            <w:tcW w:w="3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High</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Short</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Central Electric</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$72,000.00</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HMGP</w:t>
            </w:r>
          </w:p>
        </w:tc>
        <w:tc>
          <w:tcPr>
            <w:tcW w:w="20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Hazards (winter)</w:t>
            </w:r>
          </w:p>
        </w:tc>
        <w:tc>
          <w:tcPr>
            <w:tcW w:w="170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situations.</w:t>
            </w:r>
          </w:p>
        </w:tc>
        <w:tc>
          <w:tcPr>
            <w:tcW w:w="10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683"/>
        </w:trPr>
        <w:tc>
          <w:tcPr>
            <w:tcW w:w="2460" w:type="dxa"/>
            <w:gridSpan w:val="5"/>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Burial of Overhead Lines</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00" w:type="dxa"/>
            <w:shd w:val="clear" w:color="auto" w:fill="auto"/>
            <w:vAlign w:val="bottom"/>
          </w:tcPr>
          <w:p w:rsidR="00AA3024" w:rsidRDefault="00AA30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20" w:type="dxa"/>
            <w:shd w:val="clear" w:color="auto" w:fill="auto"/>
            <w:vAlign w:val="bottom"/>
          </w:tcPr>
          <w:p w:rsidR="00AA3024" w:rsidRDefault="00AA3024">
            <w:pPr>
              <w:spacing w:line="0" w:lineRule="atLeast"/>
              <w:rPr>
                <w:rFonts w:ascii="Times New Roman" w:eastAsia="Times New Roman" w:hAnsi="Times New Roman"/>
                <w:sz w:val="24"/>
              </w:rPr>
            </w:pPr>
          </w:p>
        </w:tc>
        <w:tc>
          <w:tcPr>
            <w:tcW w:w="880" w:type="dxa"/>
            <w:shd w:val="clear" w:color="auto" w:fill="auto"/>
            <w:vAlign w:val="bottom"/>
          </w:tcPr>
          <w:p w:rsidR="00AA3024" w:rsidRDefault="00AA3024">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69"/>
        </w:trPr>
        <w:tc>
          <w:tcPr>
            <w:tcW w:w="2460" w:type="dxa"/>
            <w:gridSpan w:val="5"/>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(Howard Substation) 5.9</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shd w:val="clear" w:color="auto" w:fill="auto"/>
            <w:vAlign w:val="bottom"/>
          </w:tcPr>
          <w:p w:rsidR="00AA3024" w:rsidRDefault="00AA3024">
            <w:pPr>
              <w:spacing w:line="0" w:lineRule="atLeast"/>
              <w:rPr>
                <w:rFonts w:ascii="Times New Roman" w:eastAsia="Times New Roman" w:hAnsi="Times New Roman"/>
                <w:sz w:val="23"/>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72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Reduce the extent to which</w:t>
            </w:r>
          </w:p>
        </w:tc>
      </w:tr>
      <w:tr w:rsidR="00AA3024">
        <w:trPr>
          <w:trHeight w:val="269"/>
        </w:trPr>
        <w:tc>
          <w:tcPr>
            <w:tcW w:w="700" w:type="dxa"/>
            <w:tcBorders>
              <w:left w:val="single" w:sz="8" w:space="0" w:color="auto"/>
            </w:tcBorders>
            <w:shd w:val="clear" w:color="auto" w:fill="auto"/>
            <w:vAlign w:val="bottom"/>
          </w:tcPr>
          <w:p w:rsidR="00AA3024" w:rsidRDefault="00300C77">
            <w:pPr>
              <w:spacing w:line="0" w:lineRule="atLeast"/>
              <w:ind w:left="120"/>
              <w:rPr>
                <w:sz w:val="22"/>
              </w:rPr>
            </w:pPr>
            <w:r>
              <w:rPr>
                <w:sz w:val="22"/>
              </w:rPr>
              <w:t>miles</w:t>
            </w:r>
          </w:p>
        </w:tc>
        <w:tc>
          <w:tcPr>
            <w:tcW w:w="320" w:type="dxa"/>
            <w:shd w:val="clear" w:color="auto" w:fill="auto"/>
            <w:vAlign w:val="bottom"/>
          </w:tcPr>
          <w:p w:rsidR="00AA3024" w:rsidRDefault="00300C77">
            <w:pPr>
              <w:spacing w:line="0" w:lineRule="atLeast"/>
              <w:ind w:left="120"/>
              <w:rPr>
                <w:w w:val="98"/>
                <w:sz w:val="22"/>
              </w:rPr>
            </w:pPr>
            <w:r>
              <w:rPr>
                <w:w w:val="98"/>
                <w:sz w:val="22"/>
              </w:rPr>
              <w:t>of</w:t>
            </w:r>
          </w:p>
        </w:tc>
        <w:tc>
          <w:tcPr>
            <w:tcW w:w="640" w:type="dxa"/>
            <w:shd w:val="clear" w:color="auto" w:fill="auto"/>
            <w:vAlign w:val="bottom"/>
          </w:tcPr>
          <w:p w:rsidR="00AA3024" w:rsidRDefault="00300C77">
            <w:pPr>
              <w:spacing w:line="0" w:lineRule="atLeast"/>
              <w:ind w:right="90"/>
              <w:jc w:val="right"/>
              <w:rPr>
                <w:sz w:val="22"/>
              </w:rPr>
            </w:pPr>
            <w:r>
              <w:rPr>
                <w:sz w:val="22"/>
              </w:rPr>
              <w:t>#6</w:t>
            </w:r>
          </w:p>
        </w:tc>
        <w:tc>
          <w:tcPr>
            <w:tcW w:w="800" w:type="dxa"/>
            <w:gridSpan w:val="2"/>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Copper</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shd w:val="clear" w:color="auto" w:fill="auto"/>
            <w:vAlign w:val="bottom"/>
          </w:tcPr>
          <w:p w:rsidR="00AA3024" w:rsidRDefault="00300C77">
            <w:pPr>
              <w:spacing w:line="0" w:lineRule="atLeast"/>
              <w:ind w:left="100"/>
              <w:rPr>
                <w:sz w:val="22"/>
              </w:rPr>
            </w:pPr>
            <w:r>
              <w:rPr>
                <w:sz w:val="22"/>
              </w:rPr>
              <w:t>Severe</w:t>
            </w:r>
          </w:p>
        </w:tc>
        <w:tc>
          <w:tcPr>
            <w:tcW w:w="1100" w:type="dxa"/>
            <w:tcBorders>
              <w:right w:val="single" w:sz="8" w:space="0" w:color="auto"/>
            </w:tcBorders>
            <w:shd w:val="clear" w:color="auto" w:fill="auto"/>
            <w:vAlign w:val="bottom"/>
          </w:tcPr>
          <w:p w:rsidR="00AA3024" w:rsidRDefault="00300C77">
            <w:pPr>
              <w:spacing w:line="0" w:lineRule="atLeast"/>
              <w:ind w:left="180"/>
              <w:rPr>
                <w:sz w:val="22"/>
              </w:rPr>
            </w:pPr>
            <w:r>
              <w:rPr>
                <w:sz w:val="22"/>
              </w:rPr>
              <w:t>Weather</w:t>
            </w:r>
          </w:p>
        </w:tc>
        <w:tc>
          <w:tcPr>
            <w:tcW w:w="272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utility mishaps affect areas</w:t>
            </w:r>
          </w:p>
        </w:tc>
      </w:tr>
      <w:tr w:rsidR="00AA3024">
        <w:trPr>
          <w:trHeight w:val="274"/>
        </w:trPr>
        <w:tc>
          <w:tcPr>
            <w:tcW w:w="2160" w:type="dxa"/>
            <w:gridSpan w:val="4"/>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overhead radial line</w:t>
            </w:r>
          </w:p>
        </w:tc>
        <w:tc>
          <w:tcPr>
            <w:tcW w:w="3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High</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Short</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Central Electric</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$141,000</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HMGP</w:t>
            </w:r>
          </w:p>
        </w:tc>
        <w:tc>
          <w:tcPr>
            <w:tcW w:w="20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Hazards (winter)</w:t>
            </w:r>
          </w:p>
        </w:tc>
        <w:tc>
          <w:tcPr>
            <w:tcW w:w="272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during flooding events</w:t>
            </w:r>
          </w:p>
        </w:tc>
      </w:tr>
      <w:tr w:rsidR="00AA3024">
        <w:trPr>
          <w:trHeight w:val="702"/>
        </w:trPr>
        <w:tc>
          <w:tcPr>
            <w:tcW w:w="2460" w:type="dxa"/>
            <w:gridSpan w:val="5"/>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Burial of Overhead Lines</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00" w:type="dxa"/>
            <w:shd w:val="clear" w:color="auto" w:fill="auto"/>
            <w:vAlign w:val="bottom"/>
          </w:tcPr>
          <w:p w:rsidR="00AA3024" w:rsidRDefault="00AA30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72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Reduce the extent to which</w:t>
            </w:r>
          </w:p>
        </w:tc>
      </w:tr>
      <w:tr w:rsidR="00AA3024">
        <w:trPr>
          <w:trHeight w:val="269"/>
        </w:trPr>
        <w:tc>
          <w:tcPr>
            <w:tcW w:w="1020" w:type="dxa"/>
            <w:gridSpan w:val="2"/>
            <w:tcBorders>
              <w:left w:val="single" w:sz="8" w:space="0" w:color="auto"/>
            </w:tcBorders>
            <w:shd w:val="clear" w:color="auto" w:fill="auto"/>
            <w:vAlign w:val="bottom"/>
          </w:tcPr>
          <w:p w:rsidR="00AA3024" w:rsidRDefault="00300C77">
            <w:pPr>
              <w:spacing w:line="0" w:lineRule="atLeast"/>
              <w:ind w:left="120"/>
              <w:rPr>
                <w:sz w:val="22"/>
              </w:rPr>
            </w:pPr>
            <w:r>
              <w:rPr>
                <w:sz w:val="22"/>
              </w:rPr>
              <w:t>(Howard</w:t>
            </w:r>
          </w:p>
        </w:tc>
        <w:tc>
          <w:tcPr>
            <w:tcW w:w="1140" w:type="dxa"/>
            <w:gridSpan w:val="2"/>
            <w:shd w:val="clear" w:color="auto" w:fill="auto"/>
            <w:vAlign w:val="bottom"/>
          </w:tcPr>
          <w:p w:rsidR="00AA3024" w:rsidRDefault="00300C77">
            <w:pPr>
              <w:spacing w:line="0" w:lineRule="atLeast"/>
              <w:ind w:left="40"/>
              <w:rPr>
                <w:sz w:val="22"/>
              </w:rPr>
            </w:pPr>
            <w:r>
              <w:rPr>
                <w:sz w:val="22"/>
              </w:rPr>
              <w:t>Substation)</w:t>
            </w:r>
          </w:p>
        </w:tc>
        <w:tc>
          <w:tcPr>
            <w:tcW w:w="300" w:type="dxa"/>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5</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shd w:val="clear" w:color="auto" w:fill="auto"/>
            <w:vAlign w:val="bottom"/>
          </w:tcPr>
          <w:p w:rsidR="00AA3024" w:rsidRDefault="00AA3024">
            <w:pPr>
              <w:spacing w:line="0" w:lineRule="atLeast"/>
              <w:rPr>
                <w:rFonts w:ascii="Times New Roman" w:eastAsia="Times New Roman" w:hAnsi="Times New Roman"/>
                <w:sz w:val="23"/>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72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utility mishaps affect areas</w:t>
            </w:r>
          </w:p>
        </w:tc>
      </w:tr>
      <w:tr w:rsidR="00AA3024">
        <w:trPr>
          <w:trHeight w:val="269"/>
        </w:trPr>
        <w:tc>
          <w:tcPr>
            <w:tcW w:w="700" w:type="dxa"/>
            <w:tcBorders>
              <w:left w:val="single" w:sz="8" w:space="0" w:color="auto"/>
            </w:tcBorders>
            <w:shd w:val="clear" w:color="auto" w:fill="auto"/>
            <w:vAlign w:val="bottom"/>
          </w:tcPr>
          <w:p w:rsidR="00AA3024" w:rsidRDefault="00300C77">
            <w:pPr>
              <w:spacing w:line="0" w:lineRule="atLeast"/>
              <w:ind w:left="120"/>
              <w:rPr>
                <w:sz w:val="22"/>
              </w:rPr>
            </w:pPr>
            <w:r>
              <w:rPr>
                <w:sz w:val="22"/>
              </w:rPr>
              <w:t>miles</w:t>
            </w:r>
          </w:p>
        </w:tc>
        <w:tc>
          <w:tcPr>
            <w:tcW w:w="320" w:type="dxa"/>
            <w:shd w:val="clear" w:color="auto" w:fill="auto"/>
            <w:vAlign w:val="bottom"/>
          </w:tcPr>
          <w:p w:rsidR="00AA3024" w:rsidRDefault="00300C77">
            <w:pPr>
              <w:spacing w:line="0" w:lineRule="atLeast"/>
              <w:ind w:left="120"/>
              <w:rPr>
                <w:w w:val="98"/>
                <w:sz w:val="22"/>
              </w:rPr>
            </w:pPr>
            <w:r>
              <w:rPr>
                <w:w w:val="98"/>
                <w:sz w:val="22"/>
              </w:rPr>
              <w:t>of</w:t>
            </w:r>
          </w:p>
        </w:tc>
        <w:tc>
          <w:tcPr>
            <w:tcW w:w="640" w:type="dxa"/>
            <w:shd w:val="clear" w:color="auto" w:fill="auto"/>
            <w:vAlign w:val="bottom"/>
          </w:tcPr>
          <w:p w:rsidR="00AA3024" w:rsidRDefault="00300C77">
            <w:pPr>
              <w:spacing w:line="0" w:lineRule="atLeast"/>
              <w:ind w:right="90"/>
              <w:jc w:val="right"/>
              <w:rPr>
                <w:sz w:val="22"/>
              </w:rPr>
            </w:pPr>
            <w:r>
              <w:rPr>
                <w:sz w:val="22"/>
              </w:rPr>
              <w:t>#6</w:t>
            </w:r>
          </w:p>
        </w:tc>
        <w:tc>
          <w:tcPr>
            <w:tcW w:w="800" w:type="dxa"/>
            <w:gridSpan w:val="2"/>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Copper</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shd w:val="clear" w:color="auto" w:fill="auto"/>
            <w:vAlign w:val="bottom"/>
          </w:tcPr>
          <w:p w:rsidR="00AA3024" w:rsidRDefault="00300C77">
            <w:pPr>
              <w:spacing w:line="0" w:lineRule="atLeast"/>
              <w:ind w:left="100"/>
              <w:rPr>
                <w:sz w:val="22"/>
              </w:rPr>
            </w:pPr>
            <w:r>
              <w:rPr>
                <w:sz w:val="22"/>
              </w:rPr>
              <w:t>Severe</w:t>
            </w:r>
          </w:p>
        </w:tc>
        <w:tc>
          <w:tcPr>
            <w:tcW w:w="1100" w:type="dxa"/>
            <w:tcBorders>
              <w:right w:val="single" w:sz="8" w:space="0" w:color="auto"/>
            </w:tcBorders>
            <w:shd w:val="clear" w:color="auto" w:fill="auto"/>
            <w:vAlign w:val="bottom"/>
          </w:tcPr>
          <w:p w:rsidR="00AA3024" w:rsidRDefault="00300C77">
            <w:pPr>
              <w:spacing w:line="0" w:lineRule="atLeast"/>
              <w:ind w:left="180"/>
              <w:rPr>
                <w:sz w:val="22"/>
              </w:rPr>
            </w:pPr>
            <w:r>
              <w:rPr>
                <w:sz w:val="22"/>
              </w:rPr>
              <w:t>Weather</w:t>
            </w:r>
          </w:p>
        </w:tc>
        <w:tc>
          <w:tcPr>
            <w:tcW w:w="820" w:type="dxa"/>
            <w:shd w:val="clear" w:color="auto" w:fill="auto"/>
            <w:vAlign w:val="bottom"/>
          </w:tcPr>
          <w:p w:rsidR="00AA3024" w:rsidRDefault="00300C77">
            <w:pPr>
              <w:spacing w:line="0" w:lineRule="atLeast"/>
              <w:ind w:left="100"/>
              <w:rPr>
                <w:sz w:val="22"/>
              </w:rPr>
            </w:pPr>
            <w:r>
              <w:rPr>
                <w:sz w:val="22"/>
              </w:rPr>
              <w:t>during</w:t>
            </w:r>
          </w:p>
        </w:tc>
        <w:tc>
          <w:tcPr>
            <w:tcW w:w="880" w:type="dxa"/>
            <w:shd w:val="clear" w:color="auto" w:fill="auto"/>
            <w:vAlign w:val="bottom"/>
          </w:tcPr>
          <w:p w:rsidR="00AA3024" w:rsidRDefault="00300C77">
            <w:pPr>
              <w:spacing w:line="0" w:lineRule="atLeast"/>
              <w:ind w:left="140"/>
              <w:rPr>
                <w:sz w:val="22"/>
              </w:rPr>
            </w:pPr>
            <w:r>
              <w:rPr>
                <w:sz w:val="22"/>
              </w:rPr>
              <w:t>severe</w:t>
            </w:r>
          </w:p>
        </w:tc>
        <w:tc>
          <w:tcPr>
            <w:tcW w:w="1020" w:type="dxa"/>
            <w:tcBorders>
              <w:right w:val="single" w:sz="8" w:space="0" w:color="auto"/>
            </w:tcBorders>
            <w:shd w:val="clear" w:color="auto" w:fill="auto"/>
            <w:vAlign w:val="bottom"/>
          </w:tcPr>
          <w:p w:rsidR="00AA3024" w:rsidRDefault="00300C77">
            <w:pPr>
              <w:spacing w:line="0" w:lineRule="atLeast"/>
              <w:ind w:left="140"/>
              <w:rPr>
                <w:sz w:val="22"/>
              </w:rPr>
            </w:pPr>
            <w:r>
              <w:rPr>
                <w:sz w:val="22"/>
              </w:rPr>
              <w:t>weather</w:t>
            </w:r>
          </w:p>
        </w:tc>
      </w:tr>
      <w:tr w:rsidR="00AA3024">
        <w:trPr>
          <w:trHeight w:val="274"/>
        </w:trPr>
        <w:tc>
          <w:tcPr>
            <w:tcW w:w="2160" w:type="dxa"/>
            <w:gridSpan w:val="4"/>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overhead radial line</w:t>
            </w:r>
          </w:p>
        </w:tc>
        <w:tc>
          <w:tcPr>
            <w:tcW w:w="3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High</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Short</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Central Electric</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$120,000.00</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HMGP</w:t>
            </w:r>
          </w:p>
        </w:tc>
        <w:tc>
          <w:tcPr>
            <w:tcW w:w="20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Hazards (winter)</w:t>
            </w:r>
          </w:p>
        </w:tc>
        <w:tc>
          <w:tcPr>
            <w:tcW w:w="1700" w:type="dxa"/>
            <w:gridSpan w:val="2"/>
            <w:tcBorders>
              <w:bottom w:val="single" w:sz="8" w:space="0" w:color="auto"/>
            </w:tcBorders>
            <w:shd w:val="clear" w:color="auto" w:fill="auto"/>
            <w:vAlign w:val="bottom"/>
          </w:tcPr>
          <w:p w:rsidR="00AA3024" w:rsidRDefault="00300C77">
            <w:pPr>
              <w:spacing w:line="0" w:lineRule="atLeast"/>
              <w:ind w:left="100"/>
              <w:rPr>
                <w:sz w:val="22"/>
              </w:rPr>
            </w:pPr>
            <w:r>
              <w:rPr>
                <w:sz w:val="22"/>
              </w:rPr>
              <w:t>situations.</w:t>
            </w:r>
          </w:p>
        </w:tc>
        <w:tc>
          <w:tcPr>
            <w:tcW w:w="10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436"/>
        </w:trPr>
        <w:tc>
          <w:tcPr>
            <w:tcW w:w="2460" w:type="dxa"/>
            <w:gridSpan w:val="5"/>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Burial of Overhead Lines</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900" w:type="dxa"/>
            <w:shd w:val="clear" w:color="auto" w:fill="auto"/>
            <w:vAlign w:val="bottom"/>
          </w:tcPr>
          <w:p w:rsidR="00AA3024" w:rsidRDefault="00AA30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820" w:type="dxa"/>
            <w:shd w:val="clear" w:color="auto" w:fill="auto"/>
            <w:vAlign w:val="bottom"/>
          </w:tcPr>
          <w:p w:rsidR="00AA3024" w:rsidRDefault="00AA3024">
            <w:pPr>
              <w:spacing w:line="0" w:lineRule="atLeast"/>
              <w:rPr>
                <w:rFonts w:ascii="Times New Roman" w:eastAsia="Times New Roman" w:hAnsi="Times New Roman"/>
                <w:sz w:val="24"/>
              </w:rPr>
            </w:pPr>
          </w:p>
        </w:tc>
        <w:tc>
          <w:tcPr>
            <w:tcW w:w="880" w:type="dxa"/>
            <w:shd w:val="clear" w:color="auto" w:fill="auto"/>
            <w:vAlign w:val="bottom"/>
          </w:tcPr>
          <w:p w:rsidR="00AA3024" w:rsidRDefault="00AA3024">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69"/>
        </w:trPr>
        <w:tc>
          <w:tcPr>
            <w:tcW w:w="2460" w:type="dxa"/>
            <w:gridSpan w:val="5"/>
            <w:tcBorders>
              <w:left w:val="single" w:sz="8" w:space="0" w:color="auto"/>
              <w:right w:val="single" w:sz="8" w:space="0" w:color="auto"/>
            </w:tcBorders>
            <w:shd w:val="clear" w:color="auto" w:fill="auto"/>
            <w:vAlign w:val="bottom"/>
          </w:tcPr>
          <w:p w:rsidR="00AA3024" w:rsidRDefault="00300C77">
            <w:pPr>
              <w:spacing w:line="0" w:lineRule="atLeast"/>
              <w:ind w:left="120"/>
              <w:rPr>
                <w:sz w:val="22"/>
              </w:rPr>
            </w:pPr>
            <w:r>
              <w:rPr>
                <w:sz w:val="22"/>
              </w:rPr>
              <w:t>(Howard Substation) 5.8</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shd w:val="clear" w:color="auto" w:fill="auto"/>
            <w:vAlign w:val="bottom"/>
          </w:tcPr>
          <w:p w:rsidR="00AA3024" w:rsidRDefault="00AA3024">
            <w:pPr>
              <w:spacing w:line="0" w:lineRule="atLeast"/>
              <w:rPr>
                <w:rFonts w:ascii="Times New Roman" w:eastAsia="Times New Roman" w:hAnsi="Times New Roman"/>
                <w:sz w:val="23"/>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20" w:type="dxa"/>
            <w:shd w:val="clear" w:color="auto" w:fill="auto"/>
            <w:vAlign w:val="bottom"/>
          </w:tcPr>
          <w:p w:rsidR="00AA3024" w:rsidRDefault="00AA3024">
            <w:pPr>
              <w:spacing w:line="0" w:lineRule="atLeast"/>
              <w:rPr>
                <w:rFonts w:ascii="Times New Roman" w:eastAsia="Times New Roman" w:hAnsi="Times New Roman"/>
                <w:sz w:val="23"/>
              </w:rPr>
            </w:pPr>
          </w:p>
        </w:tc>
        <w:tc>
          <w:tcPr>
            <w:tcW w:w="880" w:type="dxa"/>
            <w:shd w:val="clear" w:color="auto" w:fill="auto"/>
            <w:vAlign w:val="bottom"/>
          </w:tcPr>
          <w:p w:rsidR="00AA3024" w:rsidRDefault="00AA3024">
            <w:pPr>
              <w:spacing w:line="0" w:lineRule="atLeast"/>
              <w:rPr>
                <w:rFonts w:ascii="Times New Roman" w:eastAsia="Times New Roman" w:hAnsi="Times New Roman"/>
                <w:sz w:val="23"/>
              </w:rPr>
            </w:pPr>
          </w:p>
        </w:tc>
        <w:tc>
          <w:tcPr>
            <w:tcW w:w="10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69"/>
        </w:trPr>
        <w:tc>
          <w:tcPr>
            <w:tcW w:w="700" w:type="dxa"/>
            <w:tcBorders>
              <w:left w:val="single" w:sz="8" w:space="0" w:color="auto"/>
            </w:tcBorders>
            <w:shd w:val="clear" w:color="auto" w:fill="auto"/>
            <w:vAlign w:val="bottom"/>
          </w:tcPr>
          <w:p w:rsidR="00AA3024" w:rsidRDefault="00300C77">
            <w:pPr>
              <w:spacing w:line="0" w:lineRule="atLeast"/>
              <w:ind w:left="120"/>
              <w:rPr>
                <w:sz w:val="22"/>
              </w:rPr>
            </w:pPr>
            <w:r>
              <w:rPr>
                <w:sz w:val="22"/>
              </w:rPr>
              <w:t>miles</w:t>
            </w:r>
          </w:p>
        </w:tc>
        <w:tc>
          <w:tcPr>
            <w:tcW w:w="320" w:type="dxa"/>
            <w:shd w:val="clear" w:color="auto" w:fill="auto"/>
            <w:vAlign w:val="bottom"/>
          </w:tcPr>
          <w:p w:rsidR="00AA3024" w:rsidRDefault="00300C77">
            <w:pPr>
              <w:spacing w:line="0" w:lineRule="atLeast"/>
              <w:ind w:left="120"/>
              <w:rPr>
                <w:w w:val="98"/>
                <w:sz w:val="22"/>
              </w:rPr>
            </w:pPr>
            <w:r>
              <w:rPr>
                <w:w w:val="98"/>
                <w:sz w:val="22"/>
              </w:rPr>
              <w:t>of</w:t>
            </w:r>
          </w:p>
        </w:tc>
        <w:tc>
          <w:tcPr>
            <w:tcW w:w="640" w:type="dxa"/>
            <w:shd w:val="clear" w:color="auto" w:fill="auto"/>
            <w:vAlign w:val="bottom"/>
          </w:tcPr>
          <w:p w:rsidR="00AA3024" w:rsidRDefault="00300C77">
            <w:pPr>
              <w:spacing w:line="0" w:lineRule="atLeast"/>
              <w:ind w:right="90"/>
              <w:jc w:val="right"/>
              <w:rPr>
                <w:sz w:val="22"/>
              </w:rPr>
            </w:pPr>
            <w:r>
              <w:rPr>
                <w:sz w:val="22"/>
              </w:rPr>
              <w:t>#8</w:t>
            </w:r>
          </w:p>
        </w:tc>
        <w:tc>
          <w:tcPr>
            <w:tcW w:w="800" w:type="dxa"/>
            <w:gridSpan w:val="2"/>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Copper</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shd w:val="clear" w:color="auto" w:fill="auto"/>
            <w:vAlign w:val="bottom"/>
          </w:tcPr>
          <w:p w:rsidR="00AA3024" w:rsidRDefault="00AA3024">
            <w:pPr>
              <w:spacing w:line="0" w:lineRule="atLeast"/>
              <w:rPr>
                <w:rFonts w:ascii="Times New Roman" w:eastAsia="Times New Roman" w:hAnsi="Times New Roman"/>
                <w:sz w:val="23"/>
              </w:rPr>
            </w:pPr>
          </w:p>
        </w:tc>
        <w:tc>
          <w:tcPr>
            <w:tcW w:w="1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72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Reduce the extent to which</w:t>
            </w:r>
          </w:p>
        </w:tc>
      </w:tr>
      <w:tr w:rsidR="00AA3024">
        <w:trPr>
          <w:trHeight w:val="269"/>
        </w:trPr>
        <w:tc>
          <w:tcPr>
            <w:tcW w:w="1020" w:type="dxa"/>
            <w:gridSpan w:val="2"/>
            <w:tcBorders>
              <w:left w:val="single" w:sz="8" w:space="0" w:color="auto"/>
            </w:tcBorders>
            <w:shd w:val="clear" w:color="auto" w:fill="auto"/>
            <w:vAlign w:val="bottom"/>
          </w:tcPr>
          <w:p w:rsidR="00AA3024" w:rsidRDefault="00300C77">
            <w:pPr>
              <w:spacing w:line="0" w:lineRule="atLeast"/>
              <w:ind w:left="120"/>
              <w:rPr>
                <w:sz w:val="22"/>
              </w:rPr>
            </w:pPr>
            <w:r>
              <w:rPr>
                <w:sz w:val="22"/>
              </w:rPr>
              <w:t>overhead</w:t>
            </w:r>
          </w:p>
        </w:tc>
        <w:tc>
          <w:tcPr>
            <w:tcW w:w="640" w:type="dxa"/>
            <w:shd w:val="clear" w:color="auto" w:fill="auto"/>
            <w:vAlign w:val="bottom"/>
          </w:tcPr>
          <w:p w:rsidR="00AA3024" w:rsidRDefault="00300C77">
            <w:pPr>
              <w:spacing w:line="0" w:lineRule="atLeast"/>
              <w:jc w:val="right"/>
              <w:rPr>
                <w:sz w:val="22"/>
              </w:rPr>
            </w:pPr>
            <w:r>
              <w:rPr>
                <w:sz w:val="22"/>
              </w:rPr>
              <w:t>single</w:t>
            </w:r>
          </w:p>
        </w:tc>
        <w:tc>
          <w:tcPr>
            <w:tcW w:w="800" w:type="dxa"/>
            <w:gridSpan w:val="2"/>
            <w:tcBorders>
              <w:right w:val="single" w:sz="8" w:space="0" w:color="auto"/>
            </w:tcBorders>
            <w:shd w:val="clear" w:color="auto" w:fill="auto"/>
            <w:vAlign w:val="bottom"/>
          </w:tcPr>
          <w:p w:rsidR="00AA3024" w:rsidRDefault="00300C77">
            <w:pPr>
              <w:spacing w:line="0" w:lineRule="atLeast"/>
              <w:ind w:right="10"/>
              <w:jc w:val="right"/>
              <w:rPr>
                <w:sz w:val="22"/>
              </w:rPr>
            </w:pPr>
            <w:r>
              <w:rPr>
                <w:sz w:val="22"/>
              </w:rPr>
              <w:t>phase</w:t>
            </w:r>
          </w:p>
        </w:tc>
        <w:tc>
          <w:tcPr>
            <w:tcW w:w="108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1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900" w:type="dxa"/>
            <w:shd w:val="clear" w:color="auto" w:fill="auto"/>
            <w:vAlign w:val="bottom"/>
          </w:tcPr>
          <w:p w:rsidR="00AA3024" w:rsidRDefault="00300C77">
            <w:pPr>
              <w:spacing w:line="0" w:lineRule="atLeast"/>
              <w:ind w:left="100"/>
              <w:rPr>
                <w:sz w:val="22"/>
              </w:rPr>
            </w:pPr>
            <w:r>
              <w:rPr>
                <w:sz w:val="22"/>
              </w:rPr>
              <w:t>Severe</w:t>
            </w:r>
          </w:p>
        </w:tc>
        <w:tc>
          <w:tcPr>
            <w:tcW w:w="1100" w:type="dxa"/>
            <w:tcBorders>
              <w:right w:val="single" w:sz="8" w:space="0" w:color="auto"/>
            </w:tcBorders>
            <w:shd w:val="clear" w:color="auto" w:fill="auto"/>
            <w:vAlign w:val="bottom"/>
          </w:tcPr>
          <w:p w:rsidR="00AA3024" w:rsidRDefault="00300C77">
            <w:pPr>
              <w:spacing w:line="0" w:lineRule="atLeast"/>
              <w:ind w:left="180"/>
              <w:rPr>
                <w:sz w:val="22"/>
              </w:rPr>
            </w:pPr>
            <w:r>
              <w:rPr>
                <w:sz w:val="22"/>
              </w:rPr>
              <w:t>Weather</w:t>
            </w:r>
          </w:p>
        </w:tc>
        <w:tc>
          <w:tcPr>
            <w:tcW w:w="2720" w:type="dxa"/>
            <w:gridSpan w:val="3"/>
            <w:tcBorders>
              <w:right w:val="single" w:sz="8" w:space="0" w:color="auto"/>
            </w:tcBorders>
            <w:shd w:val="clear" w:color="auto" w:fill="auto"/>
            <w:vAlign w:val="bottom"/>
          </w:tcPr>
          <w:p w:rsidR="00AA3024" w:rsidRDefault="00300C77">
            <w:pPr>
              <w:spacing w:line="0" w:lineRule="atLeast"/>
              <w:ind w:left="100"/>
              <w:rPr>
                <w:sz w:val="22"/>
              </w:rPr>
            </w:pPr>
            <w:r>
              <w:rPr>
                <w:sz w:val="22"/>
              </w:rPr>
              <w:t>utility mishaps affect areas</w:t>
            </w:r>
          </w:p>
        </w:tc>
      </w:tr>
      <w:tr w:rsidR="00AA3024">
        <w:trPr>
          <w:trHeight w:val="274"/>
        </w:trPr>
        <w:tc>
          <w:tcPr>
            <w:tcW w:w="700" w:type="dxa"/>
            <w:tcBorders>
              <w:left w:val="single" w:sz="8" w:space="0" w:color="auto"/>
              <w:bottom w:val="single" w:sz="8" w:space="0" w:color="auto"/>
            </w:tcBorders>
            <w:shd w:val="clear" w:color="auto" w:fill="auto"/>
            <w:vAlign w:val="bottom"/>
          </w:tcPr>
          <w:p w:rsidR="00AA3024" w:rsidRDefault="00300C77">
            <w:pPr>
              <w:spacing w:line="0" w:lineRule="atLeast"/>
              <w:ind w:left="120"/>
              <w:rPr>
                <w:sz w:val="22"/>
              </w:rPr>
            </w:pPr>
            <w:r>
              <w:rPr>
                <w:sz w:val="22"/>
              </w:rPr>
              <w:t>line</w:t>
            </w:r>
          </w:p>
        </w:tc>
        <w:tc>
          <w:tcPr>
            <w:tcW w:w="3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High</w:t>
            </w:r>
          </w:p>
        </w:tc>
        <w:tc>
          <w:tcPr>
            <w:tcW w:w="13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Short</w:t>
            </w:r>
          </w:p>
        </w:tc>
        <w:tc>
          <w:tcPr>
            <w:tcW w:w="210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Central Electric</w:t>
            </w:r>
          </w:p>
        </w:tc>
        <w:tc>
          <w:tcPr>
            <w:tcW w:w="1600" w:type="dxa"/>
            <w:tcBorders>
              <w:bottom w:val="single" w:sz="8" w:space="0" w:color="auto"/>
              <w:right w:val="single" w:sz="8" w:space="0" w:color="auto"/>
            </w:tcBorders>
            <w:shd w:val="clear" w:color="auto" w:fill="auto"/>
            <w:vAlign w:val="bottom"/>
          </w:tcPr>
          <w:p w:rsidR="00AA3024" w:rsidRDefault="00300C77">
            <w:pPr>
              <w:spacing w:line="0" w:lineRule="atLeast"/>
              <w:ind w:left="80"/>
              <w:rPr>
                <w:sz w:val="22"/>
              </w:rPr>
            </w:pPr>
            <w:r>
              <w:rPr>
                <w:sz w:val="22"/>
              </w:rPr>
              <w:t>$134,400</w:t>
            </w:r>
          </w:p>
        </w:tc>
        <w:tc>
          <w:tcPr>
            <w:tcW w:w="1440" w:type="dxa"/>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HMGP</w:t>
            </w:r>
          </w:p>
        </w:tc>
        <w:tc>
          <w:tcPr>
            <w:tcW w:w="2000" w:type="dxa"/>
            <w:gridSpan w:val="2"/>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Hazards (winter)</w:t>
            </w:r>
          </w:p>
        </w:tc>
        <w:tc>
          <w:tcPr>
            <w:tcW w:w="2720" w:type="dxa"/>
            <w:gridSpan w:val="3"/>
            <w:tcBorders>
              <w:bottom w:val="single" w:sz="8" w:space="0" w:color="auto"/>
              <w:right w:val="single" w:sz="8" w:space="0" w:color="auto"/>
            </w:tcBorders>
            <w:shd w:val="clear" w:color="auto" w:fill="auto"/>
            <w:vAlign w:val="bottom"/>
          </w:tcPr>
          <w:p w:rsidR="00AA3024" w:rsidRDefault="00300C77">
            <w:pPr>
              <w:spacing w:line="0" w:lineRule="atLeast"/>
              <w:ind w:left="100"/>
              <w:rPr>
                <w:sz w:val="22"/>
              </w:rPr>
            </w:pPr>
            <w:r>
              <w:rPr>
                <w:sz w:val="22"/>
              </w:rPr>
              <w:t>during flooding events</w:t>
            </w:r>
          </w:p>
        </w:tc>
      </w:tr>
    </w:tbl>
    <w:p w:rsidR="00AA3024" w:rsidRDefault="00300C77">
      <w:pPr>
        <w:spacing w:line="20" w:lineRule="exact"/>
        <w:rPr>
          <w:rFonts w:ascii="Times New Roman" w:eastAsia="Times New Roman" w:hAnsi="Times New Roman"/>
        </w:rPr>
      </w:pPr>
      <w:r>
        <w:rPr>
          <w:noProof/>
          <w:sz w:val="22"/>
        </w:rPr>
        <w:drawing>
          <wp:anchor distT="0" distB="0" distL="114300" distR="114300" simplePos="0" relativeHeight="251636736" behindDoc="1" locked="0" layoutInCell="1" allowOverlap="1">
            <wp:simplePos x="0" y="0"/>
            <wp:positionH relativeFrom="column">
              <wp:posOffset>540385</wp:posOffset>
            </wp:positionH>
            <wp:positionV relativeFrom="paragraph">
              <wp:posOffset>1216660</wp:posOffset>
            </wp:positionV>
            <wp:extent cx="8267700" cy="3810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7700" cy="38100"/>
                    </a:xfrm>
                    <a:prstGeom prst="rect">
                      <a:avLst/>
                    </a:prstGeom>
                    <a:noFill/>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37760" behindDoc="1" locked="0" layoutInCell="1" allowOverlap="1">
            <wp:simplePos x="0" y="0"/>
            <wp:positionH relativeFrom="column">
              <wp:posOffset>540385</wp:posOffset>
            </wp:positionH>
            <wp:positionV relativeFrom="paragraph">
              <wp:posOffset>1263650</wp:posOffset>
            </wp:positionV>
            <wp:extent cx="8267700" cy="889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7700"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1" w:lineRule="exact"/>
        <w:rPr>
          <w:rFonts w:ascii="Times New Roman" w:eastAsia="Times New Roman" w:hAnsi="Times New Roman"/>
        </w:rPr>
      </w:pPr>
    </w:p>
    <w:p w:rsidR="00AA3024" w:rsidRDefault="00300C77">
      <w:pPr>
        <w:tabs>
          <w:tab w:val="left" w:pos="13080"/>
        </w:tabs>
        <w:spacing w:line="0" w:lineRule="atLeast"/>
        <w:ind w:left="880"/>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82</w:t>
      </w:r>
    </w:p>
    <w:p w:rsidR="00AA3024" w:rsidRDefault="00AA3024">
      <w:pPr>
        <w:tabs>
          <w:tab w:val="left" w:pos="13080"/>
        </w:tabs>
        <w:spacing w:line="0" w:lineRule="atLeast"/>
        <w:ind w:left="880"/>
        <w:rPr>
          <w:rFonts w:ascii="Arial" w:eastAsia="Arial" w:hAnsi="Arial"/>
          <w:sz w:val="19"/>
        </w:rPr>
        <w:sectPr w:rsidR="00AA3024">
          <w:pgSz w:w="15840" w:h="12240" w:orient="landscape"/>
          <w:pgMar w:top="1420" w:right="560" w:bottom="363" w:left="560" w:header="0" w:footer="0" w:gutter="0"/>
          <w:cols w:space="0" w:equalWidth="0">
            <w:col w:w="14720"/>
          </w:cols>
          <w:docGrid w:linePitch="360"/>
        </w:sectPr>
      </w:pPr>
    </w:p>
    <w:p w:rsidR="00AA3024" w:rsidRDefault="00300C77">
      <w:pPr>
        <w:spacing w:line="0" w:lineRule="atLeast"/>
        <w:jc w:val="center"/>
        <w:rPr>
          <w:rFonts w:ascii="Arial" w:eastAsia="Arial" w:hAnsi="Arial"/>
          <w:b/>
          <w:sz w:val="22"/>
        </w:rPr>
      </w:pPr>
      <w:bookmarkStart w:id="83" w:name="page83"/>
      <w:bookmarkEnd w:id="83"/>
      <w:r>
        <w:rPr>
          <w:rFonts w:ascii="Arial" w:eastAsia="Arial" w:hAnsi="Arial"/>
          <w:b/>
          <w:sz w:val="22"/>
        </w:rPr>
        <w:t>Figure 5.1 Miner County Mitigation Activity Sites</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638784" behindDoc="1" locked="0" layoutInCell="1" allowOverlap="1">
            <wp:simplePos x="0" y="0"/>
            <wp:positionH relativeFrom="column">
              <wp:posOffset>-17145</wp:posOffset>
            </wp:positionH>
            <wp:positionV relativeFrom="paragraph">
              <wp:posOffset>8181340</wp:posOffset>
            </wp:positionV>
            <wp:extent cx="5981065" cy="3810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639808" behindDoc="1" locked="0" layoutInCell="1" allowOverlap="1">
            <wp:simplePos x="0" y="0"/>
            <wp:positionH relativeFrom="column">
              <wp:posOffset>-17145</wp:posOffset>
            </wp:positionH>
            <wp:positionV relativeFrom="paragraph">
              <wp:posOffset>8228965</wp:posOffset>
            </wp:positionV>
            <wp:extent cx="5981065" cy="889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640832" behindDoc="1" locked="0" layoutInCell="1" allowOverlap="1">
            <wp:simplePos x="0" y="0"/>
            <wp:positionH relativeFrom="column">
              <wp:posOffset>0</wp:posOffset>
            </wp:positionH>
            <wp:positionV relativeFrom="paragraph">
              <wp:posOffset>8890</wp:posOffset>
            </wp:positionV>
            <wp:extent cx="5943600" cy="687895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87895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83</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84" w:name="page84"/>
      <w:bookmarkEnd w:id="84"/>
      <w:r>
        <w:rPr>
          <w:rFonts w:ascii="Arial" w:eastAsia="Arial" w:hAnsi="Arial"/>
          <w:b/>
          <w:sz w:val="22"/>
        </w:rPr>
        <w:t>Figure 5.2 Town of Canova Mitigation Activity Sites</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641856" behindDoc="1" locked="0" layoutInCell="1" allowOverlap="1">
            <wp:simplePos x="0" y="0"/>
            <wp:positionH relativeFrom="column">
              <wp:posOffset>-17145</wp:posOffset>
            </wp:positionH>
            <wp:positionV relativeFrom="paragraph">
              <wp:posOffset>8181340</wp:posOffset>
            </wp:positionV>
            <wp:extent cx="5981065" cy="3810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642880" behindDoc="1" locked="0" layoutInCell="1" allowOverlap="1">
            <wp:simplePos x="0" y="0"/>
            <wp:positionH relativeFrom="column">
              <wp:posOffset>-17145</wp:posOffset>
            </wp:positionH>
            <wp:positionV relativeFrom="paragraph">
              <wp:posOffset>8228965</wp:posOffset>
            </wp:positionV>
            <wp:extent cx="5981065" cy="889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643904" behindDoc="1" locked="0" layoutInCell="1" allowOverlap="1">
            <wp:simplePos x="0" y="0"/>
            <wp:positionH relativeFrom="column">
              <wp:posOffset>0</wp:posOffset>
            </wp:positionH>
            <wp:positionV relativeFrom="paragraph">
              <wp:posOffset>8890</wp:posOffset>
            </wp:positionV>
            <wp:extent cx="5942965" cy="703834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2965" cy="703834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84</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85" w:name="page85"/>
      <w:bookmarkEnd w:id="85"/>
      <w:r>
        <w:rPr>
          <w:rFonts w:ascii="Arial" w:eastAsia="Arial" w:hAnsi="Arial"/>
          <w:b/>
          <w:sz w:val="22"/>
        </w:rPr>
        <w:t>Figure 5.3 City of Carthage Mitigation Activity Sites</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644928" behindDoc="1" locked="0" layoutInCell="1" allowOverlap="1">
            <wp:simplePos x="0" y="0"/>
            <wp:positionH relativeFrom="column">
              <wp:posOffset>-17145</wp:posOffset>
            </wp:positionH>
            <wp:positionV relativeFrom="paragraph">
              <wp:posOffset>8181340</wp:posOffset>
            </wp:positionV>
            <wp:extent cx="5981065" cy="3810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645952" behindDoc="1" locked="0" layoutInCell="1" allowOverlap="1">
            <wp:simplePos x="0" y="0"/>
            <wp:positionH relativeFrom="column">
              <wp:posOffset>-17145</wp:posOffset>
            </wp:positionH>
            <wp:positionV relativeFrom="paragraph">
              <wp:posOffset>8228965</wp:posOffset>
            </wp:positionV>
            <wp:extent cx="5981065" cy="889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646976" behindDoc="1" locked="0" layoutInCell="1" allowOverlap="1">
            <wp:simplePos x="0" y="0"/>
            <wp:positionH relativeFrom="column">
              <wp:posOffset>0</wp:posOffset>
            </wp:positionH>
            <wp:positionV relativeFrom="paragraph">
              <wp:posOffset>168910</wp:posOffset>
            </wp:positionV>
            <wp:extent cx="5942965" cy="692150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2965" cy="692150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85</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86" w:name="page86"/>
      <w:bookmarkEnd w:id="86"/>
      <w:r>
        <w:rPr>
          <w:rFonts w:ascii="Arial" w:eastAsia="Arial" w:hAnsi="Arial"/>
          <w:b/>
          <w:sz w:val="22"/>
        </w:rPr>
        <w:t>Figure 5.4 City of Howard Mitigation Activity Sites</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648000" behindDoc="1" locked="0" layoutInCell="1" allowOverlap="1">
            <wp:simplePos x="0" y="0"/>
            <wp:positionH relativeFrom="column">
              <wp:posOffset>-17145</wp:posOffset>
            </wp:positionH>
            <wp:positionV relativeFrom="paragraph">
              <wp:posOffset>8181340</wp:posOffset>
            </wp:positionV>
            <wp:extent cx="5981065" cy="3810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649024" behindDoc="1" locked="0" layoutInCell="1" allowOverlap="1">
            <wp:simplePos x="0" y="0"/>
            <wp:positionH relativeFrom="column">
              <wp:posOffset>-17145</wp:posOffset>
            </wp:positionH>
            <wp:positionV relativeFrom="paragraph">
              <wp:posOffset>8228965</wp:posOffset>
            </wp:positionV>
            <wp:extent cx="5981065" cy="889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650048" behindDoc="1" locked="0" layoutInCell="1" allowOverlap="1">
            <wp:simplePos x="0" y="0"/>
            <wp:positionH relativeFrom="column">
              <wp:posOffset>0</wp:posOffset>
            </wp:positionH>
            <wp:positionV relativeFrom="paragraph">
              <wp:posOffset>8890</wp:posOffset>
            </wp:positionV>
            <wp:extent cx="5942965" cy="714502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2965" cy="714502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86</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AA3024">
      <w:pPr>
        <w:spacing w:line="252" w:lineRule="exact"/>
        <w:rPr>
          <w:rFonts w:ascii="Times New Roman" w:eastAsia="Times New Roman" w:hAnsi="Times New Roman"/>
        </w:rPr>
      </w:pPr>
      <w:bookmarkStart w:id="87" w:name="page87"/>
      <w:bookmarkEnd w:id="87"/>
    </w:p>
    <w:p w:rsidR="00AA3024" w:rsidRDefault="00300C77">
      <w:pPr>
        <w:spacing w:line="0" w:lineRule="atLeast"/>
        <w:rPr>
          <w:rFonts w:ascii="Arial" w:eastAsia="Arial" w:hAnsi="Arial"/>
          <w:b/>
          <w:sz w:val="22"/>
        </w:rPr>
      </w:pPr>
      <w:r>
        <w:rPr>
          <w:rFonts w:ascii="Arial" w:eastAsia="Arial" w:hAnsi="Arial"/>
          <w:b/>
          <w:sz w:val="22"/>
        </w:rPr>
        <w:t>IMPLEMENTATION OF MITIGATION ACTIONS</w:t>
      </w:r>
    </w:p>
    <w:p w:rsidR="00AA3024" w:rsidRDefault="00AA3024">
      <w:pPr>
        <w:spacing w:line="200" w:lineRule="exact"/>
        <w:rPr>
          <w:rFonts w:ascii="Times New Roman" w:eastAsia="Times New Roman" w:hAnsi="Times New Roman"/>
        </w:rPr>
      </w:pPr>
    </w:p>
    <w:p w:rsidR="00AA3024" w:rsidRDefault="00AA3024">
      <w:pPr>
        <w:spacing w:line="291"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201.6(c)(4)(ii).  Local Mitigation Plan Review Tool – C6.</w:t>
      </w:r>
    </w:p>
    <w:p w:rsidR="00AA3024" w:rsidRDefault="00AA3024">
      <w:pPr>
        <w:spacing w:line="240"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201.6(d)(3).  Local Mitigation Plan Review Tool – D3.</w:t>
      </w:r>
    </w:p>
    <w:p w:rsidR="00AA3024" w:rsidRDefault="00AA3024">
      <w:pPr>
        <w:spacing w:line="263"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Upon adoption of the updated Miner County PDM, each jurisdiction will become responsible for implementing its own mitigation actions. The planning required for implementation is the sole responsibility of the local jurisdictions and private businesses that have participated in the PDM update. All of the municipalities have indicated that they do not have the financial capability to move forward with projects identified in the PDM at this time, however, all will consider applying for funds through the State and Federal Agencies once such funds become available. If and when the municipalities are able to secure funding for the mitigation projects, they will move forward with the projects identified. A benefit cost analysis will be conducted on an individual basis after the decision is made to move forward with a project.</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651072" behindDoc="1" locked="0" layoutInCell="1" allowOverlap="1">
            <wp:simplePos x="0" y="0"/>
            <wp:positionH relativeFrom="column">
              <wp:posOffset>-17145</wp:posOffset>
            </wp:positionH>
            <wp:positionV relativeFrom="paragraph">
              <wp:posOffset>5657850</wp:posOffset>
            </wp:positionV>
            <wp:extent cx="5981065" cy="3810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652096" behindDoc="1" locked="0" layoutInCell="1" allowOverlap="1">
            <wp:simplePos x="0" y="0"/>
            <wp:positionH relativeFrom="column">
              <wp:posOffset>-17145</wp:posOffset>
            </wp:positionH>
            <wp:positionV relativeFrom="paragraph">
              <wp:posOffset>5705475</wp:posOffset>
            </wp:positionV>
            <wp:extent cx="5981065" cy="889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96"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87</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88" w:name="page88"/>
      <w:bookmarkEnd w:id="88"/>
      <w:r>
        <w:rPr>
          <w:rFonts w:ascii="Arial" w:eastAsia="Arial" w:hAnsi="Arial"/>
          <w:b/>
          <w:sz w:val="24"/>
        </w:rPr>
        <w:t>CHAPTER 6</w:t>
      </w:r>
    </w:p>
    <w:p w:rsidR="00AA3024" w:rsidRDefault="00300C77">
      <w:pPr>
        <w:spacing w:line="0" w:lineRule="atLeast"/>
        <w:jc w:val="center"/>
        <w:rPr>
          <w:rFonts w:ascii="Arial" w:eastAsia="Arial" w:hAnsi="Arial"/>
          <w:b/>
          <w:sz w:val="24"/>
        </w:rPr>
      </w:pPr>
      <w:r>
        <w:rPr>
          <w:rFonts w:ascii="Arial" w:eastAsia="Arial" w:hAnsi="Arial"/>
          <w:b/>
          <w:sz w:val="24"/>
        </w:rPr>
        <w:t>PLAN MAINTENANCE</w:t>
      </w:r>
    </w:p>
    <w:p w:rsidR="00AA3024" w:rsidRDefault="00AA3024">
      <w:pPr>
        <w:spacing w:line="252"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MONITORING, EVALUATING, AND UPDATING THE PLAN</w:t>
      </w:r>
    </w:p>
    <w:p w:rsidR="00AA3024" w:rsidRDefault="00AA3024">
      <w:pPr>
        <w:spacing w:line="251" w:lineRule="exact"/>
        <w:rPr>
          <w:rFonts w:ascii="Times New Roman" w:eastAsia="Times New Roman" w:hAnsi="Times New Roman"/>
        </w:rPr>
      </w:pPr>
    </w:p>
    <w:p w:rsidR="00AA3024" w:rsidRDefault="00300C77">
      <w:pPr>
        <w:spacing w:line="0" w:lineRule="atLeast"/>
        <w:rPr>
          <w:rFonts w:ascii="Arial" w:eastAsia="Arial" w:hAnsi="Arial"/>
          <w:i/>
          <w:sz w:val="22"/>
        </w:rPr>
      </w:pPr>
      <w:r>
        <w:rPr>
          <w:rFonts w:ascii="Arial" w:eastAsia="Arial" w:hAnsi="Arial"/>
          <w:i/>
          <w:sz w:val="22"/>
        </w:rPr>
        <w:t>Requirement 201.6(c)(4)(ii).  Local Mitigation Plan Review Tool – C6.</w:t>
      </w:r>
    </w:p>
    <w:p w:rsidR="00AA3024" w:rsidRDefault="00AA3024">
      <w:pPr>
        <w:spacing w:line="264" w:lineRule="exact"/>
        <w:rPr>
          <w:rFonts w:ascii="Times New Roman" w:eastAsia="Times New Roman" w:hAnsi="Times New Roman"/>
        </w:rPr>
      </w:pPr>
    </w:p>
    <w:p w:rsidR="00AA3024" w:rsidRDefault="00300C77">
      <w:pPr>
        <w:spacing w:line="239" w:lineRule="auto"/>
        <w:jc w:val="both"/>
        <w:rPr>
          <w:rFonts w:ascii="Arial" w:eastAsia="Arial" w:hAnsi="Arial"/>
          <w:sz w:val="22"/>
        </w:rPr>
      </w:pPr>
      <w:r>
        <w:rPr>
          <w:rFonts w:ascii="Arial" w:eastAsia="Arial" w:hAnsi="Arial"/>
          <w:sz w:val="22"/>
        </w:rPr>
        <w:t>The County and all of the participating local jurisdictions thereof will incorporate the findings and projects of the PDM in all planning areas as appropriate. Periodic monitoring and reporting of the PDM is required to ensure that the goals and objectives for the County PDM are kept current and that local mitigation efforts are being carried out. Communities will establish an annual review of projects and infrastructure listed in the plan. As funding becomes available, projects are completed, or the inevitable new project needs to be added, communities will report to the Miner County Emergency Management Director. Communities should adopt a schedule which corresponds with the annual report of the Emergency Management Director to the County Commissioners in November of each year.</w:t>
      </w:r>
    </w:p>
    <w:p w:rsidR="00AA3024" w:rsidRDefault="00AA3024">
      <w:pPr>
        <w:spacing w:line="26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During the process of implementing mitigation strategies, the county or communities within the county may experience lack of funding, budget cuts, staff turnover, and/or a general failure of projects. These scenarios are not in themselves a reason to discontinue and fail to update the PDM. A good plan needs to provide for periodic monitoring and evaluation of its successes and failures and allow for appropriate changes to be made.</w:t>
      </w:r>
    </w:p>
    <w:p w:rsidR="00AA3024" w:rsidRDefault="00AA3024">
      <w:pPr>
        <w:spacing w:line="256"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CONTINUED PUBLIC PARTICIPATION/INVOLVEMENT</w:t>
      </w:r>
    </w:p>
    <w:p w:rsidR="00AA3024" w:rsidRDefault="00AA3024">
      <w:pPr>
        <w:spacing w:line="237"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201.6(c)(4)(iii). Local Mitigation Plan Review Tool – A5</w:t>
      </w:r>
    </w:p>
    <w:p w:rsidR="00AA3024" w:rsidRDefault="00AA3024">
      <w:pPr>
        <w:spacing w:line="240"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201.6(c)(4)(ii).  Local Mitigation Plan Review Tool – C6.</w:t>
      </w:r>
    </w:p>
    <w:p w:rsidR="00AA3024" w:rsidRDefault="00AA3024">
      <w:pPr>
        <w:spacing w:line="26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During interim periods between the five year re-write, efforts will be continued to encourage and facilitate public involvement and input. The PDM will be available for public view and comment at the Miner County Emergency Management Office located in the Miner County Courthouse and the First District Association of Local Governments office. The PDM will also be available for review on the web at the Miner County website (www.minercountysd.org) and at the First District Association of Local Governments homepage (www.1stdistrict.org). Comments will always be received whether orally, written or by e-mail.</w:t>
      </w:r>
    </w:p>
    <w:p w:rsidR="00AA3024" w:rsidRDefault="00AA3024">
      <w:pPr>
        <w:spacing w:line="267"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All ongoing workshops and trainings will be open to the public and appropriately advertised. Ongoing press releases and interviews will help disseminate information to the general public and encourage participation.</w:t>
      </w:r>
    </w:p>
    <w:p w:rsidR="00AA3024" w:rsidRDefault="00AA3024">
      <w:pPr>
        <w:spacing w:line="26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As implementation of the mitigation strategies continues in each local jurisdiction, the primary means of public involvement will be the jurisdiction’s own public comment and hearing process. State law as it applies to municipalities and counties requires this as a minimum for many of the proposed implementation measures. Effort will be made to encourage cities, towns and counties to go beyond the minimum required to receive public input and engage stakeholders.</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653120" behindDoc="1" locked="0" layoutInCell="1" allowOverlap="1">
            <wp:simplePos x="0" y="0"/>
            <wp:positionH relativeFrom="column">
              <wp:posOffset>-17145</wp:posOffset>
            </wp:positionH>
            <wp:positionV relativeFrom="paragraph">
              <wp:posOffset>969645</wp:posOffset>
            </wp:positionV>
            <wp:extent cx="5981065" cy="381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654144" behindDoc="1" locked="0" layoutInCell="1" allowOverlap="1">
            <wp:simplePos x="0" y="0"/>
            <wp:positionH relativeFrom="column">
              <wp:posOffset>-17145</wp:posOffset>
            </wp:positionH>
            <wp:positionV relativeFrom="paragraph">
              <wp:posOffset>1017270</wp:posOffset>
            </wp:positionV>
            <wp:extent cx="5981065" cy="889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12"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88</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rPr>
          <w:rFonts w:ascii="Arial" w:eastAsia="Arial" w:hAnsi="Arial"/>
          <w:b/>
          <w:sz w:val="22"/>
        </w:rPr>
      </w:pPr>
      <w:bookmarkStart w:id="89" w:name="page89"/>
      <w:bookmarkEnd w:id="89"/>
      <w:r>
        <w:rPr>
          <w:rFonts w:ascii="Arial" w:eastAsia="Arial" w:hAnsi="Arial"/>
          <w:b/>
          <w:sz w:val="22"/>
        </w:rPr>
        <w:t>ANNUAL REPORTING PROCEDURES</w:t>
      </w:r>
    </w:p>
    <w:p w:rsidR="00AA3024" w:rsidRDefault="00AA3024">
      <w:pPr>
        <w:spacing w:line="251"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201.6(c)(4)(ii).  Local Mitigation Plan Review Tool – C6.</w:t>
      </w:r>
    </w:p>
    <w:p w:rsidR="00AA3024" w:rsidRDefault="00AA3024">
      <w:pPr>
        <w:spacing w:line="200" w:lineRule="exact"/>
        <w:rPr>
          <w:rFonts w:ascii="Times New Roman" w:eastAsia="Times New Roman" w:hAnsi="Times New Roman"/>
        </w:rPr>
      </w:pPr>
    </w:p>
    <w:p w:rsidR="00AA3024" w:rsidRDefault="00AA3024">
      <w:pPr>
        <w:spacing w:line="315"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The PDM shall be reviewed annually, as required by the County Emergency Management Director, or as the situation dictates such as following a disaster declaration. The Miner County Emergency Management Director will review the PDM annually in November and ensure the following:</w:t>
      </w:r>
    </w:p>
    <w:p w:rsidR="00AA3024" w:rsidRDefault="00AA3024">
      <w:pPr>
        <w:spacing w:line="261" w:lineRule="exact"/>
        <w:rPr>
          <w:rFonts w:ascii="Times New Roman" w:eastAsia="Times New Roman" w:hAnsi="Times New Roman"/>
        </w:rPr>
      </w:pPr>
    </w:p>
    <w:p w:rsidR="00AA3024" w:rsidRDefault="00300C77">
      <w:pPr>
        <w:numPr>
          <w:ilvl w:val="0"/>
          <w:numId w:val="35"/>
        </w:numPr>
        <w:tabs>
          <w:tab w:val="left" w:pos="360"/>
        </w:tabs>
        <w:spacing w:line="236" w:lineRule="auto"/>
        <w:ind w:left="360" w:hanging="360"/>
        <w:rPr>
          <w:rFonts w:ascii="Arial" w:eastAsia="Arial" w:hAnsi="Arial"/>
          <w:sz w:val="22"/>
        </w:rPr>
      </w:pPr>
      <w:r>
        <w:rPr>
          <w:rFonts w:ascii="Arial" w:eastAsia="Arial" w:hAnsi="Arial"/>
          <w:sz w:val="22"/>
        </w:rPr>
        <w:t>The County Elected body will receive an annual report and/or presentation on the implementation status of the PDM;</w:t>
      </w:r>
    </w:p>
    <w:p w:rsidR="00AA3024" w:rsidRDefault="00AA3024">
      <w:pPr>
        <w:spacing w:line="8" w:lineRule="exact"/>
        <w:rPr>
          <w:rFonts w:ascii="Arial" w:eastAsia="Arial" w:hAnsi="Arial"/>
          <w:sz w:val="22"/>
        </w:rPr>
      </w:pPr>
    </w:p>
    <w:p w:rsidR="00AA3024" w:rsidRDefault="00300C77">
      <w:pPr>
        <w:numPr>
          <w:ilvl w:val="0"/>
          <w:numId w:val="35"/>
        </w:numPr>
        <w:tabs>
          <w:tab w:val="left" w:pos="360"/>
        </w:tabs>
        <w:spacing w:line="236" w:lineRule="auto"/>
        <w:ind w:left="360" w:hanging="360"/>
        <w:rPr>
          <w:rFonts w:ascii="Arial" w:eastAsia="Arial" w:hAnsi="Arial"/>
          <w:sz w:val="22"/>
        </w:rPr>
      </w:pPr>
      <w:r>
        <w:rPr>
          <w:rFonts w:ascii="Arial" w:eastAsia="Arial" w:hAnsi="Arial"/>
          <w:sz w:val="22"/>
        </w:rPr>
        <w:t>The report will include an evaluation of the effectiveness and appropriateness of the mitigation actions proposed in the PDM; and</w:t>
      </w:r>
    </w:p>
    <w:p w:rsidR="00AA3024" w:rsidRDefault="00AA3024">
      <w:pPr>
        <w:spacing w:line="9" w:lineRule="exact"/>
        <w:rPr>
          <w:rFonts w:ascii="Arial" w:eastAsia="Arial" w:hAnsi="Arial"/>
          <w:sz w:val="22"/>
        </w:rPr>
      </w:pPr>
    </w:p>
    <w:p w:rsidR="00AA3024" w:rsidRDefault="00300C77">
      <w:pPr>
        <w:numPr>
          <w:ilvl w:val="0"/>
          <w:numId w:val="35"/>
        </w:numPr>
        <w:tabs>
          <w:tab w:val="left" w:pos="360"/>
        </w:tabs>
        <w:spacing w:line="0" w:lineRule="atLeast"/>
        <w:ind w:left="360" w:hanging="360"/>
        <w:rPr>
          <w:rFonts w:ascii="Arial" w:eastAsia="Arial" w:hAnsi="Arial"/>
          <w:sz w:val="21"/>
        </w:rPr>
      </w:pPr>
      <w:r>
        <w:rPr>
          <w:rFonts w:ascii="Arial" w:eastAsia="Arial" w:hAnsi="Arial"/>
          <w:sz w:val="21"/>
        </w:rPr>
        <w:t>The report will recommend, as appropriate, any required changes or amendments to the PDM.</w:t>
      </w:r>
    </w:p>
    <w:p w:rsidR="00AA3024" w:rsidRDefault="00AA3024">
      <w:pPr>
        <w:spacing w:line="256"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FIVE-YEAR PDM REVIEW</w:t>
      </w:r>
    </w:p>
    <w:p w:rsidR="00AA3024" w:rsidRDefault="00AA3024">
      <w:pPr>
        <w:spacing w:line="200" w:lineRule="exact"/>
        <w:rPr>
          <w:rFonts w:ascii="Times New Roman" w:eastAsia="Times New Roman" w:hAnsi="Times New Roman"/>
        </w:rPr>
      </w:pPr>
    </w:p>
    <w:p w:rsidR="00AA3024" w:rsidRDefault="00AA3024">
      <w:pPr>
        <w:spacing w:line="267"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201.6(c)(4)(i).  Local Mitigation Plan Review Tool – A6.</w:t>
      </w:r>
    </w:p>
    <w:p w:rsidR="00AA3024" w:rsidRDefault="00AA3024">
      <w:pPr>
        <w:spacing w:line="240"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201.6(c)(4)(ii).  Local Mitigation Plan Review Tool – C6.</w:t>
      </w:r>
    </w:p>
    <w:p w:rsidR="00AA3024" w:rsidRDefault="00AA3024">
      <w:pPr>
        <w:spacing w:line="263"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Every five years the PDM will be reviewed and a complete update will be initiated. All information in the PDM will be evaluated for completeness and accuracy based on new information or data sources. New property development activities will be added to the PDM and evaluated for impacts. New or improved sources of hazard related data will also be included.</w:t>
      </w:r>
    </w:p>
    <w:p w:rsidR="00AA3024" w:rsidRDefault="00AA3024">
      <w:pPr>
        <w:spacing w:line="266"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In future years, if the County relies on grant dollars to hire a contractor to write the PDM update, the County will initiate the process of applying for and securing such funding in the third year of the PDM to ensure the funding is in place by the fourth year of the PDM. The fifth year will then be used to write the PDM update, which in turn will prevent any lapse in time where the county does not have a current approved PDM on file.</w:t>
      </w:r>
    </w:p>
    <w:p w:rsidR="00AA3024" w:rsidRDefault="00AA3024">
      <w:pPr>
        <w:spacing w:line="265"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The goals, objectives, and mitigation strategies will be readdressed and amended as necessary based on new information, additional experience and the implementation progress of the PDM. The approach to this PDM update effort will be essentially the same as the one used for the original PDM development.</w:t>
      </w:r>
    </w:p>
    <w:p w:rsidR="00AA3024" w:rsidRDefault="00AA3024">
      <w:pPr>
        <w:spacing w:line="266" w:lineRule="exact"/>
        <w:rPr>
          <w:rFonts w:ascii="Times New Roman" w:eastAsia="Times New Roman" w:hAnsi="Times New Roman"/>
        </w:rPr>
      </w:pPr>
    </w:p>
    <w:p w:rsidR="00AA3024" w:rsidRDefault="00300C77">
      <w:pPr>
        <w:spacing w:line="235" w:lineRule="auto"/>
        <w:jc w:val="both"/>
        <w:rPr>
          <w:rFonts w:ascii="Arial" w:eastAsia="Arial" w:hAnsi="Arial"/>
          <w:sz w:val="22"/>
        </w:rPr>
      </w:pPr>
      <w:r>
        <w:rPr>
          <w:rFonts w:ascii="Arial" w:eastAsia="Arial" w:hAnsi="Arial"/>
          <w:sz w:val="22"/>
        </w:rPr>
        <w:t>The Emergency Management Director will meet with the PDM Planning Team for review and approval prior to final submission of the updated PDM.</w:t>
      </w:r>
    </w:p>
    <w:p w:rsidR="00AA3024" w:rsidRDefault="00AA3024">
      <w:pPr>
        <w:spacing w:line="255"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PLAN AMENDMENTS</w:t>
      </w:r>
    </w:p>
    <w:p w:rsidR="00AA3024" w:rsidRDefault="00AA3024">
      <w:pPr>
        <w:spacing w:line="251"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201.6(c)(4)(ii).  Local Mitigation Plan Review Tool – C6.</w:t>
      </w:r>
    </w:p>
    <w:p w:rsidR="00AA3024" w:rsidRDefault="00AA3024">
      <w:pPr>
        <w:spacing w:line="263"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PDM amendments will be considered by the Miner County Emergency Management Director, during the PDM’s annual review to take place the end of each county fiscal year. All affected local jurisdictions (cities, towns, and counties) will be required to hold a public hearing and adopt the recommended amendment by resolution prior to considerations by the PDM Planning Team</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655168" behindDoc="1" locked="0" layoutInCell="1" allowOverlap="1">
            <wp:simplePos x="0" y="0"/>
            <wp:positionH relativeFrom="column">
              <wp:posOffset>-17145</wp:posOffset>
            </wp:positionH>
            <wp:positionV relativeFrom="paragraph">
              <wp:posOffset>401320</wp:posOffset>
            </wp:positionV>
            <wp:extent cx="5981065" cy="3810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656192" behindDoc="1" locked="0" layoutInCell="1" allowOverlap="1">
            <wp:simplePos x="0" y="0"/>
            <wp:positionH relativeFrom="column">
              <wp:posOffset>-17145</wp:posOffset>
            </wp:positionH>
            <wp:positionV relativeFrom="paragraph">
              <wp:posOffset>448310</wp:posOffset>
            </wp:positionV>
            <wp:extent cx="5981065" cy="889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17"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89</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rPr>
          <w:rFonts w:ascii="Arial" w:eastAsia="Arial" w:hAnsi="Arial"/>
          <w:b/>
          <w:sz w:val="22"/>
        </w:rPr>
      </w:pPr>
      <w:bookmarkStart w:id="90" w:name="page90"/>
      <w:bookmarkEnd w:id="90"/>
      <w:r>
        <w:rPr>
          <w:rFonts w:ascii="Arial" w:eastAsia="Arial" w:hAnsi="Arial"/>
          <w:b/>
          <w:sz w:val="22"/>
        </w:rPr>
        <w:t>INCORPORATION INTO EXISTING PLANNING MECHANISMS</w:t>
      </w:r>
    </w:p>
    <w:p w:rsidR="00AA3024" w:rsidRDefault="00AA3024">
      <w:pPr>
        <w:spacing w:line="251" w:lineRule="exact"/>
        <w:rPr>
          <w:rFonts w:ascii="Times New Roman" w:eastAsia="Times New Roman" w:hAnsi="Times New Roman"/>
        </w:rPr>
      </w:pPr>
    </w:p>
    <w:p w:rsidR="00AA3024" w:rsidRDefault="00300C77">
      <w:pPr>
        <w:spacing w:line="0" w:lineRule="atLeast"/>
        <w:rPr>
          <w:rFonts w:ascii="Arial" w:eastAsia="Arial" w:hAnsi="Arial"/>
          <w:i/>
        </w:rPr>
      </w:pPr>
      <w:r>
        <w:rPr>
          <w:rFonts w:ascii="Arial" w:eastAsia="Arial" w:hAnsi="Arial"/>
          <w:i/>
        </w:rPr>
        <w:t>Requirement 201.6(B)(3).  Local Mitigation Plan Review Tool – A4.</w:t>
      </w:r>
    </w:p>
    <w:p w:rsidR="00AA3024" w:rsidRDefault="00AA3024">
      <w:pPr>
        <w:spacing w:line="26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All towns with existing comprehensive land use plans will review mitigation projects annually when reviewing their comprehensive land use plan, as is recommended in each of their plans. In addition all municipalities, including the towns without comprehensive land use plans, will consider the mitigation requirements, goals, actions, and projects when it considers and reviews the budget and other existing planning documents. Preparation of the budget is an opportune time to review the plan since municipalities are required by state law to prepare budgets for the upcoming year and typically consider any expenditure for the upcoming year at that time.</w:t>
      </w:r>
    </w:p>
    <w:p w:rsidR="00AA3024" w:rsidRDefault="00AA3024">
      <w:pPr>
        <w:spacing w:line="267"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The local jurisdictions will post a permanent memo to their files as a reminder for them to incorporate their annual review of the mitigation actions identified into the budget preparation process. This does not require the projects be included in the budget, it merely serves as a reminder to the City officials that they have identified mitigation projects in the PDM that should be considered if the budget allows for it.</w:t>
      </w:r>
    </w:p>
    <w:p w:rsidR="00AA3024" w:rsidRDefault="00AA3024">
      <w:pPr>
        <w:spacing w:line="257"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POTENTIAL FUNDING SOURCES</w:t>
      </w:r>
    </w:p>
    <w:p w:rsidR="00AA3024" w:rsidRDefault="00AA3024">
      <w:pPr>
        <w:spacing w:line="262"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Although all mitigation techniques will likely save money by avoiding losses, many projects are costly to implement. None of the local jurisdictions have the funds available to more forward with mitigation projects at this time; thus, the Potential Funding Sources section was included so that the local jurisdictions can work towards securing funding for the projects. Inevitably, due to the small tax base and small population most of the local jurisdictions do not have the ability to generate enough revenue to support anything beyond the basic needs of the community. Thus mitigation projects will not be completed without a large amount of funding support from State or Federal programs.</w:t>
      </w:r>
    </w:p>
    <w:p w:rsidR="00AA3024" w:rsidRDefault="00AA3024">
      <w:pPr>
        <w:spacing w:line="269"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The County jurisdictions will continue to seek outside funding assistance for mitigation projects in both the pre- and post-disaster environment. Primary Federal and State grant programs have been identified and briefly discussed, along with local and non-governmental funding sources, as a resource for the local jurisdictions</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657216" behindDoc="1" locked="0" layoutInCell="1" allowOverlap="1">
            <wp:simplePos x="0" y="0"/>
            <wp:positionH relativeFrom="column">
              <wp:posOffset>-17145</wp:posOffset>
            </wp:positionH>
            <wp:positionV relativeFrom="paragraph">
              <wp:posOffset>3058160</wp:posOffset>
            </wp:positionV>
            <wp:extent cx="5981065" cy="3810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658240" behindDoc="1" locked="0" layoutInCell="1" allowOverlap="1">
            <wp:simplePos x="0" y="0"/>
            <wp:positionH relativeFrom="column">
              <wp:posOffset>-17145</wp:posOffset>
            </wp:positionH>
            <wp:positionV relativeFrom="paragraph">
              <wp:posOffset>3105150</wp:posOffset>
            </wp:positionV>
            <wp:extent cx="5981065" cy="889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01"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90</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rPr>
          <w:rFonts w:ascii="Arial" w:eastAsia="Arial" w:hAnsi="Arial"/>
          <w:b/>
          <w:sz w:val="22"/>
        </w:rPr>
      </w:pPr>
      <w:bookmarkStart w:id="91" w:name="page91"/>
      <w:bookmarkEnd w:id="91"/>
      <w:r>
        <w:rPr>
          <w:rFonts w:ascii="Arial" w:eastAsia="Arial" w:hAnsi="Arial"/>
          <w:b/>
          <w:sz w:val="22"/>
        </w:rPr>
        <w:t>Federal</w:t>
      </w:r>
    </w:p>
    <w:p w:rsidR="00AA3024" w:rsidRDefault="00AA3024">
      <w:pPr>
        <w:spacing w:line="262" w:lineRule="exact"/>
        <w:rPr>
          <w:rFonts w:ascii="Times New Roman" w:eastAsia="Times New Roman" w:hAnsi="Times New Roman"/>
        </w:rPr>
      </w:pPr>
    </w:p>
    <w:p w:rsidR="00AA3024" w:rsidRDefault="00300C77">
      <w:pPr>
        <w:spacing w:line="235" w:lineRule="auto"/>
        <w:ind w:right="360"/>
        <w:rPr>
          <w:rFonts w:ascii="Arial" w:eastAsia="Arial" w:hAnsi="Arial"/>
          <w:sz w:val="22"/>
        </w:rPr>
      </w:pPr>
      <w:r>
        <w:rPr>
          <w:rFonts w:ascii="Arial" w:eastAsia="Arial" w:hAnsi="Arial"/>
          <w:sz w:val="22"/>
        </w:rPr>
        <w:t>The following federal grant programs have been identified as funding sources which specifically target hazard mitigation projects:</w:t>
      </w:r>
    </w:p>
    <w:p w:rsidR="00AA3024" w:rsidRDefault="00300C77">
      <w:pPr>
        <w:spacing w:line="2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659264" behindDoc="1" locked="0" layoutInCell="1" allowOverlap="1">
                <wp:simplePos x="0" y="0"/>
                <wp:positionH relativeFrom="column">
                  <wp:posOffset>68580</wp:posOffset>
                </wp:positionH>
                <wp:positionV relativeFrom="paragraph">
                  <wp:posOffset>164465</wp:posOffset>
                </wp:positionV>
                <wp:extent cx="6179185" cy="0"/>
                <wp:effectExtent l="11430" t="5080" r="10160" b="13970"/>
                <wp:wrapNone/>
                <wp:docPr id="42"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33F08" id="Line 19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95pt" to="491.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t2HgIAAEQ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" strokeweight=".16931mm"/>
            </w:pict>
          </mc:Fallback>
        </mc:AlternateContent>
      </w:r>
      <w:r>
        <w:rPr>
          <w:rFonts w:ascii="Arial" w:eastAsia="Arial" w:hAnsi="Arial"/>
          <w:noProof/>
          <w:sz w:val="22"/>
        </w:rPr>
        <mc:AlternateContent>
          <mc:Choice Requires="wps">
            <w:drawing>
              <wp:anchor distT="0" distB="0" distL="114300" distR="114300" simplePos="0" relativeHeight="251660288" behindDoc="1" locked="0" layoutInCell="1" allowOverlap="1">
                <wp:simplePos x="0" y="0"/>
                <wp:positionH relativeFrom="column">
                  <wp:posOffset>68580</wp:posOffset>
                </wp:positionH>
                <wp:positionV relativeFrom="paragraph">
                  <wp:posOffset>609600</wp:posOffset>
                </wp:positionV>
                <wp:extent cx="6179185" cy="0"/>
                <wp:effectExtent l="11430" t="12065" r="10160" b="6985"/>
                <wp:wrapNone/>
                <wp:docPr id="41"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BAA95" id="Line 19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8pt" to="491.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KFIAIAAEQEAAAOAAAAZHJzL2Uyb0RvYy54bWysU8GO2jAQvVfqP1i+QxKaZS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" strokeweight=".48pt"/>
            </w:pict>
          </mc:Fallback>
        </mc:AlternateContent>
      </w:r>
      <w:r>
        <w:rPr>
          <w:rFonts w:ascii="Arial" w:eastAsia="Arial" w:hAnsi="Arial"/>
          <w:noProof/>
          <w:sz w:val="22"/>
        </w:rPr>
        <mc:AlternateContent>
          <mc:Choice Requires="wps">
            <w:drawing>
              <wp:anchor distT="0" distB="0" distL="114300" distR="114300" simplePos="0" relativeHeight="251661312" behindDoc="1" locked="0" layoutInCell="1" allowOverlap="1">
                <wp:simplePos x="0" y="0"/>
                <wp:positionH relativeFrom="column">
                  <wp:posOffset>71755</wp:posOffset>
                </wp:positionH>
                <wp:positionV relativeFrom="paragraph">
                  <wp:posOffset>161925</wp:posOffset>
                </wp:positionV>
                <wp:extent cx="0" cy="2647315"/>
                <wp:effectExtent l="5080" t="12065" r="13970" b="7620"/>
                <wp:wrapNone/>
                <wp:docPr id="40"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73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F7A0C" id="Line 19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2.75pt" to="5.65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" strokeweight=".16931mm"/>
            </w:pict>
          </mc:Fallback>
        </mc:AlternateContent>
      </w:r>
      <w:r>
        <w:rPr>
          <w:rFonts w:ascii="Arial" w:eastAsia="Arial" w:hAnsi="Arial"/>
          <w:noProof/>
          <w:sz w:val="22"/>
        </w:rPr>
        <mc:AlternateContent>
          <mc:Choice Requires="wps">
            <w:drawing>
              <wp:anchor distT="0" distB="0" distL="114300" distR="114300" simplePos="0" relativeHeight="251662336" behindDoc="1" locked="0" layoutInCell="1" allowOverlap="1">
                <wp:simplePos x="0" y="0"/>
                <wp:positionH relativeFrom="column">
                  <wp:posOffset>6244590</wp:posOffset>
                </wp:positionH>
                <wp:positionV relativeFrom="paragraph">
                  <wp:posOffset>161925</wp:posOffset>
                </wp:positionV>
                <wp:extent cx="0" cy="2640965"/>
                <wp:effectExtent l="5715" t="12065" r="13335" b="13970"/>
                <wp:wrapNone/>
                <wp:docPr id="39"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09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DACBD" id="Line 19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7pt,12.75pt" to="491.7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" strokeweight=".16931mm"/>
            </w:pict>
          </mc:Fallback>
        </mc:AlternateContent>
      </w:r>
    </w:p>
    <w:p w:rsidR="00AA3024" w:rsidRDefault="00AA3024">
      <w:pPr>
        <w:spacing w:line="242" w:lineRule="exact"/>
        <w:rPr>
          <w:rFonts w:ascii="Times New Roman" w:eastAsia="Times New Roman" w:hAnsi="Times New Roman"/>
        </w:rPr>
      </w:pPr>
    </w:p>
    <w:p w:rsidR="00AA3024" w:rsidRDefault="00300C77">
      <w:pPr>
        <w:spacing w:line="0" w:lineRule="atLeast"/>
        <w:ind w:left="220"/>
        <w:rPr>
          <w:rFonts w:ascii="Arial" w:eastAsia="Arial" w:hAnsi="Arial"/>
          <w:b/>
        </w:rPr>
      </w:pPr>
      <w:r>
        <w:rPr>
          <w:rFonts w:ascii="Arial" w:eastAsia="Arial" w:hAnsi="Arial"/>
          <w:b/>
        </w:rPr>
        <w:t>Title: Pre-Disaster Mitigation Program</w:t>
      </w:r>
    </w:p>
    <w:p w:rsidR="00AA3024" w:rsidRDefault="00AA3024">
      <w:pPr>
        <w:spacing w:line="231" w:lineRule="exact"/>
        <w:rPr>
          <w:rFonts w:ascii="Times New Roman" w:eastAsia="Times New Roman" w:hAnsi="Times New Roman"/>
        </w:rPr>
      </w:pPr>
    </w:p>
    <w:p w:rsidR="00AA3024" w:rsidRDefault="00300C77">
      <w:pPr>
        <w:spacing w:line="0" w:lineRule="atLeast"/>
        <w:ind w:left="220"/>
        <w:rPr>
          <w:rFonts w:ascii="Arial" w:eastAsia="Arial" w:hAnsi="Arial"/>
        </w:rPr>
      </w:pPr>
      <w:r>
        <w:rPr>
          <w:rFonts w:ascii="Arial" w:eastAsia="Arial" w:hAnsi="Arial"/>
        </w:rPr>
        <w:t>Agency: Federal Emergency Management Agency</w:t>
      </w:r>
    </w:p>
    <w:p w:rsidR="00AA3024" w:rsidRDefault="00AA3024">
      <w:pPr>
        <w:spacing w:line="20" w:lineRule="exact"/>
        <w:rPr>
          <w:rFonts w:ascii="Times New Roman" w:eastAsia="Times New Roman" w:hAnsi="Times New Roman"/>
        </w:rPr>
      </w:pPr>
    </w:p>
    <w:p w:rsidR="00AA3024" w:rsidRDefault="00300C77">
      <w:pPr>
        <w:spacing w:line="237" w:lineRule="auto"/>
        <w:ind w:left="220"/>
        <w:jc w:val="both"/>
        <w:rPr>
          <w:rFonts w:ascii="Arial" w:eastAsia="Arial" w:hAnsi="Arial"/>
        </w:rPr>
      </w:pPr>
      <w:r>
        <w:rPr>
          <w:rFonts w:ascii="Arial" w:eastAsia="Arial" w:hAnsi="Arial"/>
        </w:rPr>
        <w:t>Through the Disaster Mitigation Act of 2000, Congress approved the creation of a national program to provide a funding mechanism that is not dependent on a Presidential Disaster Declaration. The Pre-Disaster Mitigation (PDM) program provides funding to states and communities for cost-effective hazard mitigation activities that complement a comprehensive mitigation program and reduce injuries, loss of life, and damage and destruction of property.</w:t>
      </w:r>
    </w:p>
    <w:p w:rsidR="00AA3024" w:rsidRDefault="00AA3024">
      <w:pPr>
        <w:spacing w:line="244" w:lineRule="exact"/>
        <w:rPr>
          <w:rFonts w:ascii="Times New Roman" w:eastAsia="Times New Roman" w:hAnsi="Times New Roman"/>
        </w:rPr>
      </w:pPr>
    </w:p>
    <w:p w:rsidR="00AA3024" w:rsidRDefault="00300C77">
      <w:pPr>
        <w:spacing w:line="236" w:lineRule="auto"/>
        <w:ind w:left="220"/>
        <w:jc w:val="both"/>
        <w:rPr>
          <w:rFonts w:ascii="Arial" w:eastAsia="Arial" w:hAnsi="Arial"/>
        </w:rPr>
      </w:pPr>
      <w:r>
        <w:rPr>
          <w:rFonts w:ascii="Arial" w:eastAsia="Arial" w:hAnsi="Arial"/>
        </w:rPr>
        <w:t>The funding is based upon a 75% Federal share and 25% non-Federal share. The non-Federal match can be fully in-kind or cash, or a combination. Special accommodations will be made for “small and impoverished communities”, who will be eligible for 90% Federal share/10% non-Federal.</w:t>
      </w:r>
    </w:p>
    <w:p w:rsidR="00AA3024" w:rsidRDefault="00AA3024">
      <w:pPr>
        <w:spacing w:line="241" w:lineRule="exact"/>
        <w:rPr>
          <w:rFonts w:ascii="Times New Roman" w:eastAsia="Times New Roman" w:hAnsi="Times New Roman"/>
        </w:rPr>
      </w:pPr>
    </w:p>
    <w:p w:rsidR="00AA3024" w:rsidRDefault="00300C77">
      <w:pPr>
        <w:spacing w:line="237" w:lineRule="auto"/>
        <w:ind w:left="220"/>
        <w:rPr>
          <w:rFonts w:ascii="Arial" w:eastAsia="Arial" w:hAnsi="Arial"/>
        </w:rPr>
      </w:pPr>
      <w:r>
        <w:rPr>
          <w:rFonts w:ascii="Arial" w:eastAsia="Arial" w:hAnsi="Arial"/>
        </w:rPr>
        <w:t>FEMA provides PDM grants to states that, in turn, can provide sub-grants to local governments for accomplishing the following eligible mitigation activities: State and local hazard mitigation planning, Technical assistance (e.g. risk assessments, project development), Mitigation Projects, Acquisition or relocation of vulnerable properties, Hazard retrofits, Minor structural hazard control or protection projects Community outreach and education (up to 10% of State allocation)</w:t>
      </w:r>
    </w:p>
    <w:p w:rsidR="00AA3024" w:rsidRDefault="00300C77">
      <w:pPr>
        <w:spacing w:line="2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63360" behindDoc="1" locked="0" layoutInCell="1" allowOverlap="1">
                <wp:simplePos x="0" y="0"/>
                <wp:positionH relativeFrom="column">
                  <wp:posOffset>68580</wp:posOffset>
                </wp:positionH>
                <wp:positionV relativeFrom="paragraph">
                  <wp:posOffset>635</wp:posOffset>
                </wp:positionV>
                <wp:extent cx="6179185" cy="12700"/>
                <wp:effectExtent l="1905" t="1905" r="635" b="4445"/>
                <wp:wrapNone/>
                <wp:docPr id="38"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18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501DC" id="Rectangle 194" o:spid="_x0000_s1026" style="position:absolute;margin-left:5.4pt;margin-top:.05pt;width:486.55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HHIwIAAD4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" fillcolor="black" strokecolor="white"/>
            </w:pict>
          </mc:Fallback>
        </mc:AlternateContent>
      </w:r>
      <w:r>
        <w:rPr>
          <w:rFonts w:ascii="Arial" w:eastAsia="Arial" w:hAnsi="Arial"/>
          <w:noProof/>
        </w:rPr>
        <mc:AlternateContent>
          <mc:Choice Requires="wps">
            <w:drawing>
              <wp:anchor distT="0" distB="0" distL="114300" distR="114300" simplePos="0" relativeHeight="251664384" behindDoc="1" locked="0" layoutInCell="1" allowOverlap="1">
                <wp:simplePos x="0" y="0"/>
                <wp:positionH relativeFrom="column">
                  <wp:posOffset>68580</wp:posOffset>
                </wp:positionH>
                <wp:positionV relativeFrom="paragraph">
                  <wp:posOffset>334645</wp:posOffset>
                </wp:positionV>
                <wp:extent cx="6179185" cy="0"/>
                <wp:effectExtent l="11430" t="12065" r="10160" b="6985"/>
                <wp:wrapNone/>
                <wp:docPr id="37"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6117D" id="Line 19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6.35pt" to="491.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aHHwIAAEQ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" strokeweight=".48pt"/>
            </w:pict>
          </mc:Fallback>
        </mc:AlternateContent>
      </w:r>
      <w:r>
        <w:rPr>
          <w:rFonts w:ascii="Arial" w:eastAsia="Arial" w:hAnsi="Arial"/>
          <w:noProof/>
        </w:rPr>
        <mc:AlternateContent>
          <mc:Choice Requires="wps">
            <w:drawing>
              <wp:anchor distT="0" distB="0" distL="114300" distR="114300" simplePos="0" relativeHeight="251665408" behindDoc="1" locked="0" layoutInCell="1" allowOverlap="1">
                <wp:simplePos x="0" y="0"/>
                <wp:positionH relativeFrom="column">
                  <wp:posOffset>68580</wp:posOffset>
                </wp:positionH>
                <wp:positionV relativeFrom="paragraph">
                  <wp:posOffset>779780</wp:posOffset>
                </wp:positionV>
                <wp:extent cx="6179185" cy="0"/>
                <wp:effectExtent l="11430" t="9525" r="10160" b="9525"/>
                <wp:wrapNone/>
                <wp:docPr id="36"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B1EFE" id="Line 19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1.4pt" to="491.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vLJ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" strokeweight=".16931mm"/>
            </w:pict>
          </mc:Fallback>
        </mc:AlternateContent>
      </w:r>
      <w:r>
        <w:rPr>
          <w:rFonts w:ascii="Arial" w:eastAsia="Arial" w:hAnsi="Arial"/>
          <w:noProof/>
        </w:rPr>
        <mc:AlternateContent>
          <mc:Choice Requires="wps">
            <w:drawing>
              <wp:anchor distT="0" distB="0" distL="114300" distR="114300" simplePos="0" relativeHeight="251666432" behindDoc="1" locked="0" layoutInCell="1" allowOverlap="1">
                <wp:simplePos x="0" y="0"/>
                <wp:positionH relativeFrom="column">
                  <wp:posOffset>71755</wp:posOffset>
                </wp:positionH>
                <wp:positionV relativeFrom="paragraph">
                  <wp:posOffset>331470</wp:posOffset>
                </wp:positionV>
                <wp:extent cx="0" cy="2209800"/>
                <wp:effectExtent l="5080" t="8890" r="13970" b="10160"/>
                <wp:wrapNone/>
                <wp:docPr id="35"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5DCF0" id="Line 19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6.1pt" to="5.65pt,2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Q8Hw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" strokeweight=".16931mm"/>
            </w:pict>
          </mc:Fallback>
        </mc:AlternateContent>
      </w:r>
      <w:r>
        <w:rPr>
          <w:rFonts w:ascii="Arial" w:eastAsia="Arial" w:hAnsi="Arial"/>
          <w:noProof/>
        </w:rPr>
        <mc:AlternateContent>
          <mc:Choice Requires="wps">
            <w:drawing>
              <wp:anchor distT="0" distB="0" distL="114300" distR="114300" simplePos="0" relativeHeight="251667456" behindDoc="1" locked="0" layoutInCell="1" allowOverlap="1">
                <wp:simplePos x="0" y="0"/>
                <wp:positionH relativeFrom="column">
                  <wp:posOffset>68580</wp:posOffset>
                </wp:positionH>
                <wp:positionV relativeFrom="paragraph">
                  <wp:posOffset>2538730</wp:posOffset>
                </wp:positionV>
                <wp:extent cx="6179185" cy="0"/>
                <wp:effectExtent l="11430" t="6350" r="10160" b="12700"/>
                <wp:wrapNone/>
                <wp:docPr id="34"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78D38" id="Line 19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99.9pt" to="491.95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Co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" strokeweight=".48pt"/>
            </w:pict>
          </mc:Fallback>
        </mc:AlternateContent>
      </w:r>
      <w:r>
        <w:rPr>
          <w:rFonts w:ascii="Arial" w:eastAsia="Arial" w:hAnsi="Arial"/>
          <w:noProof/>
        </w:rPr>
        <mc:AlternateContent>
          <mc:Choice Requires="wps">
            <w:drawing>
              <wp:anchor distT="0" distB="0" distL="114300" distR="114300" simplePos="0" relativeHeight="251668480" behindDoc="1" locked="0" layoutInCell="1" allowOverlap="1">
                <wp:simplePos x="0" y="0"/>
                <wp:positionH relativeFrom="column">
                  <wp:posOffset>6244590</wp:posOffset>
                </wp:positionH>
                <wp:positionV relativeFrom="paragraph">
                  <wp:posOffset>331470</wp:posOffset>
                </wp:positionV>
                <wp:extent cx="0" cy="2209800"/>
                <wp:effectExtent l="5715" t="8890" r="13335" b="10160"/>
                <wp:wrapNone/>
                <wp:docPr id="33"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EB041" id="Line 19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7pt,26.1pt" to="491.7pt,2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" strokeweight=".16931mm"/>
            </w:pict>
          </mc:Fallback>
        </mc:AlternateContent>
      </w:r>
    </w:p>
    <w:p w:rsidR="00AA3024" w:rsidRDefault="00AA3024">
      <w:pPr>
        <w:spacing w:line="200" w:lineRule="exact"/>
        <w:rPr>
          <w:rFonts w:ascii="Times New Roman" w:eastAsia="Times New Roman" w:hAnsi="Times New Roman"/>
        </w:rPr>
      </w:pPr>
    </w:p>
    <w:p w:rsidR="00AA3024" w:rsidRDefault="00AA3024">
      <w:pPr>
        <w:spacing w:line="309" w:lineRule="exact"/>
        <w:rPr>
          <w:rFonts w:ascii="Times New Roman" w:eastAsia="Times New Roman" w:hAnsi="Times New Roman"/>
        </w:rPr>
      </w:pPr>
    </w:p>
    <w:p w:rsidR="00AA3024" w:rsidRDefault="00300C77">
      <w:pPr>
        <w:tabs>
          <w:tab w:val="left" w:pos="920"/>
        </w:tabs>
        <w:spacing w:line="0" w:lineRule="atLeast"/>
        <w:ind w:left="220"/>
        <w:rPr>
          <w:rFonts w:ascii="Arial" w:eastAsia="Arial" w:hAnsi="Arial"/>
          <w:b/>
        </w:rPr>
      </w:pPr>
      <w:r>
        <w:rPr>
          <w:rFonts w:ascii="Arial" w:eastAsia="Arial" w:hAnsi="Arial"/>
          <w:b/>
        </w:rPr>
        <w:t>Title:</w:t>
      </w:r>
      <w:r>
        <w:rPr>
          <w:rFonts w:ascii="Arial" w:eastAsia="Arial" w:hAnsi="Arial"/>
          <w:b/>
        </w:rPr>
        <w:tab/>
        <w:t>Flood Mitigation Assistance Program</w:t>
      </w:r>
    </w:p>
    <w:p w:rsidR="00AA3024" w:rsidRDefault="00AA3024">
      <w:pPr>
        <w:spacing w:line="231" w:lineRule="exact"/>
        <w:rPr>
          <w:rFonts w:ascii="Times New Roman" w:eastAsia="Times New Roman" w:hAnsi="Times New Roman"/>
        </w:rPr>
      </w:pPr>
    </w:p>
    <w:p w:rsidR="00AA3024" w:rsidRDefault="00300C77">
      <w:pPr>
        <w:spacing w:line="0" w:lineRule="atLeast"/>
        <w:ind w:left="220"/>
        <w:rPr>
          <w:rFonts w:ascii="Arial" w:eastAsia="Arial" w:hAnsi="Arial"/>
        </w:rPr>
      </w:pPr>
      <w:r>
        <w:rPr>
          <w:rFonts w:ascii="Arial" w:eastAsia="Arial" w:hAnsi="Arial"/>
        </w:rPr>
        <w:t>Agency: Federal Emergency Management Agency</w:t>
      </w:r>
    </w:p>
    <w:p w:rsidR="00AA3024" w:rsidRDefault="00AA3024">
      <w:pPr>
        <w:spacing w:line="20" w:lineRule="exact"/>
        <w:rPr>
          <w:rFonts w:ascii="Times New Roman" w:eastAsia="Times New Roman" w:hAnsi="Times New Roman"/>
        </w:rPr>
      </w:pPr>
    </w:p>
    <w:p w:rsidR="00AA3024" w:rsidRDefault="00300C77">
      <w:pPr>
        <w:spacing w:line="237" w:lineRule="auto"/>
        <w:ind w:left="220"/>
        <w:jc w:val="both"/>
        <w:rPr>
          <w:rFonts w:ascii="Arial" w:eastAsia="Arial" w:hAnsi="Arial"/>
        </w:rPr>
      </w:pPr>
      <w:r>
        <w:rPr>
          <w:rFonts w:ascii="Arial" w:eastAsia="Arial" w:hAnsi="Arial"/>
        </w:rPr>
        <w:t>FEMA’s Flood Mitigation Assistance program (FMA) provides funding to assist states and communities in implementing measures to reduce or eliminate the long-term risk of flood damage to buildings, manufactured homes and other structures insurable under the National Flood Insurance Program (NFIP). FMA was created as part of the National Flood Insurance Reform Act of 1994 (42 USC 4101) with the goal of reducing or eliminating claims under the NFIP.</w:t>
      </w:r>
    </w:p>
    <w:p w:rsidR="00AA3024" w:rsidRDefault="00AA3024">
      <w:pPr>
        <w:spacing w:line="245" w:lineRule="exact"/>
        <w:rPr>
          <w:rFonts w:ascii="Times New Roman" w:eastAsia="Times New Roman" w:hAnsi="Times New Roman"/>
        </w:rPr>
      </w:pPr>
    </w:p>
    <w:p w:rsidR="00AA3024" w:rsidRDefault="00300C77">
      <w:pPr>
        <w:spacing w:line="238" w:lineRule="auto"/>
        <w:ind w:left="220"/>
        <w:jc w:val="both"/>
        <w:rPr>
          <w:rFonts w:ascii="Arial" w:eastAsia="Arial" w:hAnsi="Arial"/>
        </w:rPr>
      </w:pPr>
      <w:r>
        <w:rPr>
          <w:rFonts w:ascii="Arial" w:eastAsia="Arial" w:hAnsi="Arial"/>
        </w:rPr>
        <w:t>FMA is a pre-disaster grant program, and is available to states on an annual basis. This funding is available for mitigation planning and implementation of mitigation measures only, and is based upon a 75% Federal share/25% non-Federal share. States administer the FMA program and are responsible for selecting projects for funding from the applications submitted by all communities within the state. The state then forwards selected applications to FEMA for an eligibility determination. Although individuals cannot apply directly for FMA funds, their local government may submit an application on their behalf.</w:t>
      </w:r>
    </w:p>
    <w:p w:rsidR="00AA3024" w:rsidRDefault="00300C77">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669504" behindDoc="1" locked="0" layoutInCell="1" allowOverlap="1">
            <wp:simplePos x="0" y="0"/>
            <wp:positionH relativeFrom="column">
              <wp:posOffset>-17145</wp:posOffset>
            </wp:positionH>
            <wp:positionV relativeFrom="paragraph">
              <wp:posOffset>2367915</wp:posOffset>
            </wp:positionV>
            <wp:extent cx="5981065" cy="3810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670528" behindDoc="1" locked="0" layoutInCell="1" allowOverlap="1">
            <wp:simplePos x="0" y="0"/>
            <wp:positionH relativeFrom="column">
              <wp:posOffset>-17145</wp:posOffset>
            </wp:positionH>
            <wp:positionV relativeFrom="paragraph">
              <wp:posOffset>2415540</wp:posOffset>
            </wp:positionV>
            <wp:extent cx="5981065" cy="889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15"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91</w:t>
      </w:r>
    </w:p>
    <w:p w:rsidR="00AA3024" w:rsidRDefault="00AA3024">
      <w:pPr>
        <w:tabs>
          <w:tab w:val="left" w:pos="8600"/>
        </w:tabs>
        <w:spacing w:line="0" w:lineRule="atLeast"/>
        <w:rPr>
          <w:rFonts w:ascii="Arial" w:eastAsia="Arial" w:hAnsi="Arial"/>
          <w:sz w:val="19"/>
        </w:rPr>
        <w:sectPr w:rsidR="00AA3024">
          <w:pgSz w:w="12240" w:h="15840"/>
          <w:pgMar w:top="1439" w:right="1080" w:bottom="363" w:left="1440" w:header="0" w:footer="0" w:gutter="0"/>
          <w:cols w:space="0" w:equalWidth="0">
            <w:col w:w="9720"/>
          </w:cols>
          <w:docGrid w:linePitch="360"/>
        </w:sectPr>
      </w:pPr>
    </w:p>
    <w:bookmarkStart w:id="92" w:name="page92"/>
    <w:bookmarkEnd w:id="92"/>
    <w:p w:rsidR="00AA3024" w:rsidRDefault="00300C77">
      <w:pPr>
        <w:spacing w:line="7"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671552" behindDoc="1" locked="0" layoutInCell="1" allowOverlap="1">
                <wp:simplePos x="0" y="0"/>
                <wp:positionH relativeFrom="page">
                  <wp:posOffset>982980</wp:posOffset>
                </wp:positionH>
                <wp:positionV relativeFrom="page">
                  <wp:posOffset>916940</wp:posOffset>
                </wp:positionV>
                <wp:extent cx="6179185" cy="0"/>
                <wp:effectExtent l="11430" t="12065" r="10160" b="6985"/>
                <wp:wrapNone/>
                <wp:docPr id="3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441D6" id="Line 20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4pt,72.2pt" to="563.9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" strokeweight=".16931mm">
                <w10:wrap anchorx="page" anchory="page"/>
              </v:line>
            </w:pict>
          </mc:Fallback>
        </mc:AlternateContent>
      </w:r>
      <w:r>
        <w:rPr>
          <w:rFonts w:ascii="Arial" w:eastAsia="Arial" w:hAnsi="Arial"/>
          <w:noProof/>
          <w:sz w:val="19"/>
        </w:rPr>
        <mc:AlternateContent>
          <mc:Choice Requires="wps">
            <w:drawing>
              <wp:anchor distT="0" distB="0" distL="114300" distR="114300" simplePos="0" relativeHeight="251672576" behindDoc="1" locked="0" layoutInCell="1" allowOverlap="1">
                <wp:simplePos x="0" y="0"/>
                <wp:positionH relativeFrom="page">
                  <wp:posOffset>982980</wp:posOffset>
                </wp:positionH>
                <wp:positionV relativeFrom="page">
                  <wp:posOffset>1362075</wp:posOffset>
                </wp:positionV>
                <wp:extent cx="6179185" cy="0"/>
                <wp:effectExtent l="11430" t="9525" r="10160" b="9525"/>
                <wp:wrapNone/>
                <wp:docPr id="31"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8CDBA" id="Line 203"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4pt,107.25pt" to="563.9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LhHwIAAEQ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" strokeweight=".16931mm">
                <w10:wrap anchorx="page" anchory="page"/>
              </v:line>
            </w:pict>
          </mc:Fallback>
        </mc:AlternateContent>
      </w:r>
      <w:r>
        <w:rPr>
          <w:rFonts w:ascii="Arial" w:eastAsia="Arial" w:hAnsi="Arial"/>
          <w:noProof/>
          <w:sz w:val="19"/>
        </w:rPr>
        <mc:AlternateContent>
          <mc:Choice Requires="wps">
            <w:drawing>
              <wp:anchor distT="0" distB="0" distL="114300" distR="114300" simplePos="0" relativeHeight="251673600" behindDoc="1" locked="0" layoutInCell="1" allowOverlap="1">
                <wp:simplePos x="0" y="0"/>
                <wp:positionH relativeFrom="page">
                  <wp:posOffset>986155</wp:posOffset>
                </wp:positionH>
                <wp:positionV relativeFrom="page">
                  <wp:posOffset>914400</wp:posOffset>
                </wp:positionV>
                <wp:extent cx="0" cy="2127250"/>
                <wp:effectExtent l="5080" t="9525" r="13970" b="6350"/>
                <wp:wrapNone/>
                <wp:docPr id="30"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2DD60" id="Line 204"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65pt,1in" to="77.6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" strokeweight=".16931mm">
                <w10:wrap anchorx="page" anchory="page"/>
              </v:line>
            </w:pict>
          </mc:Fallback>
        </mc:AlternateContent>
      </w:r>
      <w:r>
        <w:rPr>
          <w:rFonts w:ascii="Arial" w:eastAsia="Arial" w:hAnsi="Arial"/>
          <w:noProof/>
          <w:sz w:val="19"/>
        </w:rPr>
        <mc:AlternateContent>
          <mc:Choice Requires="wps">
            <w:drawing>
              <wp:anchor distT="0" distB="0" distL="114300" distR="114300" simplePos="0" relativeHeight="251674624" behindDoc="1" locked="0" layoutInCell="1" allowOverlap="1">
                <wp:simplePos x="0" y="0"/>
                <wp:positionH relativeFrom="page">
                  <wp:posOffset>982980</wp:posOffset>
                </wp:positionH>
                <wp:positionV relativeFrom="page">
                  <wp:posOffset>3039110</wp:posOffset>
                </wp:positionV>
                <wp:extent cx="6179185" cy="0"/>
                <wp:effectExtent l="11430" t="10160" r="10160" b="8890"/>
                <wp:wrapNone/>
                <wp:docPr id="2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063DF" id="Line 205"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4pt,239.3pt" to="563.95pt,2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LXHgIAAEQ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" strokeweight=".16931mm">
                <w10:wrap anchorx="page" anchory="page"/>
              </v:line>
            </w:pict>
          </mc:Fallback>
        </mc:AlternateContent>
      </w:r>
      <w:r>
        <w:rPr>
          <w:rFonts w:ascii="Arial" w:eastAsia="Arial" w:hAnsi="Arial"/>
          <w:noProof/>
          <w:sz w:val="19"/>
        </w:rPr>
        <mc:AlternateContent>
          <mc:Choice Requires="wps">
            <w:drawing>
              <wp:anchor distT="0" distB="0" distL="114300" distR="114300" simplePos="0" relativeHeight="251675648" behindDoc="1" locked="0" layoutInCell="1" allowOverlap="1">
                <wp:simplePos x="0" y="0"/>
                <wp:positionH relativeFrom="page">
                  <wp:posOffset>7158990</wp:posOffset>
                </wp:positionH>
                <wp:positionV relativeFrom="page">
                  <wp:posOffset>914400</wp:posOffset>
                </wp:positionV>
                <wp:extent cx="0" cy="2127250"/>
                <wp:effectExtent l="5715" t="9525" r="13335" b="6350"/>
                <wp:wrapNone/>
                <wp:docPr id="2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F4DE6" id="Line 206"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7pt,1in" to="563.7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" strokeweight=".16931mm">
                <w10:wrap anchorx="page" anchory="page"/>
              </v:line>
            </w:pict>
          </mc:Fallback>
        </mc:AlternateContent>
      </w:r>
    </w:p>
    <w:p w:rsidR="00AA3024" w:rsidRDefault="00300C77">
      <w:pPr>
        <w:tabs>
          <w:tab w:val="left" w:pos="920"/>
        </w:tabs>
        <w:spacing w:line="0" w:lineRule="atLeast"/>
        <w:ind w:left="220"/>
        <w:rPr>
          <w:rFonts w:ascii="Arial" w:eastAsia="Arial" w:hAnsi="Arial"/>
          <w:b/>
        </w:rPr>
      </w:pPr>
      <w:r>
        <w:rPr>
          <w:rFonts w:ascii="Arial" w:eastAsia="Arial" w:hAnsi="Arial"/>
          <w:b/>
        </w:rPr>
        <w:t>Title:</w:t>
      </w:r>
      <w:r>
        <w:rPr>
          <w:rFonts w:ascii="Arial" w:eastAsia="Arial" w:hAnsi="Arial"/>
          <w:b/>
        </w:rPr>
        <w:tab/>
        <w:t>Repetitive Flood Claims Program</w:t>
      </w:r>
    </w:p>
    <w:p w:rsidR="00AA3024" w:rsidRDefault="00AA3024">
      <w:pPr>
        <w:spacing w:line="231" w:lineRule="exact"/>
        <w:rPr>
          <w:rFonts w:ascii="Times New Roman" w:eastAsia="Times New Roman" w:hAnsi="Times New Roman"/>
        </w:rPr>
      </w:pPr>
    </w:p>
    <w:p w:rsidR="00AA3024" w:rsidRDefault="00300C77">
      <w:pPr>
        <w:spacing w:line="0" w:lineRule="atLeast"/>
        <w:ind w:left="220"/>
        <w:rPr>
          <w:rFonts w:ascii="Arial" w:eastAsia="Arial" w:hAnsi="Arial"/>
        </w:rPr>
      </w:pPr>
      <w:r>
        <w:rPr>
          <w:rFonts w:ascii="Arial" w:eastAsia="Arial" w:hAnsi="Arial"/>
        </w:rPr>
        <w:t>Agency: Federal Emergency Management Agency</w:t>
      </w:r>
    </w:p>
    <w:p w:rsidR="00AA3024" w:rsidRDefault="00AA3024">
      <w:pPr>
        <w:spacing w:line="20" w:lineRule="exact"/>
        <w:rPr>
          <w:rFonts w:ascii="Times New Roman" w:eastAsia="Times New Roman" w:hAnsi="Times New Roman"/>
        </w:rPr>
      </w:pPr>
    </w:p>
    <w:p w:rsidR="00AA3024" w:rsidRDefault="00300C77">
      <w:pPr>
        <w:spacing w:line="235" w:lineRule="auto"/>
        <w:ind w:left="220"/>
        <w:jc w:val="both"/>
        <w:rPr>
          <w:rFonts w:ascii="Arial" w:eastAsia="Arial" w:hAnsi="Arial"/>
        </w:rPr>
      </w:pPr>
      <w:r>
        <w:rPr>
          <w:rFonts w:ascii="Arial" w:eastAsia="Arial" w:hAnsi="Arial"/>
        </w:rPr>
        <w:t>FEMA’s Repetitive Flood Claims (RFC) grant program was authorized by the Bunning-Bereuter-Blumenauer Flood Insurance Reform Act of 2004 (P.L. 108–264), which amended the National Flood Insurance Act (NFIA) of 1968 (42 U.S.C. 4001, et al).</w:t>
      </w:r>
    </w:p>
    <w:p w:rsidR="00AA3024" w:rsidRDefault="00AA3024">
      <w:pPr>
        <w:spacing w:line="294" w:lineRule="exact"/>
        <w:rPr>
          <w:rFonts w:ascii="Times New Roman" w:eastAsia="Times New Roman" w:hAnsi="Times New Roman"/>
        </w:rPr>
      </w:pPr>
    </w:p>
    <w:p w:rsidR="00AA3024" w:rsidRDefault="00300C77">
      <w:pPr>
        <w:spacing w:line="236" w:lineRule="auto"/>
        <w:ind w:left="220"/>
        <w:jc w:val="both"/>
        <w:rPr>
          <w:rFonts w:ascii="Arial" w:eastAsia="Arial" w:hAnsi="Arial"/>
        </w:rPr>
      </w:pPr>
      <w:r>
        <w:rPr>
          <w:rFonts w:ascii="Arial" w:eastAsia="Arial" w:hAnsi="Arial"/>
        </w:rPr>
        <w:t>Up to $10 million is available annually for FEMA to provide RFC funds to assist States and communities reduce flood damages to insured properties that have had one or more claims to the National Flood Insurance Program (NFIP).</w:t>
      </w:r>
    </w:p>
    <w:p w:rsidR="00AA3024" w:rsidRDefault="00AA3024">
      <w:pPr>
        <w:spacing w:line="291" w:lineRule="exact"/>
        <w:rPr>
          <w:rFonts w:ascii="Times New Roman" w:eastAsia="Times New Roman" w:hAnsi="Times New Roman"/>
        </w:rPr>
      </w:pPr>
    </w:p>
    <w:p w:rsidR="00AA3024" w:rsidRDefault="00300C77">
      <w:pPr>
        <w:spacing w:line="236" w:lineRule="auto"/>
        <w:ind w:left="220"/>
        <w:jc w:val="both"/>
        <w:rPr>
          <w:rFonts w:ascii="Arial" w:eastAsia="Arial" w:hAnsi="Arial"/>
        </w:rPr>
      </w:pPr>
      <w:r>
        <w:rPr>
          <w:rFonts w:ascii="Arial" w:eastAsia="Arial" w:hAnsi="Arial"/>
        </w:rPr>
        <w:t>FEMA may contribute up to 100 percent of the total amount approved under the RFC grant award to implement approved activities, if the Applicant has demonstrated that the proposed activities cannot be funded under the Flood Mitigation Assistance (FMA) program.</w:t>
      </w:r>
    </w:p>
    <w:p w:rsidR="00AA3024" w:rsidRDefault="00300C77">
      <w:pPr>
        <w:spacing w:line="2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76672" behindDoc="1" locked="0" layoutInCell="1" allowOverlap="1">
                <wp:simplePos x="0" y="0"/>
                <wp:positionH relativeFrom="column">
                  <wp:posOffset>68580</wp:posOffset>
                </wp:positionH>
                <wp:positionV relativeFrom="paragraph">
                  <wp:posOffset>334010</wp:posOffset>
                </wp:positionV>
                <wp:extent cx="6179185" cy="0"/>
                <wp:effectExtent l="11430" t="13335" r="10160" b="5715"/>
                <wp:wrapNone/>
                <wp:docPr id="27"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DF633" id="Line 207"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6.3pt" to="491.9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" strokeweight=".16931mm"/>
            </w:pict>
          </mc:Fallback>
        </mc:AlternateContent>
      </w:r>
      <w:r>
        <w:rPr>
          <w:rFonts w:ascii="Arial" w:eastAsia="Arial" w:hAnsi="Arial"/>
          <w:noProof/>
        </w:rPr>
        <mc:AlternateContent>
          <mc:Choice Requires="wps">
            <w:drawing>
              <wp:anchor distT="0" distB="0" distL="114300" distR="114300" simplePos="0" relativeHeight="251677696" behindDoc="1" locked="0" layoutInCell="1" allowOverlap="1">
                <wp:simplePos x="0" y="0"/>
                <wp:positionH relativeFrom="column">
                  <wp:posOffset>68580</wp:posOffset>
                </wp:positionH>
                <wp:positionV relativeFrom="paragraph">
                  <wp:posOffset>777875</wp:posOffset>
                </wp:positionV>
                <wp:extent cx="6179185" cy="0"/>
                <wp:effectExtent l="11430" t="9525" r="10160" b="9525"/>
                <wp:wrapNone/>
                <wp:docPr id="26"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089F4" id="Line 208"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1.25pt" to="491.9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vHgIAAEQ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" strokeweight=".16931mm"/>
            </w:pict>
          </mc:Fallback>
        </mc:AlternateContent>
      </w:r>
      <w:r>
        <w:rPr>
          <w:rFonts w:ascii="Arial" w:eastAsia="Arial" w:hAnsi="Arial"/>
          <w:noProof/>
        </w:rPr>
        <mc:AlternateContent>
          <mc:Choice Requires="wps">
            <w:drawing>
              <wp:anchor distT="0" distB="0" distL="114300" distR="114300" simplePos="0" relativeHeight="251678720" behindDoc="1" locked="0" layoutInCell="1" allowOverlap="1">
                <wp:simplePos x="0" y="0"/>
                <wp:positionH relativeFrom="column">
                  <wp:posOffset>71755</wp:posOffset>
                </wp:positionH>
                <wp:positionV relativeFrom="paragraph">
                  <wp:posOffset>330835</wp:posOffset>
                </wp:positionV>
                <wp:extent cx="0" cy="3670300"/>
                <wp:effectExtent l="5080" t="10160" r="13970" b="5715"/>
                <wp:wrapNone/>
                <wp:docPr id="2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03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DD976" id="Line 20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6.05pt" to="5.65pt,3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HwIAAEQ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" strokeweight=".16931mm"/>
            </w:pict>
          </mc:Fallback>
        </mc:AlternateContent>
      </w:r>
      <w:r>
        <w:rPr>
          <w:rFonts w:ascii="Arial" w:eastAsia="Arial" w:hAnsi="Arial"/>
          <w:noProof/>
        </w:rPr>
        <mc:AlternateContent>
          <mc:Choice Requires="wps">
            <w:drawing>
              <wp:anchor distT="0" distB="0" distL="114300" distR="114300" simplePos="0" relativeHeight="251679744" behindDoc="1" locked="0" layoutInCell="1" allowOverlap="1">
                <wp:simplePos x="0" y="0"/>
                <wp:positionH relativeFrom="column">
                  <wp:posOffset>6244590</wp:posOffset>
                </wp:positionH>
                <wp:positionV relativeFrom="paragraph">
                  <wp:posOffset>330835</wp:posOffset>
                </wp:positionV>
                <wp:extent cx="0" cy="3663950"/>
                <wp:effectExtent l="5715" t="10160" r="13335" b="12065"/>
                <wp:wrapNone/>
                <wp:docPr id="2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04D17" id="Line 210"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7pt,26.05pt" to="491.7pt,3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7HwIAAEQ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" strokeweight=".16931mm"/>
            </w:pict>
          </mc:Fallback>
        </mc:AlternateContent>
      </w:r>
    </w:p>
    <w:p w:rsidR="00AA3024" w:rsidRDefault="00AA3024">
      <w:pPr>
        <w:spacing w:line="200" w:lineRule="exact"/>
        <w:rPr>
          <w:rFonts w:ascii="Times New Roman" w:eastAsia="Times New Roman" w:hAnsi="Times New Roman"/>
        </w:rPr>
      </w:pPr>
    </w:p>
    <w:p w:rsidR="00AA3024" w:rsidRDefault="00AA3024">
      <w:pPr>
        <w:spacing w:line="309" w:lineRule="exact"/>
        <w:rPr>
          <w:rFonts w:ascii="Times New Roman" w:eastAsia="Times New Roman" w:hAnsi="Times New Roman"/>
        </w:rPr>
      </w:pPr>
    </w:p>
    <w:p w:rsidR="00AA3024" w:rsidRDefault="00300C77">
      <w:pPr>
        <w:spacing w:line="0" w:lineRule="atLeast"/>
        <w:ind w:left="220"/>
        <w:rPr>
          <w:rFonts w:ascii="Arial" w:eastAsia="Arial" w:hAnsi="Arial"/>
          <w:b/>
        </w:rPr>
      </w:pPr>
      <w:r>
        <w:rPr>
          <w:rFonts w:ascii="Arial" w:eastAsia="Arial" w:hAnsi="Arial"/>
          <w:b/>
        </w:rPr>
        <w:t>Title: Hazard Mitigation Grant Program</w:t>
      </w:r>
    </w:p>
    <w:p w:rsidR="00AA3024" w:rsidRDefault="00AA3024">
      <w:pPr>
        <w:spacing w:line="228" w:lineRule="exact"/>
        <w:rPr>
          <w:rFonts w:ascii="Times New Roman" w:eastAsia="Times New Roman" w:hAnsi="Times New Roman"/>
        </w:rPr>
      </w:pPr>
    </w:p>
    <w:p w:rsidR="00AA3024" w:rsidRDefault="00300C77">
      <w:pPr>
        <w:spacing w:line="0" w:lineRule="atLeast"/>
        <w:ind w:left="220"/>
        <w:rPr>
          <w:rFonts w:ascii="Arial" w:eastAsia="Arial" w:hAnsi="Arial"/>
        </w:rPr>
      </w:pPr>
      <w:r>
        <w:rPr>
          <w:rFonts w:ascii="Arial" w:eastAsia="Arial" w:hAnsi="Arial"/>
        </w:rPr>
        <w:t>Agency: Federal Emergency Management Agency</w:t>
      </w:r>
    </w:p>
    <w:p w:rsidR="00AA3024" w:rsidRDefault="00AA3024">
      <w:pPr>
        <w:spacing w:line="20" w:lineRule="exact"/>
        <w:rPr>
          <w:rFonts w:ascii="Times New Roman" w:eastAsia="Times New Roman" w:hAnsi="Times New Roman"/>
        </w:rPr>
      </w:pPr>
    </w:p>
    <w:p w:rsidR="00AA3024" w:rsidRDefault="00300C77">
      <w:pPr>
        <w:spacing w:line="236" w:lineRule="auto"/>
        <w:ind w:left="220"/>
        <w:jc w:val="both"/>
        <w:rPr>
          <w:rFonts w:ascii="Arial" w:eastAsia="Arial" w:hAnsi="Arial"/>
        </w:rPr>
      </w:pPr>
      <w:r>
        <w:rPr>
          <w:rFonts w:ascii="Arial" w:eastAsia="Arial" w:hAnsi="Arial"/>
        </w:rPr>
        <w:t>The Hazard Mitigation Grant Program (HMGP) was created in November 1988 through Section 404 of the Robert T. Stafford Disaster Relief and Emergency Assistant Act. The HMGP assists states and local communities in implementing long-term mitigation measures following a Presidential disaster declaration.</w:t>
      </w:r>
    </w:p>
    <w:p w:rsidR="00AA3024" w:rsidRDefault="00AA3024">
      <w:pPr>
        <w:spacing w:line="241" w:lineRule="exact"/>
        <w:rPr>
          <w:rFonts w:ascii="Times New Roman" w:eastAsia="Times New Roman" w:hAnsi="Times New Roman"/>
        </w:rPr>
      </w:pPr>
    </w:p>
    <w:p w:rsidR="00AA3024" w:rsidRDefault="00300C77">
      <w:pPr>
        <w:spacing w:line="238" w:lineRule="auto"/>
        <w:ind w:left="220"/>
        <w:jc w:val="both"/>
        <w:rPr>
          <w:rFonts w:ascii="Arial" w:eastAsia="Arial" w:hAnsi="Arial"/>
        </w:rPr>
      </w:pPr>
      <w:r>
        <w:rPr>
          <w:rFonts w:ascii="Arial" w:eastAsia="Arial" w:hAnsi="Arial"/>
        </w:rPr>
        <w:t>To meet these objectives, FEMA can fund up to 75% of the eligible costs of each project. The state or local cost-share match does not need to be cash; in-kind services or materials may also be used. With the passage of the Hazard Mitigation and Relocation Assistance Act of 1993, federal funding under the HMGP is now based on 15% of the federal funds spent on the Public and Individual Assistance programs (minus administrative expenses) for each disaster.</w:t>
      </w:r>
    </w:p>
    <w:p w:rsidR="00AA3024" w:rsidRDefault="00AA3024">
      <w:pPr>
        <w:spacing w:line="240" w:lineRule="exact"/>
        <w:rPr>
          <w:rFonts w:ascii="Times New Roman" w:eastAsia="Times New Roman" w:hAnsi="Times New Roman"/>
        </w:rPr>
      </w:pPr>
    </w:p>
    <w:p w:rsidR="00AA3024" w:rsidRDefault="00300C77">
      <w:pPr>
        <w:spacing w:line="238" w:lineRule="auto"/>
        <w:ind w:left="220"/>
        <w:jc w:val="both"/>
        <w:rPr>
          <w:rFonts w:ascii="Arial" w:eastAsia="Arial" w:hAnsi="Arial"/>
        </w:rPr>
      </w:pPr>
      <w:r>
        <w:rPr>
          <w:rFonts w:ascii="Arial" w:eastAsia="Arial" w:hAnsi="Arial"/>
        </w:rPr>
        <w:t>The HMGP can be used to fund projects to protect either public or private property, so long as the projects in question fit within the state and local governments overall mitigation strategy for the disaster area, and comply with program guidelines. Examples of projects that may be funded include the acquisition or relocation of structures from hazard-prone areas, the retrofitting of existing structures to protect them from future damages; and the development of state or local standards designed to protect buildings from future damages.</w:t>
      </w:r>
    </w:p>
    <w:p w:rsidR="00AA3024" w:rsidRDefault="00AA3024">
      <w:pPr>
        <w:spacing w:line="242" w:lineRule="exact"/>
        <w:rPr>
          <w:rFonts w:ascii="Times New Roman" w:eastAsia="Times New Roman" w:hAnsi="Times New Roman"/>
        </w:rPr>
      </w:pPr>
    </w:p>
    <w:p w:rsidR="00AA3024" w:rsidRDefault="00300C77">
      <w:pPr>
        <w:spacing w:line="238" w:lineRule="auto"/>
        <w:ind w:left="220"/>
        <w:jc w:val="both"/>
        <w:rPr>
          <w:rFonts w:ascii="Arial" w:eastAsia="Arial" w:hAnsi="Arial"/>
        </w:rPr>
      </w:pPr>
      <w:r>
        <w:rPr>
          <w:rFonts w:ascii="Arial" w:eastAsia="Arial" w:hAnsi="Arial"/>
        </w:rPr>
        <w:t>Eligibility for funding under the HMGP is limited to state and local governments, certain private nonprofit organizations or institutions that serve a public function, Indian tribes and authorized tribal organizations. These organizations must apply for HMPG project funding on behalf of their citizens. In turn, applicants must work through their state, since the state is responsible for setting priorities for funding and administering the program.</w:t>
      </w:r>
    </w:p>
    <w:p w:rsidR="00AA3024" w:rsidRDefault="00300C77">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680768" behindDoc="1" locked="0" layoutInCell="1" allowOverlap="1">
            <wp:simplePos x="0" y="0"/>
            <wp:positionH relativeFrom="column">
              <wp:posOffset>-17145</wp:posOffset>
            </wp:positionH>
            <wp:positionV relativeFrom="paragraph">
              <wp:posOffset>2231390</wp:posOffset>
            </wp:positionV>
            <wp:extent cx="5981065" cy="381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681792" behindDoc="1" locked="0" layoutInCell="1" allowOverlap="1">
            <wp:simplePos x="0" y="0"/>
            <wp:positionH relativeFrom="column">
              <wp:posOffset>-17145</wp:posOffset>
            </wp:positionH>
            <wp:positionV relativeFrom="paragraph">
              <wp:posOffset>2278380</wp:posOffset>
            </wp:positionV>
            <wp:extent cx="5981065" cy="889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mc:AlternateContent>
          <mc:Choice Requires="wps">
            <w:drawing>
              <wp:anchor distT="0" distB="0" distL="114300" distR="114300" simplePos="0" relativeHeight="251682816" behindDoc="1" locked="0" layoutInCell="1" allowOverlap="1">
                <wp:simplePos x="0" y="0"/>
                <wp:positionH relativeFrom="column">
                  <wp:posOffset>68580</wp:posOffset>
                </wp:positionH>
                <wp:positionV relativeFrom="paragraph">
                  <wp:posOffset>-635</wp:posOffset>
                </wp:positionV>
                <wp:extent cx="6179185" cy="12065"/>
                <wp:effectExtent l="1905" t="4445" r="635" b="2540"/>
                <wp:wrapNone/>
                <wp:docPr id="2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18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AD7A5" id="Rectangle 213" o:spid="_x0000_s1026" style="position:absolute;margin-left:5.4pt;margin-top:-.05pt;width:486.55pt;height:.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" fillcolor="black" strokecolor="white"/>
            </w:pict>
          </mc:Fallback>
        </mc:AlternateContent>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99"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92</w:t>
      </w:r>
    </w:p>
    <w:p w:rsidR="00AA3024" w:rsidRDefault="00AA3024">
      <w:pPr>
        <w:tabs>
          <w:tab w:val="left" w:pos="8600"/>
        </w:tabs>
        <w:spacing w:line="0" w:lineRule="atLeast"/>
        <w:rPr>
          <w:rFonts w:ascii="Arial" w:eastAsia="Arial" w:hAnsi="Arial"/>
          <w:sz w:val="19"/>
        </w:rPr>
        <w:sectPr w:rsidR="00AA3024">
          <w:pgSz w:w="12240" w:h="15840"/>
          <w:pgMar w:top="1440" w:right="1080" w:bottom="363" w:left="1440" w:header="0" w:footer="0" w:gutter="0"/>
          <w:cols w:space="0" w:equalWidth="0">
            <w:col w:w="9720"/>
          </w:cols>
          <w:docGrid w:linePitch="360"/>
        </w:sectPr>
      </w:pPr>
    </w:p>
    <w:bookmarkStart w:id="93" w:name="page93"/>
    <w:bookmarkEnd w:id="93"/>
    <w:p w:rsidR="00AA3024" w:rsidRDefault="00300C77">
      <w:pPr>
        <w:spacing w:line="7"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683840" behindDoc="1" locked="0" layoutInCell="1" allowOverlap="1">
                <wp:simplePos x="0" y="0"/>
                <wp:positionH relativeFrom="page">
                  <wp:posOffset>982980</wp:posOffset>
                </wp:positionH>
                <wp:positionV relativeFrom="page">
                  <wp:posOffset>916940</wp:posOffset>
                </wp:positionV>
                <wp:extent cx="6179185" cy="0"/>
                <wp:effectExtent l="11430" t="12065" r="10160" b="6985"/>
                <wp:wrapNone/>
                <wp:docPr id="22"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F5D4F" id="Line 214"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4pt,72.2pt" to="563.9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eVHgIAAEQ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" strokeweight=".16931mm">
                <w10:wrap anchorx="page" anchory="page"/>
              </v:line>
            </w:pict>
          </mc:Fallback>
        </mc:AlternateContent>
      </w:r>
      <w:r>
        <w:rPr>
          <w:rFonts w:ascii="Arial" w:eastAsia="Arial" w:hAnsi="Arial"/>
          <w:noProof/>
          <w:sz w:val="19"/>
        </w:rPr>
        <mc:AlternateContent>
          <mc:Choice Requires="wps">
            <w:drawing>
              <wp:anchor distT="0" distB="0" distL="114300" distR="114300" simplePos="0" relativeHeight="251684864" behindDoc="1" locked="0" layoutInCell="1" allowOverlap="1">
                <wp:simplePos x="0" y="0"/>
                <wp:positionH relativeFrom="page">
                  <wp:posOffset>982980</wp:posOffset>
                </wp:positionH>
                <wp:positionV relativeFrom="page">
                  <wp:posOffset>1362075</wp:posOffset>
                </wp:positionV>
                <wp:extent cx="6179185" cy="0"/>
                <wp:effectExtent l="11430" t="9525" r="10160" b="9525"/>
                <wp:wrapNone/>
                <wp:docPr id="21"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1734E" id="Line 215"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4pt,107.25pt" to="563.9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WWHgIAAEQ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" strokeweight=".16931mm">
                <w10:wrap anchorx="page" anchory="page"/>
              </v:line>
            </w:pict>
          </mc:Fallback>
        </mc:AlternateContent>
      </w:r>
      <w:r>
        <w:rPr>
          <w:rFonts w:ascii="Arial" w:eastAsia="Arial" w:hAnsi="Arial"/>
          <w:noProof/>
          <w:sz w:val="19"/>
        </w:rPr>
        <mc:AlternateContent>
          <mc:Choice Requires="wps">
            <w:drawing>
              <wp:anchor distT="0" distB="0" distL="114300" distR="114300" simplePos="0" relativeHeight="251685888" behindDoc="1" locked="0" layoutInCell="1" allowOverlap="1">
                <wp:simplePos x="0" y="0"/>
                <wp:positionH relativeFrom="page">
                  <wp:posOffset>986155</wp:posOffset>
                </wp:positionH>
                <wp:positionV relativeFrom="page">
                  <wp:posOffset>914400</wp:posOffset>
                </wp:positionV>
                <wp:extent cx="0" cy="5002530"/>
                <wp:effectExtent l="5080" t="9525" r="13970" b="7620"/>
                <wp:wrapNone/>
                <wp:docPr id="20"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253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53E33" id="Line 216"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65pt,1in" to="77.65pt,4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" strokeweight=".16931mm">
                <w10:wrap anchorx="page" anchory="page"/>
              </v:line>
            </w:pict>
          </mc:Fallback>
        </mc:AlternateContent>
      </w:r>
      <w:r>
        <w:rPr>
          <w:rFonts w:ascii="Arial" w:eastAsia="Arial" w:hAnsi="Arial"/>
          <w:noProof/>
          <w:sz w:val="19"/>
        </w:rPr>
        <mc:AlternateContent>
          <mc:Choice Requires="wps">
            <w:drawing>
              <wp:anchor distT="0" distB="0" distL="114300" distR="114300" simplePos="0" relativeHeight="251686912" behindDoc="1" locked="0" layoutInCell="1" allowOverlap="1">
                <wp:simplePos x="0" y="0"/>
                <wp:positionH relativeFrom="page">
                  <wp:posOffset>982980</wp:posOffset>
                </wp:positionH>
                <wp:positionV relativeFrom="page">
                  <wp:posOffset>5913755</wp:posOffset>
                </wp:positionV>
                <wp:extent cx="6179185" cy="0"/>
                <wp:effectExtent l="11430" t="8255" r="10160" b="10795"/>
                <wp:wrapNone/>
                <wp:docPr id="19"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480BE" id="Line 217"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4pt,465.65pt" to="563.95pt,4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" strokeweight=".48pt">
                <w10:wrap anchorx="page" anchory="page"/>
              </v:line>
            </w:pict>
          </mc:Fallback>
        </mc:AlternateContent>
      </w:r>
      <w:r>
        <w:rPr>
          <w:rFonts w:ascii="Arial" w:eastAsia="Arial" w:hAnsi="Arial"/>
          <w:noProof/>
          <w:sz w:val="19"/>
        </w:rPr>
        <mc:AlternateContent>
          <mc:Choice Requires="wps">
            <w:drawing>
              <wp:anchor distT="0" distB="0" distL="114300" distR="114300" simplePos="0" relativeHeight="251687936" behindDoc="1" locked="0" layoutInCell="1" allowOverlap="1">
                <wp:simplePos x="0" y="0"/>
                <wp:positionH relativeFrom="page">
                  <wp:posOffset>7158990</wp:posOffset>
                </wp:positionH>
                <wp:positionV relativeFrom="page">
                  <wp:posOffset>914400</wp:posOffset>
                </wp:positionV>
                <wp:extent cx="0" cy="5002530"/>
                <wp:effectExtent l="5715" t="9525" r="13335" b="7620"/>
                <wp:wrapNone/>
                <wp:docPr id="18"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253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BF86B" id="Line 218"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7pt,1in" to="563.7pt,4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CnHgIAAEQ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" strokeweight=".16931mm">
                <w10:wrap anchorx="page" anchory="page"/>
              </v:line>
            </w:pict>
          </mc:Fallback>
        </mc:AlternateContent>
      </w:r>
    </w:p>
    <w:p w:rsidR="00AA3024" w:rsidRDefault="00300C77">
      <w:pPr>
        <w:spacing w:line="0" w:lineRule="atLeast"/>
        <w:ind w:left="220"/>
        <w:rPr>
          <w:rFonts w:ascii="Arial" w:eastAsia="Arial" w:hAnsi="Arial"/>
          <w:b/>
        </w:rPr>
      </w:pPr>
      <w:r>
        <w:rPr>
          <w:rFonts w:ascii="Arial" w:eastAsia="Arial" w:hAnsi="Arial"/>
          <w:b/>
        </w:rPr>
        <w:t>Title: Public Assistance (Infrastructure) Program, Section 406</w:t>
      </w:r>
    </w:p>
    <w:p w:rsidR="00AA3024" w:rsidRDefault="00AA3024">
      <w:pPr>
        <w:spacing w:line="231" w:lineRule="exact"/>
        <w:rPr>
          <w:rFonts w:ascii="Times New Roman" w:eastAsia="Times New Roman" w:hAnsi="Times New Roman"/>
        </w:rPr>
      </w:pPr>
    </w:p>
    <w:p w:rsidR="00AA3024" w:rsidRDefault="00300C77">
      <w:pPr>
        <w:spacing w:line="0" w:lineRule="atLeast"/>
        <w:ind w:left="220"/>
        <w:rPr>
          <w:rFonts w:ascii="Arial" w:eastAsia="Arial" w:hAnsi="Arial"/>
        </w:rPr>
      </w:pPr>
      <w:r>
        <w:rPr>
          <w:rFonts w:ascii="Arial" w:eastAsia="Arial" w:hAnsi="Arial"/>
        </w:rPr>
        <w:t>Agency: Federal Emergency Management Agency</w:t>
      </w:r>
    </w:p>
    <w:p w:rsidR="00AA3024" w:rsidRDefault="00AA3024">
      <w:pPr>
        <w:spacing w:line="20" w:lineRule="exact"/>
        <w:rPr>
          <w:rFonts w:ascii="Times New Roman" w:eastAsia="Times New Roman" w:hAnsi="Times New Roman"/>
        </w:rPr>
      </w:pPr>
    </w:p>
    <w:p w:rsidR="00AA3024" w:rsidRDefault="00300C77">
      <w:pPr>
        <w:spacing w:line="238" w:lineRule="auto"/>
        <w:ind w:left="220"/>
        <w:jc w:val="both"/>
        <w:rPr>
          <w:rFonts w:ascii="Arial" w:eastAsia="Arial" w:hAnsi="Arial"/>
        </w:rPr>
      </w:pPr>
      <w:r>
        <w:rPr>
          <w:rFonts w:ascii="Arial" w:eastAsia="Arial" w:hAnsi="Arial"/>
        </w:rPr>
        <w:t>FEMA’s Public Assistance Program, through Section 406 of the Robert T. Stafford Disaster Relief and Emergency Assistance Act, provides funding to local governments following a Presidential Disaster Declaration for mitigation measures in conjunction with the repair of damaged public facilities and infrastructure. The mitigation measures must be related to eligible disaster related damages and must directly reduce the potential for future, similar disaster damages to the eligible facility. These opportunities usually present themselves during the repair/replacement efforts.</w:t>
      </w:r>
    </w:p>
    <w:p w:rsidR="00AA3024" w:rsidRDefault="00AA3024">
      <w:pPr>
        <w:spacing w:line="240" w:lineRule="exact"/>
        <w:rPr>
          <w:rFonts w:ascii="Times New Roman" w:eastAsia="Times New Roman" w:hAnsi="Times New Roman"/>
        </w:rPr>
      </w:pPr>
    </w:p>
    <w:p w:rsidR="00AA3024" w:rsidRDefault="00300C77">
      <w:pPr>
        <w:spacing w:line="237" w:lineRule="auto"/>
        <w:ind w:left="220"/>
        <w:jc w:val="both"/>
        <w:rPr>
          <w:rFonts w:ascii="Arial" w:eastAsia="Arial" w:hAnsi="Arial"/>
        </w:rPr>
      </w:pPr>
      <w:r>
        <w:rPr>
          <w:rFonts w:ascii="Arial" w:eastAsia="Arial" w:hAnsi="Arial"/>
        </w:rPr>
        <w:t>Proposed projects must be approved by FEMA prior to funding. They will be evaluated for cost effectiveness, technical feasibility and compliance with statutory, regulatory and executive order requirements. In addition, the evaluation must ensure that the mitigation measures do not negatively impact a facility’s operation or risk from another hazard.</w:t>
      </w:r>
    </w:p>
    <w:p w:rsidR="00AA3024" w:rsidRDefault="00AA3024">
      <w:pPr>
        <w:spacing w:line="200" w:lineRule="exact"/>
        <w:rPr>
          <w:rFonts w:ascii="Times New Roman" w:eastAsia="Times New Roman" w:hAnsi="Times New Roman"/>
        </w:rPr>
      </w:pPr>
    </w:p>
    <w:p w:rsidR="00AA3024" w:rsidRDefault="00AA3024">
      <w:pPr>
        <w:spacing w:line="284" w:lineRule="exact"/>
        <w:rPr>
          <w:rFonts w:ascii="Times New Roman" w:eastAsia="Times New Roman" w:hAnsi="Times New Roman"/>
        </w:rPr>
      </w:pPr>
    </w:p>
    <w:p w:rsidR="00AA3024" w:rsidRDefault="00300C77">
      <w:pPr>
        <w:spacing w:line="233" w:lineRule="auto"/>
        <w:ind w:left="220"/>
        <w:jc w:val="both"/>
        <w:rPr>
          <w:rFonts w:ascii="Arial" w:eastAsia="Arial" w:hAnsi="Arial"/>
        </w:rPr>
      </w:pPr>
      <w:r>
        <w:rPr>
          <w:rFonts w:ascii="Arial" w:eastAsia="Arial" w:hAnsi="Arial"/>
        </w:rPr>
        <w:t>Public facilities are operated by state and local governments, Indian tribes or authorized tribal organizations and include:</w:t>
      </w:r>
    </w:p>
    <w:p w:rsidR="00AA3024" w:rsidRDefault="00AA3024">
      <w:pPr>
        <w:spacing w:line="233" w:lineRule="auto"/>
        <w:ind w:left="220"/>
        <w:jc w:val="both"/>
        <w:rPr>
          <w:rFonts w:ascii="Arial" w:eastAsia="Arial" w:hAnsi="Arial"/>
        </w:rPr>
        <w:sectPr w:rsidR="00AA3024">
          <w:pgSz w:w="12240" w:h="15840"/>
          <w:pgMar w:top="1440" w:right="1080" w:bottom="363" w:left="1440" w:header="0" w:footer="0" w:gutter="0"/>
          <w:cols w:space="0" w:equalWidth="0">
            <w:col w:w="9720"/>
          </w:cols>
          <w:docGrid w:linePitch="360"/>
        </w:sectPr>
      </w:pPr>
    </w:p>
    <w:p w:rsidR="00AA3024" w:rsidRDefault="00AA3024">
      <w:pPr>
        <w:spacing w:line="200" w:lineRule="exact"/>
        <w:rPr>
          <w:rFonts w:ascii="Times New Roman" w:eastAsia="Times New Roman" w:hAnsi="Times New Roman"/>
        </w:rPr>
      </w:pPr>
    </w:p>
    <w:p w:rsidR="00AA3024" w:rsidRDefault="00AA3024">
      <w:pPr>
        <w:spacing w:line="272" w:lineRule="exact"/>
        <w:rPr>
          <w:rFonts w:ascii="Times New Roman" w:eastAsia="Times New Roman" w:hAnsi="Times New Roman"/>
        </w:rPr>
      </w:pPr>
    </w:p>
    <w:p w:rsidR="00AA3024" w:rsidRDefault="00300C77">
      <w:pPr>
        <w:spacing w:line="0" w:lineRule="atLeast"/>
        <w:ind w:left="220"/>
        <w:rPr>
          <w:rFonts w:ascii="Arial" w:eastAsia="Arial" w:hAnsi="Arial"/>
        </w:rPr>
      </w:pPr>
      <w:r>
        <w:rPr>
          <w:rFonts w:ascii="Arial" w:eastAsia="Arial" w:hAnsi="Arial"/>
        </w:rPr>
        <w:t>*Roads, bridges &amp; culverts</w:t>
      </w:r>
    </w:p>
    <w:p w:rsidR="00AA3024" w:rsidRDefault="00300C77">
      <w:pPr>
        <w:spacing w:line="200" w:lineRule="exact"/>
        <w:rPr>
          <w:rFonts w:ascii="Times New Roman" w:eastAsia="Times New Roman" w:hAnsi="Times New Roman"/>
        </w:rPr>
      </w:pPr>
      <w:r>
        <w:rPr>
          <w:rFonts w:ascii="Arial" w:eastAsia="Arial" w:hAnsi="Arial"/>
        </w:rPr>
        <w:br w:type="column"/>
      </w:r>
    </w:p>
    <w:p w:rsidR="00AA3024" w:rsidRDefault="00AA3024">
      <w:pPr>
        <w:spacing w:line="282" w:lineRule="exact"/>
        <w:rPr>
          <w:rFonts w:ascii="Times New Roman" w:eastAsia="Times New Roman" w:hAnsi="Times New Roman"/>
        </w:rPr>
      </w:pPr>
    </w:p>
    <w:p w:rsidR="00AA3024" w:rsidRDefault="00300C77">
      <w:pPr>
        <w:spacing w:line="0" w:lineRule="atLeast"/>
        <w:ind w:right="2100"/>
        <w:jc w:val="center"/>
        <w:rPr>
          <w:rFonts w:ascii="Arial" w:eastAsia="Arial" w:hAnsi="Arial"/>
          <w:sz w:val="19"/>
        </w:rPr>
      </w:pPr>
      <w:r>
        <w:rPr>
          <w:rFonts w:ascii="Arial" w:eastAsia="Arial" w:hAnsi="Arial"/>
          <w:sz w:val="19"/>
        </w:rPr>
        <w:t>*Water, power &amp; sanitary systems</w:t>
      </w:r>
    </w:p>
    <w:p w:rsidR="00AA3024" w:rsidRDefault="00AA3024">
      <w:pPr>
        <w:spacing w:line="0" w:lineRule="atLeast"/>
        <w:ind w:right="2100"/>
        <w:jc w:val="center"/>
        <w:rPr>
          <w:rFonts w:ascii="Arial" w:eastAsia="Arial" w:hAnsi="Arial"/>
          <w:sz w:val="19"/>
        </w:rPr>
        <w:sectPr w:rsidR="00AA3024">
          <w:type w:val="continuous"/>
          <w:pgSz w:w="12240" w:h="15840"/>
          <w:pgMar w:top="1440" w:right="1080" w:bottom="363" w:left="1440" w:header="0" w:footer="0" w:gutter="0"/>
          <w:cols w:num="2" w:space="0" w:equalWidth="0">
            <w:col w:w="3900" w:space="720"/>
            <w:col w:w="5100"/>
          </w:cols>
          <w:docGrid w:linePitch="360"/>
        </w:sectPr>
      </w:pPr>
    </w:p>
    <w:p w:rsidR="00AA3024" w:rsidRDefault="00AA3024">
      <w:pPr>
        <w:spacing w:line="44" w:lineRule="exact"/>
        <w:rPr>
          <w:rFonts w:ascii="Times New Roman" w:eastAsia="Times New Roman" w:hAnsi="Times New Roman"/>
        </w:rPr>
      </w:pPr>
    </w:p>
    <w:p w:rsidR="00AA3024" w:rsidRDefault="00300C77">
      <w:pPr>
        <w:spacing w:line="0" w:lineRule="atLeast"/>
        <w:ind w:left="220"/>
        <w:rPr>
          <w:rFonts w:ascii="Arial" w:eastAsia="Arial" w:hAnsi="Arial"/>
          <w:sz w:val="19"/>
        </w:rPr>
      </w:pPr>
      <w:r>
        <w:rPr>
          <w:rFonts w:ascii="Arial" w:eastAsia="Arial" w:hAnsi="Arial"/>
          <w:sz w:val="19"/>
        </w:rPr>
        <w:t>*Draining &amp; irrigation channels</w:t>
      </w:r>
    </w:p>
    <w:p w:rsidR="00AA3024" w:rsidRDefault="00300C77">
      <w:pPr>
        <w:spacing w:line="44" w:lineRule="exact"/>
        <w:rPr>
          <w:rFonts w:ascii="Times New Roman" w:eastAsia="Times New Roman" w:hAnsi="Times New Roman"/>
        </w:rPr>
      </w:pPr>
      <w:r>
        <w:rPr>
          <w:rFonts w:ascii="Arial" w:eastAsia="Arial" w:hAnsi="Arial"/>
          <w:sz w:val="19"/>
        </w:rPr>
        <w:br w:type="column"/>
      </w:r>
    </w:p>
    <w:p w:rsidR="00AA3024" w:rsidRDefault="00300C77">
      <w:pPr>
        <w:spacing w:line="0" w:lineRule="atLeast"/>
        <w:rPr>
          <w:rFonts w:ascii="Arial" w:eastAsia="Arial" w:hAnsi="Arial"/>
          <w:sz w:val="19"/>
        </w:rPr>
      </w:pPr>
      <w:r>
        <w:rPr>
          <w:rFonts w:ascii="Arial" w:eastAsia="Arial" w:hAnsi="Arial"/>
          <w:sz w:val="19"/>
        </w:rPr>
        <w:t>*Airports &amp; parks</w:t>
      </w:r>
    </w:p>
    <w:p w:rsidR="00AA3024" w:rsidRDefault="00AA3024">
      <w:pPr>
        <w:spacing w:line="0" w:lineRule="atLeast"/>
        <w:rPr>
          <w:rFonts w:ascii="Arial" w:eastAsia="Arial" w:hAnsi="Arial"/>
          <w:sz w:val="19"/>
        </w:rPr>
        <w:sectPr w:rsidR="00AA3024">
          <w:type w:val="continuous"/>
          <w:pgSz w:w="12240" w:h="15840"/>
          <w:pgMar w:top="1440" w:right="1080" w:bottom="363" w:left="1440" w:header="0" w:footer="0" w:gutter="0"/>
          <w:cols w:num="2" w:space="0" w:equalWidth="0">
            <w:col w:w="3920" w:space="720"/>
            <w:col w:w="5080"/>
          </w:cols>
          <w:docGrid w:linePitch="360"/>
        </w:sectPr>
      </w:pPr>
    </w:p>
    <w:p w:rsidR="00AA3024" w:rsidRDefault="00AA3024">
      <w:pPr>
        <w:spacing w:line="48" w:lineRule="exact"/>
        <w:rPr>
          <w:rFonts w:ascii="Times New Roman" w:eastAsia="Times New Roman" w:hAnsi="Times New Roman"/>
        </w:rPr>
      </w:pPr>
    </w:p>
    <w:p w:rsidR="00AA3024" w:rsidRDefault="00300C77">
      <w:pPr>
        <w:spacing w:line="0" w:lineRule="atLeast"/>
        <w:ind w:left="220"/>
        <w:rPr>
          <w:rFonts w:ascii="Arial" w:eastAsia="Arial" w:hAnsi="Arial"/>
          <w:sz w:val="19"/>
        </w:rPr>
      </w:pPr>
      <w:r>
        <w:rPr>
          <w:rFonts w:ascii="Arial" w:eastAsia="Arial" w:hAnsi="Arial"/>
          <w:sz w:val="19"/>
        </w:rPr>
        <w:t>*Schools, city halls &amp; other buildings</w:t>
      </w:r>
    </w:p>
    <w:p w:rsidR="00AA3024" w:rsidRDefault="00AA3024">
      <w:pPr>
        <w:spacing w:line="0" w:lineRule="atLeast"/>
        <w:ind w:left="220"/>
        <w:rPr>
          <w:rFonts w:ascii="Arial" w:eastAsia="Arial" w:hAnsi="Arial"/>
          <w:sz w:val="19"/>
        </w:rPr>
        <w:sectPr w:rsidR="00AA3024">
          <w:type w:val="continuous"/>
          <w:pgSz w:w="12240" w:h="15840"/>
          <w:pgMar w:top="1440" w:right="1080" w:bottom="363" w:left="1440" w:header="0" w:footer="0" w:gutter="0"/>
          <w:cols w:space="0" w:equalWidth="0">
            <w:col w:w="9720"/>
          </w:cols>
          <w:docGrid w:linePitch="360"/>
        </w:sect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54" w:lineRule="exact"/>
        <w:rPr>
          <w:rFonts w:ascii="Times New Roman" w:eastAsia="Times New Roman" w:hAnsi="Times New Roman"/>
        </w:rPr>
      </w:pPr>
    </w:p>
    <w:p w:rsidR="00AA3024" w:rsidRDefault="00300C77">
      <w:pPr>
        <w:spacing w:line="234" w:lineRule="auto"/>
        <w:ind w:left="220"/>
        <w:rPr>
          <w:rFonts w:ascii="Arial" w:eastAsia="Arial" w:hAnsi="Arial"/>
        </w:rPr>
      </w:pPr>
      <w:r>
        <w:rPr>
          <w:rFonts w:ascii="Arial" w:eastAsia="Arial" w:hAnsi="Arial"/>
        </w:rPr>
        <w:t>Private nonprofit organizations are groups that own or operate facilities that provide services otherwise performed by a government agency and include, but are not limited to the following:</w:t>
      </w:r>
    </w:p>
    <w:p w:rsidR="00AA3024" w:rsidRDefault="00AA3024">
      <w:pPr>
        <w:spacing w:line="234" w:lineRule="auto"/>
        <w:ind w:left="220"/>
        <w:rPr>
          <w:rFonts w:ascii="Arial" w:eastAsia="Arial" w:hAnsi="Arial"/>
        </w:rPr>
        <w:sectPr w:rsidR="00AA3024">
          <w:type w:val="continuous"/>
          <w:pgSz w:w="12240" w:h="15840"/>
          <w:pgMar w:top="1440" w:right="1080" w:bottom="363" w:left="1440" w:header="0" w:footer="0" w:gutter="0"/>
          <w:cols w:space="0" w:equalWidth="0">
            <w:col w:w="9720"/>
          </w:cols>
          <w:docGrid w:linePitch="360"/>
        </w:sectPr>
      </w:pPr>
    </w:p>
    <w:p w:rsidR="00AA3024" w:rsidRDefault="00AA3024">
      <w:pPr>
        <w:spacing w:line="200" w:lineRule="exact"/>
        <w:rPr>
          <w:rFonts w:ascii="Times New Roman" w:eastAsia="Times New Roman" w:hAnsi="Times New Roman"/>
        </w:rPr>
      </w:pPr>
    </w:p>
    <w:p w:rsidR="00AA3024" w:rsidRDefault="00AA3024">
      <w:pPr>
        <w:spacing w:line="283" w:lineRule="exact"/>
        <w:rPr>
          <w:rFonts w:ascii="Times New Roman" w:eastAsia="Times New Roman" w:hAnsi="Times New Roman"/>
        </w:rPr>
      </w:pPr>
    </w:p>
    <w:p w:rsidR="00AA3024" w:rsidRDefault="00300C77">
      <w:pPr>
        <w:spacing w:line="0" w:lineRule="atLeast"/>
        <w:ind w:left="220"/>
        <w:rPr>
          <w:rFonts w:ascii="Arial" w:eastAsia="Arial" w:hAnsi="Arial"/>
          <w:sz w:val="19"/>
        </w:rPr>
      </w:pPr>
      <w:r>
        <w:rPr>
          <w:rFonts w:ascii="Arial" w:eastAsia="Arial" w:hAnsi="Arial"/>
          <w:sz w:val="19"/>
        </w:rPr>
        <w:t>*Universities and other schools</w:t>
      </w:r>
    </w:p>
    <w:p w:rsidR="00AA3024" w:rsidRDefault="00300C77">
      <w:pPr>
        <w:spacing w:line="200" w:lineRule="exact"/>
        <w:rPr>
          <w:rFonts w:ascii="Times New Roman" w:eastAsia="Times New Roman" w:hAnsi="Times New Roman"/>
        </w:rPr>
      </w:pPr>
      <w:r>
        <w:rPr>
          <w:rFonts w:ascii="Arial" w:eastAsia="Arial" w:hAnsi="Arial"/>
          <w:sz w:val="19"/>
        </w:rPr>
        <w:br w:type="column"/>
      </w:r>
    </w:p>
    <w:p w:rsidR="00AA3024" w:rsidRDefault="00AA3024">
      <w:pPr>
        <w:spacing w:line="283" w:lineRule="exact"/>
        <w:rPr>
          <w:rFonts w:ascii="Times New Roman" w:eastAsia="Times New Roman" w:hAnsi="Times New Roman"/>
        </w:rPr>
      </w:pPr>
    </w:p>
    <w:p w:rsidR="00AA3024" w:rsidRDefault="00300C77">
      <w:pPr>
        <w:spacing w:line="0" w:lineRule="atLeast"/>
        <w:ind w:right="1720"/>
        <w:jc w:val="center"/>
        <w:rPr>
          <w:rFonts w:ascii="Arial" w:eastAsia="Arial" w:hAnsi="Arial"/>
          <w:sz w:val="19"/>
        </w:rPr>
      </w:pPr>
      <w:r>
        <w:rPr>
          <w:rFonts w:ascii="Arial" w:eastAsia="Arial" w:hAnsi="Arial"/>
          <w:sz w:val="19"/>
        </w:rPr>
        <w:t>*Power cooperatives &amp; other utilities</w:t>
      </w:r>
    </w:p>
    <w:p w:rsidR="00AA3024" w:rsidRDefault="00AA3024">
      <w:pPr>
        <w:spacing w:line="0" w:lineRule="atLeast"/>
        <w:ind w:right="1720"/>
        <w:jc w:val="center"/>
        <w:rPr>
          <w:rFonts w:ascii="Arial" w:eastAsia="Arial" w:hAnsi="Arial"/>
          <w:sz w:val="19"/>
        </w:rPr>
        <w:sectPr w:rsidR="00AA3024">
          <w:type w:val="continuous"/>
          <w:pgSz w:w="12240" w:h="15840"/>
          <w:pgMar w:top="1440" w:right="1080" w:bottom="363" w:left="1440" w:header="0" w:footer="0" w:gutter="0"/>
          <w:cols w:num="2" w:space="0" w:equalWidth="0">
            <w:col w:w="4080" w:space="720"/>
            <w:col w:w="4920"/>
          </w:cols>
          <w:docGrid w:linePitch="360"/>
        </w:sectPr>
      </w:pPr>
    </w:p>
    <w:p w:rsidR="00AA3024" w:rsidRDefault="00AA3024">
      <w:pPr>
        <w:spacing w:line="46" w:lineRule="exact"/>
        <w:rPr>
          <w:rFonts w:ascii="Times New Roman" w:eastAsia="Times New Roman" w:hAnsi="Times New Roman"/>
        </w:rPr>
      </w:pPr>
    </w:p>
    <w:p w:rsidR="00AA3024" w:rsidRDefault="00300C77">
      <w:pPr>
        <w:spacing w:line="0" w:lineRule="atLeast"/>
        <w:ind w:left="220"/>
        <w:rPr>
          <w:rFonts w:ascii="Arial" w:eastAsia="Arial" w:hAnsi="Arial"/>
          <w:sz w:val="19"/>
        </w:rPr>
      </w:pPr>
      <w:r>
        <w:rPr>
          <w:rFonts w:ascii="Arial" w:eastAsia="Arial" w:hAnsi="Arial"/>
          <w:sz w:val="19"/>
        </w:rPr>
        <w:t>*Hospitals &amp; clinics</w:t>
      </w:r>
    </w:p>
    <w:p w:rsidR="00AA3024" w:rsidRDefault="00300C77">
      <w:pPr>
        <w:spacing w:line="46" w:lineRule="exact"/>
        <w:rPr>
          <w:rFonts w:ascii="Times New Roman" w:eastAsia="Times New Roman" w:hAnsi="Times New Roman"/>
        </w:rPr>
      </w:pPr>
      <w:r>
        <w:rPr>
          <w:rFonts w:ascii="Arial" w:eastAsia="Arial" w:hAnsi="Arial"/>
          <w:sz w:val="19"/>
        </w:rPr>
        <w:br w:type="column"/>
      </w:r>
    </w:p>
    <w:p w:rsidR="00AA3024" w:rsidRDefault="00300C77">
      <w:pPr>
        <w:spacing w:line="0" w:lineRule="atLeast"/>
        <w:rPr>
          <w:rFonts w:ascii="Arial" w:eastAsia="Arial" w:hAnsi="Arial"/>
          <w:sz w:val="19"/>
        </w:rPr>
      </w:pPr>
      <w:r>
        <w:rPr>
          <w:rFonts w:ascii="Arial" w:eastAsia="Arial" w:hAnsi="Arial"/>
          <w:sz w:val="19"/>
        </w:rPr>
        <w:t>*Custodial care &amp; retirement facilities</w:t>
      </w:r>
    </w:p>
    <w:p w:rsidR="00AA3024" w:rsidRDefault="00AA3024">
      <w:pPr>
        <w:spacing w:line="0" w:lineRule="atLeast"/>
        <w:rPr>
          <w:rFonts w:ascii="Arial" w:eastAsia="Arial" w:hAnsi="Arial"/>
          <w:sz w:val="19"/>
        </w:rPr>
        <w:sectPr w:rsidR="00AA3024">
          <w:type w:val="continuous"/>
          <w:pgSz w:w="12240" w:h="15840"/>
          <w:pgMar w:top="1440" w:right="1080" w:bottom="363" w:left="1440" w:header="0" w:footer="0" w:gutter="0"/>
          <w:cols w:num="2" w:space="0" w:equalWidth="0">
            <w:col w:w="4080" w:space="720"/>
            <w:col w:w="4920"/>
          </w:cols>
          <w:docGrid w:linePitch="360"/>
        </w:sectPr>
      </w:pPr>
    </w:p>
    <w:p w:rsidR="00AA3024" w:rsidRDefault="00AA3024">
      <w:pPr>
        <w:spacing w:line="46" w:lineRule="exact"/>
        <w:rPr>
          <w:rFonts w:ascii="Times New Roman" w:eastAsia="Times New Roman" w:hAnsi="Times New Roman"/>
        </w:rPr>
      </w:pPr>
    </w:p>
    <w:p w:rsidR="00AA3024" w:rsidRDefault="00300C77">
      <w:pPr>
        <w:spacing w:line="0" w:lineRule="atLeast"/>
        <w:ind w:left="220"/>
        <w:rPr>
          <w:rFonts w:ascii="Arial" w:eastAsia="Arial" w:hAnsi="Arial"/>
          <w:sz w:val="19"/>
        </w:rPr>
      </w:pPr>
      <w:r>
        <w:rPr>
          <w:rFonts w:ascii="Arial" w:eastAsia="Arial" w:hAnsi="Arial"/>
          <w:sz w:val="19"/>
        </w:rPr>
        <w:t>*Volunteer fire &amp; ambulance</w:t>
      </w:r>
    </w:p>
    <w:p w:rsidR="00AA3024" w:rsidRDefault="00300C77">
      <w:pPr>
        <w:spacing w:line="20"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688960" behindDoc="1" locked="0" layoutInCell="1" allowOverlap="1">
                <wp:simplePos x="0" y="0"/>
                <wp:positionH relativeFrom="column">
                  <wp:posOffset>68580</wp:posOffset>
                </wp:positionH>
                <wp:positionV relativeFrom="paragraph">
                  <wp:posOffset>356235</wp:posOffset>
                </wp:positionV>
                <wp:extent cx="6179185" cy="0"/>
                <wp:effectExtent l="11430" t="13335" r="10160" b="5715"/>
                <wp:wrapNone/>
                <wp:docPr id="17"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E668C" id="Line 219"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8.05pt" to="491.9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" strokeweight=".48pt"/>
            </w:pict>
          </mc:Fallback>
        </mc:AlternateContent>
      </w:r>
      <w:r>
        <w:rPr>
          <w:rFonts w:ascii="Arial" w:eastAsia="Arial" w:hAnsi="Arial"/>
          <w:noProof/>
          <w:sz w:val="19"/>
        </w:rPr>
        <mc:AlternateContent>
          <mc:Choice Requires="wps">
            <w:drawing>
              <wp:anchor distT="0" distB="0" distL="114300" distR="114300" simplePos="0" relativeHeight="251689984" behindDoc="1" locked="0" layoutInCell="1" allowOverlap="1">
                <wp:simplePos x="0" y="0"/>
                <wp:positionH relativeFrom="column">
                  <wp:posOffset>68580</wp:posOffset>
                </wp:positionH>
                <wp:positionV relativeFrom="paragraph">
                  <wp:posOffset>958215</wp:posOffset>
                </wp:positionV>
                <wp:extent cx="6179185" cy="0"/>
                <wp:effectExtent l="11430" t="5715" r="10160" b="13335"/>
                <wp:wrapNone/>
                <wp:docPr id="16"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BD322" id="Line 220"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5.45pt" to="491.9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Jp7HgIAAEQEAAAOAAAAZHJzL2Uyb0RvYy54bWysU82O2jAQvlfqO1i+QxIK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" strokeweight=".16931mm"/>
            </w:pict>
          </mc:Fallback>
        </mc:AlternateContent>
      </w:r>
      <w:r>
        <w:rPr>
          <w:rFonts w:ascii="Arial" w:eastAsia="Arial" w:hAnsi="Arial"/>
          <w:noProof/>
          <w:sz w:val="19"/>
        </w:rPr>
        <mc:AlternateContent>
          <mc:Choice Requires="wps">
            <w:drawing>
              <wp:anchor distT="0" distB="0" distL="114300" distR="114300" simplePos="0" relativeHeight="251691008" behindDoc="1" locked="0" layoutInCell="1" allowOverlap="1">
                <wp:simplePos x="0" y="0"/>
                <wp:positionH relativeFrom="column">
                  <wp:posOffset>71755</wp:posOffset>
                </wp:positionH>
                <wp:positionV relativeFrom="paragraph">
                  <wp:posOffset>353060</wp:posOffset>
                </wp:positionV>
                <wp:extent cx="0" cy="1345565"/>
                <wp:effectExtent l="5080" t="10160" r="13970" b="6350"/>
                <wp:wrapNone/>
                <wp:docPr id="15"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55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586E0" id="Line 221"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7.8pt" to="5.65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" strokeweight=".16931mm"/>
            </w:pict>
          </mc:Fallback>
        </mc:AlternateContent>
      </w:r>
    </w:p>
    <w:p w:rsidR="00AA3024" w:rsidRDefault="00300C77">
      <w:pPr>
        <w:spacing w:line="46" w:lineRule="exact"/>
        <w:rPr>
          <w:rFonts w:ascii="Times New Roman" w:eastAsia="Times New Roman" w:hAnsi="Times New Roman"/>
        </w:rPr>
      </w:pPr>
      <w:r>
        <w:rPr>
          <w:rFonts w:ascii="Times New Roman" w:eastAsia="Times New Roman" w:hAnsi="Times New Roman"/>
        </w:rPr>
        <w:br w:type="column"/>
      </w:r>
    </w:p>
    <w:p w:rsidR="00AA3024" w:rsidRDefault="00300C77">
      <w:pPr>
        <w:spacing w:line="0" w:lineRule="atLeast"/>
        <w:ind w:right="2040"/>
        <w:jc w:val="center"/>
        <w:rPr>
          <w:rFonts w:ascii="Arial" w:eastAsia="Arial" w:hAnsi="Arial"/>
          <w:sz w:val="19"/>
        </w:rPr>
      </w:pPr>
      <w:r>
        <w:rPr>
          <w:rFonts w:ascii="Arial" w:eastAsia="Arial" w:hAnsi="Arial"/>
          <w:sz w:val="19"/>
        </w:rPr>
        <w:t>*Museums &amp; community centers</w:t>
      </w:r>
    </w:p>
    <w:p w:rsidR="00AA3024" w:rsidRDefault="00300C77">
      <w:pPr>
        <w:spacing w:line="20"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692032" behindDoc="1" locked="0" layoutInCell="1" allowOverlap="1">
                <wp:simplePos x="0" y="0"/>
                <wp:positionH relativeFrom="column">
                  <wp:posOffset>-2991485</wp:posOffset>
                </wp:positionH>
                <wp:positionV relativeFrom="paragraph">
                  <wp:posOffset>1695450</wp:posOffset>
                </wp:positionV>
                <wp:extent cx="6178550" cy="0"/>
                <wp:effectExtent l="8890" t="9525" r="13335" b="9525"/>
                <wp:wrapNone/>
                <wp:docPr id="14"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8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20ACD" id="Line 222"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5pt,133.5pt" to="250.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CHg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" strokeweight=".48pt"/>
            </w:pict>
          </mc:Fallback>
        </mc:AlternateContent>
      </w:r>
      <w:r>
        <w:rPr>
          <w:rFonts w:ascii="Arial" w:eastAsia="Arial" w:hAnsi="Arial"/>
          <w:noProof/>
          <w:sz w:val="19"/>
        </w:rPr>
        <mc:AlternateContent>
          <mc:Choice Requires="wps">
            <w:drawing>
              <wp:anchor distT="0" distB="0" distL="114300" distR="114300" simplePos="0" relativeHeight="251693056" behindDoc="1" locked="0" layoutInCell="1" allowOverlap="1">
                <wp:simplePos x="0" y="0"/>
                <wp:positionH relativeFrom="column">
                  <wp:posOffset>3183890</wp:posOffset>
                </wp:positionH>
                <wp:positionV relativeFrom="paragraph">
                  <wp:posOffset>353060</wp:posOffset>
                </wp:positionV>
                <wp:extent cx="0" cy="1345565"/>
                <wp:effectExtent l="12065" t="10160" r="6985" b="6350"/>
                <wp:wrapNone/>
                <wp:docPr id="13"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55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2965E" id="Line 22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7pt,27.8pt" to="250.7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0szHwIAAEQ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" strokeweight=".16931mm"/>
            </w:pict>
          </mc:Fallback>
        </mc:AlternateContent>
      </w:r>
    </w:p>
    <w:p w:rsidR="00AA3024" w:rsidRDefault="00AA3024">
      <w:pPr>
        <w:spacing w:line="20" w:lineRule="exact"/>
        <w:rPr>
          <w:rFonts w:ascii="Times New Roman" w:eastAsia="Times New Roman" w:hAnsi="Times New Roman"/>
        </w:rPr>
        <w:sectPr w:rsidR="00AA3024">
          <w:type w:val="continuous"/>
          <w:pgSz w:w="12240" w:h="15840"/>
          <w:pgMar w:top="1440" w:right="1080" w:bottom="363" w:left="1440" w:header="0" w:footer="0" w:gutter="0"/>
          <w:cols w:num="2" w:space="0" w:equalWidth="0">
            <w:col w:w="4100" w:space="720"/>
            <w:col w:w="4900"/>
          </w:cols>
          <w:docGrid w:linePitch="360"/>
        </w:sect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3" w:lineRule="exact"/>
        <w:rPr>
          <w:rFonts w:ascii="Times New Roman" w:eastAsia="Times New Roman" w:hAnsi="Times New Roman"/>
        </w:rPr>
      </w:pPr>
    </w:p>
    <w:p w:rsidR="00AA3024" w:rsidRDefault="00300C77">
      <w:pPr>
        <w:spacing w:line="0" w:lineRule="atLeast"/>
        <w:ind w:left="220"/>
        <w:rPr>
          <w:rFonts w:ascii="Arial" w:eastAsia="Arial" w:hAnsi="Arial"/>
          <w:b/>
        </w:rPr>
      </w:pPr>
      <w:r>
        <w:rPr>
          <w:rFonts w:ascii="Arial" w:eastAsia="Arial" w:hAnsi="Arial"/>
          <w:b/>
        </w:rPr>
        <w:t>Title: SBA Disaster Assistance Program</w:t>
      </w:r>
    </w:p>
    <w:p w:rsidR="00AA3024" w:rsidRDefault="00AA3024">
      <w:pPr>
        <w:spacing w:line="238" w:lineRule="exact"/>
        <w:rPr>
          <w:rFonts w:ascii="Times New Roman" w:eastAsia="Times New Roman" w:hAnsi="Times New Roman"/>
        </w:rPr>
      </w:pPr>
    </w:p>
    <w:p w:rsidR="00AA3024" w:rsidRDefault="00300C77">
      <w:pPr>
        <w:spacing w:line="0" w:lineRule="atLeast"/>
        <w:ind w:left="220"/>
        <w:rPr>
          <w:rFonts w:ascii="Arial" w:eastAsia="Arial" w:hAnsi="Arial"/>
        </w:rPr>
      </w:pPr>
      <w:r>
        <w:rPr>
          <w:rFonts w:ascii="Arial" w:eastAsia="Arial" w:hAnsi="Arial"/>
        </w:rPr>
        <w:t>Agency: US Small Business Administration</w:t>
      </w:r>
    </w:p>
    <w:p w:rsidR="00AA3024" w:rsidRDefault="00AA3024">
      <w:pPr>
        <w:spacing w:line="20" w:lineRule="exact"/>
        <w:rPr>
          <w:rFonts w:ascii="Times New Roman" w:eastAsia="Times New Roman" w:hAnsi="Times New Roman"/>
        </w:rPr>
      </w:pPr>
    </w:p>
    <w:p w:rsidR="00AA3024" w:rsidRDefault="00300C77">
      <w:pPr>
        <w:spacing w:line="238" w:lineRule="auto"/>
        <w:ind w:left="220"/>
        <w:jc w:val="both"/>
        <w:rPr>
          <w:rFonts w:ascii="Arial" w:eastAsia="Arial" w:hAnsi="Arial"/>
        </w:rPr>
      </w:pPr>
      <w:r>
        <w:rPr>
          <w:rFonts w:ascii="Arial" w:eastAsia="Arial" w:hAnsi="Arial"/>
        </w:rPr>
        <w:t>The SBA Disaster Assistance Program provides low-interest loans to businesses following a Presidential disaster declaration. The loans target businesses to repair or replace uninsured disaster damages to property owned by the business, including real estate, machinery and equipment, inventory and supplies. Businesses of any size are eligible; along with non-profit organizations.SBA loans can be utilized by their recipients to incorporate mitigation techniques into the repair and restoration of their business.</w:t>
      </w:r>
    </w:p>
    <w:p w:rsidR="00AA3024" w:rsidRDefault="00300C77">
      <w:pPr>
        <w:spacing w:line="2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94080" behindDoc="1" locked="0" layoutInCell="1" allowOverlap="1">
                <wp:simplePos x="0" y="0"/>
                <wp:positionH relativeFrom="column">
                  <wp:posOffset>68580</wp:posOffset>
                </wp:positionH>
                <wp:positionV relativeFrom="paragraph">
                  <wp:posOffset>333375</wp:posOffset>
                </wp:positionV>
                <wp:extent cx="6179185" cy="0"/>
                <wp:effectExtent l="11430" t="9525" r="10160" b="9525"/>
                <wp:wrapNone/>
                <wp:docPr id="12"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91452" id="Line 224"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6.25pt" to="491.9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7DbHgIAAEQ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" strokeweight=".16931mm"/>
            </w:pict>
          </mc:Fallback>
        </mc:AlternateContent>
      </w:r>
      <w:r>
        <w:rPr>
          <w:rFonts w:ascii="Arial" w:eastAsia="Arial" w:hAnsi="Arial"/>
          <w:noProof/>
        </w:rPr>
        <mc:AlternateContent>
          <mc:Choice Requires="wps">
            <w:drawing>
              <wp:anchor distT="0" distB="0" distL="114300" distR="114300" simplePos="0" relativeHeight="251695104" behindDoc="1" locked="0" layoutInCell="1" allowOverlap="1">
                <wp:simplePos x="0" y="0"/>
                <wp:positionH relativeFrom="column">
                  <wp:posOffset>68580</wp:posOffset>
                </wp:positionH>
                <wp:positionV relativeFrom="paragraph">
                  <wp:posOffset>776605</wp:posOffset>
                </wp:positionV>
                <wp:extent cx="6179185" cy="0"/>
                <wp:effectExtent l="11430" t="5080" r="10160" b="13970"/>
                <wp:wrapNone/>
                <wp:docPr id="1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1F62C" id="Line 225"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1.15pt" to="491.9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koHgIAAEQ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" strokeweight=".48pt"/>
            </w:pict>
          </mc:Fallback>
        </mc:AlternateContent>
      </w:r>
      <w:r>
        <w:rPr>
          <w:rFonts w:ascii="Arial" w:eastAsia="Arial" w:hAnsi="Arial"/>
          <w:noProof/>
        </w:rPr>
        <mc:AlternateContent>
          <mc:Choice Requires="wps">
            <w:drawing>
              <wp:anchor distT="0" distB="0" distL="114300" distR="114300" simplePos="0" relativeHeight="251696128" behindDoc="1" locked="0" layoutInCell="1" allowOverlap="1">
                <wp:simplePos x="0" y="0"/>
                <wp:positionH relativeFrom="column">
                  <wp:posOffset>71755</wp:posOffset>
                </wp:positionH>
                <wp:positionV relativeFrom="paragraph">
                  <wp:posOffset>330200</wp:posOffset>
                </wp:positionV>
                <wp:extent cx="0" cy="1187450"/>
                <wp:effectExtent l="5080" t="6350" r="13970" b="6350"/>
                <wp:wrapNone/>
                <wp:docPr id="10"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31B25" id="Line 22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6pt" to="5.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1kz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" strokeweight=".16931mm"/>
            </w:pict>
          </mc:Fallback>
        </mc:AlternateContent>
      </w:r>
      <w:r>
        <w:rPr>
          <w:rFonts w:ascii="Arial" w:eastAsia="Arial" w:hAnsi="Arial"/>
          <w:noProof/>
        </w:rPr>
        <mc:AlternateContent>
          <mc:Choice Requires="wps">
            <w:drawing>
              <wp:anchor distT="0" distB="0" distL="114300" distR="114300" simplePos="0" relativeHeight="251697152" behindDoc="1" locked="0" layoutInCell="1" allowOverlap="1">
                <wp:simplePos x="0" y="0"/>
                <wp:positionH relativeFrom="column">
                  <wp:posOffset>6244590</wp:posOffset>
                </wp:positionH>
                <wp:positionV relativeFrom="paragraph">
                  <wp:posOffset>330200</wp:posOffset>
                </wp:positionV>
                <wp:extent cx="0" cy="1181100"/>
                <wp:effectExtent l="5715" t="6350" r="13335" b="12700"/>
                <wp:wrapNone/>
                <wp:docPr id="9"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EAE82" id="Line 227"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7pt,26pt" to="491.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OtHgIAAEMEAAAOAAAAZHJzL2Uyb0RvYy54bWysU82O2jAQvlfqO1i+QxKa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" strokeweight=".16931mm"/>
            </w:pict>
          </mc:Fallback>
        </mc:AlternateContent>
      </w:r>
    </w:p>
    <w:p w:rsidR="00AA3024" w:rsidRDefault="00AA3024">
      <w:pPr>
        <w:spacing w:line="200" w:lineRule="exact"/>
        <w:rPr>
          <w:rFonts w:ascii="Times New Roman" w:eastAsia="Times New Roman" w:hAnsi="Times New Roman"/>
        </w:rPr>
      </w:pPr>
    </w:p>
    <w:p w:rsidR="00AA3024" w:rsidRDefault="00AA3024">
      <w:pPr>
        <w:spacing w:line="308" w:lineRule="exact"/>
        <w:rPr>
          <w:rFonts w:ascii="Times New Roman" w:eastAsia="Times New Roman" w:hAnsi="Times New Roman"/>
        </w:rPr>
      </w:pPr>
    </w:p>
    <w:p w:rsidR="00AA3024" w:rsidRDefault="00300C77">
      <w:pPr>
        <w:spacing w:line="0" w:lineRule="atLeast"/>
        <w:ind w:left="220"/>
        <w:rPr>
          <w:rFonts w:ascii="Arial" w:eastAsia="Arial" w:hAnsi="Arial"/>
          <w:b/>
        </w:rPr>
      </w:pPr>
      <w:r>
        <w:rPr>
          <w:rFonts w:ascii="Arial" w:eastAsia="Arial" w:hAnsi="Arial"/>
          <w:b/>
        </w:rPr>
        <w:t>Title: Community Development Block Grants</w:t>
      </w:r>
    </w:p>
    <w:p w:rsidR="00AA3024" w:rsidRDefault="00AA3024">
      <w:pPr>
        <w:spacing w:line="228" w:lineRule="exact"/>
        <w:rPr>
          <w:rFonts w:ascii="Times New Roman" w:eastAsia="Times New Roman" w:hAnsi="Times New Roman"/>
        </w:rPr>
      </w:pPr>
    </w:p>
    <w:p w:rsidR="00AA3024" w:rsidRDefault="00300C77">
      <w:pPr>
        <w:spacing w:line="0" w:lineRule="atLeast"/>
        <w:ind w:left="220"/>
        <w:rPr>
          <w:rFonts w:ascii="Arial" w:eastAsia="Arial" w:hAnsi="Arial"/>
        </w:rPr>
      </w:pPr>
      <w:r>
        <w:rPr>
          <w:rFonts w:ascii="Arial" w:eastAsia="Arial" w:hAnsi="Arial"/>
        </w:rPr>
        <w:t>Agency: US Department of Housing and Urban Development</w:t>
      </w:r>
    </w:p>
    <w:p w:rsidR="00AA3024" w:rsidRDefault="00AA3024">
      <w:pPr>
        <w:spacing w:line="20" w:lineRule="exact"/>
        <w:rPr>
          <w:rFonts w:ascii="Times New Roman" w:eastAsia="Times New Roman" w:hAnsi="Times New Roman"/>
        </w:rPr>
      </w:pPr>
    </w:p>
    <w:p w:rsidR="00AA3024" w:rsidRDefault="00300C77">
      <w:pPr>
        <w:spacing w:line="238" w:lineRule="auto"/>
        <w:ind w:left="220"/>
        <w:jc w:val="both"/>
        <w:rPr>
          <w:rFonts w:ascii="Arial" w:eastAsia="Arial" w:hAnsi="Arial"/>
        </w:rPr>
      </w:pPr>
      <w:r>
        <w:rPr>
          <w:rFonts w:ascii="Arial" w:eastAsia="Arial" w:hAnsi="Arial"/>
        </w:rPr>
        <w:t>The community Development Block Grant (CDBG) program provides grants to local governments for community and economic development projects that primarily benefit low- and moderate-income people. The CDBG program also provides grants for post-disaster hazard mitigation and recovery following a Presidential disaster declaration. Funds can be used for activities such as acquisition, rehabilitation or reconstruction of damaged properties and facilities and for the redevelopment of disaster areas.</w:t>
      </w:r>
    </w:p>
    <w:p w:rsidR="00AA3024" w:rsidRDefault="00300C77">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698176" behindDoc="1" locked="0" layoutInCell="1" allowOverlap="1">
            <wp:simplePos x="0" y="0"/>
            <wp:positionH relativeFrom="column">
              <wp:posOffset>-17145</wp:posOffset>
            </wp:positionH>
            <wp:positionV relativeFrom="paragraph">
              <wp:posOffset>172085</wp:posOffset>
            </wp:positionV>
            <wp:extent cx="5981065" cy="3810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699200" behindDoc="1" locked="0" layoutInCell="1" allowOverlap="1">
            <wp:simplePos x="0" y="0"/>
            <wp:positionH relativeFrom="column">
              <wp:posOffset>-17145</wp:posOffset>
            </wp:positionH>
            <wp:positionV relativeFrom="paragraph">
              <wp:posOffset>219075</wp:posOffset>
            </wp:positionV>
            <wp:extent cx="5981065" cy="889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mc:AlternateContent>
          <mc:Choice Requires="wps">
            <w:drawing>
              <wp:anchor distT="0" distB="0" distL="114300" distR="114300" simplePos="0" relativeHeight="251700224" behindDoc="1" locked="0" layoutInCell="1" allowOverlap="1">
                <wp:simplePos x="0" y="0"/>
                <wp:positionH relativeFrom="column">
                  <wp:posOffset>68580</wp:posOffset>
                </wp:positionH>
                <wp:positionV relativeFrom="paragraph">
                  <wp:posOffset>-635</wp:posOffset>
                </wp:positionV>
                <wp:extent cx="6179185" cy="12065"/>
                <wp:effectExtent l="1905" t="0" r="635" b="0"/>
                <wp:wrapNone/>
                <wp:docPr id="8"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18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9234D" id="Rectangle 230" o:spid="_x0000_s1026" style="position:absolute;margin-left:5.4pt;margin-top:-.05pt;width:486.55pt;height:.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" fillcolor="black" strokecolor="white"/>
            </w:pict>
          </mc:Fallback>
        </mc:AlternateContent>
      </w:r>
    </w:p>
    <w:p w:rsidR="00AA3024" w:rsidRDefault="00AA3024">
      <w:pPr>
        <w:spacing w:line="356"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93</w:t>
      </w:r>
    </w:p>
    <w:p w:rsidR="00AA3024" w:rsidRDefault="00AA3024">
      <w:pPr>
        <w:tabs>
          <w:tab w:val="left" w:pos="8600"/>
        </w:tabs>
        <w:spacing w:line="0" w:lineRule="atLeast"/>
        <w:rPr>
          <w:rFonts w:ascii="Arial" w:eastAsia="Arial" w:hAnsi="Arial"/>
          <w:sz w:val="19"/>
        </w:rPr>
        <w:sectPr w:rsidR="00AA3024">
          <w:type w:val="continuous"/>
          <w:pgSz w:w="12240" w:h="15840"/>
          <w:pgMar w:top="1440" w:right="1080" w:bottom="363" w:left="1440" w:header="0" w:footer="0" w:gutter="0"/>
          <w:cols w:space="0" w:equalWidth="0">
            <w:col w:w="9720"/>
          </w:cols>
          <w:docGrid w:linePitch="360"/>
        </w:sectPr>
      </w:pPr>
    </w:p>
    <w:p w:rsidR="00AA3024" w:rsidRDefault="00300C77">
      <w:pPr>
        <w:spacing w:line="0" w:lineRule="atLeast"/>
        <w:rPr>
          <w:rFonts w:ascii="Arial" w:eastAsia="Arial" w:hAnsi="Arial"/>
          <w:b/>
          <w:sz w:val="22"/>
        </w:rPr>
      </w:pPr>
      <w:bookmarkStart w:id="94" w:name="page94"/>
      <w:bookmarkEnd w:id="94"/>
      <w:r>
        <w:rPr>
          <w:rFonts w:ascii="Arial" w:eastAsia="Arial" w:hAnsi="Arial"/>
          <w:b/>
          <w:sz w:val="22"/>
        </w:rPr>
        <w:t>Local</w:t>
      </w:r>
    </w:p>
    <w:p w:rsidR="00AA3024" w:rsidRDefault="00AA3024">
      <w:pPr>
        <w:spacing w:line="283"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Local governments depend upon local property taxes as their primary source of revenue. These taxes are typically used to finance services that must be available and delivered on a routine and regular basis to the general public. If local budgets allow, these funds are used to match Federal or State grant programs when required for large-scale projects.</w:t>
      </w:r>
    </w:p>
    <w:p w:rsidR="00AA3024" w:rsidRDefault="00AA3024">
      <w:pPr>
        <w:spacing w:line="253"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Non-Governmental</w:t>
      </w:r>
    </w:p>
    <w:p w:rsidR="00AA3024" w:rsidRDefault="00AA3024">
      <w:pPr>
        <w:spacing w:line="286"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Another potential source of revenue for implementing local mitigation projects are monetary contributions from non-governmental organizations, such as private sector companies, churches, charities, community relief funds, the Red Cross, hospitals, Land Trusts and other non-profit organizations.</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701248" behindDoc="1" locked="0" layoutInCell="1" allowOverlap="1">
            <wp:simplePos x="0" y="0"/>
            <wp:positionH relativeFrom="column">
              <wp:posOffset>-17145</wp:posOffset>
            </wp:positionH>
            <wp:positionV relativeFrom="paragraph">
              <wp:posOffset>6226810</wp:posOffset>
            </wp:positionV>
            <wp:extent cx="5981065" cy="3810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702272" behindDoc="1" locked="0" layoutInCell="1" allowOverlap="1">
            <wp:simplePos x="0" y="0"/>
            <wp:positionH relativeFrom="column">
              <wp:posOffset>-17145</wp:posOffset>
            </wp:positionH>
            <wp:positionV relativeFrom="paragraph">
              <wp:posOffset>6274435</wp:posOffset>
            </wp:positionV>
            <wp:extent cx="5981065" cy="889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92"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94</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95" w:name="page95"/>
      <w:bookmarkEnd w:id="95"/>
      <w:r>
        <w:rPr>
          <w:rFonts w:ascii="Arial" w:eastAsia="Arial" w:hAnsi="Arial"/>
          <w:b/>
          <w:sz w:val="24"/>
        </w:rPr>
        <w:t>APPENDIX</w:t>
      </w:r>
    </w:p>
    <w:p w:rsidR="00AA3024" w:rsidRDefault="00AA3024">
      <w:pPr>
        <w:spacing w:line="252" w:lineRule="exact"/>
        <w:rPr>
          <w:rFonts w:ascii="Times New Roman" w:eastAsia="Times New Roman" w:hAnsi="Times New Roman"/>
        </w:rPr>
      </w:pPr>
    </w:p>
    <w:p w:rsidR="00AA3024" w:rsidRDefault="00300C77">
      <w:pPr>
        <w:spacing w:line="0" w:lineRule="atLeast"/>
        <w:rPr>
          <w:rFonts w:ascii="Arial" w:eastAsia="Arial" w:hAnsi="Arial"/>
          <w:b/>
          <w:sz w:val="24"/>
        </w:rPr>
      </w:pPr>
      <w:r>
        <w:rPr>
          <w:rFonts w:ascii="Arial" w:eastAsia="Arial" w:hAnsi="Arial"/>
          <w:b/>
          <w:sz w:val="24"/>
        </w:rPr>
        <w:t>Appendix A - Resolution of Adoption by Jurisdiction</w:t>
      </w:r>
    </w:p>
    <w:p w:rsidR="00AA3024" w:rsidRDefault="00AA3024">
      <w:pPr>
        <w:spacing w:line="54" w:lineRule="exact"/>
        <w:rPr>
          <w:rFonts w:ascii="Times New Roman" w:eastAsia="Times New Roman" w:hAnsi="Times New Roman"/>
        </w:rPr>
      </w:pPr>
    </w:p>
    <w:p w:rsidR="00AA3024" w:rsidRDefault="00300C77">
      <w:pPr>
        <w:spacing w:line="270" w:lineRule="auto"/>
        <w:ind w:right="1100"/>
        <w:rPr>
          <w:rFonts w:ascii="Arial" w:eastAsia="Arial" w:hAnsi="Arial"/>
          <w:b/>
          <w:sz w:val="24"/>
        </w:rPr>
      </w:pPr>
      <w:r>
        <w:rPr>
          <w:rFonts w:ascii="Arial" w:eastAsia="Arial" w:hAnsi="Arial"/>
          <w:b/>
          <w:sz w:val="24"/>
        </w:rPr>
        <w:t>Appendix B - PDM Planning Team Agendas, Sign-in Sheets, and Minutes Appendix C - Community Meeting Agendas, Sign-in Sheet, and Minutes Appendix D - Hazard Identification/Vulnerability Worksheets</w:t>
      </w:r>
    </w:p>
    <w:p w:rsidR="00AA3024" w:rsidRDefault="00AA3024">
      <w:pPr>
        <w:spacing w:line="19" w:lineRule="exact"/>
        <w:rPr>
          <w:rFonts w:ascii="Times New Roman" w:eastAsia="Times New Roman" w:hAnsi="Times New Roman"/>
        </w:rPr>
      </w:pPr>
    </w:p>
    <w:p w:rsidR="00AA3024" w:rsidRDefault="00300C77">
      <w:pPr>
        <w:spacing w:line="268" w:lineRule="auto"/>
        <w:ind w:right="580"/>
        <w:rPr>
          <w:rFonts w:ascii="Arial" w:eastAsia="Arial" w:hAnsi="Arial"/>
          <w:b/>
          <w:sz w:val="24"/>
        </w:rPr>
      </w:pPr>
      <w:r>
        <w:rPr>
          <w:rFonts w:ascii="Arial" w:eastAsia="Arial" w:hAnsi="Arial"/>
          <w:b/>
          <w:sz w:val="24"/>
        </w:rPr>
        <w:t>Appendix E - Township Vulnerable and Potential Mitigation Project Site Maps Appendix F - Comprehensive Land Use Maps</w:t>
      </w:r>
    </w:p>
    <w:p w:rsidR="00AA3024" w:rsidRDefault="00AA3024">
      <w:pPr>
        <w:spacing w:line="20" w:lineRule="exact"/>
        <w:rPr>
          <w:rFonts w:ascii="Times New Roman" w:eastAsia="Times New Roman" w:hAnsi="Times New Roman"/>
        </w:rPr>
      </w:pPr>
    </w:p>
    <w:p w:rsidR="00AA3024" w:rsidRDefault="00300C77">
      <w:pPr>
        <w:spacing w:line="266" w:lineRule="auto"/>
        <w:ind w:right="1560"/>
        <w:rPr>
          <w:rFonts w:ascii="Arial" w:eastAsia="Arial" w:hAnsi="Arial"/>
          <w:b/>
          <w:sz w:val="24"/>
        </w:rPr>
      </w:pPr>
      <w:r>
        <w:rPr>
          <w:rFonts w:ascii="Arial" w:eastAsia="Arial" w:hAnsi="Arial"/>
          <w:b/>
          <w:sz w:val="24"/>
        </w:rPr>
        <w:t>Appendix G - Review of 2013 PDM Mitigation Project Implementation Appendix H - References</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703296" behindDoc="1" locked="0" layoutInCell="1" allowOverlap="1">
            <wp:simplePos x="0" y="0"/>
            <wp:positionH relativeFrom="column">
              <wp:posOffset>-17145</wp:posOffset>
            </wp:positionH>
            <wp:positionV relativeFrom="paragraph">
              <wp:posOffset>6401435</wp:posOffset>
            </wp:positionV>
            <wp:extent cx="5981065" cy="3810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704320" behindDoc="1" locked="0" layoutInCell="1" allowOverlap="1">
            <wp:simplePos x="0" y="0"/>
            <wp:positionH relativeFrom="column">
              <wp:posOffset>-17145</wp:posOffset>
            </wp:positionH>
            <wp:positionV relativeFrom="paragraph">
              <wp:posOffset>6448425</wp:posOffset>
            </wp:positionV>
            <wp:extent cx="5981065" cy="889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66"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95</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96" w:name="page96"/>
      <w:bookmarkEnd w:id="96"/>
      <w:r>
        <w:rPr>
          <w:rFonts w:ascii="Arial" w:eastAsia="Arial" w:hAnsi="Arial"/>
          <w:b/>
          <w:sz w:val="24"/>
        </w:rPr>
        <w:t>Appendix A</w:t>
      </w:r>
    </w:p>
    <w:p w:rsidR="00AA3024" w:rsidRDefault="00AA3024">
      <w:pPr>
        <w:spacing w:line="137" w:lineRule="exact"/>
        <w:rPr>
          <w:rFonts w:ascii="Times New Roman" w:eastAsia="Times New Roman" w:hAnsi="Times New Roman"/>
        </w:rPr>
      </w:pPr>
    </w:p>
    <w:p w:rsidR="00AA3024" w:rsidRDefault="00300C77">
      <w:pPr>
        <w:spacing w:line="0" w:lineRule="atLeast"/>
        <w:jc w:val="center"/>
        <w:rPr>
          <w:rFonts w:ascii="Arial" w:eastAsia="Arial" w:hAnsi="Arial"/>
          <w:b/>
          <w:sz w:val="24"/>
        </w:rPr>
      </w:pPr>
      <w:r>
        <w:rPr>
          <w:rFonts w:ascii="Arial" w:eastAsia="Arial" w:hAnsi="Arial"/>
          <w:b/>
          <w:sz w:val="24"/>
        </w:rPr>
        <w:t>Resolution of Adoption by Jurisdiction</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705344" behindDoc="1" locked="0" layoutInCell="1" allowOverlap="1">
            <wp:simplePos x="0" y="0"/>
            <wp:positionH relativeFrom="column">
              <wp:posOffset>-17145</wp:posOffset>
            </wp:positionH>
            <wp:positionV relativeFrom="paragraph">
              <wp:posOffset>7904480</wp:posOffset>
            </wp:positionV>
            <wp:extent cx="5981065" cy="3810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706368" behindDoc="1" locked="0" layoutInCell="1" allowOverlap="1">
            <wp:simplePos x="0" y="0"/>
            <wp:positionH relativeFrom="column">
              <wp:posOffset>-17145</wp:posOffset>
            </wp:positionH>
            <wp:positionV relativeFrom="paragraph">
              <wp:posOffset>7952105</wp:posOffset>
            </wp:positionV>
            <wp:extent cx="5981065" cy="889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34"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96</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AA3024">
      <w:pPr>
        <w:spacing w:line="276" w:lineRule="exact"/>
        <w:rPr>
          <w:rFonts w:ascii="Times New Roman" w:eastAsia="Times New Roman" w:hAnsi="Times New Roman"/>
        </w:rPr>
      </w:pPr>
      <w:bookmarkStart w:id="97" w:name="page97"/>
      <w:bookmarkEnd w:id="97"/>
    </w:p>
    <w:p w:rsidR="00AA3024" w:rsidRDefault="00300C77">
      <w:pPr>
        <w:spacing w:line="0" w:lineRule="atLeast"/>
        <w:jc w:val="center"/>
        <w:rPr>
          <w:rFonts w:ascii="Arial" w:eastAsia="Arial" w:hAnsi="Arial"/>
          <w:b/>
          <w:sz w:val="22"/>
        </w:rPr>
      </w:pPr>
      <w:r>
        <w:rPr>
          <w:rFonts w:ascii="Arial" w:eastAsia="Arial" w:hAnsi="Arial"/>
          <w:b/>
          <w:sz w:val="22"/>
        </w:rPr>
        <w:t>Miner County Resolution</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07392" behindDoc="1" locked="0" layoutInCell="1" allowOverlap="1">
            <wp:simplePos x="0" y="0"/>
            <wp:positionH relativeFrom="column">
              <wp:posOffset>-17145</wp:posOffset>
            </wp:positionH>
            <wp:positionV relativeFrom="paragraph">
              <wp:posOffset>-1905</wp:posOffset>
            </wp:positionV>
            <wp:extent cx="5981065" cy="806513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1065" cy="806513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94"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97</w:t>
      </w:r>
    </w:p>
    <w:p w:rsidR="00AA3024" w:rsidRDefault="00AA3024">
      <w:pPr>
        <w:tabs>
          <w:tab w:val="left" w:pos="8600"/>
        </w:tabs>
        <w:spacing w:line="0" w:lineRule="atLeast"/>
        <w:rPr>
          <w:rFonts w:ascii="Arial" w:eastAsia="Arial" w:hAnsi="Arial"/>
          <w:sz w:val="19"/>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98" w:name="page98"/>
      <w:bookmarkEnd w:id="98"/>
      <w:r>
        <w:rPr>
          <w:rFonts w:ascii="Arial" w:eastAsia="Arial" w:hAnsi="Arial"/>
          <w:b/>
          <w:sz w:val="22"/>
        </w:rPr>
        <w:t>Town of Canova Resolution</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08416" behindDoc="1" locked="0" layoutInCell="1" allowOverlap="1">
            <wp:simplePos x="0" y="0"/>
            <wp:positionH relativeFrom="column">
              <wp:posOffset>-17145</wp:posOffset>
            </wp:positionH>
            <wp:positionV relativeFrom="paragraph">
              <wp:posOffset>8181340</wp:posOffset>
            </wp:positionV>
            <wp:extent cx="5981065" cy="3810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09440" behindDoc="1" locked="0" layoutInCell="1" allowOverlap="1">
            <wp:simplePos x="0" y="0"/>
            <wp:positionH relativeFrom="column">
              <wp:posOffset>-17145</wp:posOffset>
            </wp:positionH>
            <wp:positionV relativeFrom="paragraph">
              <wp:posOffset>8228965</wp:posOffset>
            </wp:positionV>
            <wp:extent cx="5981065" cy="889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10464" behindDoc="1" locked="0" layoutInCell="1" allowOverlap="1">
            <wp:simplePos x="0" y="0"/>
            <wp:positionH relativeFrom="column">
              <wp:posOffset>0</wp:posOffset>
            </wp:positionH>
            <wp:positionV relativeFrom="paragraph">
              <wp:posOffset>1270</wp:posOffset>
            </wp:positionV>
            <wp:extent cx="5943600" cy="716216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16216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98</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99" w:name="page99"/>
      <w:bookmarkEnd w:id="99"/>
      <w:r>
        <w:rPr>
          <w:rFonts w:ascii="Arial" w:eastAsia="Arial" w:hAnsi="Arial"/>
          <w:b/>
          <w:sz w:val="22"/>
        </w:rPr>
        <w:t>City of Carthage Resolution</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11488" behindDoc="1" locked="0" layoutInCell="1" allowOverlap="1">
            <wp:simplePos x="0" y="0"/>
            <wp:positionH relativeFrom="column">
              <wp:posOffset>-17145</wp:posOffset>
            </wp:positionH>
            <wp:positionV relativeFrom="paragraph">
              <wp:posOffset>8181340</wp:posOffset>
            </wp:positionV>
            <wp:extent cx="5981065" cy="3810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12512" behindDoc="1" locked="0" layoutInCell="1" allowOverlap="1">
            <wp:simplePos x="0" y="0"/>
            <wp:positionH relativeFrom="column">
              <wp:posOffset>-17145</wp:posOffset>
            </wp:positionH>
            <wp:positionV relativeFrom="paragraph">
              <wp:posOffset>8228965</wp:posOffset>
            </wp:positionV>
            <wp:extent cx="5981065" cy="889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13536" behindDoc="1" locked="0" layoutInCell="1" allowOverlap="1">
            <wp:simplePos x="0" y="0"/>
            <wp:positionH relativeFrom="column">
              <wp:posOffset>0</wp:posOffset>
            </wp:positionH>
            <wp:positionV relativeFrom="paragraph">
              <wp:posOffset>1270</wp:posOffset>
            </wp:positionV>
            <wp:extent cx="5934075" cy="668655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668655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600"/>
        </w:tabs>
        <w:spacing w:line="0" w:lineRule="atLeast"/>
        <w:rPr>
          <w:rFonts w:ascii="Arial" w:eastAsia="Arial" w:hAnsi="Arial"/>
          <w:sz w:val="19"/>
        </w:rPr>
      </w:pPr>
      <w:r>
        <w:rPr>
          <w:rFonts w:ascii="Arial" w:eastAsia="Arial" w:hAnsi="Arial"/>
        </w:rPr>
        <w:t>Miner County Pre-Disaster Mitigation Plan</w:t>
      </w:r>
      <w:r>
        <w:rPr>
          <w:rFonts w:ascii="Times New Roman" w:eastAsia="Times New Roman" w:hAnsi="Times New Roman"/>
        </w:rPr>
        <w:tab/>
      </w:r>
      <w:r>
        <w:rPr>
          <w:rFonts w:ascii="Arial" w:eastAsia="Arial" w:hAnsi="Arial"/>
          <w:sz w:val="19"/>
        </w:rPr>
        <w:t>Page 99</w:t>
      </w:r>
    </w:p>
    <w:p w:rsidR="00AA3024" w:rsidRDefault="00AA3024">
      <w:pPr>
        <w:tabs>
          <w:tab w:val="left" w:pos="8600"/>
        </w:tabs>
        <w:spacing w:line="0" w:lineRule="atLeast"/>
        <w:rPr>
          <w:rFonts w:ascii="Arial" w:eastAsia="Arial" w:hAnsi="Arial"/>
          <w:sz w:val="19"/>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100" w:name="page100"/>
      <w:bookmarkEnd w:id="100"/>
      <w:r>
        <w:rPr>
          <w:rFonts w:ascii="Arial" w:eastAsia="Arial" w:hAnsi="Arial"/>
          <w:b/>
          <w:sz w:val="22"/>
        </w:rPr>
        <w:t>City of Howard Resolution</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14560" behindDoc="1" locked="0" layoutInCell="1" allowOverlap="1">
            <wp:simplePos x="0" y="0"/>
            <wp:positionH relativeFrom="column">
              <wp:posOffset>-17145</wp:posOffset>
            </wp:positionH>
            <wp:positionV relativeFrom="paragraph">
              <wp:posOffset>8181340</wp:posOffset>
            </wp:positionV>
            <wp:extent cx="5981065" cy="3810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15584" behindDoc="1" locked="0" layoutInCell="1" allowOverlap="1">
            <wp:simplePos x="0" y="0"/>
            <wp:positionH relativeFrom="column">
              <wp:posOffset>-17145</wp:posOffset>
            </wp:positionH>
            <wp:positionV relativeFrom="paragraph">
              <wp:posOffset>8228965</wp:posOffset>
            </wp:positionV>
            <wp:extent cx="5981065" cy="889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16608" behindDoc="1" locked="0" layoutInCell="1" allowOverlap="1">
            <wp:simplePos x="0" y="0"/>
            <wp:positionH relativeFrom="column">
              <wp:posOffset>257175</wp:posOffset>
            </wp:positionH>
            <wp:positionV relativeFrom="paragraph">
              <wp:posOffset>0</wp:posOffset>
            </wp:positionV>
            <wp:extent cx="5419725" cy="684847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9725" cy="684847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100</w:t>
      </w:r>
    </w:p>
    <w:p w:rsidR="00AA3024" w:rsidRDefault="00AA3024">
      <w:pPr>
        <w:tabs>
          <w:tab w:val="left" w:pos="8480"/>
        </w:tabs>
        <w:spacing w:line="0" w:lineRule="atLeast"/>
        <w:rPr>
          <w:rFonts w:ascii="Arial" w:eastAsia="Arial" w:hAnsi="Arial"/>
        </w:rPr>
        <w:sectPr w:rsidR="00AA3024">
          <w:pgSz w:w="12240" w:h="15840"/>
          <w:pgMar w:top="1439" w:right="1440" w:bottom="363" w:left="1440" w:header="0" w:footer="0" w:gutter="0"/>
          <w:cols w:space="0" w:equalWidth="0">
            <w:col w:w="9360"/>
          </w:cols>
          <w:docGrid w:linePitch="360"/>
        </w:sectPr>
      </w:pPr>
    </w:p>
    <w:p w:rsidR="00AA3024" w:rsidRDefault="00AA3024">
      <w:pPr>
        <w:spacing w:line="276" w:lineRule="exact"/>
        <w:rPr>
          <w:rFonts w:ascii="Times New Roman" w:eastAsia="Times New Roman" w:hAnsi="Times New Roman"/>
        </w:rPr>
      </w:pPr>
      <w:bookmarkStart w:id="101" w:name="page101"/>
      <w:bookmarkEnd w:id="101"/>
    </w:p>
    <w:p w:rsidR="00AA3024" w:rsidRDefault="00300C77">
      <w:pPr>
        <w:spacing w:line="0" w:lineRule="atLeast"/>
        <w:jc w:val="center"/>
        <w:rPr>
          <w:rFonts w:ascii="Arial" w:eastAsia="Arial" w:hAnsi="Arial"/>
          <w:b/>
          <w:sz w:val="24"/>
        </w:rPr>
      </w:pPr>
      <w:r>
        <w:rPr>
          <w:rFonts w:ascii="Arial" w:eastAsia="Arial" w:hAnsi="Arial"/>
          <w:b/>
          <w:sz w:val="24"/>
        </w:rPr>
        <w:t>Appendix B</w:t>
      </w:r>
    </w:p>
    <w:p w:rsidR="00AA3024" w:rsidRDefault="00300C77">
      <w:pPr>
        <w:spacing w:line="0" w:lineRule="atLeast"/>
        <w:jc w:val="center"/>
        <w:rPr>
          <w:rFonts w:ascii="Arial" w:eastAsia="Arial" w:hAnsi="Arial"/>
          <w:b/>
          <w:sz w:val="24"/>
        </w:rPr>
      </w:pPr>
      <w:r>
        <w:rPr>
          <w:rFonts w:ascii="Arial" w:eastAsia="Arial" w:hAnsi="Arial"/>
          <w:b/>
          <w:sz w:val="24"/>
        </w:rPr>
        <w:t>PDM Planning Team Agendas, Minutes, and Sign-in Sheets</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717632" behindDoc="1" locked="0" layoutInCell="1" allowOverlap="1">
            <wp:simplePos x="0" y="0"/>
            <wp:positionH relativeFrom="column">
              <wp:posOffset>-17145</wp:posOffset>
            </wp:positionH>
            <wp:positionV relativeFrom="paragraph">
              <wp:posOffset>7816215</wp:posOffset>
            </wp:positionV>
            <wp:extent cx="5981065" cy="381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718656" behindDoc="1" locked="0" layoutInCell="1" allowOverlap="1">
            <wp:simplePos x="0" y="0"/>
            <wp:positionH relativeFrom="column">
              <wp:posOffset>-17145</wp:posOffset>
            </wp:positionH>
            <wp:positionV relativeFrom="paragraph">
              <wp:posOffset>7863840</wp:posOffset>
            </wp:positionV>
            <wp:extent cx="5981065" cy="889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94"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101</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AA3024">
      <w:pPr>
        <w:spacing w:line="276" w:lineRule="exact"/>
        <w:rPr>
          <w:rFonts w:ascii="Times New Roman" w:eastAsia="Times New Roman" w:hAnsi="Times New Roman"/>
        </w:rPr>
      </w:pPr>
      <w:bookmarkStart w:id="102" w:name="page102"/>
      <w:bookmarkEnd w:id="102"/>
    </w:p>
    <w:p w:rsidR="00AA3024" w:rsidRDefault="00300C77">
      <w:pPr>
        <w:spacing w:line="0" w:lineRule="atLeast"/>
        <w:ind w:left="3200"/>
        <w:rPr>
          <w:rFonts w:ascii="Arial" w:eastAsia="Arial" w:hAnsi="Arial"/>
          <w:b/>
          <w:sz w:val="24"/>
        </w:rPr>
      </w:pPr>
      <w:r>
        <w:rPr>
          <w:rFonts w:ascii="Arial" w:eastAsia="Arial" w:hAnsi="Arial"/>
          <w:b/>
          <w:sz w:val="24"/>
        </w:rPr>
        <w:t>PDM Kickoff Meeting Agenda</w:t>
      </w:r>
    </w:p>
    <w:p w:rsidR="00AA3024" w:rsidRDefault="00AA3024">
      <w:pPr>
        <w:spacing w:line="276" w:lineRule="exact"/>
        <w:rPr>
          <w:rFonts w:ascii="Times New Roman" w:eastAsia="Times New Roman" w:hAnsi="Times New Roman"/>
        </w:rPr>
      </w:pPr>
    </w:p>
    <w:p w:rsidR="00AA3024" w:rsidRDefault="00300C77">
      <w:pPr>
        <w:spacing w:line="0" w:lineRule="atLeast"/>
        <w:ind w:left="360"/>
        <w:rPr>
          <w:rFonts w:ascii="Arial" w:eastAsia="Arial" w:hAnsi="Arial"/>
          <w:b/>
          <w:sz w:val="24"/>
        </w:rPr>
      </w:pPr>
      <w:r>
        <w:rPr>
          <w:rFonts w:ascii="Arial" w:eastAsia="Arial" w:hAnsi="Arial"/>
          <w:b/>
          <w:sz w:val="24"/>
        </w:rPr>
        <w:t>Miner County</w:t>
      </w:r>
    </w:p>
    <w:p w:rsidR="00AA3024" w:rsidRDefault="00300C77">
      <w:pPr>
        <w:spacing w:line="0" w:lineRule="atLeast"/>
        <w:ind w:left="360"/>
        <w:rPr>
          <w:rFonts w:ascii="Arial" w:eastAsia="Arial" w:hAnsi="Arial"/>
          <w:b/>
          <w:sz w:val="24"/>
        </w:rPr>
      </w:pPr>
      <w:r>
        <w:rPr>
          <w:rFonts w:ascii="Arial" w:eastAsia="Arial" w:hAnsi="Arial"/>
          <w:b/>
          <w:sz w:val="24"/>
        </w:rPr>
        <w:t>Pre-disaster Mitigation Plan Kickoff Meeting</w:t>
      </w:r>
    </w:p>
    <w:p w:rsidR="00AA3024" w:rsidRDefault="00300C77">
      <w:pPr>
        <w:spacing w:line="0" w:lineRule="atLeast"/>
        <w:ind w:left="360"/>
        <w:rPr>
          <w:rFonts w:ascii="Arial" w:eastAsia="Arial" w:hAnsi="Arial"/>
          <w:b/>
          <w:sz w:val="24"/>
        </w:rPr>
      </w:pPr>
      <w:r>
        <w:rPr>
          <w:rFonts w:ascii="Arial" w:eastAsia="Arial" w:hAnsi="Arial"/>
          <w:b/>
          <w:sz w:val="24"/>
        </w:rPr>
        <w:t>7:00 p.m. Tuesday, September 25, 2018</w:t>
      </w:r>
    </w:p>
    <w:p w:rsidR="00AA3024" w:rsidRDefault="00300C77">
      <w:pPr>
        <w:spacing w:line="0" w:lineRule="atLeast"/>
        <w:ind w:left="360"/>
        <w:rPr>
          <w:rFonts w:ascii="Arial" w:eastAsia="Arial" w:hAnsi="Arial"/>
          <w:b/>
          <w:sz w:val="24"/>
        </w:rPr>
      </w:pPr>
      <w:r>
        <w:rPr>
          <w:rFonts w:ascii="Arial" w:eastAsia="Arial" w:hAnsi="Arial"/>
          <w:b/>
          <w:sz w:val="24"/>
        </w:rPr>
        <w:t>Miner County 4-H Building</w:t>
      </w:r>
    </w:p>
    <w:p w:rsidR="00AA3024" w:rsidRDefault="00AA3024">
      <w:pPr>
        <w:spacing w:line="276" w:lineRule="exact"/>
        <w:rPr>
          <w:rFonts w:ascii="Times New Roman" w:eastAsia="Times New Roman" w:hAnsi="Times New Roman"/>
        </w:rPr>
      </w:pPr>
    </w:p>
    <w:p w:rsidR="00AA3024" w:rsidRDefault="00300C77">
      <w:pPr>
        <w:spacing w:line="0" w:lineRule="atLeast"/>
        <w:ind w:left="360"/>
        <w:rPr>
          <w:rFonts w:ascii="Arial" w:eastAsia="Arial" w:hAnsi="Arial"/>
          <w:b/>
          <w:sz w:val="24"/>
        </w:rPr>
      </w:pPr>
      <w:r>
        <w:rPr>
          <w:rFonts w:ascii="Arial" w:eastAsia="Arial" w:hAnsi="Arial"/>
          <w:b/>
          <w:sz w:val="24"/>
        </w:rPr>
        <w:t>Agenda</w:t>
      </w:r>
    </w:p>
    <w:p w:rsidR="00AA3024" w:rsidRDefault="00AA3024">
      <w:pPr>
        <w:spacing w:line="293" w:lineRule="exact"/>
        <w:rPr>
          <w:rFonts w:ascii="Times New Roman" w:eastAsia="Times New Roman" w:hAnsi="Times New Roman"/>
        </w:rPr>
      </w:pPr>
    </w:p>
    <w:p w:rsidR="00AA3024" w:rsidRDefault="00300C77">
      <w:pPr>
        <w:numPr>
          <w:ilvl w:val="0"/>
          <w:numId w:val="36"/>
        </w:numPr>
        <w:tabs>
          <w:tab w:val="left" w:pos="1080"/>
        </w:tabs>
        <w:spacing w:line="0" w:lineRule="atLeast"/>
        <w:ind w:left="1080" w:hanging="360"/>
        <w:rPr>
          <w:rFonts w:ascii="Arial" w:eastAsia="Arial" w:hAnsi="Arial"/>
          <w:sz w:val="24"/>
        </w:rPr>
      </w:pPr>
      <w:r>
        <w:rPr>
          <w:rFonts w:ascii="Arial" w:eastAsia="Arial" w:hAnsi="Arial"/>
          <w:b/>
          <w:sz w:val="24"/>
        </w:rPr>
        <w:t>Introduction of team members</w:t>
      </w:r>
    </w:p>
    <w:p w:rsidR="00AA3024" w:rsidRDefault="00AA3024">
      <w:pPr>
        <w:spacing w:line="14" w:lineRule="exact"/>
        <w:rPr>
          <w:rFonts w:ascii="Arial" w:eastAsia="Arial" w:hAnsi="Arial"/>
          <w:sz w:val="24"/>
        </w:rPr>
      </w:pPr>
    </w:p>
    <w:p w:rsidR="00AA3024" w:rsidRDefault="00300C77">
      <w:pPr>
        <w:numPr>
          <w:ilvl w:val="0"/>
          <w:numId w:val="36"/>
        </w:numPr>
        <w:tabs>
          <w:tab w:val="left" w:pos="1080"/>
        </w:tabs>
        <w:spacing w:line="0" w:lineRule="atLeast"/>
        <w:ind w:left="1080" w:hanging="360"/>
        <w:rPr>
          <w:rFonts w:ascii="Arial" w:eastAsia="Arial" w:hAnsi="Arial"/>
          <w:sz w:val="24"/>
        </w:rPr>
      </w:pPr>
      <w:r>
        <w:rPr>
          <w:rFonts w:ascii="Arial" w:eastAsia="Arial" w:hAnsi="Arial"/>
          <w:b/>
          <w:sz w:val="24"/>
        </w:rPr>
        <w:t>What is mitigation planning</w:t>
      </w:r>
    </w:p>
    <w:p w:rsidR="00AA3024" w:rsidRDefault="00AA3024">
      <w:pPr>
        <w:spacing w:line="16" w:lineRule="exact"/>
        <w:rPr>
          <w:rFonts w:ascii="Arial" w:eastAsia="Arial" w:hAnsi="Arial"/>
          <w:sz w:val="24"/>
        </w:rPr>
      </w:pPr>
    </w:p>
    <w:p w:rsidR="00AA3024" w:rsidRDefault="00300C77">
      <w:pPr>
        <w:numPr>
          <w:ilvl w:val="0"/>
          <w:numId w:val="36"/>
        </w:numPr>
        <w:tabs>
          <w:tab w:val="left" w:pos="1080"/>
        </w:tabs>
        <w:spacing w:line="0" w:lineRule="atLeast"/>
        <w:ind w:left="1080" w:hanging="360"/>
        <w:rPr>
          <w:rFonts w:ascii="Arial" w:eastAsia="Arial" w:hAnsi="Arial"/>
          <w:sz w:val="24"/>
        </w:rPr>
      </w:pPr>
      <w:r>
        <w:rPr>
          <w:rFonts w:ascii="Arial" w:eastAsia="Arial" w:hAnsi="Arial"/>
          <w:b/>
          <w:sz w:val="24"/>
        </w:rPr>
        <w:t>Why is Miner County updating the Pre-Disaster Mitigation Plan</w:t>
      </w:r>
    </w:p>
    <w:p w:rsidR="00AA3024" w:rsidRDefault="00AA3024">
      <w:pPr>
        <w:spacing w:line="17" w:lineRule="exact"/>
        <w:rPr>
          <w:rFonts w:ascii="Arial" w:eastAsia="Arial" w:hAnsi="Arial"/>
          <w:sz w:val="24"/>
        </w:rPr>
      </w:pPr>
    </w:p>
    <w:p w:rsidR="00AA3024" w:rsidRDefault="00300C77">
      <w:pPr>
        <w:numPr>
          <w:ilvl w:val="0"/>
          <w:numId w:val="36"/>
        </w:numPr>
        <w:tabs>
          <w:tab w:val="left" w:pos="1080"/>
        </w:tabs>
        <w:spacing w:line="0" w:lineRule="atLeast"/>
        <w:ind w:left="1080" w:hanging="360"/>
        <w:rPr>
          <w:rFonts w:ascii="Arial" w:eastAsia="Arial" w:hAnsi="Arial"/>
          <w:sz w:val="24"/>
        </w:rPr>
      </w:pPr>
      <w:r>
        <w:rPr>
          <w:rFonts w:ascii="Arial" w:eastAsia="Arial" w:hAnsi="Arial"/>
          <w:b/>
          <w:sz w:val="24"/>
        </w:rPr>
        <w:t>Review plan components</w:t>
      </w:r>
    </w:p>
    <w:p w:rsidR="00AA3024" w:rsidRDefault="00AA3024">
      <w:pPr>
        <w:spacing w:line="16" w:lineRule="exact"/>
        <w:rPr>
          <w:rFonts w:ascii="Arial" w:eastAsia="Arial" w:hAnsi="Arial"/>
          <w:sz w:val="24"/>
        </w:rPr>
      </w:pPr>
    </w:p>
    <w:p w:rsidR="00AA3024" w:rsidRDefault="00300C77">
      <w:pPr>
        <w:numPr>
          <w:ilvl w:val="0"/>
          <w:numId w:val="36"/>
        </w:numPr>
        <w:tabs>
          <w:tab w:val="left" w:pos="1080"/>
        </w:tabs>
        <w:spacing w:line="0" w:lineRule="atLeast"/>
        <w:ind w:left="1080" w:hanging="360"/>
        <w:rPr>
          <w:rFonts w:ascii="Arial" w:eastAsia="Arial" w:hAnsi="Arial"/>
          <w:sz w:val="24"/>
        </w:rPr>
      </w:pPr>
      <w:r>
        <w:rPr>
          <w:rFonts w:ascii="Arial" w:eastAsia="Arial" w:hAnsi="Arial"/>
          <w:b/>
          <w:sz w:val="24"/>
        </w:rPr>
        <w:t>Review timeline/scope</w:t>
      </w:r>
    </w:p>
    <w:p w:rsidR="00AA3024" w:rsidRDefault="00300C77">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719680" behindDoc="1" locked="0" layoutInCell="1" allowOverlap="1">
            <wp:simplePos x="0" y="0"/>
            <wp:positionH relativeFrom="column">
              <wp:posOffset>-17145</wp:posOffset>
            </wp:positionH>
            <wp:positionV relativeFrom="paragraph">
              <wp:posOffset>5661025</wp:posOffset>
            </wp:positionV>
            <wp:extent cx="5981065" cy="381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1720704" behindDoc="1" locked="0" layoutInCell="1" allowOverlap="1">
            <wp:simplePos x="0" y="0"/>
            <wp:positionH relativeFrom="column">
              <wp:posOffset>-17145</wp:posOffset>
            </wp:positionH>
            <wp:positionV relativeFrom="paragraph">
              <wp:posOffset>5708015</wp:posOffset>
            </wp:positionV>
            <wp:extent cx="5981065" cy="889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40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102</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AA3024">
      <w:pPr>
        <w:spacing w:line="200" w:lineRule="exact"/>
        <w:rPr>
          <w:rFonts w:ascii="Times New Roman" w:eastAsia="Times New Roman" w:hAnsi="Times New Roman"/>
        </w:rPr>
      </w:pPr>
      <w:bookmarkStart w:id="103" w:name="page103"/>
      <w:bookmarkEnd w:id="103"/>
    </w:p>
    <w:p w:rsidR="00AA3024" w:rsidRDefault="00AA3024">
      <w:pPr>
        <w:spacing w:line="306" w:lineRule="exact"/>
        <w:rPr>
          <w:rFonts w:ascii="Times New Roman" w:eastAsia="Times New Roman" w:hAnsi="Times New Roman"/>
        </w:rPr>
      </w:pPr>
    </w:p>
    <w:p w:rsidR="00AA3024" w:rsidRDefault="00300C77">
      <w:pPr>
        <w:spacing w:line="0" w:lineRule="atLeast"/>
        <w:ind w:left="3140"/>
        <w:rPr>
          <w:rFonts w:ascii="Arial" w:eastAsia="Arial" w:hAnsi="Arial"/>
          <w:b/>
          <w:sz w:val="22"/>
        </w:rPr>
      </w:pPr>
      <w:r>
        <w:rPr>
          <w:rFonts w:ascii="Arial" w:eastAsia="Arial" w:hAnsi="Arial"/>
          <w:b/>
          <w:sz w:val="22"/>
        </w:rPr>
        <w:t>PDM Kickoff Meeting Minutes</w:t>
      </w:r>
    </w:p>
    <w:p w:rsidR="00AA3024" w:rsidRDefault="00AA3024">
      <w:pPr>
        <w:spacing w:line="237" w:lineRule="exact"/>
        <w:rPr>
          <w:rFonts w:ascii="Times New Roman" w:eastAsia="Times New Roman" w:hAnsi="Times New Roman"/>
        </w:rPr>
      </w:pPr>
    </w:p>
    <w:p w:rsidR="00AA3024" w:rsidRDefault="00300C77">
      <w:pPr>
        <w:spacing w:line="234" w:lineRule="auto"/>
        <w:ind w:right="3540"/>
        <w:rPr>
          <w:rFonts w:ascii="Arial" w:eastAsia="Arial" w:hAnsi="Arial"/>
        </w:rPr>
      </w:pPr>
      <w:r>
        <w:rPr>
          <w:rFonts w:ascii="Arial" w:eastAsia="Arial" w:hAnsi="Arial"/>
        </w:rPr>
        <w:t>Miner County Pre-Disaster Mitigation Plan Team Kick-Off Meeting 09/25/2018</w:t>
      </w:r>
    </w:p>
    <w:p w:rsidR="00AA3024" w:rsidRDefault="00AA3024">
      <w:pPr>
        <w:spacing w:line="2" w:lineRule="exact"/>
        <w:rPr>
          <w:rFonts w:ascii="Times New Roman" w:eastAsia="Times New Roman" w:hAnsi="Times New Roman"/>
        </w:rPr>
      </w:pPr>
    </w:p>
    <w:p w:rsidR="00AA3024" w:rsidRDefault="00300C77">
      <w:pPr>
        <w:spacing w:line="0" w:lineRule="atLeast"/>
        <w:rPr>
          <w:rFonts w:ascii="Arial" w:eastAsia="Arial" w:hAnsi="Arial"/>
        </w:rPr>
      </w:pPr>
      <w:r>
        <w:rPr>
          <w:rFonts w:ascii="Arial" w:eastAsia="Arial" w:hAnsi="Arial"/>
        </w:rPr>
        <w:t>Miner County 4-H Building</w:t>
      </w:r>
    </w:p>
    <w:p w:rsidR="00AA3024" w:rsidRDefault="00300C77">
      <w:pPr>
        <w:spacing w:line="237" w:lineRule="auto"/>
        <w:rPr>
          <w:rFonts w:ascii="Arial" w:eastAsia="Arial" w:hAnsi="Arial"/>
        </w:rPr>
      </w:pPr>
      <w:r>
        <w:rPr>
          <w:rFonts w:ascii="Arial" w:eastAsia="Arial" w:hAnsi="Arial"/>
        </w:rPr>
        <w:t>7:00 p.m.</w:t>
      </w:r>
    </w:p>
    <w:p w:rsidR="00AA3024" w:rsidRDefault="00AA3024">
      <w:pPr>
        <w:spacing w:line="232" w:lineRule="exact"/>
        <w:rPr>
          <w:rFonts w:ascii="Times New Roman" w:eastAsia="Times New Roman" w:hAnsi="Times New Roman"/>
        </w:rPr>
      </w:pPr>
    </w:p>
    <w:p w:rsidR="00AA3024" w:rsidRDefault="00300C77">
      <w:pPr>
        <w:spacing w:line="0" w:lineRule="atLeast"/>
        <w:rPr>
          <w:rFonts w:ascii="Arial" w:eastAsia="Arial" w:hAnsi="Arial"/>
        </w:rPr>
      </w:pPr>
      <w:r>
        <w:rPr>
          <w:rFonts w:ascii="Arial" w:eastAsia="Arial" w:hAnsi="Arial"/>
        </w:rPr>
        <w:t>Seven individuals were in attendance:</w:t>
      </w:r>
    </w:p>
    <w:p w:rsidR="00AA3024" w:rsidRDefault="00AA3024">
      <w:pPr>
        <w:spacing w:line="15" w:lineRule="exact"/>
        <w:rPr>
          <w:rFonts w:ascii="Times New Roman" w:eastAsia="Times New Roman" w:hAnsi="Times New Roman"/>
        </w:rPr>
      </w:pPr>
    </w:p>
    <w:p w:rsidR="00AA3024" w:rsidRDefault="00300C77">
      <w:pPr>
        <w:numPr>
          <w:ilvl w:val="0"/>
          <w:numId w:val="37"/>
        </w:numPr>
        <w:tabs>
          <w:tab w:val="left" w:pos="720"/>
        </w:tabs>
        <w:spacing w:line="0" w:lineRule="atLeast"/>
        <w:ind w:left="720" w:hanging="360"/>
        <w:rPr>
          <w:rFonts w:ascii="Arial" w:eastAsia="Arial" w:hAnsi="Arial"/>
        </w:rPr>
      </w:pPr>
      <w:r>
        <w:rPr>
          <w:rFonts w:ascii="Arial" w:eastAsia="Arial" w:hAnsi="Arial"/>
        </w:rPr>
        <w:t>Bob Calmus, Miner County Emergency Manager</w:t>
      </w:r>
    </w:p>
    <w:p w:rsidR="00AA3024" w:rsidRDefault="00AA3024">
      <w:pPr>
        <w:spacing w:line="12" w:lineRule="exact"/>
        <w:rPr>
          <w:rFonts w:ascii="Arial" w:eastAsia="Arial" w:hAnsi="Arial"/>
        </w:rPr>
      </w:pPr>
    </w:p>
    <w:p w:rsidR="00AA3024" w:rsidRDefault="00300C77">
      <w:pPr>
        <w:numPr>
          <w:ilvl w:val="0"/>
          <w:numId w:val="37"/>
        </w:numPr>
        <w:tabs>
          <w:tab w:val="left" w:pos="720"/>
        </w:tabs>
        <w:spacing w:line="0" w:lineRule="atLeast"/>
        <w:ind w:left="720" w:hanging="360"/>
        <w:rPr>
          <w:rFonts w:ascii="Arial" w:eastAsia="Arial" w:hAnsi="Arial"/>
        </w:rPr>
      </w:pPr>
      <w:r>
        <w:rPr>
          <w:rFonts w:ascii="Arial" w:eastAsia="Arial" w:hAnsi="Arial"/>
        </w:rPr>
        <w:t>Ron Krempges, Miner County Highway Department</w:t>
      </w:r>
    </w:p>
    <w:p w:rsidR="00AA3024" w:rsidRDefault="00AA3024">
      <w:pPr>
        <w:spacing w:line="14" w:lineRule="exact"/>
        <w:rPr>
          <w:rFonts w:ascii="Arial" w:eastAsia="Arial" w:hAnsi="Arial"/>
        </w:rPr>
      </w:pPr>
    </w:p>
    <w:p w:rsidR="00AA3024" w:rsidRDefault="00300C77">
      <w:pPr>
        <w:numPr>
          <w:ilvl w:val="0"/>
          <w:numId w:val="37"/>
        </w:numPr>
        <w:tabs>
          <w:tab w:val="left" w:pos="720"/>
        </w:tabs>
        <w:spacing w:line="0" w:lineRule="atLeast"/>
        <w:ind w:left="720" w:hanging="360"/>
        <w:rPr>
          <w:rFonts w:ascii="Arial" w:eastAsia="Arial" w:hAnsi="Arial"/>
        </w:rPr>
      </w:pPr>
      <w:r>
        <w:rPr>
          <w:rFonts w:ascii="Arial" w:eastAsia="Arial" w:hAnsi="Arial"/>
        </w:rPr>
        <w:t>Henry Rentschler, Howard Fire Department</w:t>
      </w:r>
    </w:p>
    <w:p w:rsidR="00AA3024" w:rsidRDefault="00AA3024">
      <w:pPr>
        <w:spacing w:line="12" w:lineRule="exact"/>
        <w:rPr>
          <w:rFonts w:ascii="Arial" w:eastAsia="Arial" w:hAnsi="Arial"/>
        </w:rPr>
      </w:pPr>
    </w:p>
    <w:p w:rsidR="00AA3024" w:rsidRDefault="00300C77">
      <w:pPr>
        <w:numPr>
          <w:ilvl w:val="0"/>
          <w:numId w:val="37"/>
        </w:numPr>
        <w:tabs>
          <w:tab w:val="left" w:pos="720"/>
        </w:tabs>
        <w:spacing w:line="0" w:lineRule="atLeast"/>
        <w:ind w:left="720" w:hanging="360"/>
        <w:rPr>
          <w:rFonts w:ascii="Arial" w:eastAsia="Arial" w:hAnsi="Arial"/>
        </w:rPr>
      </w:pPr>
      <w:r>
        <w:rPr>
          <w:rFonts w:ascii="Arial" w:eastAsia="Arial" w:hAnsi="Arial"/>
        </w:rPr>
        <w:t>Craig Hanson, Vilas</w:t>
      </w:r>
    </w:p>
    <w:p w:rsidR="00AA3024" w:rsidRDefault="00AA3024">
      <w:pPr>
        <w:spacing w:line="14" w:lineRule="exact"/>
        <w:rPr>
          <w:rFonts w:ascii="Arial" w:eastAsia="Arial" w:hAnsi="Arial"/>
        </w:rPr>
      </w:pPr>
    </w:p>
    <w:p w:rsidR="00AA3024" w:rsidRDefault="00300C77">
      <w:pPr>
        <w:numPr>
          <w:ilvl w:val="0"/>
          <w:numId w:val="37"/>
        </w:numPr>
        <w:tabs>
          <w:tab w:val="left" w:pos="720"/>
        </w:tabs>
        <w:spacing w:line="0" w:lineRule="atLeast"/>
        <w:ind w:left="720" w:hanging="360"/>
        <w:rPr>
          <w:rFonts w:ascii="Arial" w:eastAsia="Arial" w:hAnsi="Arial"/>
        </w:rPr>
      </w:pPr>
      <w:r>
        <w:rPr>
          <w:rFonts w:ascii="Arial" w:eastAsia="Arial" w:hAnsi="Arial"/>
        </w:rPr>
        <w:t>Pat Maroney, Miner County Commission</w:t>
      </w:r>
    </w:p>
    <w:p w:rsidR="00AA3024" w:rsidRDefault="00AA3024">
      <w:pPr>
        <w:spacing w:line="13" w:lineRule="exact"/>
        <w:rPr>
          <w:rFonts w:ascii="Arial" w:eastAsia="Arial" w:hAnsi="Arial"/>
        </w:rPr>
      </w:pPr>
    </w:p>
    <w:p w:rsidR="00AA3024" w:rsidRDefault="00300C77">
      <w:pPr>
        <w:numPr>
          <w:ilvl w:val="0"/>
          <w:numId w:val="37"/>
        </w:numPr>
        <w:tabs>
          <w:tab w:val="left" w:pos="720"/>
        </w:tabs>
        <w:spacing w:line="0" w:lineRule="atLeast"/>
        <w:ind w:left="720" w:hanging="360"/>
        <w:rPr>
          <w:rFonts w:ascii="Arial" w:eastAsia="Arial" w:hAnsi="Arial"/>
        </w:rPr>
      </w:pPr>
      <w:r>
        <w:rPr>
          <w:rFonts w:ascii="Arial" w:eastAsia="Arial" w:hAnsi="Arial"/>
        </w:rPr>
        <w:t>Ron Miller, Canova</w:t>
      </w:r>
    </w:p>
    <w:p w:rsidR="00AA3024" w:rsidRDefault="00AA3024">
      <w:pPr>
        <w:spacing w:line="14" w:lineRule="exact"/>
        <w:rPr>
          <w:rFonts w:ascii="Arial" w:eastAsia="Arial" w:hAnsi="Arial"/>
        </w:rPr>
      </w:pPr>
    </w:p>
    <w:p w:rsidR="00AA3024" w:rsidRDefault="00300C77">
      <w:pPr>
        <w:numPr>
          <w:ilvl w:val="0"/>
          <w:numId w:val="37"/>
        </w:numPr>
        <w:tabs>
          <w:tab w:val="left" w:pos="720"/>
        </w:tabs>
        <w:spacing w:line="0" w:lineRule="atLeast"/>
        <w:ind w:left="720" w:hanging="360"/>
        <w:rPr>
          <w:rFonts w:ascii="Arial" w:eastAsia="Arial" w:hAnsi="Arial"/>
        </w:rPr>
      </w:pPr>
      <w:r>
        <w:rPr>
          <w:rFonts w:ascii="Arial" w:eastAsia="Arial" w:hAnsi="Arial"/>
        </w:rPr>
        <w:t>Thomas Nealon, First District Association of Local Governments</w:t>
      </w:r>
    </w:p>
    <w:p w:rsidR="00AA3024" w:rsidRDefault="00AA3024">
      <w:pPr>
        <w:spacing w:line="12" w:lineRule="exact"/>
        <w:rPr>
          <w:rFonts w:ascii="Arial" w:eastAsia="Arial" w:hAnsi="Arial"/>
        </w:rPr>
      </w:pPr>
    </w:p>
    <w:p w:rsidR="00AA3024" w:rsidRDefault="00300C77">
      <w:pPr>
        <w:numPr>
          <w:ilvl w:val="0"/>
          <w:numId w:val="37"/>
        </w:numPr>
        <w:tabs>
          <w:tab w:val="left" w:pos="720"/>
        </w:tabs>
        <w:spacing w:line="0" w:lineRule="atLeast"/>
        <w:ind w:left="720" w:hanging="360"/>
        <w:rPr>
          <w:rFonts w:ascii="Arial" w:eastAsia="Arial" w:hAnsi="Arial"/>
        </w:rPr>
      </w:pPr>
      <w:r>
        <w:rPr>
          <w:rFonts w:ascii="Arial" w:eastAsia="Arial" w:hAnsi="Arial"/>
        </w:rPr>
        <w:t>Todd Kay, First District Association of Local Governments</w:t>
      </w:r>
    </w:p>
    <w:p w:rsidR="00AA3024" w:rsidRDefault="00AA3024">
      <w:pPr>
        <w:spacing w:line="239" w:lineRule="exact"/>
        <w:rPr>
          <w:rFonts w:ascii="Times New Roman" w:eastAsia="Times New Roman" w:hAnsi="Times New Roman"/>
        </w:rPr>
      </w:pPr>
    </w:p>
    <w:p w:rsidR="00AA3024" w:rsidRDefault="00300C77">
      <w:pPr>
        <w:spacing w:line="236" w:lineRule="auto"/>
        <w:jc w:val="both"/>
        <w:rPr>
          <w:rFonts w:ascii="Arial" w:eastAsia="Arial" w:hAnsi="Arial"/>
        </w:rPr>
      </w:pPr>
      <w:r>
        <w:rPr>
          <w:rFonts w:ascii="Arial" w:eastAsia="Arial" w:hAnsi="Arial"/>
        </w:rPr>
        <w:t>Miner County Emergency Management Director Bob Calmus welcomed those in attendance and had Team members introduce themselves and what entity they represented. Calmus then introduced Todd Kays from the First District Association of Local Governments.</w:t>
      </w:r>
    </w:p>
    <w:p w:rsidR="00AA3024" w:rsidRDefault="00AA3024">
      <w:pPr>
        <w:spacing w:line="241" w:lineRule="exact"/>
        <w:rPr>
          <w:rFonts w:ascii="Times New Roman" w:eastAsia="Times New Roman" w:hAnsi="Times New Roman"/>
        </w:rPr>
      </w:pPr>
    </w:p>
    <w:p w:rsidR="00AA3024" w:rsidRDefault="00300C77">
      <w:pPr>
        <w:spacing w:line="236" w:lineRule="auto"/>
        <w:jc w:val="both"/>
        <w:rPr>
          <w:rFonts w:ascii="Arial" w:eastAsia="Arial" w:hAnsi="Arial"/>
        </w:rPr>
      </w:pPr>
      <w:r>
        <w:rPr>
          <w:rFonts w:ascii="Arial" w:eastAsia="Arial" w:hAnsi="Arial"/>
        </w:rPr>
        <w:t>Kays provided an overview of what is mitigation planning and why the county is required to update their Pre-Disaster Mitigation (PDM) Plan. Kays also provided a review of the components to be included within the plan (risk assessment, vulnerability, proposed mitigation actions).</w:t>
      </w:r>
    </w:p>
    <w:p w:rsidR="00AA3024" w:rsidRDefault="00AA3024">
      <w:pPr>
        <w:spacing w:line="243" w:lineRule="exact"/>
        <w:rPr>
          <w:rFonts w:ascii="Times New Roman" w:eastAsia="Times New Roman" w:hAnsi="Times New Roman"/>
        </w:rPr>
      </w:pPr>
    </w:p>
    <w:p w:rsidR="00AA3024" w:rsidRDefault="00300C77">
      <w:pPr>
        <w:spacing w:line="237" w:lineRule="auto"/>
        <w:jc w:val="both"/>
        <w:rPr>
          <w:rFonts w:ascii="Arial" w:eastAsia="Arial" w:hAnsi="Arial"/>
        </w:rPr>
      </w:pPr>
      <w:r>
        <w:rPr>
          <w:rFonts w:ascii="Arial" w:eastAsia="Arial" w:hAnsi="Arial"/>
        </w:rPr>
        <w:t>Planning Team representatives provided information regarding mitigation activities within their own respective entities. A general review of the existing Pre-Disaster Mitigation Plan started by defining work responsibilities, having the First District doing background and research, and the PDM Team providing oversight and guidelines throughout the process. The timeline and scope of project were reviewed.</w:t>
      </w:r>
    </w:p>
    <w:p w:rsidR="00AA3024" w:rsidRDefault="00AA3024">
      <w:pPr>
        <w:spacing w:line="231" w:lineRule="exact"/>
        <w:rPr>
          <w:rFonts w:ascii="Times New Roman" w:eastAsia="Times New Roman" w:hAnsi="Times New Roman"/>
        </w:rPr>
      </w:pPr>
    </w:p>
    <w:p w:rsidR="00AA3024" w:rsidRDefault="00300C77">
      <w:pPr>
        <w:spacing w:line="0" w:lineRule="atLeast"/>
        <w:rPr>
          <w:rFonts w:ascii="Arial" w:eastAsia="Arial" w:hAnsi="Arial"/>
        </w:rPr>
      </w:pPr>
      <w:r>
        <w:rPr>
          <w:rFonts w:ascii="Arial" w:eastAsia="Arial" w:hAnsi="Arial"/>
        </w:rPr>
        <w:t>Meeting adjourned at 7:45 p.m. Date and time for the next meeting to be determined.</w:t>
      </w:r>
    </w:p>
    <w:p w:rsidR="00AA3024" w:rsidRDefault="00AA3024">
      <w:pPr>
        <w:spacing w:line="231" w:lineRule="exact"/>
        <w:rPr>
          <w:rFonts w:ascii="Times New Roman" w:eastAsia="Times New Roman" w:hAnsi="Times New Roman"/>
        </w:rPr>
      </w:pPr>
    </w:p>
    <w:p w:rsidR="00AA3024" w:rsidRDefault="00300C77">
      <w:pPr>
        <w:spacing w:line="0" w:lineRule="atLeast"/>
        <w:rPr>
          <w:rFonts w:ascii="Arial" w:eastAsia="Arial" w:hAnsi="Arial"/>
        </w:rPr>
      </w:pPr>
      <w:r>
        <w:rPr>
          <w:rFonts w:ascii="Arial" w:eastAsia="Arial" w:hAnsi="Arial"/>
        </w:rPr>
        <w:t>Minutes recorded by Thomas Nealon</w:t>
      </w:r>
    </w:p>
    <w:p w:rsidR="00AA3024" w:rsidRDefault="00300C77">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721728" behindDoc="1" locked="0" layoutInCell="1" allowOverlap="1">
            <wp:simplePos x="0" y="0"/>
            <wp:positionH relativeFrom="column">
              <wp:posOffset>-17145</wp:posOffset>
            </wp:positionH>
            <wp:positionV relativeFrom="paragraph">
              <wp:posOffset>3119120</wp:posOffset>
            </wp:positionV>
            <wp:extent cx="5981065" cy="3810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722752" behindDoc="1" locked="0" layoutInCell="1" allowOverlap="1">
            <wp:simplePos x="0" y="0"/>
            <wp:positionH relativeFrom="column">
              <wp:posOffset>-17145</wp:posOffset>
            </wp:positionH>
            <wp:positionV relativeFrom="paragraph">
              <wp:posOffset>3166110</wp:posOffset>
            </wp:positionV>
            <wp:extent cx="5981065" cy="889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97"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103</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04" w:name="page104"/>
      <w:bookmarkEnd w:id="104"/>
      <w:r>
        <w:rPr>
          <w:rFonts w:ascii="Arial" w:eastAsia="Arial" w:hAnsi="Arial"/>
          <w:b/>
          <w:sz w:val="24"/>
        </w:rPr>
        <w:t>PDM Kickoff Sign in Sheet</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723776" behindDoc="1" locked="0" layoutInCell="1" allowOverlap="1">
            <wp:simplePos x="0" y="0"/>
            <wp:positionH relativeFrom="column">
              <wp:posOffset>-17145</wp:posOffset>
            </wp:positionH>
            <wp:positionV relativeFrom="paragraph">
              <wp:posOffset>8166735</wp:posOffset>
            </wp:positionV>
            <wp:extent cx="5981065" cy="3810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724800" behindDoc="1" locked="0" layoutInCell="1" allowOverlap="1">
            <wp:simplePos x="0" y="0"/>
            <wp:positionH relativeFrom="column">
              <wp:posOffset>-17145</wp:posOffset>
            </wp:positionH>
            <wp:positionV relativeFrom="paragraph">
              <wp:posOffset>8214360</wp:posOffset>
            </wp:positionV>
            <wp:extent cx="5981065" cy="889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725824" behindDoc="1" locked="0" layoutInCell="1" allowOverlap="1">
            <wp:simplePos x="0" y="0"/>
            <wp:positionH relativeFrom="column">
              <wp:posOffset>0</wp:posOffset>
            </wp:positionH>
            <wp:positionV relativeFrom="paragraph">
              <wp:posOffset>433705</wp:posOffset>
            </wp:positionV>
            <wp:extent cx="5943600" cy="683831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683831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104</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05" w:name="page105"/>
      <w:bookmarkEnd w:id="105"/>
      <w:r>
        <w:rPr>
          <w:rFonts w:ascii="Arial" w:eastAsia="Arial" w:hAnsi="Arial"/>
          <w:b/>
          <w:sz w:val="24"/>
        </w:rPr>
        <w:t>Second PDM Meeting Agenda</w:t>
      </w:r>
    </w:p>
    <w:p w:rsidR="00AA3024" w:rsidRDefault="00AA3024">
      <w:pPr>
        <w:spacing w:line="276" w:lineRule="exact"/>
        <w:rPr>
          <w:rFonts w:ascii="Times New Roman" w:eastAsia="Times New Roman" w:hAnsi="Times New Roman"/>
        </w:rPr>
      </w:pPr>
    </w:p>
    <w:p w:rsidR="00AA3024" w:rsidRDefault="00300C77">
      <w:pPr>
        <w:spacing w:line="0" w:lineRule="atLeast"/>
        <w:jc w:val="center"/>
        <w:rPr>
          <w:rFonts w:ascii="Arial" w:eastAsia="Arial" w:hAnsi="Arial"/>
          <w:sz w:val="24"/>
        </w:rPr>
      </w:pPr>
      <w:r>
        <w:rPr>
          <w:rFonts w:ascii="Arial" w:eastAsia="Arial" w:hAnsi="Arial"/>
          <w:sz w:val="24"/>
        </w:rPr>
        <w:t>Miner County Pre-Disaster Mitigation Plan</w:t>
      </w:r>
    </w:p>
    <w:p w:rsidR="00AA3024" w:rsidRDefault="00300C77">
      <w:pPr>
        <w:spacing w:line="0" w:lineRule="atLeast"/>
        <w:jc w:val="center"/>
        <w:rPr>
          <w:rFonts w:ascii="Arial" w:eastAsia="Arial" w:hAnsi="Arial"/>
          <w:sz w:val="24"/>
        </w:rPr>
      </w:pPr>
      <w:r>
        <w:rPr>
          <w:rFonts w:ascii="Arial" w:eastAsia="Arial" w:hAnsi="Arial"/>
          <w:sz w:val="24"/>
        </w:rPr>
        <w:t>Mitigation Planning Team Meeting</w:t>
      </w:r>
    </w:p>
    <w:p w:rsidR="00AA3024" w:rsidRDefault="00300C77">
      <w:pPr>
        <w:spacing w:line="0" w:lineRule="atLeast"/>
        <w:jc w:val="center"/>
        <w:rPr>
          <w:rFonts w:ascii="Arial" w:eastAsia="Arial" w:hAnsi="Arial"/>
          <w:sz w:val="24"/>
        </w:rPr>
      </w:pPr>
      <w:r>
        <w:rPr>
          <w:rFonts w:ascii="Arial" w:eastAsia="Arial" w:hAnsi="Arial"/>
          <w:sz w:val="24"/>
        </w:rPr>
        <w:t>7:00PM Wednesday February 13, 2019</w:t>
      </w:r>
    </w:p>
    <w:p w:rsidR="00AA3024" w:rsidRDefault="00300C77">
      <w:pPr>
        <w:spacing w:line="0" w:lineRule="atLeast"/>
        <w:jc w:val="center"/>
        <w:rPr>
          <w:rFonts w:ascii="Arial" w:eastAsia="Arial" w:hAnsi="Arial"/>
          <w:sz w:val="24"/>
        </w:rPr>
      </w:pPr>
      <w:r>
        <w:rPr>
          <w:rFonts w:ascii="Arial" w:eastAsia="Arial" w:hAnsi="Arial"/>
          <w:sz w:val="24"/>
        </w:rPr>
        <w:t>Miner County 4-H Building</w:t>
      </w:r>
    </w:p>
    <w:p w:rsidR="00AA3024" w:rsidRDefault="00AA3024">
      <w:pPr>
        <w:spacing w:line="276" w:lineRule="exact"/>
        <w:rPr>
          <w:rFonts w:ascii="Times New Roman" w:eastAsia="Times New Roman" w:hAnsi="Times New Roman"/>
        </w:rPr>
      </w:pPr>
    </w:p>
    <w:p w:rsidR="00AA3024" w:rsidRDefault="00300C77">
      <w:pPr>
        <w:spacing w:line="0" w:lineRule="atLeast"/>
        <w:jc w:val="center"/>
        <w:rPr>
          <w:rFonts w:ascii="Arial" w:eastAsia="Arial" w:hAnsi="Arial"/>
          <w:b/>
          <w:sz w:val="24"/>
        </w:rPr>
      </w:pPr>
      <w:r>
        <w:rPr>
          <w:rFonts w:ascii="Arial" w:eastAsia="Arial" w:hAnsi="Arial"/>
          <w:b/>
          <w:sz w:val="24"/>
        </w:rPr>
        <w:t>Agenda</w:t>
      </w:r>
    </w:p>
    <w:p w:rsidR="00AA3024" w:rsidRDefault="00AA3024">
      <w:pPr>
        <w:spacing w:line="17" w:lineRule="exact"/>
        <w:rPr>
          <w:rFonts w:ascii="Times New Roman" w:eastAsia="Times New Roman" w:hAnsi="Times New Roman"/>
        </w:rPr>
      </w:pPr>
    </w:p>
    <w:p w:rsidR="00AA3024" w:rsidRDefault="00300C77">
      <w:pPr>
        <w:numPr>
          <w:ilvl w:val="0"/>
          <w:numId w:val="38"/>
        </w:numPr>
        <w:tabs>
          <w:tab w:val="left" w:pos="720"/>
        </w:tabs>
        <w:spacing w:line="0" w:lineRule="atLeast"/>
        <w:ind w:left="720" w:hanging="360"/>
        <w:rPr>
          <w:rFonts w:ascii="Arial" w:eastAsia="Arial" w:hAnsi="Arial"/>
          <w:sz w:val="24"/>
        </w:rPr>
      </w:pPr>
      <w:r>
        <w:rPr>
          <w:rFonts w:ascii="Arial" w:eastAsia="Arial" w:hAnsi="Arial"/>
          <w:sz w:val="24"/>
        </w:rPr>
        <w:t>Introduction</w:t>
      </w:r>
    </w:p>
    <w:p w:rsidR="00AA3024" w:rsidRDefault="00AA3024">
      <w:pPr>
        <w:spacing w:line="38" w:lineRule="exact"/>
        <w:rPr>
          <w:rFonts w:ascii="Arial" w:eastAsia="Arial" w:hAnsi="Arial"/>
          <w:sz w:val="24"/>
        </w:rPr>
      </w:pPr>
    </w:p>
    <w:p w:rsidR="00AA3024" w:rsidRDefault="00300C77">
      <w:pPr>
        <w:numPr>
          <w:ilvl w:val="0"/>
          <w:numId w:val="38"/>
        </w:numPr>
        <w:tabs>
          <w:tab w:val="left" w:pos="720"/>
        </w:tabs>
        <w:spacing w:line="0" w:lineRule="atLeast"/>
        <w:ind w:left="720" w:hanging="360"/>
        <w:rPr>
          <w:rFonts w:ascii="Arial" w:eastAsia="Arial" w:hAnsi="Arial"/>
          <w:sz w:val="24"/>
        </w:rPr>
      </w:pPr>
      <w:r>
        <w:rPr>
          <w:rFonts w:ascii="Arial" w:eastAsia="Arial" w:hAnsi="Arial"/>
          <w:sz w:val="24"/>
        </w:rPr>
        <w:t>Review of Previous Meetings and Plan Development History</w:t>
      </w:r>
    </w:p>
    <w:p w:rsidR="00AA3024" w:rsidRDefault="00AA3024">
      <w:pPr>
        <w:spacing w:line="38" w:lineRule="exact"/>
        <w:rPr>
          <w:rFonts w:ascii="Arial" w:eastAsia="Arial" w:hAnsi="Arial"/>
          <w:sz w:val="24"/>
        </w:rPr>
      </w:pPr>
    </w:p>
    <w:p w:rsidR="00AA3024" w:rsidRDefault="00300C77">
      <w:pPr>
        <w:numPr>
          <w:ilvl w:val="0"/>
          <w:numId w:val="38"/>
        </w:numPr>
        <w:tabs>
          <w:tab w:val="left" w:pos="720"/>
        </w:tabs>
        <w:spacing w:line="0" w:lineRule="atLeast"/>
        <w:ind w:left="720" w:hanging="360"/>
        <w:rPr>
          <w:rFonts w:ascii="Arial" w:eastAsia="Arial" w:hAnsi="Arial"/>
          <w:sz w:val="24"/>
        </w:rPr>
      </w:pPr>
      <w:r>
        <w:rPr>
          <w:rFonts w:ascii="Arial" w:eastAsia="Arial" w:hAnsi="Arial"/>
          <w:sz w:val="24"/>
        </w:rPr>
        <w:t>Review of PDM Preliminary Draft</w:t>
      </w:r>
    </w:p>
    <w:p w:rsidR="00AA3024" w:rsidRDefault="00AA3024">
      <w:pPr>
        <w:spacing w:line="30" w:lineRule="exact"/>
        <w:rPr>
          <w:rFonts w:ascii="Times New Roman" w:eastAsia="Times New Roman" w:hAnsi="Times New Roman"/>
        </w:rPr>
      </w:pPr>
    </w:p>
    <w:p w:rsidR="00AA3024" w:rsidRDefault="00300C77">
      <w:pPr>
        <w:numPr>
          <w:ilvl w:val="1"/>
          <w:numId w:val="39"/>
        </w:numPr>
        <w:tabs>
          <w:tab w:val="left" w:pos="1440"/>
        </w:tabs>
        <w:spacing w:line="228" w:lineRule="auto"/>
        <w:ind w:left="1080" w:right="5000"/>
        <w:rPr>
          <w:rFonts w:ascii="Courier New" w:eastAsia="Courier New" w:hAnsi="Courier New"/>
          <w:sz w:val="24"/>
        </w:rPr>
      </w:pPr>
      <w:r>
        <w:rPr>
          <w:rFonts w:ascii="Arial" w:eastAsia="Arial" w:hAnsi="Arial"/>
          <w:sz w:val="24"/>
        </w:rPr>
        <w:t xml:space="preserve">Plan Authority and Purpose </w:t>
      </w:r>
      <w:r>
        <w:rPr>
          <w:rFonts w:ascii="Courier New" w:eastAsia="Courier New" w:hAnsi="Courier New"/>
          <w:sz w:val="24"/>
        </w:rPr>
        <w:t xml:space="preserve">o </w:t>
      </w:r>
      <w:r>
        <w:rPr>
          <w:rFonts w:ascii="Arial" w:eastAsia="Arial" w:hAnsi="Arial"/>
          <w:sz w:val="24"/>
        </w:rPr>
        <w:t>Community Profile</w:t>
      </w:r>
    </w:p>
    <w:p w:rsidR="00AA3024" w:rsidRDefault="00AA3024">
      <w:pPr>
        <w:spacing w:line="1" w:lineRule="exact"/>
        <w:rPr>
          <w:rFonts w:ascii="Courier New" w:eastAsia="Courier New" w:hAnsi="Courier New"/>
          <w:sz w:val="24"/>
        </w:rPr>
      </w:pPr>
    </w:p>
    <w:p w:rsidR="00AA3024" w:rsidRDefault="00300C77">
      <w:pPr>
        <w:spacing w:line="0" w:lineRule="atLeast"/>
        <w:ind w:left="1080"/>
        <w:rPr>
          <w:rFonts w:ascii="Arial" w:eastAsia="Arial" w:hAnsi="Arial"/>
          <w:sz w:val="24"/>
        </w:rPr>
      </w:pPr>
      <w:r>
        <w:rPr>
          <w:rFonts w:ascii="Courier New" w:eastAsia="Courier New" w:hAnsi="Courier New"/>
          <w:sz w:val="24"/>
        </w:rPr>
        <w:t xml:space="preserve">o  </w:t>
      </w:r>
      <w:r>
        <w:rPr>
          <w:rFonts w:ascii="Arial" w:eastAsia="Arial" w:hAnsi="Arial"/>
          <w:sz w:val="24"/>
        </w:rPr>
        <w:t>Plan Process</w:t>
      </w:r>
    </w:p>
    <w:p w:rsidR="00AA3024" w:rsidRDefault="00AA3024">
      <w:pPr>
        <w:spacing w:line="32" w:lineRule="exact"/>
        <w:rPr>
          <w:rFonts w:ascii="Courier New" w:eastAsia="Courier New" w:hAnsi="Courier New"/>
          <w:sz w:val="24"/>
        </w:rPr>
      </w:pPr>
    </w:p>
    <w:p w:rsidR="00AA3024" w:rsidRDefault="00300C77">
      <w:pPr>
        <w:spacing w:line="227" w:lineRule="auto"/>
        <w:ind w:left="1080" w:right="3800"/>
        <w:rPr>
          <w:rFonts w:ascii="Arial" w:eastAsia="Arial" w:hAnsi="Arial"/>
          <w:sz w:val="24"/>
        </w:rPr>
      </w:pPr>
      <w:r>
        <w:rPr>
          <w:rFonts w:ascii="Courier New" w:eastAsia="Courier New" w:hAnsi="Courier New"/>
          <w:sz w:val="24"/>
        </w:rPr>
        <w:t xml:space="preserve">o </w:t>
      </w:r>
      <w:r>
        <w:rPr>
          <w:rFonts w:ascii="Arial" w:eastAsia="Arial" w:hAnsi="Arial"/>
          <w:sz w:val="24"/>
        </w:rPr>
        <w:t>Risk Assessment/Critical Infrastructure</w:t>
      </w:r>
      <w:r>
        <w:rPr>
          <w:rFonts w:ascii="Courier New" w:eastAsia="Courier New" w:hAnsi="Courier New"/>
          <w:sz w:val="24"/>
        </w:rPr>
        <w:t xml:space="preserve"> o </w:t>
      </w:r>
      <w:r>
        <w:rPr>
          <w:rFonts w:ascii="Arial" w:eastAsia="Arial" w:hAnsi="Arial"/>
          <w:sz w:val="24"/>
        </w:rPr>
        <w:t>Review of Goals and Objectives</w:t>
      </w:r>
    </w:p>
    <w:p w:rsidR="00AA3024" w:rsidRDefault="00AA3024">
      <w:pPr>
        <w:spacing w:line="33" w:lineRule="exact"/>
        <w:rPr>
          <w:rFonts w:ascii="Courier New" w:eastAsia="Courier New" w:hAnsi="Courier New"/>
          <w:sz w:val="24"/>
        </w:rPr>
      </w:pPr>
    </w:p>
    <w:p w:rsidR="00AA3024" w:rsidRDefault="00300C77">
      <w:pPr>
        <w:spacing w:line="227" w:lineRule="auto"/>
        <w:ind w:left="1080" w:right="5760"/>
        <w:rPr>
          <w:rFonts w:ascii="Arial" w:eastAsia="Arial" w:hAnsi="Arial"/>
          <w:sz w:val="24"/>
        </w:rPr>
      </w:pPr>
      <w:r>
        <w:rPr>
          <w:rFonts w:ascii="Courier New" w:eastAsia="Courier New" w:hAnsi="Courier New"/>
          <w:sz w:val="24"/>
        </w:rPr>
        <w:t xml:space="preserve">o </w:t>
      </w:r>
      <w:r>
        <w:rPr>
          <w:rFonts w:ascii="Arial" w:eastAsia="Arial" w:hAnsi="Arial"/>
          <w:sz w:val="24"/>
        </w:rPr>
        <w:t>Project Identification</w:t>
      </w:r>
      <w:r>
        <w:rPr>
          <w:rFonts w:ascii="Courier New" w:eastAsia="Courier New" w:hAnsi="Courier New"/>
          <w:sz w:val="24"/>
        </w:rPr>
        <w:t xml:space="preserve"> o </w:t>
      </w:r>
      <w:r>
        <w:rPr>
          <w:rFonts w:ascii="Arial" w:eastAsia="Arial" w:hAnsi="Arial"/>
          <w:sz w:val="24"/>
        </w:rPr>
        <w:t>Plan Maintenance</w:t>
      </w:r>
    </w:p>
    <w:p w:rsidR="00AA3024" w:rsidRDefault="00AA3024">
      <w:pPr>
        <w:spacing w:line="39" w:lineRule="exact"/>
        <w:rPr>
          <w:rFonts w:ascii="Courier New" w:eastAsia="Courier New" w:hAnsi="Courier New"/>
          <w:sz w:val="24"/>
        </w:rPr>
      </w:pPr>
    </w:p>
    <w:p w:rsidR="00AA3024" w:rsidRDefault="00300C77">
      <w:pPr>
        <w:numPr>
          <w:ilvl w:val="0"/>
          <w:numId w:val="39"/>
        </w:numPr>
        <w:tabs>
          <w:tab w:val="left" w:pos="720"/>
        </w:tabs>
        <w:spacing w:line="0" w:lineRule="atLeast"/>
        <w:ind w:left="720" w:hanging="360"/>
        <w:rPr>
          <w:rFonts w:ascii="Arial" w:eastAsia="Arial" w:hAnsi="Arial"/>
          <w:sz w:val="24"/>
        </w:rPr>
      </w:pPr>
      <w:r>
        <w:rPr>
          <w:rFonts w:ascii="Arial" w:eastAsia="Arial" w:hAnsi="Arial"/>
          <w:sz w:val="24"/>
        </w:rPr>
        <w:t>Questions</w:t>
      </w:r>
    </w:p>
    <w:p w:rsidR="00AA3024" w:rsidRDefault="00AA3024">
      <w:pPr>
        <w:spacing w:line="38" w:lineRule="exact"/>
        <w:rPr>
          <w:rFonts w:ascii="Arial" w:eastAsia="Arial" w:hAnsi="Arial"/>
          <w:sz w:val="24"/>
        </w:rPr>
      </w:pPr>
    </w:p>
    <w:p w:rsidR="00AA3024" w:rsidRDefault="00300C77">
      <w:pPr>
        <w:numPr>
          <w:ilvl w:val="0"/>
          <w:numId w:val="39"/>
        </w:numPr>
        <w:tabs>
          <w:tab w:val="left" w:pos="720"/>
        </w:tabs>
        <w:spacing w:line="0" w:lineRule="atLeast"/>
        <w:ind w:left="720" w:hanging="360"/>
        <w:rPr>
          <w:rFonts w:ascii="Arial" w:eastAsia="Arial" w:hAnsi="Arial"/>
          <w:sz w:val="24"/>
        </w:rPr>
      </w:pPr>
      <w:r>
        <w:rPr>
          <w:rFonts w:ascii="Arial" w:eastAsia="Arial" w:hAnsi="Arial"/>
          <w:sz w:val="24"/>
        </w:rPr>
        <w:t>Next Steps in PDM Draft Process</w:t>
      </w:r>
    </w:p>
    <w:p w:rsidR="00AA3024" w:rsidRDefault="00300C77">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726848" behindDoc="1" locked="0" layoutInCell="1" allowOverlap="1">
            <wp:simplePos x="0" y="0"/>
            <wp:positionH relativeFrom="column">
              <wp:posOffset>-17145</wp:posOffset>
            </wp:positionH>
            <wp:positionV relativeFrom="paragraph">
              <wp:posOffset>4632325</wp:posOffset>
            </wp:positionV>
            <wp:extent cx="5981065" cy="3810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1727872" behindDoc="1" locked="0" layoutInCell="1" allowOverlap="1">
            <wp:simplePos x="0" y="0"/>
            <wp:positionH relativeFrom="column">
              <wp:posOffset>-17145</wp:posOffset>
            </wp:positionH>
            <wp:positionV relativeFrom="paragraph">
              <wp:posOffset>4679315</wp:posOffset>
            </wp:positionV>
            <wp:extent cx="5981065" cy="889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8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105</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06" w:name="page106"/>
      <w:bookmarkEnd w:id="106"/>
      <w:r>
        <w:rPr>
          <w:rFonts w:ascii="Arial" w:eastAsia="Arial" w:hAnsi="Arial"/>
          <w:b/>
          <w:sz w:val="24"/>
        </w:rPr>
        <w:t>Second PDM Meeting Minutes</w:t>
      </w:r>
    </w:p>
    <w:p w:rsidR="00AA3024" w:rsidRDefault="00AA3024">
      <w:pPr>
        <w:spacing w:line="262" w:lineRule="exact"/>
        <w:rPr>
          <w:rFonts w:ascii="Times New Roman" w:eastAsia="Times New Roman" w:hAnsi="Times New Roman"/>
        </w:rPr>
      </w:pPr>
    </w:p>
    <w:p w:rsidR="00AA3024" w:rsidRDefault="00300C77">
      <w:pPr>
        <w:spacing w:line="0" w:lineRule="atLeast"/>
        <w:ind w:left="2000"/>
        <w:rPr>
          <w:rFonts w:ascii="Arial" w:eastAsia="Arial" w:hAnsi="Arial"/>
        </w:rPr>
      </w:pPr>
      <w:r>
        <w:rPr>
          <w:rFonts w:ascii="Arial" w:eastAsia="Arial" w:hAnsi="Arial"/>
        </w:rPr>
        <w:t>Miner County Pre-Disaster Mitigation Team Meeting Minutes</w:t>
      </w:r>
    </w:p>
    <w:p w:rsidR="00AA3024" w:rsidRDefault="00AA3024">
      <w:pPr>
        <w:spacing w:line="34" w:lineRule="exact"/>
        <w:rPr>
          <w:rFonts w:ascii="Times New Roman" w:eastAsia="Times New Roman" w:hAnsi="Times New Roman"/>
        </w:rPr>
      </w:pPr>
    </w:p>
    <w:p w:rsidR="00AA3024" w:rsidRDefault="00300C77">
      <w:pPr>
        <w:spacing w:line="0" w:lineRule="atLeast"/>
        <w:ind w:left="3860"/>
        <w:rPr>
          <w:rFonts w:ascii="Arial" w:eastAsia="Arial" w:hAnsi="Arial"/>
        </w:rPr>
      </w:pPr>
      <w:r>
        <w:rPr>
          <w:rFonts w:ascii="Arial" w:eastAsia="Arial" w:hAnsi="Arial"/>
        </w:rPr>
        <w:t>February 13, 2019</w:t>
      </w:r>
    </w:p>
    <w:p w:rsidR="00AA3024" w:rsidRDefault="00AA3024">
      <w:pPr>
        <w:spacing w:line="36" w:lineRule="exact"/>
        <w:rPr>
          <w:rFonts w:ascii="Times New Roman" w:eastAsia="Times New Roman" w:hAnsi="Times New Roman"/>
        </w:rPr>
      </w:pPr>
    </w:p>
    <w:p w:rsidR="00AA3024" w:rsidRDefault="00300C77">
      <w:pPr>
        <w:spacing w:line="0" w:lineRule="atLeast"/>
        <w:ind w:left="3520"/>
        <w:rPr>
          <w:rFonts w:ascii="Arial" w:eastAsia="Arial" w:hAnsi="Arial"/>
        </w:rPr>
      </w:pPr>
      <w:r>
        <w:rPr>
          <w:rFonts w:ascii="Arial" w:eastAsia="Arial" w:hAnsi="Arial"/>
        </w:rPr>
        <w:t>Miner County 4-H Building</w:t>
      </w:r>
    </w:p>
    <w:p w:rsidR="00AA3024" w:rsidRDefault="00AA3024">
      <w:pPr>
        <w:spacing w:line="34" w:lineRule="exact"/>
        <w:rPr>
          <w:rFonts w:ascii="Times New Roman" w:eastAsia="Times New Roman" w:hAnsi="Times New Roman"/>
        </w:rPr>
      </w:pPr>
    </w:p>
    <w:p w:rsidR="00AA3024" w:rsidRDefault="00300C77">
      <w:pPr>
        <w:spacing w:line="0" w:lineRule="atLeast"/>
        <w:ind w:left="4260"/>
        <w:rPr>
          <w:rFonts w:ascii="Arial" w:eastAsia="Arial" w:hAnsi="Arial"/>
        </w:rPr>
      </w:pPr>
      <w:r>
        <w:rPr>
          <w:rFonts w:ascii="Arial" w:eastAsia="Arial" w:hAnsi="Arial"/>
        </w:rPr>
        <w:t>7:00 p.m.</w:t>
      </w:r>
    </w:p>
    <w:p w:rsidR="00AA3024" w:rsidRDefault="00AA3024">
      <w:pPr>
        <w:spacing w:line="34" w:lineRule="exact"/>
        <w:rPr>
          <w:rFonts w:ascii="Times New Roman" w:eastAsia="Times New Roman" w:hAnsi="Times New Roman"/>
        </w:rPr>
      </w:pPr>
    </w:p>
    <w:p w:rsidR="00AA3024" w:rsidRDefault="00300C77">
      <w:pPr>
        <w:spacing w:line="0" w:lineRule="atLeast"/>
        <w:rPr>
          <w:rFonts w:ascii="Arial" w:eastAsia="Arial" w:hAnsi="Arial"/>
        </w:rPr>
      </w:pPr>
      <w:r>
        <w:rPr>
          <w:rFonts w:ascii="Arial" w:eastAsia="Arial" w:hAnsi="Arial"/>
        </w:rPr>
        <w:t>Three team members were in attendance. Team meeting began with introductions.</w:t>
      </w:r>
    </w:p>
    <w:p w:rsidR="00AA3024" w:rsidRDefault="00AA3024">
      <w:pPr>
        <w:spacing w:line="164" w:lineRule="exact"/>
        <w:rPr>
          <w:rFonts w:ascii="Times New Roman" w:eastAsia="Times New Roman" w:hAnsi="Times New Roman"/>
        </w:rPr>
      </w:pPr>
    </w:p>
    <w:p w:rsidR="00AA3024" w:rsidRDefault="00300C77">
      <w:pPr>
        <w:spacing w:line="264" w:lineRule="auto"/>
        <w:jc w:val="both"/>
        <w:rPr>
          <w:rFonts w:ascii="Arial" w:eastAsia="Arial" w:hAnsi="Arial"/>
        </w:rPr>
      </w:pPr>
      <w:r>
        <w:rPr>
          <w:rFonts w:ascii="Arial" w:eastAsia="Arial" w:hAnsi="Arial"/>
        </w:rPr>
        <w:t>Thomas Nealon of the First District provided a brief review of previous meetings and plan development activities conducted since the last Team meeting in September 2018.</w:t>
      </w:r>
    </w:p>
    <w:p w:rsidR="00AA3024" w:rsidRDefault="00AA3024">
      <w:pPr>
        <w:spacing w:line="134" w:lineRule="exact"/>
        <w:rPr>
          <w:rFonts w:ascii="Times New Roman" w:eastAsia="Times New Roman" w:hAnsi="Times New Roman"/>
        </w:rPr>
      </w:pPr>
    </w:p>
    <w:p w:rsidR="00AA3024" w:rsidRDefault="00300C77">
      <w:pPr>
        <w:spacing w:line="0" w:lineRule="atLeast"/>
        <w:rPr>
          <w:rFonts w:ascii="Arial" w:eastAsia="Arial" w:hAnsi="Arial"/>
        </w:rPr>
      </w:pPr>
      <w:r>
        <w:rPr>
          <w:rFonts w:ascii="Arial" w:eastAsia="Arial" w:hAnsi="Arial"/>
        </w:rPr>
        <w:t>Nealon provided a summary and review of the draft Miner County Pre-Disaster Mitigation Plan.</w:t>
      </w:r>
    </w:p>
    <w:p w:rsidR="00AA3024" w:rsidRDefault="00AA3024">
      <w:pPr>
        <w:spacing w:line="164" w:lineRule="exact"/>
        <w:rPr>
          <w:rFonts w:ascii="Times New Roman" w:eastAsia="Times New Roman" w:hAnsi="Times New Roman"/>
        </w:rPr>
      </w:pPr>
    </w:p>
    <w:p w:rsidR="00AA3024" w:rsidRDefault="00300C77">
      <w:pPr>
        <w:spacing w:line="270" w:lineRule="auto"/>
        <w:jc w:val="both"/>
        <w:rPr>
          <w:rFonts w:ascii="Arial" w:eastAsia="Arial" w:hAnsi="Arial"/>
        </w:rPr>
      </w:pPr>
      <w:r>
        <w:rPr>
          <w:rFonts w:ascii="Arial" w:eastAsia="Arial" w:hAnsi="Arial"/>
        </w:rPr>
        <w:t>Nealon discussed plan authority and purpose. He provided an overview of the community profile information and information sources. Nealon covered the multi-jurisdictional plan and plan participation requirements. The plan development process was discussed in more detail.</w:t>
      </w:r>
    </w:p>
    <w:p w:rsidR="00AA3024" w:rsidRDefault="00AA3024">
      <w:pPr>
        <w:spacing w:line="136" w:lineRule="exact"/>
        <w:rPr>
          <w:rFonts w:ascii="Times New Roman" w:eastAsia="Times New Roman" w:hAnsi="Times New Roman"/>
        </w:rPr>
      </w:pPr>
    </w:p>
    <w:p w:rsidR="00AA3024" w:rsidRDefault="00300C77">
      <w:pPr>
        <w:spacing w:line="273" w:lineRule="auto"/>
        <w:jc w:val="both"/>
        <w:rPr>
          <w:rFonts w:ascii="Arial" w:eastAsia="Arial" w:hAnsi="Arial"/>
        </w:rPr>
      </w:pPr>
      <w:r>
        <w:rPr>
          <w:rFonts w:ascii="Arial" w:eastAsia="Arial" w:hAnsi="Arial"/>
        </w:rPr>
        <w:t>Nealon provided an in-depth discussion of risk assessment and vulnerability in Miner County. He covered the risk assessments conducted with the communities of Carthage, Canova, and Howard. The risk assessment review with those entities dealt with identification of potential hazards, generating a hazard profile, and vulnerability assessment. Nealon discussed vulnerabilities and potential losses in the county. He went over the administrative and technical capabilities within Miner County.</w:t>
      </w:r>
    </w:p>
    <w:p w:rsidR="00AA3024" w:rsidRDefault="00AA3024">
      <w:pPr>
        <w:spacing w:line="134" w:lineRule="exact"/>
        <w:rPr>
          <w:rFonts w:ascii="Times New Roman" w:eastAsia="Times New Roman" w:hAnsi="Times New Roman"/>
        </w:rPr>
      </w:pPr>
    </w:p>
    <w:p w:rsidR="00AA3024" w:rsidRDefault="00300C77">
      <w:pPr>
        <w:spacing w:line="267" w:lineRule="auto"/>
        <w:ind w:right="20"/>
        <w:jc w:val="both"/>
        <w:rPr>
          <w:rFonts w:ascii="Arial" w:eastAsia="Arial" w:hAnsi="Arial"/>
        </w:rPr>
      </w:pPr>
      <w:r>
        <w:rPr>
          <w:rFonts w:ascii="Arial" w:eastAsia="Arial" w:hAnsi="Arial"/>
        </w:rPr>
        <w:t>The Team reviewed and revised goals and objectives of the previous PDM Plan. The Team agreed to incorporate the new goals and objectives into the updated plan.</w:t>
      </w:r>
    </w:p>
    <w:p w:rsidR="00AA3024" w:rsidRDefault="00AA3024">
      <w:pPr>
        <w:spacing w:line="128" w:lineRule="exact"/>
        <w:rPr>
          <w:rFonts w:ascii="Times New Roman" w:eastAsia="Times New Roman" w:hAnsi="Times New Roman"/>
        </w:rPr>
      </w:pPr>
    </w:p>
    <w:p w:rsidR="00AA3024" w:rsidRDefault="00300C77">
      <w:pPr>
        <w:spacing w:line="0" w:lineRule="atLeast"/>
        <w:rPr>
          <w:rFonts w:ascii="Arial" w:eastAsia="Arial" w:hAnsi="Arial"/>
        </w:rPr>
      </w:pPr>
      <w:r>
        <w:rPr>
          <w:rFonts w:ascii="Arial" w:eastAsia="Arial" w:hAnsi="Arial"/>
        </w:rPr>
        <w:t>Goals and Objectives</w:t>
      </w:r>
    </w:p>
    <w:p w:rsidR="00AA3024" w:rsidRDefault="00AA3024">
      <w:pPr>
        <w:spacing w:line="179" w:lineRule="exact"/>
        <w:rPr>
          <w:rFonts w:ascii="Times New Roman" w:eastAsia="Times New Roman" w:hAnsi="Times New Roman"/>
        </w:rPr>
      </w:pPr>
    </w:p>
    <w:p w:rsidR="00AA3024" w:rsidRDefault="00300C77">
      <w:pPr>
        <w:numPr>
          <w:ilvl w:val="0"/>
          <w:numId w:val="40"/>
        </w:numPr>
        <w:tabs>
          <w:tab w:val="left" w:pos="720"/>
        </w:tabs>
        <w:spacing w:line="264" w:lineRule="auto"/>
        <w:ind w:left="720" w:right="20" w:hanging="360"/>
        <w:rPr>
          <w:rFonts w:ascii="Arial" w:eastAsia="Arial" w:hAnsi="Arial"/>
        </w:rPr>
      </w:pPr>
      <w:r>
        <w:rPr>
          <w:rFonts w:ascii="Arial" w:eastAsia="Arial" w:hAnsi="Arial"/>
        </w:rPr>
        <w:t>Reduce the loss of life, property, infrastructure, critical facilities, cultural resources and impacts from severe weather, flooding and other natural disasters.</w:t>
      </w:r>
    </w:p>
    <w:p w:rsidR="00AA3024" w:rsidRDefault="00AA3024">
      <w:pPr>
        <w:spacing w:line="146" w:lineRule="exact"/>
        <w:rPr>
          <w:rFonts w:ascii="Arial" w:eastAsia="Arial" w:hAnsi="Arial"/>
        </w:rPr>
      </w:pPr>
    </w:p>
    <w:p w:rsidR="00AA3024" w:rsidRDefault="00300C77">
      <w:pPr>
        <w:numPr>
          <w:ilvl w:val="0"/>
          <w:numId w:val="40"/>
        </w:numPr>
        <w:tabs>
          <w:tab w:val="left" w:pos="720"/>
        </w:tabs>
        <w:spacing w:line="0" w:lineRule="atLeast"/>
        <w:ind w:left="720" w:hanging="360"/>
        <w:rPr>
          <w:rFonts w:ascii="Arial" w:eastAsia="Arial" w:hAnsi="Arial"/>
        </w:rPr>
      </w:pPr>
      <w:r>
        <w:rPr>
          <w:rFonts w:ascii="Arial" w:eastAsia="Arial" w:hAnsi="Arial"/>
        </w:rPr>
        <w:t>Improve public safety during severe weather, flooding and other natural disasters.</w:t>
      </w:r>
    </w:p>
    <w:p w:rsidR="00AA3024" w:rsidRDefault="00AA3024">
      <w:pPr>
        <w:spacing w:line="168" w:lineRule="exact"/>
        <w:rPr>
          <w:rFonts w:ascii="Arial" w:eastAsia="Arial" w:hAnsi="Arial"/>
        </w:rPr>
      </w:pPr>
    </w:p>
    <w:p w:rsidR="00AA3024" w:rsidRDefault="00300C77">
      <w:pPr>
        <w:numPr>
          <w:ilvl w:val="0"/>
          <w:numId w:val="40"/>
        </w:numPr>
        <w:tabs>
          <w:tab w:val="left" w:pos="720"/>
        </w:tabs>
        <w:spacing w:line="0" w:lineRule="atLeast"/>
        <w:ind w:left="720" w:hanging="360"/>
        <w:rPr>
          <w:rFonts w:ascii="Arial" w:eastAsia="Arial" w:hAnsi="Arial"/>
        </w:rPr>
      </w:pPr>
      <w:r>
        <w:rPr>
          <w:rFonts w:ascii="Arial" w:eastAsia="Arial" w:hAnsi="Arial"/>
        </w:rPr>
        <w:t>Improve the County’s emergency preparedness, disaster response and recovery capabilities.</w:t>
      </w:r>
    </w:p>
    <w:p w:rsidR="00AA3024" w:rsidRDefault="00AA3024">
      <w:pPr>
        <w:spacing w:line="154" w:lineRule="exact"/>
        <w:rPr>
          <w:rFonts w:ascii="Times New Roman" w:eastAsia="Times New Roman" w:hAnsi="Times New Roman"/>
        </w:rPr>
      </w:pPr>
    </w:p>
    <w:p w:rsidR="00AA3024" w:rsidRDefault="00300C77">
      <w:pPr>
        <w:spacing w:line="0" w:lineRule="atLeast"/>
        <w:rPr>
          <w:rFonts w:ascii="Arial" w:eastAsia="Arial" w:hAnsi="Arial"/>
        </w:rPr>
      </w:pPr>
      <w:r>
        <w:rPr>
          <w:rFonts w:ascii="Arial" w:eastAsia="Arial" w:hAnsi="Arial"/>
        </w:rPr>
        <w:t>Severe Weather, Flooding, Fire and Drought Administration.</w:t>
      </w:r>
    </w:p>
    <w:p w:rsidR="00AA3024" w:rsidRDefault="00AA3024">
      <w:pPr>
        <w:spacing w:line="154" w:lineRule="exact"/>
        <w:rPr>
          <w:rFonts w:ascii="Times New Roman" w:eastAsia="Times New Roman" w:hAnsi="Times New Roman"/>
        </w:rPr>
      </w:pPr>
    </w:p>
    <w:p w:rsidR="00AA3024" w:rsidRDefault="00300C77">
      <w:pPr>
        <w:spacing w:line="0" w:lineRule="atLeast"/>
        <w:rPr>
          <w:rFonts w:ascii="Arial" w:eastAsia="Arial" w:hAnsi="Arial"/>
        </w:rPr>
      </w:pPr>
      <w:r>
        <w:rPr>
          <w:rFonts w:ascii="Arial" w:eastAsia="Arial" w:hAnsi="Arial"/>
        </w:rPr>
        <w:t>Nealon discussed potential mitigation projects throughout the county and communities.</w:t>
      </w:r>
    </w:p>
    <w:p w:rsidR="00AA3024" w:rsidRDefault="00AA3024">
      <w:pPr>
        <w:spacing w:line="154" w:lineRule="exact"/>
        <w:rPr>
          <w:rFonts w:ascii="Times New Roman" w:eastAsia="Times New Roman" w:hAnsi="Times New Roman"/>
        </w:rPr>
      </w:pPr>
    </w:p>
    <w:p w:rsidR="00AA3024" w:rsidRDefault="00300C77">
      <w:pPr>
        <w:spacing w:line="0" w:lineRule="atLeast"/>
        <w:rPr>
          <w:rFonts w:ascii="Arial" w:eastAsia="Arial" w:hAnsi="Arial"/>
        </w:rPr>
      </w:pPr>
      <w:r>
        <w:rPr>
          <w:rFonts w:ascii="Arial" w:eastAsia="Arial" w:hAnsi="Arial"/>
        </w:rPr>
        <w:t>Nealon explained the plan maintenance requires for the next five years.</w:t>
      </w:r>
    </w:p>
    <w:p w:rsidR="00AA3024" w:rsidRDefault="00AA3024">
      <w:pPr>
        <w:spacing w:line="154" w:lineRule="exact"/>
        <w:rPr>
          <w:rFonts w:ascii="Times New Roman" w:eastAsia="Times New Roman" w:hAnsi="Times New Roman"/>
        </w:rPr>
      </w:pPr>
    </w:p>
    <w:p w:rsidR="00AA3024" w:rsidRDefault="00300C77">
      <w:pPr>
        <w:spacing w:line="0" w:lineRule="atLeast"/>
        <w:rPr>
          <w:rFonts w:ascii="Arial" w:eastAsia="Arial" w:hAnsi="Arial"/>
        </w:rPr>
      </w:pPr>
      <w:r>
        <w:rPr>
          <w:rFonts w:ascii="Arial" w:eastAsia="Arial" w:hAnsi="Arial"/>
        </w:rPr>
        <w:t>Discussion and questions occurred during and after the summary process.</w:t>
      </w:r>
    </w:p>
    <w:p w:rsidR="00AA3024" w:rsidRDefault="00AA3024">
      <w:pPr>
        <w:spacing w:line="164" w:lineRule="exact"/>
        <w:rPr>
          <w:rFonts w:ascii="Times New Roman" w:eastAsia="Times New Roman" w:hAnsi="Times New Roman"/>
        </w:rPr>
      </w:pPr>
    </w:p>
    <w:p w:rsidR="00AA3024" w:rsidRDefault="00300C77">
      <w:pPr>
        <w:spacing w:line="267" w:lineRule="auto"/>
        <w:rPr>
          <w:rFonts w:ascii="Arial" w:eastAsia="Arial" w:hAnsi="Arial"/>
        </w:rPr>
      </w:pPr>
      <w:r>
        <w:rPr>
          <w:rFonts w:ascii="Arial" w:eastAsia="Arial" w:hAnsi="Arial"/>
        </w:rPr>
        <w:t>Consensus of the Team was to spend more time on individual review of the document and to provide First District staff with any corrections/updates.</w:t>
      </w:r>
    </w:p>
    <w:p w:rsidR="00AA3024" w:rsidRDefault="00AA3024">
      <w:pPr>
        <w:spacing w:line="139" w:lineRule="exact"/>
        <w:rPr>
          <w:rFonts w:ascii="Times New Roman" w:eastAsia="Times New Roman" w:hAnsi="Times New Roman"/>
        </w:rPr>
      </w:pPr>
    </w:p>
    <w:p w:rsidR="00AA3024" w:rsidRDefault="00300C77">
      <w:pPr>
        <w:spacing w:line="390" w:lineRule="auto"/>
        <w:ind w:right="320"/>
        <w:rPr>
          <w:rFonts w:ascii="Arial" w:eastAsia="Arial" w:hAnsi="Arial"/>
        </w:rPr>
      </w:pPr>
      <w:r>
        <w:rPr>
          <w:rFonts w:ascii="Arial" w:eastAsia="Arial" w:hAnsi="Arial"/>
        </w:rPr>
        <w:t>Meeting adjourned at 7:35 p.m., with a tentative date of the final meeting to be in February 26th, 2018. Minutes recorded by Thomas Nealon</w:t>
      </w:r>
    </w:p>
    <w:p w:rsidR="00AA3024" w:rsidRDefault="00300C77">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728896" behindDoc="1" locked="0" layoutInCell="1" allowOverlap="1">
            <wp:simplePos x="0" y="0"/>
            <wp:positionH relativeFrom="column">
              <wp:posOffset>-17145</wp:posOffset>
            </wp:positionH>
            <wp:positionV relativeFrom="paragraph">
              <wp:posOffset>1479550</wp:posOffset>
            </wp:positionV>
            <wp:extent cx="5981065" cy="3810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729920" behindDoc="1" locked="0" layoutInCell="1" allowOverlap="1">
            <wp:simplePos x="0" y="0"/>
            <wp:positionH relativeFrom="column">
              <wp:posOffset>-17145</wp:posOffset>
            </wp:positionH>
            <wp:positionV relativeFrom="paragraph">
              <wp:posOffset>1526540</wp:posOffset>
            </wp:positionV>
            <wp:extent cx="5981065" cy="889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15"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106</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07" w:name="page107"/>
      <w:bookmarkEnd w:id="107"/>
      <w:r>
        <w:rPr>
          <w:rFonts w:ascii="Arial" w:eastAsia="Arial" w:hAnsi="Arial"/>
          <w:b/>
          <w:sz w:val="24"/>
        </w:rPr>
        <w:t>Second PDM Meeting Sign-in Sheet</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730944" behindDoc="1" locked="0" layoutInCell="1" allowOverlap="1">
            <wp:simplePos x="0" y="0"/>
            <wp:positionH relativeFrom="column">
              <wp:posOffset>-17145</wp:posOffset>
            </wp:positionH>
            <wp:positionV relativeFrom="paragraph">
              <wp:posOffset>91440</wp:posOffset>
            </wp:positionV>
            <wp:extent cx="5981065" cy="813181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1065" cy="813181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107</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08" w:name="page108"/>
      <w:bookmarkEnd w:id="108"/>
      <w:r>
        <w:rPr>
          <w:rFonts w:ascii="Arial" w:eastAsia="Arial" w:hAnsi="Arial"/>
          <w:b/>
          <w:sz w:val="24"/>
        </w:rPr>
        <w:t>Third PDM Meeting Agenda</w:t>
      </w:r>
    </w:p>
    <w:p w:rsidR="00AA3024" w:rsidRDefault="00AA3024">
      <w:pPr>
        <w:spacing w:line="276" w:lineRule="exact"/>
        <w:rPr>
          <w:rFonts w:ascii="Times New Roman" w:eastAsia="Times New Roman" w:hAnsi="Times New Roman"/>
        </w:rPr>
      </w:pPr>
    </w:p>
    <w:p w:rsidR="00AA3024" w:rsidRDefault="00300C77">
      <w:pPr>
        <w:spacing w:line="0" w:lineRule="atLeast"/>
        <w:ind w:right="-359"/>
        <w:jc w:val="center"/>
        <w:rPr>
          <w:rFonts w:ascii="Arial" w:eastAsia="Arial" w:hAnsi="Arial"/>
          <w:sz w:val="24"/>
        </w:rPr>
      </w:pPr>
      <w:r>
        <w:rPr>
          <w:rFonts w:ascii="Arial" w:eastAsia="Arial" w:hAnsi="Arial"/>
          <w:sz w:val="24"/>
        </w:rPr>
        <w:t>Miner County Pre-Disaster Mitigation Plan</w:t>
      </w:r>
    </w:p>
    <w:p w:rsidR="00AA3024" w:rsidRDefault="00AA3024">
      <w:pPr>
        <w:spacing w:line="276" w:lineRule="exact"/>
        <w:rPr>
          <w:rFonts w:ascii="Times New Roman" w:eastAsia="Times New Roman" w:hAnsi="Times New Roman"/>
        </w:rPr>
      </w:pPr>
    </w:p>
    <w:p w:rsidR="00AA3024" w:rsidRDefault="00300C77">
      <w:pPr>
        <w:spacing w:line="0" w:lineRule="atLeast"/>
        <w:ind w:right="-359"/>
        <w:jc w:val="center"/>
        <w:rPr>
          <w:rFonts w:ascii="Arial" w:eastAsia="Arial" w:hAnsi="Arial"/>
          <w:sz w:val="24"/>
        </w:rPr>
      </w:pPr>
      <w:r>
        <w:rPr>
          <w:rFonts w:ascii="Arial" w:eastAsia="Arial" w:hAnsi="Arial"/>
          <w:sz w:val="24"/>
        </w:rPr>
        <w:t>Mitigation Planning Team Meeting #3</w:t>
      </w:r>
    </w:p>
    <w:p w:rsidR="00AA3024" w:rsidRDefault="00AA3024">
      <w:pPr>
        <w:spacing w:line="276" w:lineRule="exact"/>
        <w:rPr>
          <w:rFonts w:ascii="Times New Roman" w:eastAsia="Times New Roman" w:hAnsi="Times New Roman"/>
        </w:rPr>
      </w:pPr>
    </w:p>
    <w:p w:rsidR="00AA3024" w:rsidRDefault="00300C77">
      <w:pPr>
        <w:tabs>
          <w:tab w:val="left" w:pos="4460"/>
        </w:tabs>
        <w:spacing w:line="0" w:lineRule="atLeast"/>
        <w:ind w:left="3280"/>
        <w:rPr>
          <w:rFonts w:ascii="Arial" w:eastAsia="Arial" w:hAnsi="Arial"/>
          <w:sz w:val="23"/>
        </w:rPr>
      </w:pPr>
      <w:r>
        <w:rPr>
          <w:rFonts w:ascii="Arial" w:eastAsia="Arial" w:hAnsi="Arial"/>
          <w:sz w:val="24"/>
        </w:rPr>
        <w:t>7:00 p.m.</w:t>
      </w:r>
      <w:r>
        <w:rPr>
          <w:rFonts w:ascii="Times New Roman" w:eastAsia="Times New Roman" w:hAnsi="Times New Roman"/>
        </w:rPr>
        <w:tab/>
      </w:r>
      <w:r>
        <w:rPr>
          <w:rFonts w:ascii="Arial" w:eastAsia="Arial" w:hAnsi="Arial"/>
          <w:sz w:val="23"/>
        </w:rPr>
        <w:t>February 26, 2019</w:t>
      </w:r>
    </w:p>
    <w:p w:rsidR="00AA3024" w:rsidRDefault="00AA3024">
      <w:pPr>
        <w:spacing w:line="276" w:lineRule="exact"/>
        <w:rPr>
          <w:rFonts w:ascii="Times New Roman" w:eastAsia="Times New Roman" w:hAnsi="Times New Roman"/>
        </w:rPr>
      </w:pPr>
    </w:p>
    <w:p w:rsidR="00AA3024" w:rsidRDefault="00300C77">
      <w:pPr>
        <w:spacing w:line="0" w:lineRule="atLeast"/>
        <w:ind w:left="3460"/>
        <w:rPr>
          <w:rFonts w:ascii="Arial" w:eastAsia="Arial" w:hAnsi="Arial"/>
          <w:sz w:val="24"/>
        </w:rPr>
      </w:pPr>
      <w:r>
        <w:rPr>
          <w:rFonts w:ascii="Arial" w:eastAsia="Arial" w:hAnsi="Arial"/>
          <w:sz w:val="24"/>
        </w:rPr>
        <w:t>Miner County 4-H Building</w:t>
      </w:r>
    </w:p>
    <w:p w:rsidR="00AA3024" w:rsidRDefault="00AA3024">
      <w:pPr>
        <w:spacing w:line="200" w:lineRule="exact"/>
        <w:rPr>
          <w:rFonts w:ascii="Times New Roman" w:eastAsia="Times New Roman" w:hAnsi="Times New Roman"/>
        </w:rPr>
      </w:pPr>
    </w:p>
    <w:p w:rsidR="00AA3024" w:rsidRDefault="00AA3024">
      <w:pPr>
        <w:spacing w:line="352" w:lineRule="exact"/>
        <w:rPr>
          <w:rFonts w:ascii="Times New Roman" w:eastAsia="Times New Roman" w:hAnsi="Times New Roman"/>
        </w:rPr>
      </w:pPr>
    </w:p>
    <w:p w:rsidR="00AA3024" w:rsidRDefault="00300C77">
      <w:pPr>
        <w:spacing w:line="0" w:lineRule="atLeast"/>
        <w:ind w:right="-359"/>
        <w:jc w:val="center"/>
        <w:rPr>
          <w:rFonts w:ascii="Arial" w:eastAsia="Arial" w:hAnsi="Arial"/>
          <w:b/>
          <w:sz w:val="24"/>
        </w:rPr>
      </w:pPr>
      <w:r>
        <w:rPr>
          <w:rFonts w:ascii="Arial" w:eastAsia="Arial" w:hAnsi="Arial"/>
          <w:b/>
          <w:sz w:val="24"/>
        </w:rPr>
        <w:t>Agenda</w:t>
      </w:r>
    </w:p>
    <w:p w:rsidR="00AA3024" w:rsidRDefault="00AA3024">
      <w:pPr>
        <w:spacing w:line="49" w:lineRule="exact"/>
        <w:rPr>
          <w:rFonts w:ascii="Times New Roman" w:eastAsia="Times New Roman" w:hAnsi="Times New Roman"/>
        </w:rPr>
      </w:pPr>
    </w:p>
    <w:p w:rsidR="00AA3024" w:rsidRDefault="00300C77">
      <w:pPr>
        <w:numPr>
          <w:ilvl w:val="0"/>
          <w:numId w:val="41"/>
        </w:numPr>
        <w:tabs>
          <w:tab w:val="left" w:pos="720"/>
        </w:tabs>
        <w:spacing w:line="0" w:lineRule="atLeast"/>
        <w:ind w:left="720" w:hanging="360"/>
        <w:rPr>
          <w:rFonts w:ascii="MS PGothic" w:eastAsia="MS PGothic" w:hAnsi="MS PGothic"/>
          <w:sz w:val="48"/>
          <w:vertAlign w:val="superscript"/>
        </w:rPr>
      </w:pPr>
      <w:r>
        <w:rPr>
          <w:rFonts w:ascii="Arial" w:eastAsia="Arial" w:hAnsi="Arial"/>
          <w:sz w:val="24"/>
        </w:rPr>
        <w:t>Final Review of PDM Plan</w:t>
      </w:r>
    </w:p>
    <w:p w:rsidR="00AA3024" w:rsidRDefault="00AA3024">
      <w:pPr>
        <w:spacing w:line="179" w:lineRule="exact"/>
        <w:rPr>
          <w:rFonts w:ascii="MS PGothic" w:eastAsia="MS PGothic" w:hAnsi="MS PGothic"/>
          <w:sz w:val="48"/>
          <w:vertAlign w:val="superscript"/>
        </w:rPr>
      </w:pPr>
    </w:p>
    <w:p w:rsidR="00AA3024" w:rsidRDefault="00300C77">
      <w:pPr>
        <w:numPr>
          <w:ilvl w:val="0"/>
          <w:numId w:val="41"/>
        </w:numPr>
        <w:tabs>
          <w:tab w:val="left" w:pos="720"/>
        </w:tabs>
        <w:spacing w:line="183" w:lineRule="auto"/>
        <w:ind w:left="720" w:hanging="360"/>
        <w:rPr>
          <w:rFonts w:ascii="MS PGothic" w:eastAsia="MS PGothic" w:hAnsi="MS PGothic"/>
          <w:sz w:val="34"/>
          <w:vertAlign w:val="superscript"/>
        </w:rPr>
      </w:pPr>
      <w:r>
        <w:rPr>
          <w:rFonts w:ascii="Arial" w:eastAsia="Arial" w:hAnsi="Arial"/>
          <w:sz w:val="19"/>
        </w:rPr>
        <w:t>Recommendation of Approval and Submission to FEMA</w:t>
      </w:r>
    </w:p>
    <w:p w:rsidR="00AA3024" w:rsidRDefault="00300C77">
      <w:pPr>
        <w:spacing w:line="20" w:lineRule="exact"/>
        <w:rPr>
          <w:rFonts w:ascii="Times New Roman" w:eastAsia="Times New Roman" w:hAnsi="Times New Roman"/>
        </w:rPr>
      </w:pPr>
      <w:r>
        <w:rPr>
          <w:rFonts w:ascii="MS PGothic" w:eastAsia="MS PGothic" w:hAnsi="MS PGothic"/>
          <w:noProof/>
          <w:sz w:val="34"/>
          <w:vertAlign w:val="superscript"/>
        </w:rPr>
        <w:drawing>
          <wp:anchor distT="0" distB="0" distL="114300" distR="114300" simplePos="0" relativeHeight="251731968" behindDoc="1" locked="0" layoutInCell="1" allowOverlap="1">
            <wp:simplePos x="0" y="0"/>
            <wp:positionH relativeFrom="column">
              <wp:posOffset>-17145</wp:posOffset>
            </wp:positionH>
            <wp:positionV relativeFrom="paragraph">
              <wp:posOffset>5624195</wp:posOffset>
            </wp:positionV>
            <wp:extent cx="5981065" cy="3810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MS PGothic" w:eastAsia="MS PGothic" w:hAnsi="MS PGothic"/>
          <w:noProof/>
          <w:sz w:val="34"/>
          <w:vertAlign w:val="superscript"/>
        </w:rPr>
        <w:drawing>
          <wp:anchor distT="0" distB="0" distL="114300" distR="114300" simplePos="0" relativeHeight="251732992" behindDoc="1" locked="0" layoutInCell="1" allowOverlap="1">
            <wp:simplePos x="0" y="0"/>
            <wp:positionH relativeFrom="column">
              <wp:posOffset>-17145</wp:posOffset>
            </wp:positionH>
            <wp:positionV relativeFrom="paragraph">
              <wp:posOffset>5671820</wp:posOffset>
            </wp:positionV>
            <wp:extent cx="5981065" cy="889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3"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108</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09" w:name="page109"/>
      <w:bookmarkEnd w:id="109"/>
      <w:r>
        <w:rPr>
          <w:rFonts w:ascii="Arial" w:eastAsia="Arial" w:hAnsi="Arial"/>
          <w:b/>
          <w:sz w:val="24"/>
        </w:rPr>
        <w:t>Third PDM Meeting Minutes</w:t>
      </w:r>
    </w:p>
    <w:p w:rsidR="00AA3024" w:rsidRDefault="00300C77">
      <w:pPr>
        <w:spacing w:line="0" w:lineRule="atLeast"/>
        <w:jc w:val="center"/>
        <w:rPr>
          <w:rFonts w:ascii="Arial" w:eastAsia="Arial" w:hAnsi="Arial"/>
          <w:sz w:val="22"/>
        </w:rPr>
      </w:pPr>
      <w:r>
        <w:rPr>
          <w:rFonts w:ascii="Arial" w:eastAsia="Arial" w:hAnsi="Arial"/>
          <w:sz w:val="22"/>
        </w:rPr>
        <w:t>Miner County Pre-Disaster Mitigation Team</w:t>
      </w:r>
    </w:p>
    <w:p w:rsidR="00AA3024" w:rsidRDefault="00300C77">
      <w:pPr>
        <w:spacing w:line="238" w:lineRule="auto"/>
        <w:jc w:val="center"/>
        <w:rPr>
          <w:rFonts w:ascii="Arial" w:eastAsia="Arial" w:hAnsi="Arial"/>
          <w:sz w:val="22"/>
        </w:rPr>
      </w:pPr>
      <w:r>
        <w:rPr>
          <w:rFonts w:ascii="Arial" w:eastAsia="Arial" w:hAnsi="Arial"/>
          <w:sz w:val="22"/>
        </w:rPr>
        <w:t>PDM Meeting #3</w:t>
      </w:r>
    </w:p>
    <w:p w:rsidR="00AA3024" w:rsidRDefault="00AA3024">
      <w:pPr>
        <w:spacing w:line="2" w:lineRule="exact"/>
        <w:rPr>
          <w:rFonts w:ascii="Times New Roman" w:eastAsia="Times New Roman" w:hAnsi="Times New Roman"/>
        </w:rPr>
      </w:pPr>
    </w:p>
    <w:p w:rsidR="00AA3024" w:rsidRDefault="00300C77">
      <w:pPr>
        <w:spacing w:line="0" w:lineRule="atLeast"/>
        <w:jc w:val="center"/>
        <w:rPr>
          <w:rFonts w:ascii="Arial" w:eastAsia="Arial" w:hAnsi="Arial"/>
          <w:sz w:val="22"/>
        </w:rPr>
      </w:pPr>
      <w:r>
        <w:rPr>
          <w:rFonts w:ascii="Arial" w:eastAsia="Arial" w:hAnsi="Arial"/>
          <w:sz w:val="22"/>
        </w:rPr>
        <w:t>February 26, 2019</w:t>
      </w:r>
    </w:p>
    <w:p w:rsidR="00AA3024" w:rsidRDefault="00300C77">
      <w:pPr>
        <w:spacing w:line="0" w:lineRule="atLeast"/>
        <w:jc w:val="center"/>
        <w:rPr>
          <w:rFonts w:ascii="Arial" w:eastAsia="Arial" w:hAnsi="Arial"/>
          <w:sz w:val="22"/>
        </w:rPr>
      </w:pPr>
      <w:r>
        <w:rPr>
          <w:rFonts w:ascii="Arial" w:eastAsia="Arial" w:hAnsi="Arial"/>
          <w:sz w:val="22"/>
        </w:rPr>
        <w:t>Miner County 4-H Building</w:t>
      </w:r>
    </w:p>
    <w:p w:rsidR="00AA3024" w:rsidRDefault="00300C77">
      <w:pPr>
        <w:spacing w:line="0" w:lineRule="atLeast"/>
        <w:jc w:val="center"/>
        <w:rPr>
          <w:rFonts w:ascii="Arial" w:eastAsia="Arial" w:hAnsi="Arial"/>
          <w:sz w:val="22"/>
        </w:rPr>
      </w:pPr>
      <w:r>
        <w:rPr>
          <w:rFonts w:ascii="Arial" w:eastAsia="Arial" w:hAnsi="Arial"/>
          <w:sz w:val="22"/>
        </w:rPr>
        <w:t>7:00 p.m.</w:t>
      </w:r>
    </w:p>
    <w:p w:rsidR="00AA3024" w:rsidRDefault="00AA3024">
      <w:pPr>
        <w:spacing w:line="200" w:lineRule="exact"/>
        <w:rPr>
          <w:rFonts w:ascii="Times New Roman" w:eastAsia="Times New Roman" w:hAnsi="Times New Roman"/>
        </w:rPr>
      </w:pPr>
    </w:p>
    <w:p w:rsidR="00AA3024" w:rsidRDefault="00AA3024">
      <w:pPr>
        <w:spacing w:line="327"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sz w:val="22"/>
        </w:rPr>
        <w:t>Five people were in attendance:</w:t>
      </w:r>
    </w:p>
    <w:p w:rsidR="00AA3024" w:rsidRDefault="00AA3024">
      <w:pPr>
        <w:spacing w:line="16" w:lineRule="exact"/>
        <w:rPr>
          <w:rFonts w:ascii="Times New Roman" w:eastAsia="Times New Roman" w:hAnsi="Times New Roman"/>
        </w:rPr>
      </w:pPr>
    </w:p>
    <w:p w:rsidR="00AA3024" w:rsidRDefault="00300C77">
      <w:pPr>
        <w:numPr>
          <w:ilvl w:val="0"/>
          <w:numId w:val="42"/>
        </w:numPr>
        <w:tabs>
          <w:tab w:val="left" w:pos="720"/>
        </w:tabs>
        <w:spacing w:line="0" w:lineRule="atLeast"/>
        <w:ind w:left="720" w:hanging="360"/>
        <w:rPr>
          <w:rFonts w:ascii="Arial" w:eastAsia="Arial" w:hAnsi="Arial"/>
          <w:sz w:val="22"/>
        </w:rPr>
      </w:pPr>
      <w:r>
        <w:rPr>
          <w:rFonts w:ascii="Arial" w:eastAsia="Arial" w:hAnsi="Arial"/>
          <w:sz w:val="22"/>
        </w:rPr>
        <w:t>Four PDM team members</w:t>
      </w:r>
    </w:p>
    <w:p w:rsidR="00AA3024" w:rsidRDefault="00AA3024">
      <w:pPr>
        <w:spacing w:line="171" w:lineRule="exact"/>
        <w:rPr>
          <w:rFonts w:ascii="Arial" w:eastAsia="Arial" w:hAnsi="Arial"/>
          <w:sz w:val="22"/>
        </w:rPr>
      </w:pPr>
    </w:p>
    <w:p w:rsidR="00AA3024" w:rsidRDefault="00300C77">
      <w:pPr>
        <w:numPr>
          <w:ilvl w:val="0"/>
          <w:numId w:val="42"/>
        </w:numPr>
        <w:tabs>
          <w:tab w:val="left" w:pos="720"/>
        </w:tabs>
        <w:spacing w:line="0" w:lineRule="atLeast"/>
        <w:ind w:left="720" w:hanging="360"/>
        <w:rPr>
          <w:rFonts w:ascii="Arial" w:eastAsia="Arial" w:hAnsi="Arial"/>
          <w:sz w:val="22"/>
        </w:rPr>
      </w:pPr>
      <w:r>
        <w:rPr>
          <w:rFonts w:ascii="Arial" w:eastAsia="Arial" w:hAnsi="Arial"/>
          <w:sz w:val="22"/>
        </w:rPr>
        <w:t>Thomas Nealon, First District Association of Local Governments</w:t>
      </w:r>
    </w:p>
    <w:p w:rsidR="00AA3024" w:rsidRDefault="00AA3024">
      <w:pPr>
        <w:spacing w:line="200" w:lineRule="exact"/>
        <w:rPr>
          <w:rFonts w:ascii="Times New Roman" w:eastAsia="Times New Roman" w:hAnsi="Times New Roman"/>
        </w:rPr>
      </w:pPr>
    </w:p>
    <w:p w:rsidR="00AA3024" w:rsidRDefault="00AA3024">
      <w:pPr>
        <w:spacing w:line="220" w:lineRule="exact"/>
        <w:rPr>
          <w:rFonts w:ascii="Times New Roman" w:eastAsia="Times New Roman" w:hAnsi="Times New Roman"/>
        </w:rPr>
      </w:pPr>
    </w:p>
    <w:p w:rsidR="00AA3024" w:rsidRDefault="00300C77">
      <w:pPr>
        <w:spacing w:line="238" w:lineRule="auto"/>
        <w:ind w:right="280"/>
        <w:rPr>
          <w:rFonts w:ascii="Arial" w:eastAsia="Arial" w:hAnsi="Arial"/>
          <w:sz w:val="22"/>
        </w:rPr>
      </w:pPr>
      <w:r>
        <w:rPr>
          <w:rFonts w:ascii="Arial" w:eastAsia="Arial" w:hAnsi="Arial"/>
          <w:sz w:val="22"/>
        </w:rPr>
        <w:t>Thomas Nealon of First District provided an overview of the changes to the Pre-Disaster Mitigation Plan received since the last meeting. The draft plan was posted on the First District and Miner County websites on January 11, 2019. Plan discussion and comments were received from those in attendance.</w:t>
      </w:r>
    </w:p>
    <w:p w:rsidR="00AA3024" w:rsidRDefault="00AA3024">
      <w:pPr>
        <w:spacing w:line="262" w:lineRule="exact"/>
        <w:rPr>
          <w:rFonts w:ascii="Times New Roman" w:eastAsia="Times New Roman" w:hAnsi="Times New Roman"/>
        </w:rPr>
      </w:pPr>
    </w:p>
    <w:p w:rsidR="00AA3024" w:rsidRDefault="00300C77">
      <w:pPr>
        <w:spacing w:line="235" w:lineRule="auto"/>
        <w:ind w:right="120"/>
        <w:rPr>
          <w:rFonts w:ascii="Arial" w:eastAsia="Arial" w:hAnsi="Arial"/>
          <w:sz w:val="22"/>
        </w:rPr>
      </w:pPr>
      <w:r>
        <w:rPr>
          <w:rFonts w:ascii="Arial" w:eastAsia="Arial" w:hAnsi="Arial"/>
          <w:sz w:val="22"/>
        </w:rPr>
        <w:t>Motion by Arens, second by Calmus to approve the final draft of the plan and submit to State of South Dakota and FEMA for their review. Motion passed unanimously.</w:t>
      </w:r>
    </w:p>
    <w:p w:rsidR="00AA3024" w:rsidRDefault="00AA3024">
      <w:pPr>
        <w:spacing w:line="255"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sz w:val="22"/>
        </w:rPr>
        <w:t>Nealon reviewed the community and county adoption process after approval by FEMA.</w:t>
      </w:r>
    </w:p>
    <w:p w:rsidR="00AA3024" w:rsidRDefault="00AA3024">
      <w:pPr>
        <w:spacing w:line="253"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sz w:val="22"/>
        </w:rPr>
        <w:t>Meeting adjourned at 7:20 p.m.</w:t>
      </w:r>
    </w:p>
    <w:p w:rsidR="00AA3024" w:rsidRDefault="00AA3024">
      <w:pPr>
        <w:spacing w:line="1"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sz w:val="22"/>
        </w:rPr>
        <w:t>Minutes recorded by Thomas Nealon</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734016" behindDoc="1" locked="0" layoutInCell="1" allowOverlap="1">
            <wp:simplePos x="0" y="0"/>
            <wp:positionH relativeFrom="column">
              <wp:posOffset>-17145</wp:posOffset>
            </wp:positionH>
            <wp:positionV relativeFrom="paragraph">
              <wp:posOffset>4237355</wp:posOffset>
            </wp:positionV>
            <wp:extent cx="5981065" cy="3810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735040" behindDoc="1" locked="0" layoutInCell="1" allowOverlap="1">
            <wp:simplePos x="0" y="0"/>
            <wp:positionH relativeFrom="column">
              <wp:posOffset>-17145</wp:posOffset>
            </wp:positionH>
            <wp:positionV relativeFrom="paragraph">
              <wp:posOffset>4284345</wp:posOffset>
            </wp:positionV>
            <wp:extent cx="5981065" cy="889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58"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109</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10" w:name="page110"/>
      <w:bookmarkEnd w:id="110"/>
      <w:r>
        <w:rPr>
          <w:rFonts w:ascii="Arial" w:eastAsia="Arial" w:hAnsi="Arial"/>
          <w:b/>
          <w:sz w:val="24"/>
        </w:rPr>
        <w:t>Third PDM Meeting Sign-in Sheet</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736064" behindDoc="1" locked="0" layoutInCell="1" allowOverlap="1">
            <wp:simplePos x="0" y="0"/>
            <wp:positionH relativeFrom="column">
              <wp:posOffset>-17145</wp:posOffset>
            </wp:positionH>
            <wp:positionV relativeFrom="paragraph">
              <wp:posOffset>272415</wp:posOffset>
            </wp:positionV>
            <wp:extent cx="5981065" cy="795083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1065" cy="795083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110</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rPr>
          <w:rFonts w:ascii="Arial" w:eastAsia="Arial" w:hAnsi="Arial"/>
          <w:b/>
          <w:sz w:val="24"/>
        </w:rPr>
      </w:pPr>
      <w:bookmarkStart w:id="111" w:name="page111"/>
      <w:bookmarkEnd w:id="111"/>
      <w:r>
        <w:rPr>
          <w:rFonts w:ascii="Arial" w:eastAsia="Arial" w:hAnsi="Arial"/>
          <w:b/>
          <w:sz w:val="24"/>
        </w:rPr>
        <w:t>Appendix C</w:t>
      </w:r>
    </w:p>
    <w:p w:rsidR="00AA3024" w:rsidRDefault="00300C77">
      <w:pPr>
        <w:spacing w:line="0" w:lineRule="atLeast"/>
        <w:rPr>
          <w:rFonts w:ascii="Arial" w:eastAsia="Arial" w:hAnsi="Arial"/>
          <w:b/>
          <w:sz w:val="24"/>
        </w:rPr>
      </w:pPr>
      <w:r>
        <w:rPr>
          <w:rFonts w:ascii="Arial" w:eastAsia="Arial" w:hAnsi="Arial"/>
          <w:b/>
          <w:sz w:val="24"/>
        </w:rPr>
        <w:t>Community Meeting Agendas, Minutes, and Sign-in Sheets</w:t>
      </w:r>
    </w:p>
    <w:p w:rsidR="00AA3024" w:rsidRDefault="00AA3024">
      <w:pPr>
        <w:spacing w:line="260"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Appendix C includes Agendas and “Sign-in Sheets” from the initial meetings held at the community level for the Miner County Pre-Disaster Mitigation Plan. Meetings were held at the regular monthly meetings for the following Towns:</w:t>
      </w:r>
    </w:p>
    <w:p w:rsidR="00AA3024" w:rsidRDefault="00AA3024">
      <w:pPr>
        <w:spacing w:line="237" w:lineRule="auto"/>
        <w:jc w:val="both"/>
        <w:rPr>
          <w:rFonts w:ascii="Arial" w:eastAsia="Arial" w:hAnsi="Arial"/>
          <w:sz w:val="22"/>
        </w:rPr>
        <w:sectPr w:rsidR="00AA3024">
          <w:pgSz w:w="12240" w:h="15840"/>
          <w:pgMar w:top="1440" w:right="1440" w:bottom="363" w:left="1440" w:header="0" w:footer="0" w:gutter="0"/>
          <w:cols w:space="0" w:equalWidth="0">
            <w:col w:w="9360"/>
          </w:cols>
          <w:docGrid w:linePitch="360"/>
        </w:sectPr>
      </w:pPr>
    </w:p>
    <w:p w:rsidR="00AA3024" w:rsidRDefault="00AA3024">
      <w:pPr>
        <w:spacing w:line="255"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Town</w:t>
      </w:r>
    </w:p>
    <w:p w:rsidR="00AA3024" w:rsidRDefault="00300C77">
      <w:pPr>
        <w:spacing w:line="0" w:lineRule="atLeast"/>
        <w:rPr>
          <w:rFonts w:ascii="Arial" w:eastAsia="Arial" w:hAnsi="Arial"/>
          <w:sz w:val="22"/>
        </w:rPr>
      </w:pPr>
      <w:r>
        <w:rPr>
          <w:rFonts w:ascii="Arial" w:eastAsia="Arial" w:hAnsi="Arial"/>
          <w:sz w:val="22"/>
        </w:rPr>
        <w:t>Canova</w:t>
      </w:r>
    </w:p>
    <w:p w:rsidR="00AA3024" w:rsidRDefault="00AA3024">
      <w:pPr>
        <w:spacing w:line="9" w:lineRule="exact"/>
        <w:rPr>
          <w:rFonts w:ascii="Times New Roman" w:eastAsia="Times New Roman" w:hAnsi="Times New Roman"/>
        </w:rPr>
      </w:pPr>
    </w:p>
    <w:p w:rsidR="00AA3024" w:rsidRDefault="00300C77">
      <w:pPr>
        <w:spacing w:line="0" w:lineRule="atLeast"/>
        <w:rPr>
          <w:rFonts w:ascii="Arial" w:eastAsia="Arial" w:hAnsi="Arial"/>
          <w:sz w:val="21"/>
        </w:rPr>
      </w:pPr>
      <w:r>
        <w:rPr>
          <w:rFonts w:ascii="Arial" w:eastAsia="Arial" w:hAnsi="Arial"/>
          <w:sz w:val="21"/>
        </w:rPr>
        <w:t>Carthage</w:t>
      </w:r>
    </w:p>
    <w:p w:rsidR="00AA3024" w:rsidRDefault="00AA3024">
      <w:pPr>
        <w:spacing w:line="2"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sz w:val="22"/>
        </w:rPr>
        <w:t>Howard</w:t>
      </w:r>
    </w:p>
    <w:p w:rsidR="00AA3024" w:rsidRDefault="00300C77">
      <w:pPr>
        <w:spacing w:line="255" w:lineRule="exact"/>
        <w:rPr>
          <w:rFonts w:ascii="Times New Roman" w:eastAsia="Times New Roman" w:hAnsi="Times New Roman"/>
        </w:rPr>
      </w:pPr>
      <w:r>
        <w:rPr>
          <w:rFonts w:ascii="Arial" w:eastAsia="Arial" w:hAnsi="Arial"/>
          <w:sz w:val="22"/>
        </w:rPr>
        <w:br w:type="column"/>
      </w:r>
    </w:p>
    <w:p w:rsidR="00AA3024" w:rsidRDefault="00300C77">
      <w:pPr>
        <w:spacing w:line="0" w:lineRule="atLeast"/>
        <w:ind w:left="480"/>
        <w:rPr>
          <w:rFonts w:ascii="Arial" w:eastAsia="Arial" w:hAnsi="Arial"/>
          <w:b/>
          <w:sz w:val="22"/>
        </w:rPr>
      </w:pPr>
      <w:r>
        <w:rPr>
          <w:rFonts w:ascii="Arial" w:eastAsia="Arial" w:hAnsi="Arial"/>
          <w:b/>
          <w:sz w:val="22"/>
        </w:rPr>
        <w:t>Date</w:t>
      </w:r>
    </w:p>
    <w:p w:rsidR="00AA3024" w:rsidRDefault="00300C77">
      <w:pPr>
        <w:spacing w:line="0" w:lineRule="atLeast"/>
        <w:rPr>
          <w:rFonts w:ascii="Arial" w:eastAsia="Arial" w:hAnsi="Arial"/>
          <w:sz w:val="22"/>
        </w:rPr>
      </w:pPr>
      <w:r>
        <w:rPr>
          <w:rFonts w:ascii="Arial" w:eastAsia="Arial" w:hAnsi="Arial"/>
          <w:sz w:val="22"/>
        </w:rPr>
        <w:t>October 15, 2018</w:t>
      </w:r>
    </w:p>
    <w:p w:rsidR="00AA3024" w:rsidRDefault="00300C77">
      <w:pPr>
        <w:spacing w:line="0" w:lineRule="atLeast"/>
        <w:rPr>
          <w:rFonts w:ascii="Arial" w:eastAsia="Arial" w:hAnsi="Arial"/>
          <w:sz w:val="22"/>
        </w:rPr>
      </w:pPr>
      <w:r>
        <w:rPr>
          <w:rFonts w:ascii="Arial" w:eastAsia="Arial" w:hAnsi="Arial"/>
          <w:sz w:val="22"/>
        </w:rPr>
        <w:t>December 10, 2018</w:t>
      </w:r>
    </w:p>
    <w:p w:rsidR="00AA3024" w:rsidRDefault="00300C77">
      <w:pPr>
        <w:spacing w:line="0" w:lineRule="atLeast"/>
        <w:rPr>
          <w:rFonts w:ascii="Arial" w:eastAsia="Arial" w:hAnsi="Arial"/>
          <w:sz w:val="22"/>
        </w:rPr>
      </w:pPr>
      <w:r>
        <w:rPr>
          <w:rFonts w:ascii="Arial" w:eastAsia="Arial" w:hAnsi="Arial"/>
          <w:sz w:val="22"/>
        </w:rPr>
        <w:t>December 10, 2018</w:t>
      </w:r>
    </w:p>
    <w:p w:rsidR="00AA3024" w:rsidRDefault="00AA3024">
      <w:pPr>
        <w:spacing w:line="0" w:lineRule="atLeast"/>
        <w:rPr>
          <w:rFonts w:ascii="Arial" w:eastAsia="Arial" w:hAnsi="Arial"/>
          <w:sz w:val="22"/>
        </w:rPr>
        <w:sectPr w:rsidR="00AA3024">
          <w:type w:val="continuous"/>
          <w:pgSz w:w="12240" w:h="15840"/>
          <w:pgMar w:top="1440" w:right="1440" w:bottom="363" w:left="1440" w:header="0" w:footer="0" w:gutter="0"/>
          <w:cols w:num="2" w:space="0" w:equalWidth="0">
            <w:col w:w="2160" w:space="720"/>
            <w:col w:w="6480"/>
          </w:cols>
          <w:docGrid w:linePitch="360"/>
        </w:sectPr>
      </w:pPr>
    </w:p>
    <w:p w:rsidR="00AA3024" w:rsidRDefault="00AA3024">
      <w:pPr>
        <w:spacing w:line="261" w:lineRule="exact"/>
        <w:rPr>
          <w:rFonts w:ascii="Times New Roman" w:eastAsia="Times New Roman" w:hAnsi="Times New Roman"/>
        </w:rPr>
      </w:pPr>
    </w:p>
    <w:p w:rsidR="00AA3024" w:rsidRDefault="00300C77">
      <w:pPr>
        <w:spacing w:line="252" w:lineRule="auto"/>
        <w:jc w:val="both"/>
        <w:rPr>
          <w:rFonts w:ascii="Arial" w:eastAsia="Arial" w:hAnsi="Arial"/>
          <w:sz w:val="21"/>
        </w:rPr>
      </w:pPr>
      <w:r>
        <w:rPr>
          <w:rFonts w:ascii="Arial" w:eastAsia="Arial" w:hAnsi="Arial"/>
          <w:sz w:val="21"/>
        </w:rPr>
        <w:t>At all of the previously described meetings each individual in attendance was asked to identify the probability of each specific hazard’s occurrence. Following discussion on each individual hazard, Board members categorized these hazards as high probability to occur, low probability to occur, or unlikely to occur. The result was recorded on a master sheet for each town. Next, each individual in attendance was asked to identify the town’s vulnerability to each specific hazard.</w:t>
      </w:r>
    </w:p>
    <w:p w:rsidR="00AA3024" w:rsidRDefault="00AA3024">
      <w:pPr>
        <w:spacing w:line="252" w:lineRule="exact"/>
        <w:rPr>
          <w:rFonts w:ascii="Times New Roman" w:eastAsia="Times New Roman" w:hAnsi="Times New Roman"/>
        </w:rPr>
      </w:pPr>
    </w:p>
    <w:p w:rsidR="00AA3024" w:rsidRDefault="00300C77">
      <w:pPr>
        <w:spacing w:line="238" w:lineRule="auto"/>
        <w:jc w:val="both"/>
        <w:rPr>
          <w:rFonts w:ascii="Arial" w:eastAsia="Arial" w:hAnsi="Arial"/>
          <w:sz w:val="22"/>
        </w:rPr>
      </w:pPr>
      <w:r>
        <w:rPr>
          <w:rFonts w:ascii="Arial" w:eastAsia="Arial" w:hAnsi="Arial"/>
          <w:sz w:val="22"/>
        </w:rPr>
        <w:t>Following discussion on each individual hazard, Board members classified the town’s vulnerability to each hazard as high vulnerability, low vulnerability, or noted that the hazard was not a hazard in the jurisdiction. The result was recorded on a master sheet for each town. Following the hazard identification and vulnerability exercises the governing body was asked to rate the level to which they agree with the goals of the Pre-Disaster Mitigation Plan. The result was recorded on a master sheet for each town.</w:t>
      </w:r>
    </w:p>
    <w:p w:rsidR="00AA3024" w:rsidRDefault="00AA3024">
      <w:pPr>
        <w:spacing w:line="264" w:lineRule="exact"/>
        <w:rPr>
          <w:rFonts w:ascii="Times New Roman" w:eastAsia="Times New Roman" w:hAnsi="Times New Roman"/>
        </w:rPr>
      </w:pPr>
    </w:p>
    <w:p w:rsidR="00AA3024" w:rsidRDefault="00300C77">
      <w:pPr>
        <w:spacing w:line="237" w:lineRule="auto"/>
        <w:jc w:val="both"/>
        <w:rPr>
          <w:rFonts w:ascii="Arial" w:eastAsia="Arial" w:hAnsi="Arial"/>
          <w:sz w:val="22"/>
        </w:rPr>
      </w:pPr>
      <w:r>
        <w:rPr>
          <w:rFonts w:ascii="Arial" w:eastAsia="Arial" w:hAnsi="Arial"/>
          <w:sz w:val="22"/>
        </w:rPr>
        <w:t>Finally, the Town Board was asked to identify critical infrastructure within the community. All master sheets and infrastructure lists compiled at those meetings can be found in Appendix E. A master infrastructure list was compiled for each town in Table 4.16.</w:t>
      </w:r>
    </w:p>
    <w:p w:rsidR="00AA3024" w:rsidRDefault="00AA3024">
      <w:pPr>
        <w:spacing w:line="264" w:lineRule="exact"/>
        <w:rPr>
          <w:rFonts w:ascii="Times New Roman" w:eastAsia="Times New Roman" w:hAnsi="Times New Roman"/>
        </w:rPr>
      </w:pPr>
    </w:p>
    <w:p w:rsidR="00AA3024" w:rsidRDefault="00300C77">
      <w:pPr>
        <w:spacing w:line="235" w:lineRule="auto"/>
        <w:jc w:val="both"/>
        <w:rPr>
          <w:rFonts w:ascii="Arial" w:eastAsia="Arial" w:hAnsi="Arial"/>
          <w:sz w:val="22"/>
        </w:rPr>
      </w:pPr>
      <w:r>
        <w:rPr>
          <w:rFonts w:ascii="Arial" w:eastAsia="Arial" w:hAnsi="Arial"/>
          <w:sz w:val="22"/>
        </w:rPr>
        <w:t>Attendance sign-in sheets and Agendas for each of the above described meetings are included below.</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737088" behindDoc="1" locked="0" layoutInCell="1" allowOverlap="1">
            <wp:simplePos x="0" y="0"/>
            <wp:positionH relativeFrom="column">
              <wp:posOffset>-17145</wp:posOffset>
            </wp:positionH>
            <wp:positionV relativeFrom="paragraph">
              <wp:posOffset>3333750</wp:posOffset>
            </wp:positionV>
            <wp:extent cx="5981065" cy="3810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738112" behindDoc="1" locked="0" layoutInCell="1" allowOverlap="1">
            <wp:simplePos x="0" y="0"/>
            <wp:positionH relativeFrom="column">
              <wp:posOffset>-17145</wp:posOffset>
            </wp:positionH>
            <wp:positionV relativeFrom="paragraph">
              <wp:posOffset>3380740</wp:posOffset>
            </wp:positionV>
            <wp:extent cx="5981065" cy="889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35"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111</w:t>
      </w:r>
    </w:p>
    <w:p w:rsidR="00AA3024" w:rsidRDefault="00AA3024">
      <w:pPr>
        <w:tabs>
          <w:tab w:val="left" w:pos="8480"/>
        </w:tabs>
        <w:spacing w:line="0" w:lineRule="atLeast"/>
        <w:rPr>
          <w:rFonts w:ascii="Arial" w:eastAsia="Arial" w:hAnsi="Arial"/>
        </w:rPr>
        <w:sectPr w:rsidR="00AA3024">
          <w:type w:val="continuous"/>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112" w:name="page112"/>
      <w:bookmarkEnd w:id="112"/>
      <w:r>
        <w:rPr>
          <w:rFonts w:ascii="Arial" w:eastAsia="Arial" w:hAnsi="Arial"/>
          <w:b/>
          <w:sz w:val="22"/>
        </w:rPr>
        <w:t>Town of Canova Agenda</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39136" behindDoc="1" locked="0" layoutInCell="1" allowOverlap="1">
            <wp:simplePos x="0" y="0"/>
            <wp:positionH relativeFrom="column">
              <wp:posOffset>-17145</wp:posOffset>
            </wp:positionH>
            <wp:positionV relativeFrom="paragraph">
              <wp:posOffset>8181340</wp:posOffset>
            </wp:positionV>
            <wp:extent cx="5981065" cy="3810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40160" behindDoc="1" locked="0" layoutInCell="1" allowOverlap="1">
            <wp:simplePos x="0" y="0"/>
            <wp:positionH relativeFrom="column">
              <wp:posOffset>-17145</wp:posOffset>
            </wp:positionH>
            <wp:positionV relativeFrom="paragraph">
              <wp:posOffset>8228965</wp:posOffset>
            </wp:positionV>
            <wp:extent cx="5981065" cy="889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41184" behindDoc="1" locked="0" layoutInCell="1" allowOverlap="1">
            <wp:simplePos x="0" y="0"/>
            <wp:positionH relativeFrom="column">
              <wp:posOffset>0</wp:posOffset>
            </wp:positionH>
            <wp:positionV relativeFrom="paragraph">
              <wp:posOffset>334645</wp:posOffset>
            </wp:positionV>
            <wp:extent cx="5943600" cy="709168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09168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112</w:t>
      </w:r>
    </w:p>
    <w:p w:rsidR="00AA3024" w:rsidRDefault="00AA3024">
      <w:pPr>
        <w:tabs>
          <w:tab w:val="left" w:pos="8480"/>
        </w:tabs>
        <w:spacing w:line="0" w:lineRule="atLeast"/>
        <w:rPr>
          <w:rFonts w:ascii="Arial" w:eastAsia="Arial" w:hAnsi="Arial"/>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113" w:name="page113"/>
      <w:bookmarkEnd w:id="113"/>
      <w:r>
        <w:rPr>
          <w:rFonts w:ascii="Arial" w:eastAsia="Arial" w:hAnsi="Arial"/>
          <w:b/>
          <w:sz w:val="22"/>
        </w:rPr>
        <w:t>Town of Canova Sign in Sheet</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42208" behindDoc="1" locked="0" layoutInCell="1" allowOverlap="1">
            <wp:simplePos x="0" y="0"/>
            <wp:positionH relativeFrom="column">
              <wp:posOffset>-17145</wp:posOffset>
            </wp:positionH>
            <wp:positionV relativeFrom="paragraph">
              <wp:posOffset>8181340</wp:posOffset>
            </wp:positionV>
            <wp:extent cx="5981065" cy="3810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43232" behindDoc="1" locked="0" layoutInCell="1" allowOverlap="1">
            <wp:simplePos x="0" y="0"/>
            <wp:positionH relativeFrom="column">
              <wp:posOffset>-17145</wp:posOffset>
            </wp:positionH>
            <wp:positionV relativeFrom="paragraph">
              <wp:posOffset>8228965</wp:posOffset>
            </wp:positionV>
            <wp:extent cx="5981065" cy="889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44256" behindDoc="1" locked="0" layoutInCell="1" allowOverlap="1">
            <wp:simplePos x="0" y="0"/>
            <wp:positionH relativeFrom="column">
              <wp:posOffset>0</wp:posOffset>
            </wp:positionH>
            <wp:positionV relativeFrom="paragraph">
              <wp:posOffset>296545</wp:posOffset>
            </wp:positionV>
            <wp:extent cx="5943600" cy="692912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92912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113</w:t>
      </w:r>
    </w:p>
    <w:p w:rsidR="00AA3024" w:rsidRDefault="00AA3024">
      <w:pPr>
        <w:tabs>
          <w:tab w:val="left" w:pos="8480"/>
        </w:tabs>
        <w:spacing w:line="0" w:lineRule="atLeast"/>
        <w:rPr>
          <w:rFonts w:ascii="Arial" w:eastAsia="Arial" w:hAnsi="Arial"/>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114" w:name="page114"/>
      <w:bookmarkEnd w:id="114"/>
      <w:r>
        <w:rPr>
          <w:rFonts w:ascii="Arial" w:eastAsia="Arial" w:hAnsi="Arial"/>
          <w:b/>
          <w:sz w:val="22"/>
        </w:rPr>
        <w:t>Town of Canova Minutes</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45280" behindDoc="1" locked="0" layoutInCell="1" allowOverlap="1">
            <wp:simplePos x="0" y="0"/>
            <wp:positionH relativeFrom="column">
              <wp:posOffset>-17145</wp:posOffset>
            </wp:positionH>
            <wp:positionV relativeFrom="paragraph">
              <wp:posOffset>8181340</wp:posOffset>
            </wp:positionV>
            <wp:extent cx="5981065" cy="3810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46304" behindDoc="1" locked="0" layoutInCell="1" allowOverlap="1">
            <wp:simplePos x="0" y="0"/>
            <wp:positionH relativeFrom="column">
              <wp:posOffset>-17145</wp:posOffset>
            </wp:positionH>
            <wp:positionV relativeFrom="paragraph">
              <wp:posOffset>8228965</wp:posOffset>
            </wp:positionV>
            <wp:extent cx="5981065" cy="889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47328" behindDoc="1" locked="0" layoutInCell="1" allowOverlap="1">
            <wp:simplePos x="0" y="0"/>
            <wp:positionH relativeFrom="column">
              <wp:posOffset>0</wp:posOffset>
            </wp:positionH>
            <wp:positionV relativeFrom="paragraph">
              <wp:posOffset>334645</wp:posOffset>
            </wp:positionV>
            <wp:extent cx="5943600" cy="689610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689610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114</w:t>
      </w:r>
    </w:p>
    <w:p w:rsidR="00AA3024" w:rsidRDefault="00AA3024">
      <w:pPr>
        <w:tabs>
          <w:tab w:val="left" w:pos="8480"/>
        </w:tabs>
        <w:spacing w:line="0" w:lineRule="atLeast"/>
        <w:rPr>
          <w:rFonts w:ascii="Arial" w:eastAsia="Arial" w:hAnsi="Arial"/>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115" w:name="page115"/>
      <w:bookmarkEnd w:id="115"/>
      <w:r>
        <w:rPr>
          <w:rFonts w:ascii="Arial" w:eastAsia="Arial" w:hAnsi="Arial"/>
          <w:b/>
          <w:sz w:val="22"/>
        </w:rPr>
        <w:t>City of Carthage Agenda</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48352" behindDoc="1" locked="0" layoutInCell="1" allowOverlap="1">
            <wp:simplePos x="0" y="0"/>
            <wp:positionH relativeFrom="column">
              <wp:posOffset>-17145</wp:posOffset>
            </wp:positionH>
            <wp:positionV relativeFrom="paragraph">
              <wp:posOffset>8181340</wp:posOffset>
            </wp:positionV>
            <wp:extent cx="5981065" cy="3810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49376" behindDoc="1" locked="0" layoutInCell="1" allowOverlap="1">
            <wp:simplePos x="0" y="0"/>
            <wp:positionH relativeFrom="column">
              <wp:posOffset>-17145</wp:posOffset>
            </wp:positionH>
            <wp:positionV relativeFrom="paragraph">
              <wp:posOffset>8228965</wp:posOffset>
            </wp:positionV>
            <wp:extent cx="5981065" cy="889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50400" behindDoc="1" locked="0" layoutInCell="1" allowOverlap="1">
            <wp:simplePos x="0" y="0"/>
            <wp:positionH relativeFrom="column">
              <wp:posOffset>0</wp:posOffset>
            </wp:positionH>
            <wp:positionV relativeFrom="paragraph">
              <wp:posOffset>334645</wp:posOffset>
            </wp:positionV>
            <wp:extent cx="5934075" cy="650557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650557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115</w:t>
      </w:r>
    </w:p>
    <w:p w:rsidR="00AA3024" w:rsidRDefault="00AA3024">
      <w:pPr>
        <w:tabs>
          <w:tab w:val="left" w:pos="8480"/>
        </w:tabs>
        <w:spacing w:line="0" w:lineRule="atLeast"/>
        <w:rPr>
          <w:rFonts w:ascii="Arial" w:eastAsia="Arial" w:hAnsi="Arial"/>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116" w:name="page116"/>
      <w:bookmarkEnd w:id="116"/>
      <w:r>
        <w:rPr>
          <w:rFonts w:ascii="Arial" w:eastAsia="Arial" w:hAnsi="Arial"/>
          <w:b/>
          <w:sz w:val="22"/>
        </w:rPr>
        <w:t>City of Carthage Sign in Sheet</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51424" behindDoc="1" locked="0" layoutInCell="1" allowOverlap="1">
            <wp:simplePos x="0" y="0"/>
            <wp:positionH relativeFrom="column">
              <wp:posOffset>-17145</wp:posOffset>
            </wp:positionH>
            <wp:positionV relativeFrom="paragraph">
              <wp:posOffset>96520</wp:posOffset>
            </wp:positionV>
            <wp:extent cx="5981065" cy="814133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1065" cy="814133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116</w:t>
      </w:r>
    </w:p>
    <w:p w:rsidR="00AA3024" w:rsidRDefault="00AA3024">
      <w:pPr>
        <w:tabs>
          <w:tab w:val="left" w:pos="8480"/>
        </w:tabs>
        <w:spacing w:line="0" w:lineRule="atLeast"/>
        <w:rPr>
          <w:rFonts w:ascii="Arial" w:eastAsia="Arial" w:hAnsi="Arial"/>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117" w:name="page117"/>
      <w:bookmarkEnd w:id="117"/>
      <w:r>
        <w:rPr>
          <w:rFonts w:ascii="Arial" w:eastAsia="Arial" w:hAnsi="Arial"/>
          <w:b/>
          <w:sz w:val="22"/>
        </w:rPr>
        <w:t>City of Carthage Minutes</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52448" behindDoc="1" locked="0" layoutInCell="1" allowOverlap="1">
            <wp:simplePos x="0" y="0"/>
            <wp:positionH relativeFrom="column">
              <wp:posOffset>-17145</wp:posOffset>
            </wp:positionH>
            <wp:positionV relativeFrom="paragraph">
              <wp:posOffset>8181340</wp:posOffset>
            </wp:positionV>
            <wp:extent cx="5981065" cy="3810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53472" behindDoc="1" locked="0" layoutInCell="1" allowOverlap="1">
            <wp:simplePos x="0" y="0"/>
            <wp:positionH relativeFrom="column">
              <wp:posOffset>-17145</wp:posOffset>
            </wp:positionH>
            <wp:positionV relativeFrom="paragraph">
              <wp:posOffset>8228965</wp:posOffset>
            </wp:positionV>
            <wp:extent cx="5981065" cy="889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54496" behindDoc="1" locked="0" layoutInCell="1" allowOverlap="1">
            <wp:simplePos x="0" y="0"/>
            <wp:positionH relativeFrom="column">
              <wp:posOffset>0</wp:posOffset>
            </wp:positionH>
            <wp:positionV relativeFrom="paragraph">
              <wp:posOffset>334645</wp:posOffset>
            </wp:positionV>
            <wp:extent cx="5943600" cy="650176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650176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117</w:t>
      </w:r>
    </w:p>
    <w:p w:rsidR="00AA3024" w:rsidRDefault="00AA3024">
      <w:pPr>
        <w:tabs>
          <w:tab w:val="left" w:pos="8480"/>
        </w:tabs>
        <w:spacing w:line="0" w:lineRule="atLeast"/>
        <w:rPr>
          <w:rFonts w:ascii="Arial" w:eastAsia="Arial" w:hAnsi="Arial"/>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118" w:name="page118"/>
      <w:bookmarkEnd w:id="118"/>
      <w:r>
        <w:rPr>
          <w:rFonts w:ascii="Arial" w:eastAsia="Arial" w:hAnsi="Arial"/>
          <w:b/>
          <w:sz w:val="22"/>
        </w:rPr>
        <w:t>City of Howard Agenda</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55520" behindDoc="1" locked="0" layoutInCell="1" allowOverlap="1">
            <wp:simplePos x="0" y="0"/>
            <wp:positionH relativeFrom="column">
              <wp:posOffset>-17145</wp:posOffset>
            </wp:positionH>
            <wp:positionV relativeFrom="paragraph">
              <wp:posOffset>296545</wp:posOffset>
            </wp:positionV>
            <wp:extent cx="5981065" cy="794131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1065" cy="794131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118</w:t>
      </w:r>
    </w:p>
    <w:p w:rsidR="00AA3024" w:rsidRDefault="00AA3024">
      <w:pPr>
        <w:tabs>
          <w:tab w:val="left" w:pos="8480"/>
        </w:tabs>
        <w:spacing w:line="0" w:lineRule="atLeast"/>
        <w:rPr>
          <w:rFonts w:ascii="Arial" w:eastAsia="Arial" w:hAnsi="Arial"/>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119" w:name="page119"/>
      <w:bookmarkEnd w:id="119"/>
      <w:r>
        <w:rPr>
          <w:rFonts w:ascii="Arial" w:eastAsia="Arial" w:hAnsi="Arial"/>
          <w:b/>
          <w:sz w:val="22"/>
        </w:rPr>
        <w:t>City of Howard Sign in Sheet</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56544" behindDoc="1" locked="0" layoutInCell="1" allowOverlap="1">
            <wp:simplePos x="0" y="0"/>
            <wp:positionH relativeFrom="column">
              <wp:posOffset>-17145</wp:posOffset>
            </wp:positionH>
            <wp:positionV relativeFrom="paragraph">
              <wp:posOffset>161290</wp:posOffset>
            </wp:positionV>
            <wp:extent cx="5981065" cy="807720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1065" cy="807720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119</w:t>
      </w:r>
    </w:p>
    <w:p w:rsidR="00AA3024" w:rsidRDefault="00AA3024">
      <w:pPr>
        <w:tabs>
          <w:tab w:val="left" w:pos="8480"/>
        </w:tabs>
        <w:spacing w:line="0" w:lineRule="atLeast"/>
        <w:rPr>
          <w:rFonts w:ascii="Arial" w:eastAsia="Arial" w:hAnsi="Arial"/>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120" w:name="page120"/>
      <w:bookmarkEnd w:id="120"/>
      <w:r>
        <w:rPr>
          <w:rFonts w:ascii="Arial" w:eastAsia="Arial" w:hAnsi="Arial"/>
          <w:b/>
          <w:sz w:val="22"/>
        </w:rPr>
        <w:t>City of Howard Meeting Minutes</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57568" behindDoc="1" locked="0" layoutInCell="1" allowOverlap="1">
            <wp:simplePos x="0" y="0"/>
            <wp:positionH relativeFrom="column">
              <wp:posOffset>-17145</wp:posOffset>
            </wp:positionH>
            <wp:positionV relativeFrom="paragraph">
              <wp:posOffset>8181340</wp:posOffset>
            </wp:positionV>
            <wp:extent cx="5981065" cy="3810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58592" behindDoc="1" locked="0" layoutInCell="1" allowOverlap="1">
            <wp:simplePos x="0" y="0"/>
            <wp:positionH relativeFrom="column">
              <wp:posOffset>-17145</wp:posOffset>
            </wp:positionH>
            <wp:positionV relativeFrom="paragraph">
              <wp:posOffset>8228965</wp:posOffset>
            </wp:positionV>
            <wp:extent cx="5981065" cy="889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59616" behindDoc="1" locked="0" layoutInCell="1" allowOverlap="1">
            <wp:simplePos x="0" y="0"/>
            <wp:positionH relativeFrom="column">
              <wp:posOffset>0</wp:posOffset>
            </wp:positionH>
            <wp:positionV relativeFrom="paragraph">
              <wp:posOffset>172720</wp:posOffset>
            </wp:positionV>
            <wp:extent cx="5943600" cy="68961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689610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120</w:t>
      </w:r>
    </w:p>
    <w:p w:rsidR="00AA3024" w:rsidRDefault="00AA3024">
      <w:pPr>
        <w:tabs>
          <w:tab w:val="left" w:pos="8480"/>
        </w:tabs>
        <w:spacing w:line="0" w:lineRule="atLeast"/>
        <w:rPr>
          <w:rFonts w:ascii="Arial" w:eastAsia="Arial" w:hAnsi="Arial"/>
        </w:rPr>
        <w:sectPr w:rsidR="00AA3024">
          <w:pgSz w:w="12240" w:h="15840"/>
          <w:pgMar w:top="1439" w:right="1440" w:bottom="363" w:left="1440" w:header="0" w:footer="0" w:gutter="0"/>
          <w:cols w:space="0" w:equalWidth="0">
            <w:col w:w="9360"/>
          </w:cols>
          <w:docGrid w:linePitch="360"/>
        </w:sectPr>
      </w:pPr>
    </w:p>
    <w:p w:rsidR="00AA3024" w:rsidRDefault="00300C77">
      <w:pPr>
        <w:spacing w:line="0" w:lineRule="atLeast"/>
        <w:rPr>
          <w:rFonts w:ascii="Arial" w:eastAsia="Arial" w:hAnsi="Arial"/>
          <w:b/>
          <w:sz w:val="22"/>
        </w:rPr>
      </w:pPr>
      <w:bookmarkStart w:id="121" w:name="page121"/>
      <w:bookmarkEnd w:id="121"/>
      <w:r>
        <w:rPr>
          <w:rFonts w:ascii="Arial" w:eastAsia="Arial" w:hAnsi="Arial"/>
          <w:b/>
          <w:sz w:val="22"/>
        </w:rPr>
        <w:t>Appendix D</w:t>
      </w:r>
    </w:p>
    <w:p w:rsidR="00AA3024" w:rsidRDefault="00300C77">
      <w:pPr>
        <w:spacing w:line="0" w:lineRule="atLeast"/>
        <w:rPr>
          <w:rFonts w:ascii="Arial" w:eastAsia="Arial" w:hAnsi="Arial"/>
          <w:b/>
          <w:sz w:val="22"/>
        </w:rPr>
      </w:pPr>
      <w:r>
        <w:rPr>
          <w:rFonts w:ascii="Arial" w:eastAsia="Arial" w:hAnsi="Arial"/>
          <w:b/>
          <w:sz w:val="22"/>
        </w:rPr>
        <w:t>Hazard Identification/Vulnerability Worksheets</w:t>
      </w:r>
    </w:p>
    <w:p w:rsidR="00AA3024" w:rsidRDefault="00AA3024">
      <w:pPr>
        <w:spacing w:line="261" w:lineRule="exact"/>
        <w:rPr>
          <w:rFonts w:ascii="Times New Roman" w:eastAsia="Times New Roman" w:hAnsi="Times New Roman"/>
        </w:rPr>
      </w:pPr>
    </w:p>
    <w:p w:rsidR="00AA3024" w:rsidRDefault="00300C77">
      <w:pPr>
        <w:spacing w:line="255" w:lineRule="auto"/>
        <w:rPr>
          <w:rFonts w:ascii="Arial" w:eastAsia="Arial" w:hAnsi="Arial"/>
          <w:sz w:val="21"/>
        </w:rPr>
      </w:pPr>
      <w:r>
        <w:rPr>
          <w:rFonts w:ascii="Arial" w:eastAsia="Arial" w:hAnsi="Arial"/>
          <w:sz w:val="21"/>
        </w:rPr>
        <w:t>Appendix E includes master worksheets for Hazard Identification and Vulnerability for jurisdictions compiled as described in Appendix D. Lists were gathered at meetings as described below:</w:t>
      </w:r>
    </w:p>
    <w:p w:rsidR="00AA3024" w:rsidRDefault="00AA3024">
      <w:pPr>
        <w:spacing w:line="255" w:lineRule="auto"/>
        <w:rPr>
          <w:rFonts w:ascii="Arial" w:eastAsia="Arial" w:hAnsi="Arial"/>
          <w:sz w:val="21"/>
        </w:rPr>
        <w:sectPr w:rsidR="00AA3024">
          <w:pgSz w:w="12240" w:h="15840"/>
          <w:pgMar w:top="1439" w:right="1440" w:bottom="363" w:left="1440" w:header="0" w:footer="0" w:gutter="0"/>
          <w:cols w:space="0" w:equalWidth="0">
            <w:col w:w="9360"/>
          </w:cols>
          <w:docGrid w:linePitch="360"/>
        </w:sectPr>
      </w:pPr>
    </w:p>
    <w:p w:rsidR="00AA3024" w:rsidRDefault="00AA3024">
      <w:pPr>
        <w:spacing w:line="237" w:lineRule="exact"/>
        <w:rPr>
          <w:rFonts w:ascii="Times New Roman" w:eastAsia="Times New Roman" w:hAnsi="Times New Roman"/>
        </w:rPr>
      </w:pPr>
    </w:p>
    <w:p w:rsidR="00AA3024" w:rsidRDefault="00300C77">
      <w:pPr>
        <w:spacing w:line="0" w:lineRule="atLeast"/>
        <w:rPr>
          <w:rFonts w:ascii="Arial" w:eastAsia="Arial" w:hAnsi="Arial"/>
          <w:b/>
          <w:sz w:val="22"/>
        </w:rPr>
      </w:pPr>
      <w:r>
        <w:rPr>
          <w:rFonts w:ascii="Arial" w:eastAsia="Arial" w:hAnsi="Arial"/>
          <w:b/>
          <w:sz w:val="22"/>
        </w:rPr>
        <w:t>Entity</w:t>
      </w:r>
    </w:p>
    <w:p w:rsidR="00AA3024" w:rsidRDefault="00AA3024">
      <w:pPr>
        <w:spacing w:line="10" w:lineRule="exact"/>
        <w:rPr>
          <w:rFonts w:ascii="Times New Roman" w:eastAsia="Times New Roman" w:hAnsi="Times New Roman"/>
        </w:rPr>
      </w:pPr>
    </w:p>
    <w:p w:rsidR="00AA3024" w:rsidRDefault="00300C77">
      <w:pPr>
        <w:spacing w:line="0" w:lineRule="atLeast"/>
        <w:rPr>
          <w:rFonts w:ascii="Arial" w:eastAsia="Arial" w:hAnsi="Arial"/>
          <w:sz w:val="21"/>
        </w:rPr>
      </w:pPr>
      <w:r>
        <w:rPr>
          <w:rFonts w:ascii="Arial" w:eastAsia="Arial" w:hAnsi="Arial"/>
          <w:sz w:val="21"/>
        </w:rPr>
        <w:t>Town of Canova</w:t>
      </w:r>
    </w:p>
    <w:p w:rsidR="00AA3024" w:rsidRDefault="00AA3024">
      <w:pPr>
        <w:spacing w:line="2"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sz w:val="22"/>
        </w:rPr>
        <w:t>City of Carthage</w:t>
      </w:r>
    </w:p>
    <w:p w:rsidR="00AA3024" w:rsidRDefault="00AA3024">
      <w:pPr>
        <w:spacing w:line="1"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sz w:val="22"/>
        </w:rPr>
        <w:t>City of Howard</w:t>
      </w:r>
    </w:p>
    <w:p w:rsidR="00AA3024" w:rsidRDefault="00300C77">
      <w:pPr>
        <w:spacing w:line="0" w:lineRule="atLeast"/>
        <w:rPr>
          <w:rFonts w:ascii="Arial" w:eastAsia="Arial" w:hAnsi="Arial"/>
          <w:sz w:val="22"/>
        </w:rPr>
      </w:pPr>
      <w:r>
        <w:rPr>
          <w:rFonts w:ascii="Arial" w:eastAsia="Arial" w:hAnsi="Arial"/>
          <w:sz w:val="22"/>
        </w:rPr>
        <w:t>Village of Vilas</w:t>
      </w:r>
    </w:p>
    <w:p w:rsidR="00AA3024" w:rsidRDefault="00300C77">
      <w:pPr>
        <w:spacing w:line="237" w:lineRule="exact"/>
        <w:rPr>
          <w:rFonts w:ascii="Times New Roman" w:eastAsia="Times New Roman" w:hAnsi="Times New Roman"/>
        </w:rPr>
      </w:pPr>
      <w:r>
        <w:rPr>
          <w:rFonts w:ascii="Arial" w:eastAsia="Arial" w:hAnsi="Arial"/>
          <w:sz w:val="22"/>
        </w:rPr>
        <w:br w:type="column"/>
      </w:r>
    </w:p>
    <w:p w:rsidR="00AA3024" w:rsidRDefault="00300C77">
      <w:pPr>
        <w:spacing w:line="0" w:lineRule="atLeast"/>
        <w:ind w:left="480"/>
        <w:rPr>
          <w:rFonts w:ascii="Arial" w:eastAsia="Arial" w:hAnsi="Arial"/>
          <w:b/>
          <w:sz w:val="22"/>
        </w:rPr>
      </w:pPr>
      <w:r>
        <w:rPr>
          <w:rFonts w:ascii="Arial" w:eastAsia="Arial" w:hAnsi="Arial"/>
          <w:b/>
          <w:sz w:val="22"/>
        </w:rPr>
        <w:t>Date</w:t>
      </w:r>
    </w:p>
    <w:p w:rsidR="00AA3024" w:rsidRDefault="00AA3024">
      <w:pPr>
        <w:spacing w:line="1"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sz w:val="22"/>
        </w:rPr>
        <w:t>October 15, 2018</w:t>
      </w:r>
    </w:p>
    <w:p w:rsidR="00AA3024" w:rsidRDefault="00300C77">
      <w:pPr>
        <w:spacing w:line="0" w:lineRule="atLeast"/>
        <w:rPr>
          <w:rFonts w:ascii="Arial" w:eastAsia="Arial" w:hAnsi="Arial"/>
          <w:sz w:val="22"/>
        </w:rPr>
      </w:pPr>
      <w:r>
        <w:rPr>
          <w:rFonts w:ascii="Arial" w:eastAsia="Arial" w:hAnsi="Arial"/>
          <w:sz w:val="22"/>
        </w:rPr>
        <w:t>December 10, 2018</w:t>
      </w:r>
    </w:p>
    <w:p w:rsidR="00AA3024" w:rsidRDefault="00300C77">
      <w:pPr>
        <w:spacing w:line="0" w:lineRule="atLeast"/>
        <w:rPr>
          <w:rFonts w:ascii="Arial" w:eastAsia="Arial" w:hAnsi="Arial"/>
          <w:sz w:val="22"/>
        </w:rPr>
      </w:pPr>
      <w:r>
        <w:rPr>
          <w:rFonts w:ascii="Arial" w:eastAsia="Arial" w:hAnsi="Arial"/>
          <w:sz w:val="22"/>
        </w:rPr>
        <w:t>December 10, 2018</w:t>
      </w:r>
    </w:p>
    <w:p w:rsidR="00AA3024" w:rsidRDefault="00300C77">
      <w:pPr>
        <w:spacing w:line="0" w:lineRule="atLeast"/>
        <w:rPr>
          <w:rFonts w:ascii="Arial" w:eastAsia="Arial" w:hAnsi="Arial"/>
          <w:sz w:val="22"/>
        </w:rPr>
      </w:pPr>
      <w:r>
        <w:rPr>
          <w:rFonts w:ascii="Arial" w:eastAsia="Arial" w:hAnsi="Arial"/>
          <w:sz w:val="22"/>
        </w:rPr>
        <w:t>December 12, 2018</w:t>
      </w:r>
    </w:p>
    <w:p w:rsidR="00AA3024" w:rsidRDefault="00AA3024">
      <w:pPr>
        <w:spacing w:line="0" w:lineRule="atLeast"/>
        <w:rPr>
          <w:rFonts w:ascii="Arial" w:eastAsia="Arial" w:hAnsi="Arial"/>
          <w:sz w:val="22"/>
        </w:rPr>
        <w:sectPr w:rsidR="00AA3024">
          <w:type w:val="continuous"/>
          <w:pgSz w:w="12240" w:h="15840"/>
          <w:pgMar w:top="1439" w:right="1440" w:bottom="363" w:left="1440" w:header="0" w:footer="0" w:gutter="0"/>
          <w:cols w:num="2" w:space="0" w:equalWidth="0">
            <w:col w:w="2160" w:space="720"/>
            <w:col w:w="6480"/>
          </w:cols>
          <w:docGrid w:linePitch="360"/>
        </w:sectPr>
      </w:pPr>
    </w:p>
    <w:p w:rsidR="00AA3024" w:rsidRDefault="00AA3024">
      <w:pPr>
        <w:spacing w:line="252"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sz w:val="22"/>
        </w:rPr>
        <w:t>Master worksheets for Hazard Identification and Vulnerability for jurisdictions below.</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760640" behindDoc="1" locked="0" layoutInCell="1" allowOverlap="1">
            <wp:simplePos x="0" y="0"/>
            <wp:positionH relativeFrom="column">
              <wp:posOffset>-17145</wp:posOffset>
            </wp:positionH>
            <wp:positionV relativeFrom="paragraph">
              <wp:posOffset>6253480</wp:posOffset>
            </wp:positionV>
            <wp:extent cx="5981065" cy="3810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761664" behindDoc="1" locked="0" layoutInCell="1" allowOverlap="1">
            <wp:simplePos x="0" y="0"/>
            <wp:positionH relativeFrom="column">
              <wp:posOffset>-17145</wp:posOffset>
            </wp:positionH>
            <wp:positionV relativeFrom="paragraph">
              <wp:posOffset>6301105</wp:posOffset>
            </wp:positionV>
            <wp:extent cx="5981065" cy="889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34"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121</w:t>
      </w:r>
    </w:p>
    <w:p w:rsidR="00AA3024" w:rsidRDefault="00AA3024">
      <w:pPr>
        <w:tabs>
          <w:tab w:val="left" w:pos="8480"/>
        </w:tabs>
        <w:spacing w:line="0" w:lineRule="atLeast"/>
        <w:rPr>
          <w:rFonts w:ascii="Arial" w:eastAsia="Arial" w:hAnsi="Arial"/>
        </w:rPr>
        <w:sectPr w:rsidR="00AA3024">
          <w:type w:val="continuous"/>
          <w:pgSz w:w="12240" w:h="15840"/>
          <w:pgMar w:top="1439"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122" w:name="page122"/>
      <w:bookmarkEnd w:id="122"/>
      <w:r>
        <w:rPr>
          <w:rFonts w:ascii="Arial" w:eastAsia="Arial" w:hAnsi="Arial"/>
          <w:b/>
          <w:sz w:val="22"/>
        </w:rPr>
        <w:t>Town of Canova</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62688" behindDoc="1" locked="0" layoutInCell="1" allowOverlap="1">
            <wp:simplePos x="0" y="0"/>
            <wp:positionH relativeFrom="column">
              <wp:posOffset>-17145</wp:posOffset>
            </wp:positionH>
            <wp:positionV relativeFrom="paragraph">
              <wp:posOffset>188595</wp:posOffset>
            </wp:positionV>
            <wp:extent cx="5981065" cy="804926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1065" cy="804926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122</w:t>
      </w:r>
    </w:p>
    <w:p w:rsidR="00AA3024" w:rsidRDefault="00AA3024">
      <w:pPr>
        <w:tabs>
          <w:tab w:val="left" w:pos="8480"/>
        </w:tabs>
        <w:spacing w:line="0" w:lineRule="atLeast"/>
        <w:rPr>
          <w:rFonts w:ascii="Arial" w:eastAsia="Arial" w:hAnsi="Arial"/>
        </w:rPr>
        <w:sectPr w:rsidR="00AA3024">
          <w:pgSz w:w="12240" w:h="15840"/>
          <w:pgMar w:top="1439" w:right="1440" w:bottom="363" w:left="1440" w:header="0" w:footer="0" w:gutter="0"/>
          <w:cols w:space="0" w:equalWidth="0">
            <w:col w:w="9360"/>
          </w:cols>
          <w:docGrid w:linePitch="360"/>
        </w:sectPr>
      </w:pPr>
    </w:p>
    <w:p w:rsidR="00AA3024" w:rsidRDefault="00300C77">
      <w:pPr>
        <w:spacing w:line="200" w:lineRule="exact"/>
        <w:rPr>
          <w:rFonts w:ascii="Times New Roman" w:eastAsia="Times New Roman" w:hAnsi="Times New Roman"/>
        </w:rPr>
      </w:pPr>
      <w:bookmarkStart w:id="123" w:name="page123"/>
      <w:bookmarkEnd w:id="123"/>
      <w:r>
        <w:rPr>
          <w:rFonts w:ascii="Arial" w:eastAsia="Arial" w:hAnsi="Arial"/>
          <w:noProof/>
        </w:rPr>
        <w:drawing>
          <wp:anchor distT="0" distB="0" distL="114300" distR="114300" simplePos="0" relativeHeight="251763712" behindDoc="1" locked="0" layoutInCell="1" allowOverlap="1">
            <wp:simplePos x="0" y="0"/>
            <wp:positionH relativeFrom="page">
              <wp:posOffset>896620</wp:posOffset>
            </wp:positionH>
            <wp:positionV relativeFrom="page">
              <wp:posOffset>914400</wp:posOffset>
            </wp:positionV>
            <wp:extent cx="5981065" cy="839851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1065" cy="839851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42"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123</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124" w:name="page124"/>
      <w:bookmarkEnd w:id="124"/>
      <w:r>
        <w:rPr>
          <w:rFonts w:ascii="Arial" w:eastAsia="Arial" w:hAnsi="Arial"/>
          <w:b/>
          <w:sz w:val="22"/>
        </w:rPr>
        <w:t>City of Carthage</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64736" behindDoc="1" locked="0" layoutInCell="1" allowOverlap="1">
            <wp:simplePos x="0" y="0"/>
            <wp:positionH relativeFrom="column">
              <wp:posOffset>-17145</wp:posOffset>
            </wp:positionH>
            <wp:positionV relativeFrom="paragraph">
              <wp:posOffset>8181340</wp:posOffset>
            </wp:positionV>
            <wp:extent cx="5981065" cy="381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65760" behindDoc="1" locked="0" layoutInCell="1" allowOverlap="1">
            <wp:simplePos x="0" y="0"/>
            <wp:positionH relativeFrom="column">
              <wp:posOffset>-17145</wp:posOffset>
            </wp:positionH>
            <wp:positionV relativeFrom="paragraph">
              <wp:posOffset>8228965</wp:posOffset>
            </wp:positionV>
            <wp:extent cx="5981065" cy="889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66784" behindDoc="1" locked="0" layoutInCell="1" allowOverlap="1">
            <wp:simplePos x="0" y="0"/>
            <wp:positionH relativeFrom="column">
              <wp:posOffset>-18415</wp:posOffset>
            </wp:positionH>
            <wp:positionV relativeFrom="paragraph">
              <wp:posOffset>34290</wp:posOffset>
            </wp:positionV>
            <wp:extent cx="5929630" cy="728980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9630" cy="728980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124</w:t>
      </w:r>
    </w:p>
    <w:p w:rsidR="00AA3024" w:rsidRDefault="00AA3024">
      <w:pPr>
        <w:tabs>
          <w:tab w:val="left" w:pos="8480"/>
        </w:tabs>
        <w:spacing w:line="0" w:lineRule="atLeast"/>
        <w:rPr>
          <w:rFonts w:ascii="Arial" w:eastAsia="Arial" w:hAnsi="Arial"/>
        </w:rPr>
        <w:sectPr w:rsidR="00AA3024">
          <w:pgSz w:w="12240" w:h="15840"/>
          <w:pgMar w:top="1439" w:right="1440" w:bottom="363" w:left="1440" w:header="0" w:footer="0" w:gutter="0"/>
          <w:cols w:space="0" w:equalWidth="0">
            <w:col w:w="9360"/>
          </w:cols>
          <w:docGrid w:linePitch="360"/>
        </w:sectPr>
      </w:pPr>
    </w:p>
    <w:p w:rsidR="00AA3024" w:rsidRDefault="00300C77">
      <w:pPr>
        <w:spacing w:line="200" w:lineRule="exact"/>
        <w:rPr>
          <w:rFonts w:ascii="Times New Roman" w:eastAsia="Times New Roman" w:hAnsi="Times New Roman"/>
        </w:rPr>
      </w:pPr>
      <w:bookmarkStart w:id="125" w:name="page125"/>
      <w:bookmarkEnd w:id="125"/>
      <w:r>
        <w:rPr>
          <w:rFonts w:ascii="Arial" w:eastAsia="Arial" w:hAnsi="Arial"/>
          <w:noProof/>
        </w:rPr>
        <w:drawing>
          <wp:anchor distT="0" distB="0" distL="114300" distR="114300" simplePos="0" relativeHeight="251767808" behindDoc="1" locked="0" layoutInCell="1" allowOverlap="1">
            <wp:simplePos x="0" y="0"/>
            <wp:positionH relativeFrom="page">
              <wp:posOffset>896620</wp:posOffset>
            </wp:positionH>
            <wp:positionV relativeFrom="page">
              <wp:posOffset>914400</wp:posOffset>
            </wp:positionV>
            <wp:extent cx="5981065" cy="839851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1065" cy="839851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42"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125</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2"/>
        </w:rPr>
      </w:pPr>
      <w:bookmarkStart w:id="126" w:name="page126"/>
      <w:bookmarkEnd w:id="126"/>
      <w:r>
        <w:rPr>
          <w:rFonts w:ascii="Arial" w:eastAsia="Arial" w:hAnsi="Arial"/>
          <w:b/>
          <w:sz w:val="22"/>
        </w:rPr>
        <w:t>City of Howard</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68832" behindDoc="1" locked="0" layoutInCell="1" allowOverlap="1">
            <wp:simplePos x="0" y="0"/>
            <wp:positionH relativeFrom="column">
              <wp:posOffset>-17145</wp:posOffset>
            </wp:positionH>
            <wp:positionV relativeFrom="paragraph">
              <wp:posOffset>310515</wp:posOffset>
            </wp:positionV>
            <wp:extent cx="5981065" cy="792734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1065" cy="792734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7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126</w:t>
      </w:r>
    </w:p>
    <w:p w:rsidR="00AA3024" w:rsidRDefault="00AA3024">
      <w:pPr>
        <w:tabs>
          <w:tab w:val="left" w:pos="8480"/>
        </w:tabs>
        <w:spacing w:line="0" w:lineRule="atLeast"/>
        <w:rPr>
          <w:rFonts w:ascii="Arial" w:eastAsia="Arial" w:hAnsi="Arial"/>
        </w:rPr>
        <w:sectPr w:rsidR="00AA3024">
          <w:pgSz w:w="12240" w:h="15840"/>
          <w:pgMar w:top="1439" w:right="1440" w:bottom="363" w:left="1440" w:header="0" w:footer="0" w:gutter="0"/>
          <w:cols w:space="0" w:equalWidth="0">
            <w:col w:w="9360"/>
          </w:cols>
          <w:docGrid w:linePitch="360"/>
        </w:sectPr>
      </w:pPr>
    </w:p>
    <w:p w:rsidR="00AA3024" w:rsidRDefault="00300C77">
      <w:pPr>
        <w:spacing w:line="200" w:lineRule="exact"/>
        <w:rPr>
          <w:rFonts w:ascii="Times New Roman" w:eastAsia="Times New Roman" w:hAnsi="Times New Roman"/>
        </w:rPr>
      </w:pPr>
      <w:bookmarkStart w:id="127" w:name="page127"/>
      <w:bookmarkEnd w:id="127"/>
      <w:r>
        <w:rPr>
          <w:rFonts w:ascii="Arial" w:eastAsia="Arial" w:hAnsi="Arial"/>
          <w:noProof/>
        </w:rPr>
        <w:drawing>
          <wp:anchor distT="0" distB="0" distL="114300" distR="114300" simplePos="0" relativeHeight="251769856" behindDoc="1" locked="0" layoutInCell="1" allowOverlap="1">
            <wp:simplePos x="0" y="0"/>
            <wp:positionH relativeFrom="page">
              <wp:posOffset>896620</wp:posOffset>
            </wp:positionH>
            <wp:positionV relativeFrom="page">
              <wp:posOffset>9256395</wp:posOffset>
            </wp:positionV>
            <wp:extent cx="5981065" cy="381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770880" behindDoc="1" locked="0" layoutInCell="1" allowOverlap="1">
            <wp:simplePos x="0" y="0"/>
            <wp:positionH relativeFrom="page">
              <wp:posOffset>896620</wp:posOffset>
            </wp:positionH>
            <wp:positionV relativeFrom="page">
              <wp:posOffset>9304020</wp:posOffset>
            </wp:positionV>
            <wp:extent cx="5981065" cy="889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771904" behindDoc="1" locked="0" layoutInCell="1" allowOverlap="1">
            <wp:simplePos x="0" y="0"/>
            <wp:positionH relativeFrom="page">
              <wp:posOffset>914400</wp:posOffset>
            </wp:positionH>
            <wp:positionV relativeFrom="page">
              <wp:posOffset>1381125</wp:posOffset>
            </wp:positionV>
            <wp:extent cx="5943600" cy="683069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683069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42"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127</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AA3024">
      <w:pPr>
        <w:spacing w:line="276" w:lineRule="exact"/>
        <w:rPr>
          <w:rFonts w:ascii="Times New Roman" w:eastAsia="Times New Roman" w:hAnsi="Times New Roman"/>
        </w:rPr>
      </w:pPr>
      <w:bookmarkStart w:id="128" w:name="page128"/>
      <w:bookmarkEnd w:id="128"/>
    </w:p>
    <w:p w:rsidR="00AA3024" w:rsidRDefault="00300C77">
      <w:pPr>
        <w:spacing w:line="0" w:lineRule="atLeast"/>
        <w:jc w:val="center"/>
        <w:rPr>
          <w:rFonts w:ascii="Arial" w:eastAsia="Arial" w:hAnsi="Arial"/>
          <w:b/>
          <w:sz w:val="22"/>
        </w:rPr>
      </w:pPr>
      <w:r>
        <w:rPr>
          <w:rFonts w:ascii="Arial" w:eastAsia="Arial" w:hAnsi="Arial"/>
          <w:b/>
          <w:sz w:val="22"/>
        </w:rPr>
        <w:t>Village of Vilas</w:t>
      </w:r>
    </w:p>
    <w:p w:rsidR="00AA3024" w:rsidRDefault="00300C77">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72928" behindDoc="1" locked="0" layoutInCell="1" allowOverlap="1">
            <wp:simplePos x="0" y="0"/>
            <wp:positionH relativeFrom="column">
              <wp:posOffset>-17145</wp:posOffset>
            </wp:positionH>
            <wp:positionV relativeFrom="paragraph">
              <wp:posOffset>8006080</wp:posOffset>
            </wp:positionV>
            <wp:extent cx="5981065" cy="3810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73952" behindDoc="1" locked="0" layoutInCell="1" allowOverlap="1">
            <wp:simplePos x="0" y="0"/>
            <wp:positionH relativeFrom="column">
              <wp:posOffset>-17145</wp:posOffset>
            </wp:positionH>
            <wp:positionV relativeFrom="paragraph">
              <wp:posOffset>8053705</wp:posOffset>
            </wp:positionV>
            <wp:extent cx="5981065" cy="889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74976" behindDoc="1" locked="0" layoutInCell="1" allowOverlap="1">
            <wp:simplePos x="0" y="0"/>
            <wp:positionH relativeFrom="column">
              <wp:posOffset>314325</wp:posOffset>
            </wp:positionH>
            <wp:positionV relativeFrom="paragraph">
              <wp:posOffset>187325</wp:posOffset>
            </wp:positionV>
            <wp:extent cx="5314950" cy="660209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14950" cy="660209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94"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128</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200" w:lineRule="exact"/>
        <w:rPr>
          <w:rFonts w:ascii="Times New Roman" w:eastAsia="Times New Roman" w:hAnsi="Times New Roman"/>
        </w:rPr>
      </w:pPr>
      <w:bookmarkStart w:id="129" w:name="page129"/>
      <w:bookmarkEnd w:id="129"/>
      <w:r>
        <w:rPr>
          <w:rFonts w:ascii="Arial" w:eastAsia="Arial" w:hAnsi="Arial"/>
          <w:noProof/>
        </w:rPr>
        <w:drawing>
          <wp:anchor distT="0" distB="0" distL="114300" distR="114300" simplePos="0" relativeHeight="251776000" behindDoc="1" locked="0" layoutInCell="1" allowOverlap="1">
            <wp:simplePos x="0" y="0"/>
            <wp:positionH relativeFrom="page">
              <wp:posOffset>896620</wp:posOffset>
            </wp:positionH>
            <wp:positionV relativeFrom="page">
              <wp:posOffset>9256395</wp:posOffset>
            </wp:positionV>
            <wp:extent cx="5981065" cy="3810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777024" behindDoc="1" locked="0" layoutInCell="1" allowOverlap="1">
            <wp:simplePos x="0" y="0"/>
            <wp:positionH relativeFrom="page">
              <wp:posOffset>896620</wp:posOffset>
            </wp:positionH>
            <wp:positionV relativeFrom="page">
              <wp:posOffset>9304020</wp:posOffset>
            </wp:positionV>
            <wp:extent cx="5981065" cy="889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778048" behindDoc="1" locked="0" layoutInCell="1" allowOverlap="1">
            <wp:simplePos x="0" y="0"/>
            <wp:positionH relativeFrom="page">
              <wp:posOffset>914400</wp:posOffset>
            </wp:positionH>
            <wp:positionV relativeFrom="page">
              <wp:posOffset>914400</wp:posOffset>
            </wp:positionV>
            <wp:extent cx="5943600" cy="738568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738568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42"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129</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AA3024">
      <w:pPr>
        <w:spacing w:line="276" w:lineRule="exact"/>
        <w:rPr>
          <w:rFonts w:ascii="Times New Roman" w:eastAsia="Times New Roman" w:hAnsi="Times New Roman"/>
        </w:rPr>
      </w:pPr>
      <w:bookmarkStart w:id="130" w:name="page130"/>
      <w:bookmarkEnd w:id="130"/>
    </w:p>
    <w:p w:rsidR="00AA3024" w:rsidRDefault="00300C77">
      <w:pPr>
        <w:spacing w:line="0" w:lineRule="atLeast"/>
        <w:jc w:val="center"/>
        <w:rPr>
          <w:rFonts w:ascii="Arial" w:eastAsia="Arial" w:hAnsi="Arial"/>
          <w:b/>
          <w:sz w:val="22"/>
        </w:rPr>
      </w:pPr>
      <w:r>
        <w:rPr>
          <w:rFonts w:ascii="Arial" w:eastAsia="Arial" w:hAnsi="Arial"/>
          <w:b/>
          <w:sz w:val="22"/>
        </w:rPr>
        <w:t>Appendix E</w:t>
      </w:r>
    </w:p>
    <w:p w:rsidR="00AA3024" w:rsidRDefault="00300C77">
      <w:pPr>
        <w:spacing w:line="0" w:lineRule="atLeast"/>
        <w:jc w:val="center"/>
        <w:rPr>
          <w:rFonts w:ascii="Arial" w:eastAsia="Arial" w:hAnsi="Arial"/>
          <w:b/>
          <w:sz w:val="22"/>
        </w:rPr>
      </w:pPr>
      <w:r>
        <w:rPr>
          <w:rFonts w:ascii="Arial" w:eastAsia="Arial" w:hAnsi="Arial"/>
          <w:b/>
          <w:sz w:val="22"/>
        </w:rPr>
        <w:t>Township Vulnerable and Potential Mitigation Project Site Maps</w:t>
      </w:r>
    </w:p>
    <w:p w:rsidR="00AA3024" w:rsidRDefault="00AA3024">
      <w:pPr>
        <w:spacing w:line="287" w:lineRule="exact"/>
        <w:rPr>
          <w:rFonts w:ascii="Times New Roman" w:eastAsia="Times New Roman" w:hAnsi="Times New Roman"/>
        </w:rPr>
      </w:pPr>
    </w:p>
    <w:p w:rsidR="00AA3024" w:rsidRDefault="00300C77">
      <w:pPr>
        <w:spacing w:line="238" w:lineRule="auto"/>
        <w:jc w:val="both"/>
        <w:rPr>
          <w:rFonts w:ascii="Arial" w:eastAsia="Arial" w:hAnsi="Arial"/>
          <w:sz w:val="24"/>
        </w:rPr>
      </w:pPr>
      <w:r>
        <w:rPr>
          <w:rFonts w:ascii="Arial" w:eastAsia="Arial" w:hAnsi="Arial"/>
          <w:sz w:val="24"/>
        </w:rPr>
        <w:t>In October of 2018 First District mailed a request to the Township Clerk or Road Supervisor of every township in Miner County. They were requested to list any critical infrastructure and identify (on a map) any areas which are most vulnerable to natural hazards, specifically flooding. It was assumed that any townships which did not respond to the information request had no critical infrastructure or vulnerable areas which may require mitigation activities. Of the sixteen requests sent, eleven were returned with vulnerable areas identified (see table below).</w:t>
      </w:r>
    </w:p>
    <w:p w:rsidR="00AA3024" w:rsidRDefault="00AA3024">
      <w:pPr>
        <w:spacing w:line="280" w:lineRule="exact"/>
        <w:rPr>
          <w:rFonts w:ascii="Times New Roman" w:eastAsia="Times New Roman" w:hAnsi="Times New Roman"/>
        </w:rPr>
      </w:pPr>
    </w:p>
    <w:tbl>
      <w:tblPr>
        <w:tblW w:w="0" w:type="auto"/>
        <w:tblInd w:w="1740" w:type="dxa"/>
        <w:tblLayout w:type="fixed"/>
        <w:tblCellMar>
          <w:left w:w="0" w:type="dxa"/>
          <w:right w:w="0" w:type="dxa"/>
        </w:tblCellMar>
        <w:tblLook w:val="0000" w:firstRow="0" w:lastRow="0" w:firstColumn="0" w:lastColumn="0" w:noHBand="0" w:noVBand="0"/>
      </w:tblPr>
      <w:tblGrid>
        <w:gridCol w:w="100"/>
        <w:gridCol w:w="1540"/>
        <w:gridCol w:w="1220"/>
        <w:gridCol w:w="60"/>
        <w:gridCol w:w="80"/>
        <w:gridCol w:w="960"/>
        <w:gridCol w:w="1920"/>
      </w:tblGrid>
      <w:tr w:rsidR="00AA3024">
        <w:trPr>
          <w:trHeight w:val="232"/>
        </w:trPr>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1540" w:type="dxa"/>
            <w:tcBorders>
              <w:bottom w:val="single" w:sz="8" w:space="0" w:color="auto"/>
            </w:tcBorders>
            <w:shd w:val="clear" w:color="auto" w:fill="auto"/>
            <w:vAlign w:val="bottom"/>
          </w:tcPr>
          <w:p w:rsidR="00AA3024" w:rsidRDefault="00300C77">
            <w:pPr>
              <w:spacing w:line="0" w:lineRule="atLeast"/>
              <w:rPr>
                <w:rFonts w:ascii="Arial" w:eastAsia="Arial" w:hAnsi="Arial"/>
                <w:b/>
                <w:w w:val="99"/>
              </w:rPr>
            </w:pPr>
            <w:r>
              <w:rPr>
                <w:rFonts w:ascii="Arial" w:eastAsia="Arial" w:hAnsi="Arial"/>
                <w:b/>
                <w:w w:val="99"/>
              </w:rPr>
              <w:t>Township Name</w:t>
            </w:r>
          </w:p>
        </w:tc>
        <w:tc>
          <w:tcPr>
            <w:tcW w:w="1360" w:type="dxa"/>
            <w:gridSpan w:val="3"/>
            <w:shd w:val="clear" w:color="auto" w:fill="auto"/>
            <w:vAlign w:val="bottom"/>
          </w:tcPr>
          <w:p w:rsidR="00AA3024" w:rsidRDefault="00AA3024">
            <w:pPr>
              <w:spacing w:line="0" w:lineRule="atLeast"/>
              <w:rPr>
                <w:rFonts w:ascii="Times New Roman" w:eastAsia="Times New Roman" w:hAnsi="Times New Roman"/>
              </w:rPr>
            </w:pPr>
          </w:p>
        </w:tc>
        <w:tc>
          <w:tcPr>
            <w:tcW w:w="960" w:type="dxa"/>
            <w:tcBorders>
              <w:bottom w:val="single" w:sz="8" w:space="0" w:color="auto"/>
            </w:tcBorders>
            <w:shd w:val="clear" w:color="auto" w:fill="auto"/>
            <w:vAlign w:val="bottom"/>
          </w:tcPr>
          <w:p w:rsidR="00AA3024" w:rsidRDefault="00300C77">
            <w:pPr>
              <w:spacing w:line="0" w:lineRule="atLeast"/>
              <w:rPr>
                <w:rFonts w:ascii="Arial" w:eastAsia="Arial" w:hAnsi="Arial"/>
                <w:b/>
                <w:w w:val="98"/>
              </w:rPr>
            </w:pPr>
            <w:r>
              <w:rPr>
                <w:rFonts w:ascii="Arial" w:eastAsia="Arial" w:hAnsi="Arial"/>
                <w:b/>
                <w:w w:val="98"/>
              </w:rPr>
              <w:t>Response</w:t>
            </w:r>
          </w:p>
        </w:tc>
        <w:tc>
          <w:tcPr>
            <w:tcW w:w="1920" w:type="dxa"/>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101"/>
        </w:trPr>
        <w:tc>
          <w:tcPr>
            <w:tcW w:w="100" w:type="dxa"/>
            <w:shd w:val="clear" w:color="auto" w:fill="auto"/>
            <w:vAlign w:val="bottom"/>
          </w:tcPr>
          <w:p w:rsidR="00AA3024" w:rsidRDefault="00AA3024">
            <w:pPr>
              <w:spacing w:line="0" w:lineRule="atLeast"/>
              <w:rPr>
                <w:rFonts w:ascii="Times New Roman" w:eastAsia="Times New Roman" w:hAnsi="Times New Roman"/>
                <w:sz w:val="8"/>
              </w:rPr>
            </w:pPr>
          </w:p>
        </w:tc>
        <w:tc>
          <w:tcPr>
            <w:tcW w:w="2760" w:type="dxa"/>
            <w:gridSpan w:val="2"/>
            <w:shd w:val="clear" w:color="auto" w:fill="auto"/>
            <w:vAlign w:val="bottom"/>
          </w:tcPr>
          <w:p w:rsidR="00AA3024" w:rsidRDefault="00AA3024">
            <w:pPr>
              <w:spacing w:line="0" w:lineRule="atLeast"/>
              <w:rPr>
                <w:rFonts w:ascii="Times New Roman" w:eastAsia="Times New Roman" w:hAnsi="Times New Roman"/>
                <w:sz w:val="8"/>
              </w:rPr>
            </w:pPr>
          </w:p>
        </w:tc>
        <w:tc>
          <w:tcPr>
            <w:tcW w:w="60" w:type="dxa"/>
            <w:shd w:val="clear" w:color="auto" w:fill="auto"/>
            <w:vAlign w:val="bottom"/>
          </w:tcPr>
          <w:p w:rsidR="00AA3024" w:rsidRDefault="00AA3024">
            <w:pPr>
              <w:spacing w:line="0" w:lineRule="atLeast"/>
              <w:rPr>
                <w:rFonts w:ascii="Times New Roman" w:eastAsia="Times New Roman" w:hAnsi="Times New Roman"/>
                <w:sz w:val="8"/>
              </w:rPr>
            </w:pPr>
          </w:p>
        </w:tc>
        <w:tc>
          <w:tcPr>
            <w:tcW w:w="80" w:type="dxa"/>
            <w:shd w:val="clear" w:color="auto" w:fill="auto"/>
            <w:vAlign w:val="bottom"/>
          </w:tcPr>
          <w:p w:rsidR="00AA3024" w:rsidRDefault="00AA3024">
            <w:pPr>
              <w:spacing w:line="0" w:lineRule="atLeast"/>
              <w:rPr>
                <w:rFonts w:ascii="Times New Roman" w:eastAsia="Times New Roman" w:hAnsi="Times New Roman"/>
                <w:sz w:val="8"/>
              </w:rPr>
            </w:pPr>
          </w:p>
        </w:tc>
        <w:tc>
          <w:tcPr>
            <w:tcW w:w="2880" w:type="dxa"/>
            <w:gridSpan w:val="2"/>
            <w:shd w:val="clear" w:color="auto" w:fill="auto"/>
            <w:vAlign w:val="bottom"/>
          </w:tcPr>
          <w:p w:rsidR="00AA3024" w:rsidRDefault="00AA3024">
            <w:pPr>
              <w:spacing w:line="0" w:lineRule="atLeast"/>
              <w:rPr>
                <w:rFonts w:ascii="Times New Roman" w:eastAsia="Times New Roman" w:hAnsi="Times New Roman"/>
                <w:sz w:val="8"/>
              </w:rPr>
            </w:pPr>
          </w:p>
        </w:tc>
      </w:tr>
      <w:tr w:rsidR="00AA3024">
        <w:trPr>
          <w:trHeight w:val="235"/>
        </w:trPr>
        <w:tc>
          <w:tcPr>
            <w:tcW w:w="10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rPr>
            </w:pPr>
          </w:p>
        </w:tc>
        <w:tc>
          <w:tcPr>
            <w:tcW w:w="2760" w:type="dxa"/>
            <w:gridSpan w:val="2"/>
            <w:tcBorders>
              <w:bottom w:val="single" w:sz="8" w:space="0" w:color="F2DBDB"/>
            </w:tcBorders>
            <w:shd w:val="clear" w:color="auto" w:fill="F2DBDB"/>
            <w:vAlign w:val="bottom"/>
          </w:tcPr>
          <w:p w:rsidR="00AA3024" w:rsidRDefault="00300C77">
            <w:pPr>
              <w:spacing w:line="226" w:lineRule="exact"/>
              <w:rPr>
                <w:rFonts w:ascii="Arial" w:eastAsia="Arial" w:hAnsi="Arial"/>
                <w:b/>
              </w:rPr>
            </w:pPr>
            <w:r>
              <w:rPr>
                <w:rFonts w:ascii="Arial" w:eastAsia="Arial" w:hAnsi="Arial"/>
                <w:b/>
              </w:rPr>
              <w:t>Adams Township</w:t>
            </w:r>
          </w:p>
        </w:tc>
        <w:tc>
          <w:tcPr>
            <w:tcW w:w="60" w:type="dxa"/>
            <w:shd w:val="clear" w:color="auto" w:fill="auto"/>
            <w:vAlign w:val="bottom"/>
          </w:tcPr>
          <w:p w:rsidR="00AA3024" w:rsidRDefault="00AA3024">
            <w:pPr>
              <w:spacing w:line="0" w:lineRule="atLeast"/>
              <w:rPr>
                <w:rFonts w:ascii="Times New Roman" w:eastAsia="Times New Roman" w:hAnsi="Times New Roman"/>
              </w:rPr>
            </w:pPr>
          </w:p>
        </w:tc>
        <w:tc>
          <w:tcPr>
            <w:tcW w:w="8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rPr>
            </w:pPr>
          </w:p>
        </w:tc>
        <w:tc>
          <w:tcPr>
            <w:tcW w:w="2880" w:type="dxa"/>
            <w:gridSpan w:val="2"/>
            <w:tcBorders>
              <w:bottom w:val="single" w:sz="8" w:space="0" w:color="F2DBDB"/>
            </w:tcBorders>
            <w:shd w:val="clear" w:color="auto" w:fill="F2DBDB"/>
            <w:vAlign w:val="bottom"/>
          </w:tcPr>
          <w:p w:rsidR="00AA3024" w:rsidRDefault="00300C77">
            <w:pPr>
              <w:spacing w:line="226" w:lineRule="exact"/>
              <w:rPr>
                <w:rFonts w:ascii="Arial" w:eastAsia="Arial" w:hAnsi="Arial"/>
                <w:shd w:val="clear" w:color="auto" w:fill="F2DBDB"/>
              </w:rPr>
            </w:pPr>
            <w:r>
              <w:rPr>
                <w:rFonts w:ascii="Arial" w:eastAsia="Arial" w:hAnsi="Arial"/>
                <w:shd w:val="clear" w:color="auto" w:fill="F2DBDB"/>
              </w:rPr>
              <w:t>Not returned/ No vulnerabilities</w:t>
            </w:r>
          </w:p>
        </w:tc>
      </w:tr>
      <w:tr w:rsidR="00AA3024">
        <w:trPr>
          <w:trHeight w:val="20"/>
        </w:trPr>
        <w:tc>
          <w:tcPr>
            <w:tcW w:w="100" w:type="dxa"/>
            <w:shd w:val="clear" w:color="auto" w:fill="auto"/>
            <w:vAlign w:val="bottom"/>
          </w:tcPr>
          <w:p w:rsidR="00AA3024" w:rsidRDefault="00AA3024">
            <w:pPr>
              <w:spacing w:line="20" w:lineRule="exact"/>
              <w:rPr>
                <w:rFonts w:ascii="Times New Roman" w:eastAsia="Times New Roman" w:hAnsi="Times New Roman"/>
                <w:sz w:val="1"/>
              </w:rPr>
            </w:pPr>
          </w:p>
        </w:tc>
        <w:tc>
          <w:tcPr>
            <w:tcW w:w="2760" w:type="dxa"/>
            <w:gridSpan w:val="2"/>
            <w:shd w:val="clear" w:color="auto" w:fill="auto"/>
            <w:vAlign w:val="bottom"/>
          </w:tcPr>
          <w:p w:rsidR="00AA3024" w:rsidRDefault="00AA3024">
            <w:pPr>
              <w:spacing w:line="20" w:lineRule="exact"/>
              <w:rPr>
                <w:rFonts w:ascii="Times New Roman" w:eastAsia="Times New Roman" w:hAnsi="Times New Roman"/>
                <w:sz w:val="1"/>
              </w:rPr>
            </w:pPr>
          </w:p>
        </w:tc>
        <w:tc>
          <w:tcPr>
            <w:tcW w:w="60" w:type="dxa"/>
            <w:shd w:val="clear" w:color="auto" w:fill="auto"/>
            <w:vAlign w:val="bottom"/>
          </w:tcPr>
          <w:p w:rsidR="00AA3024" w:rsidRDefault="00AA3024">
            <w:pPr>
              <w:spacing w:line="20" w:lineRule="exact"/>
              <w:rPr>
                <w:rFonts w:ascii="Times New Roman" w:eastAsia="Times New Roman" w:hAnsi="Times New Roman"/>
                <w:sz w:val="1"/>
              </w:rPr>
            </w:pPr>
          </w:p>
        </w:tc>
        <w:tc>
          <w:tcPr>
            <w:tcW w:w="80" w:type="dxa"/>
            <w:shd w:val="clear" w:color="auto" w:fill="auto"/>
            <w:vAlign w:val="bottom"/>
          </w:tcPr>
          <w:p w:rsidR="00AA3024" w:rsidRDefault="00AA3024">
            <w:pPr>
              <w:spacing w:line="20" w:lineRule="exact"/>
              <w:rPr>
                <w:rFonts w:ascii="Times New Roman" w:eastAsia="Times New Roman" w:hAnsi="Times New Roman"/>
                <w:sz w:val="1"/>
              </w:rPr>
            </w:pPr>
          </w:p>
        </w:tc>
        <w:tc>
          <w:tcPr>
            <w:tcW w:w="2880" w:type="dxa"/>
            <w:gridSpan w:val="2"/>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34"/>
        </w:trPr>
        <w:tc>
          <w:tcPr>
            <w:tcW w:w="10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rPr>
            </w:pPr>
          </w:p>
        </w:tc>
        <w:tc>
          <w:tcPr>
            <w:tcW w:w="2760" w:type="dxa"/>
            <w:gridSpan w:val="2"/>
            <w:tcBorders>
              <w:bottom w:val="single" w:sz="8" w:space="0" w:color="F2DBDB"/>
            </w:tcBorders>
            <w:shd w:val="clear" w:color="auto" w:fill="F2DBDB"/>
            <w:vAlign w:val="bottom"/>
          </w:tcPr>
          <w:p w:rsidR="00AA3024" w:rsidRDefault="00300C77">
            <w:pPr>
              <w:spacing w:line="227" w:lineRule="exact"/>
              <w:rPr>
                <w:rFonts w:ascii="Arial" w:eastAsia="Arial" w:hAnsi="Arial"/>
                <w:b/>
              </w:rPr>
            </w:pPr>
            <w:r>
              <w:rPr>
                <w:rFonts w:ascii="Arial" w:eastAsia="Arial" w:hAnsi="Arial"/>
                <w:b/>
              </w:rPr>
              <w:t>Beaver Township</w:t>
            </w:r>
          </w:p>
        </w:tc>
        <w:tc>
          <w:tcPr>
            <w:tcW w:w="60" w:type="dxa"/>
            <w:tcBorders>
              <w:right w:val="single" w:sz="8" w:space="0" w:color="F2DBDB"/>
            </w:tcBorders>
            <w:shd w:val="clear" w:color="auto" w:fill="auto"/>
            <w:vAlign w:val="bottom"/>
          </w:tcPr>
          <w:p w:rsidR="00AA3024" w:rsidRDefault="00AA3024">
            <w:pPr>
              <w:spacing w:line="0" w:lineRule="atLeast"/>
              <w:rPr>
                <w:rFonts w:ascii="Times New Roman" w:eastAsia="Times New Roman" w:hAnsi="Times New Roman"/>
              </w:rPr>
            </w:pPr>
          </w:p>
        </w:tc>
        <w:tc>
          <w:tcPr>
            <w:tcW w:w="8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rPr>
            </w:pPr>
          </w:p>
        </w:tc>
        <w:tc>
          <w:tcPr>
            <w:tcW w:w="2880" w:type="dxa"/>
            <w:gridSpan w:val="2"/>
            <w:tcBorders>
              <w:bottom w:val="single" w:sz="8" w:space="0" w:color="F2DBDB"/>
            </w:tcBorders>
            <w:shd w:val="clear" w:color="auto" w:fill="F2DBDB"/>
            <w:vAlign w:val="bottom"/>
          </w:tcPr>
          <w:p w:rsidR="00AA3024" w:rsidRDefault="00300C77">
            <w:pPr>
              <w:spacing w:line="227" w:lineRule="exact"/>
              <w:rPr>
                <w:rFonts w:ascii="Arial" w:eastAsia="Arial" w:hAnsi="Arial"/>
              </w:rPr>
            </w:pPr>
            <w:r>
              <w:rPr>
                <w:rFonts w:ascii="Arial" w:eastAsia="Arial" w:hAnsi="Arial"/>
              </w:rPr>
              <w:t>Identified vulnerabilities</w:t>
            </w:r>
          </w:p>
        </w:tc>
      </w:tr>
      <w:tr w:rsidR="00AA3024">
        <w:trPr>
          <w:trHeight w:val="22"/>
        </w:trPr>
        <w:tc>
          <w:tcPr>
            <w:tcW w:w="100" w:type="dxa"/>
            <w:shd w:val="clear" w:color="auto" w:fill="auto"/>
            <w:vAlign w:val="bottom"/>
          </w:tcPr>
          <w:p w:rsidR="00AA3024" w:rsidRDefault="00AA3024">
            <w:pPr>
              <w:spacing w:line="20" w:lineRule="exact"/>
              <w:rPr>
                <w:rFonts w:ascii="Times New Roman" w:eastAsia="Times New Roman" w:hAnsi="Times New Roman"/>
                <w:sz w:val="1"/>
              </w:rPr>
            </w:pPr>
          </w:p>
        </w:tc>
        <w:tc>
          <w:tcPr>
            <w:tcW w:w="2760" w:type="dxa"/>
            <w:gridSpan w:val="2"/>
            <w:shd w:val="clear" w:color="auto" w:fill="auto"/>
            <w:vAlign w:val="bottom"/>
          </w:tcPr>
          <w:p w:rsidR="00AA3024" w:rsidRDefault="00AA3024">
            <w:pPr>
              <w:spacing w:line="20" w:lineRule="exact"/>
              <w:rPr>
                <w:rFonts w:ascii="Times New Roman" w:eastAsia="Times New Roman" w:hAnsi="Times New Roman"/>
                <w:sz w:val="1"/>
              </w:rPr>
            </w:pPr>
          </w:p>
        </w:tc>
        <w:tc>
          <w:tcPr>
            <w:tcW w:w="60" w:type="dxa"/>
            <w:shd w:val="clear" w:color="auto" w:fill="auto"/>
            <w:vAlign w:val="bottom"/>
          </w:tcPr>
          <w:p w:rsidR="00AA3024" w:rsidRDefault="00AA3024">
            <w:pPr>
              <w:spacing w:line="20" w:lineRule="exact"/>
              <w:rPr>
                <w:rFonts w:ascii="Times New Roman" w:eastAsia="Times New Roman" w:hAnsi="Times New Roman"/>
                <w:sz w:val="1"/>
              </w:rPr>
            </w:pPr>
          </w:p>
        </w:tc>
        <w:tc>
          <w:tcPr>
            <w:tcW w:w="80" w:type="dxa"/>
            <w:shd w:val="clear" w:color="auto" w:fill="auto"/>
            <w:vAlign w:val="bottom"/>
          </w:tcPr>
          <w:p w:rsidR="00AA3024" w:rsidRDefault="00AA3024">
            <w:pPr>
              <w:spacing w:line="20" w:lineRule="exact"/>
              <w:rPr>
                <w:rFonts w:ascii="Times New Roman" w:eastAsia="Times New Roman" w:hAnsi="Times New Roman"/>
                <w:sz w:val="1"/>
              </w:rPr>
            </w:pPr>
          </w:p>
        </w:tc>
        <w:tc>
          <w:tcPr>
            <w:tcW w:w="2880" w:type="dxa"/>
            <w:gridSpan w:val="2"/>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34"/>
        </w:trPr>
        <w:tc>
          <w:tcPr>
            <w:tcW w:w="10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rPr>
            </w:pPr>
          </w:p>
        </w:tc>
        <w:tc>
          <w:tcPr>
            <w:tcW w:w="2760" w:type="dxa"/>
            <w:gridSpan w:val="2"/>
            <w:tcBorders>
              <w:bottom w:val="single" w:sz="8" w:space="0" w:color="F2DBDB"/>
            </w:tcBorders>
            <w:shd w:val="clear" w:color="auto" w:fill="F2DBDB"/>
            <w:vAlign w:val="bottom"/>
          </w:tcPr>
          <w:p w:rsidR="00AA3024" w:rsidRDefault="00300C77">
            <w:pPr>
              <w:spacing w:line="228" w:lineRule="exact"/>
              <w:rPr>
                <w:rFonts w:ascii="Arial" w:eastAsia="Arial" w:hAnsi="Arial"/>
                <w:b/>
              </w:rPr>
            </w:pPr>
            <w:r>
              <w:rPr>
                <w:rFonts w:ascii="Arial" w:eastAsia="Arial" w:hAnsi="Arial"/>
                <w:b/>
              </w:rPr>
              <w:t>Belleview Township</w:t>
            </w:r>
          </w:p>
        </w:tc>
        <w:tc>
          <w:tcPr>
            <w:tcW w:w="60" w:type="dxa"/>
            <w:shd w:val="clear" w:color="auto" w:fill="auto"/>
            <w:vAlign w:val="bottom"/>
          </w:tcPr>
          <w:p w:rsidR="00AA3024" w:rsidRDefault="00AA3024">
            <w:pPr>
              <w:spacing w:line="0" w:lineRule="atLeast"/>
              <w:rPr>
                <w:rFonts w:ascii="Times New Roman" w:eastAsia="Times New Roman" w:hAnsi="Times New Roman"/>
              </w:rPr>
            </w:pPr>
          </w:p>
        </w:tc>
        <w:tc>
          <w:tcPr>
            <w:tcW w:w="8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rPr>
            </w:pPr>
          </w:p>
        </w:tc>
        <w:tc>
          <w:tcPr>
            <w:tcW w:w="2880" w:type="dxa"/>
            <w:gridSpan w:val="2"/>
            <w:tcBorders>
              <w:bottom w:val="single" w:sz="8" w:space="0" w:color="F2DBDB"/>
            </w:tcBorders>
            <w:shd w:val="clear" w:color="auto" w:fill="F2DBDB"/>
            <w:vAlign w:val="bottom"/>
          </w:tcPr>
          <w:p w:rsidR="00AA3024" w:rsidRDefault="00300C77">
            <w:pPr>
              <w:spacing w:line="228" w:lineRule="exact"/>
              <w:rPr>
                <w:rFonts w:ascii="Arial" w:eastAsia="Arial" w:hAnsi="Arial"/>
              </w:rPr>
            </w:pPr>
            <w:r>
              <w:rPr>
                <w:rFonts w:ascii="Arial" w:eastAsia="Arial" w:hAnsi="Arial"/>
              </w:rPr>
              <w:t>Identified vulnerabilities</w:t>
            </w:r>
          </w:p>
        </w:tc>
      </w:tr>
      <w:tr w:rsidR="00AA3024">
        <w:trPr>
          <w:trHeight w:val="20"/>
        </w:trPr>
        <w:tc>
          <w:tcPr>
            <w:tcW w:w="100" w:type="dxa"/>
            <w:shd w:val="clear" w:color="auto" w:fill="auto"/>
            <w:vAlign w:val="bottom"/>
          </w:tcPr>
          <w:p w:rsidR="00AA3024" w:rsidRDefault="00AA3024">
            <w:pPr>
              <w:spacing w:line="20" w:lineRule="exact"/>
              <w:rPr>
                <w:rFonts w:ascii="Times New Roman" w:eastAsia="Times New Roman" w:hAnsi="Times New Roman"/>
                <w:sz w:val="1"/>
              </w:rPr>
            </w:pPr>
          </w:p>
        </w:tc>
        <w:tc>
          <w:tcPr>
            <w:tcW w:w="2760" w:type="dxa"/>
            <w:gridSpan w:val="2"/>
            <w:shd w:val="clear" w:color="auto" w:fill="auto"/>
            <w:vAlign w:val="bottom"/>
          </w:tcPr>
          <w:p w:rsidR="00AA3024" w:rsidRDefault="00AA3024">
            <w:pPr>
              <w:spacing w:line="20" w:lineRule="exact"/>
              <w:rPr>
                <w:rFonts w:ascii="Times New Roman" w:eastAsia="Times New Roman" w:hAnsi="Times New Roman"/>
                <w:sz w:val="1"/>
              </w:rPr>
            </w:pPr>
          </w:p>
        </w:tc>
        <w:tc>
          <w:tcPr>
            <w:tcW w:w="60" w:type="dxa"/>
            <w:shd w:val="clear" w:color="auto" w:fill="auto"/>
            <w:vAlign w:val="bottom"/>
          </w:tcPr>
          <w:p w:rsidR="00AA3024" w:rsidRDefault="00AA3024">
            <w:pPr>
              <w:spacing w:line="20" w:lineRule="exact"/>
              <w:rPr>
                <w:rFonts w:ascii="Times New Roman" w:eastAsia="Times New Roman" w:hAnsi="Times New Roman"/>
                <w:sz w:val="1"/>
              </w:rPr>
            </w:pPr>
          </w:p>
        </w:tc>
        <w:tc>
          <w:tcPr>
            <w:tcW w:w="80" w:type="dxa"/>
            <w:shd w:val="clear" w:color="auto" w:fill="auto"/>
            <w:vAlign w:val="bottom"/>
          </w:tcPr>
          <w:p w:rsidR="00AA3024" w:rsidRDefault="00AA3024">
            <w:pPr>
              <w:spacing w:line="20" w:lineRule="exact"/>
              <w:rPr>
                <w:rFonts w:ascii="Times New Roman" w:eastAsia="Times New Roman" w:hAnsi="Times New Roman"/>
                <w:sz w:val="1"/>
              </w:rPr>
            </w:pPr>
          </w:p>
        </w:tc>
        <w:tc>
          <w:tcPr>
            <w:tcW w:w="2880" w:type="dxa"/>
            <w:gridSpan w:val="2"/>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46"/>
        </w:trPr>
        <w:tc>
          <w:tcPr>
            <w:tcW w:w="10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sz w:val="21"/>
              </w:rPr>
            </w:pPr>
          </w:p>
        </w:tc>
        <w:tc>
          <w:tcPr>
            <w:tcW w:w="2760" w:type="dxa"/>
            <w:gridSpan w:val="2"/>
            <w:tcBorders>
              <w:bottom w:val="single" w:sz="8" w:space="0" w:color="F2DBDB"/>
            </w:tcBorders>
            <w:shd w:val="clear" w:color="auto" w:fill="F2DBDB"/>
            <w:vAlign w:val="bottom"/>
          </w:tcPr>
          <w:p w:rsidR="00AA3024" w:rsidRDefault="00300C77">
            <w:pPr>
              <w:spacing w:line="227" w:lineRule="exact"/>
              <w:rPr>
                <w:rFonts w:ascii="Arial" w:eastAsia="Arial" w:hAnsi="Arial"/>
                <w:b/>
              </w:rPr>
            </w:pPr>
            <w:r>
              <w:rPr>
                <w:rFonts w:ascii="Arial" w:eastAsia="Arial" w:hAnsi="Arial"/>
                <w:b/>
              </w:rPr>
              <w:t>Canova Township</w:t>
            </w:r>
          </w:p>
        </w:tc>
        <w:tc>
          <w:tcPr>
            <w:tcW w:w="60" w:type="dxa"/>
            <w:tcBorders>
              <w:right w:val="single" w:sz="8" w:space="0" w:color="F2DBDB"/>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sz w:val="21"/>
              </w:rPr>
            </w:pPr>
          </w:p>
        </w:tc>
        <w:tc>
          <w:tcPr>
            <w:tcW w:w="2880" w:type="dxa"/>
            <w:gridSpan w:val="2"/>
            <w:tcBorders>
              <w:bottom w:val="single" w:sz="8" w:space="0" w:color="F2DBDB"/>
            </w:tcBorders>
            <w:shd w:val="clear" w:color="auto" w:fill="F2DBDB"/>
            <w:vAlign w:val="bottom"/>
          </w:tcPr>
          <w:p w:rsidR="00AA3024" w:rsidRDefault="00300C77">
            <w:pPr>
              <w:spacing w:line="227" w:lineRule="exact"/>
              <w:rPr>
                <w:rFonts w:ascii="Arial" w:eastAsia="Arial" w:hAnsi="Arial"/>
              </w:rPr>
            </w:pPr>
            <w:r>
              <w:rPr>
                <w:rFonts w:ascii="Arial" w:eastAsia="Arial" w:hAnsi="Arial"/>
              </w:rPr>
              <w:t>Identified vulnerabilities</w:t>
            </w:r>
          </w:p>
        </w:tc>
      </w:tr>
      <w:tr w:rsidR="00AA3024">
        <w:trPr>
          <w:trHeight w:val="244"/>
        </w:trPr>
        <w:tc>
          <w:tcPr>
            <w:tcW w:w="10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sz w:val="21"/>
              </w:rPr>
            </w:pPr>
          </w:p>
        </w:tc>
        <w:tc>
          <w:tcPr>
            <w:tcW w:w="2760" w:type="dxa"/>
            <w:gridSpan w:val="2"/>
            <w:tcBorders>
              <w:bottom w:val="single" w:sz="8" w:space="0" w:color="F2DBDB"/>
            </w:tcBorders>
            <w:shd w:val="clear" w:color="auto" w:fill="F2DBDB"/>
            <w:vAlign w:val="bottom"/>
          </w:tcPr>
          <w:p w:rsidR="00AA3024" w:rsidRDefault="00300C77">
            <w:pPr>
              <w:spacing w:line="0" w:lineRule="atLeast"/>
              <w:rPr>
                <w:rFonts w:ascii="Arial" w:eastAsia="Arial" w:hAnsi="Arial"/>
                <w:b/>
              </w:rPr>
            </w:pPr>
            <w:r>
              <w:rPr>
                <w:rFonts w:ascii="Arial" w:eastAsia="Arial" w:hAnsi="Arial"/>
                <w:b/>
              </w:rPr>
              <w:t>Carthage Township</w:t>
            </w:r>
          </w:p>
        </w:tc>
        <w:tc>
          <w:tcPr>
            <w:tcW w:w="60" w:type="dxa"/>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sz w:val="21"/>
              </w:rPr>
            </w:pPr>
          </w:p>
        </w:tc>
        <w:tc>
          <w:tcPr>
            <w:tcW w:w="2880" w:type="dxa"/>
            <w:gridSpan w:val="2"/>
            <w:tcBorders>
              <w:bottom w:val="single" w:sz="8" w:space="0" w:color="F2DBDB"/>
            </w:tcBorders>
            <w:shd w:val="clear" w:color="auto" w:fill="F2DBDB"/>
            <w:vAlign w:val="bottom"/>
          </w:tcPr>
          <w:p w:rsidR="00AA3024" w:rsidRDefault="00300C77">
            <w:pPr>
              <w:spacing w:line="0" w:lineRule="atLeast"/>
              <w:rPr>
                <w:rFonts w:ascii="Arial" w:eastAsia="Arial" w:hAnsi="Arial"/>
              </w:rPr>
            </w:pPr>
            <w:r>
              <w:rPr>
                <w:rFonts w:ascii="Arial" w:eastAsia="Arial" w:hAnsi="Arial"/>
              </w:rPr>
              <w:t>Identified vulnerabilities</w:t>
            </w:r>
          </w:p>
        </w:tc>
      </w:tr>
      <w:tr w:rsidR="00AA3024">
        <w:trPr>
          <w:trHeight w:val="20"/>
        </w:trPr>
        <w:tc>
          <w:tcPr>
            <w:tcW w:w="100" w:type="dxa"/>
            <w:shd w:val="clear" w:color="auto" w:fill="auto"/>
            <w:vAlign w:val="bottom"/>
          </w:tcPr>
          <w:p w:rsidR="00AA3024" w:rsidRDefault="00AA3024">
            <w:pPr>
              <w:spacing w:line="20" w:lineRule="exact"/>
              <w:rPr>
                <w:rFonts w:ascii="Times New Roman" w:eastAsia="Times New Roman" w:hAnsi="Times New Roman"/>
                <w:sz w:val="1"/>
              </w:rPr>
            </w:pPr>
          </w:p>
        </w:tc>
        <w:tc>
          <w:tcPr>
            <w:tcW w:w="2760" w:type="dxa"/>
            <w:gridSpan w:val="2"/>
            <w:shd w:val="clear" w:color="auto" w:fill="auto"/>
            <w:vAlign w:val="bottom"/>
          </w:tcPr>
          <w:p w:rsidR="00AA3024" w:rsidRDefault="00AA3024">
            <w:pPr>
              <w:spacing w:line="20" w:lineRule="exact"/>
              <w:rPr>
                <w:rFonts w:ascii="Times New Roman" w:eastAsia="Times New Roman" w:hAnsi="Times New Roman"/>
                <w:sz w:val="1"/>
              </w:rPr>
            </w:pPr>
          </w:p>
        </w:tc>
        <w:tc>
          <w:tcPr>
            <w:tcW w:w="60" w:type="dxa"/>
            <w:shd w:val="clear" w:color="auto" w:fill="auto"/>
            <w:vAlign w:val="bottom"/>
          </w:tcPr>
          <w:p w:rsidR="00AA3024" w:rsidRDefault="00AA3024">
            <w:pPr>
              <w:spacing w:line="20" w:lineRule="exact"/>
              <w:rPr>
                <w:rFonts w:ascii="Times New Roman" w:eastAsia="Times New Roman" w:hAnsi="Times New Roman"/>
                <w:sz w:val="1"/>
              </w:rPr>
            </w:pPr>
          </w:p>
        </w:tc>
        <w:tc>
          <w:tcPr>
            <w:tcW w:w="80" w:type="dxa"/>
            <w:shd w:val="clear" w:color="auto" w:fill="auto"/>
            <w:vAlign w:val="bottom"/>
          </w:tcPr>
          <w:p w:rsidR="00AA3024" w:rsidRDefault="00AA3024">
            <w:pPr>
              <w:spacing w:line="20" w:lineRule="exact"/>
              <w:rPr>
                <w:rFonts w:ascii="Times New Roman" w:eastAsia="Times New Roman" w:hAnsi="Times New Roman"/>
                <w:sz w:val="1"/>
              </w:rPr>
            </w:pPr>
          </w:p>
        </w:tc>
        <w:tc>
          <w:tcPr>
            <w:tcW w:w="2880" w:type="dxa"/>
            <w:gridSpan w:val="2"/>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46"/>
        </w:trPr>
        <w:tc>
          <w:tcPr>
            <w:tcW w:w="10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sz w:val="21"/>
              </w:rPr>
            </w:pPr>
          </w:p>
        </w:tc>
        <w:tc>
          <w:tcPr>
            <w:tcW w:w="2760" w:type="dxa"/>
            <w:gridSpan w:val="2"/>
            <w:tcBorders>
              <w:bottom w:val="single" w:sz="8" w:space="0" w:color="F2DBDB"/>
            </w:tcBorders>
            <w:shd w:val="clear" w:color="auto" w:fill="F2DBDB"/>
            <w:vAlign w:val="bottom"/>
          </w:tcPr>
          <w:p w:rsidR="00AA3024" w:rsidRDefault="00300C77">
            <w:pPr>
              <w:spacing w:line="227" w:lineRule="exact"/>
              <w:rPr>
                <w:rFonts w:ascii="Arial" w:eastAsia="Arial" w:hAnsi="Arial"/>
                <w:b/>
              </w:rPr>
            </w:pPr>
            <w:r>
              <w:rPr>
                <w:rFonts w:ascii="Arial" w:eastAsia="Arial" w:hAnsi="Arial"/>
                <w:b/>
              </w:rPr>
              <w:t>Clearwater Township</w:t>
            </w:r>
          </w:p>
        </w:tc>
        <w:tc>
          <w:tcPr>
            <w:tcW w:w="60" w:type="dxa"/>
            <w:tcBorders>
              <w:right w:val="single" w:sz="8" w:space="0" w:color="F2DBDB"/>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sz w:val="21"/>
              </w:rPr>
            </w:pPr>
          </w:p>
        </w:tc>
        <w:tc>
          <w:tcPr>
            <w:tcW w:w="2880" w:type="dxa"/>
            <w:gridSpan w:val="2"/>
            <w:tcBorders>
              <w:bottom w:val="single" w:sz="8" w:space="0" w:color="F2DBDB"/>
            </w:tcBorders>
            <w:shd w:val="clear" w:color="auto" w:fill="F2DBDB"/>
            <w:vAlign w:val="bottom"/>
          </w:tcPr>
          <w:p w:rsidR="00AA3024" w:rsidRDefault="00300C77">
            <w:pPr>
              <w:spacing w:line="227" w:lineRule="exact"/>
              <w:rPr>
                <w:rFonts w:ascii="Arial" w:eastAsia="Arial" w:hAnsi="Arial"/>
                <w:shd w:val="clear" w:color="auto" w:fill="F2DBDB"/>
              </w:rPr>
            </w:pPr>
            <w:r>
              <w:rPr>
                <w:rFonts w:ascii="Arial" w:eastAsia="Arial" w:hAnsi="Arial"/>
                <w:shd w:val="clear" w:color="auto" w:fill="F2DBDB"/>
              </w:rPr>
              <w:t>Not returned/ No vulnerabilities</w:t>
            </w:r>
          </w:p>
        </w:tc>
      </w:tr>
      <w:tr w:rsidR="00AA3024">
        <w:trPr>
          <w:trHeight w:val="244"/>
        </w:trPr>
        <w:tc>
          <w:tcPr>
            <w:tcW w:w="10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sz w:val="21"/>
              </w:rPr>
            </w:pPr>
          </w:p>
        </w:tc>
        <w:tc>
          <w:tcPr>
            <w:tcW w:w="2760" w:type="dxa"/>
            <w:gridSpan w:val="2"/>
            <w:tcBorders>
              <w:bottom w:val="single" w:sz="8" w:space="0" w:color="F2DBDB"/>
            </w:tcBorders>
            <w:shd w:val="clear" w:color="auto" w:fill="F2DBDB"/>
            <w:vAlign w:val="bottom"/>
          </w:tcPr>
          <w:p w:rsidR="00AA3024" w:rsidRDefault="00300C77">
            <w:pPr>
              <w:spacing w:line="0" w:lineRule="atLeast"/>
              <w:rPr>
                <w:rFonts w:ascii="Arial" w:eastAsia="Arial" w:hAnsi="Arial"/>
                <w:b/>
              </w:rPr>
            </w:pPr>
            <w:r>
              <w:rPr>
                <w:rFonts w:ascii="Arial" w:eastAsia="Arial" w:hAnsi="Arial"/>
                <w:b/>
              </w:rPr>
              <w:t>Clinton Township</w:t>
            </w:r>
          </w:p>
        </w:tc>
        <w:tc>
          <w:tcPr>
            <w:tcW w:w="60" w:type="dxa"/>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sz w:val="21"/>
              </w:rPr>
            </w:pPr>
          </w:p>
        </w:tc>
        <w:tc>
          <w:tcPr>
            <w:tcW w:w="2880" w:type="dxa"/>
            <w:gridSpan w:val="2"/>
            <w:tcBorders>
              <w:bottom w:val="single" w:sz="8" w:space="0" w:color="F2DBDB"/>
            </w:tcBorders>
            <w:shd w:val="clear" w:color="auto" w:fill="F2DBDB"/>
            <w:vAlign w:val="bottom"/>
          </w:tcPr>
          <w:p w:rsidR="00AA3024" w:rsidRDefault="00300C77">
            <w:pPr>
              <w:spacing w:line="0" w:lineRule="atLeast"/>
              <w:rPr>
                <w:rFonts w:ascii="Arial" w:eastAsia="Arial" w:hAnsi="Arial"/>
              </w:rPr>
            </w:pPr>
            <w:r>
              <w:rPr>
                <w:rFonts w:ascii="Arial" w:eastAsia="Arial" w:hAnsi="Arial"/>
              </w:rPr>
              <w:t>Identified vulnerabilities</w:t>
            </w:r>
          </w:p>
        </w:tc>
      </w:tr>
      <w:tr w:rsidR="00AA3024">
        <w:trPr>
          <w:trHeight w:val="20"/>
        </w:trPr>
        <w:tc>
          <w:tcPr>
            <w:tcW w:w="100" w:type="dxa"/>
            <w:shd w:val="clear" w:color="auto" w:fill="auto"/>
            <w:vAlign w:val="bottom"/>
          </w:tcPr>
          <w:p w:rsidR="00AA3024" w:rsidRDefault="00AA3024">
            <w:pPr>
              <w:spacing w:line="20" w:lineRule="exact"/>
              <w:rPr>
                <w:rFonts w:ascii="Times New Roman" w:eastAsia="Times New Roman" w:hAnsi="Times New Roman"/>
                <w:sz w:val="1"/>
              </w:rPr>
            </w:pPr>
          </w:p>
        </w:tc>
        <w:tc>
          <w:tcPr>
            <w:tcW w:w="2760" w:type="dxa"/>
            <w:gridSpan w:val="2"/>
            <w:shd w:val="clear" w:color="auto" w:fill="auto"/>
            <w:vAlign w:val="bottom"/>
          </w:tcPr>
          <w:p w:rsidR="00AA3024" w:rsidRDefault="00AA3024">
            <w:pPr>
              <w:spacing w:line="20" w:lineRule="exact"/>
              <w:rPr>
                <w:rFonts w:ascii="Times New Roman" w:eastAsia="Times New Roman" w:hAnsi="Times New Roman"/>
                <w:sz w:val="1"/>
              </w:rPr>
            </w:pPr>
          </w:p>
        </w:tc>
        <w:tc>
          <w:tcPr>
            <w:tcW w:w="60" w:type="dxa"/>
            <w:shd w:val="clear" w:color="auto" w:fill="auto"/>
            <w:vAlign w:val="bottom"/>
          </w:tcPr>
          <w:p w:rsidR="00AA3024" w:rsidRDefault="00AA3024">
            <w:pPr>
              <w:spacing w:line="20" w:lineRule="exact"/>
              <w:rPr>
                <w:rFonts w:ascii="Times New Roman" w:eastAsia="Times New Roman" w:hAnsi="Times New Roman"/>
                <w:sz w:val="1"/>
              </w:rPr>
            </w:pPr>
          </w:p>
        </w:tc>
        <w:tc>
          <w:tcPr>
            <w:tcW w:w="80" w:type="dxa"/>
            <w:shd w:val="clear" w:color="auto" w:fill="auto"/>
            <w:vAlign w:val="bottom"/>
          </w:tcPr>
          <w:p w:rsidR="00AA3024" w:rsidRDefault="00AA3024">
            <w:pPr>
              <w:spacing w:line="20" w:lineRule="exact"/>
              <w:rPr>
                <w:rFonts w:ascii="Times New Roman" w:eastAsia="Times New Roman" w:hAnsi="Times New Roman"/>
                <w:sz w:val="1"/>
              </w:rPr>
            </w:pPr>
          </w:p>
        </w:tc>
        <w:tc>
          <w:tcPr>
            <w:tcW w:w="2880" w:type="dxa"/>
            <w:gridSpan w:val="2"/>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46"/>
        </w:trPr>
        <w:tc>
          <w:tcPr>
            <w:tcW w:w="10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sz w:val="21"/>
              </w:rPr>
            </w:pPr>
          </w:p>
        </w:tc>
        <w:tc>
          <w:tcPr>
            <w:tcW w:w="2760" w:type="dxa"/>
            <w:gridSpan w:val="2"/>
            <w:tcBorders>
              <w:bottom w:val="single" w:sz="8" w:space="0" w:color="F2DBDB"/>
            </w:tcBorders>
            <w:shd w:val="clear" w:color="auto" w:fill="F2DBDB"/>
            <w:vAlign w:val="bottom"/>
          </w:tcPr>
          <w:p w:rsidR="00AA3024" w:rsidRDefault="00300C77">
            <w:pPr>
              <w:spacing w:line="227" w:lineRule="exact"/>
              <w:rPr>
                <w:rFonts w:ascii="Arial" w:eastAsia="Arial" w:hAnsi="Arial"/>
                <w:b/>
              </w:rPr>
            </w:pPr>
            <w:r>
              <w:rPr>
                <w:rFonts w:ascii="Arial" w:eastAsia="Arial" w:hAnsi="Arial"/>
                <w:b/>
              </w:rPr>
              <w:t>Grafton Township</w:t>
            </w:r>
          </w:p>
        </w:tc>
        <w:tc>
          <w:tcPr>
            <w:tcW w:w="60" w:type="dxa"/>
            <w:tcBorders>
              <w:right w:val="single" w:sz="8" w:space="0" w:color="F2DBDB"/>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sz w:val="21"/>
              </w:rPr>
            </w:pPr>
          </w:p>
        </w:tc>
        <w:tc>
          <w:tcPr>
            <w:tcW w:w="2880" w:type="dxa"/>
            <w:gridSpan w:val="2"/>
            <w:tcBorders>
              <w:bottom w:val="single" w:sz="8" w:space="0" w:color="F2DBDB"/>
            </w:tcBorders>
            <w:shd w:val="clear" w:color="auto" w:fill="F2DBDB"/>
            <w:vAlign w:val="bottom"/>
          </w:tcPr>
          <w:p w:rsidR="00AA3024" w:rsidRDefault="00300C77">
            <w:pPr>
              <w:spacing w:line="227" w:lineRule="exact"/>
              <w:rPr>
                <w:rFonts w:ascii="Arial" w:eastAsia="Arial" w:hAnsi="Arial"/>
                <w:shd w:val="clear" w:color="auto" w:fill="F2DBDB"/>
              </w:rPr>
            </w:pPr>
            <w:r>
              <w:rPr>
                <w:rFonts w:ascii="Arial" w:eastAsia="Arial" w:hAnsi="Arial"/>
                <w:shd w:val="clear" w:color="auto" w:fill="F2DBDB"/>
              </w:rPr>
              <w:t>Not returned/ No vulnerabilities</w:t>
            </w:r>
          </w:p>
        </w:tc>
      </w:tr>
      <w:tr w:rsidR="00AA3024">
        <w:trPr>
          <w:trHeight w:val="244"/>
        </w:trPr>
        <w:tc>
          <w:tcPr>
            <w:tcW w:w="10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sz w:val="21"/>
              </w:rPr>
            </w:pPr>
          </w:p>
        </w:tc>
        <w:tc>
          <w:tcPr>
            <w:tcW w:w="2760" w:type="dxa"/>
            <w:gridSpan w:val="2"/>
            <w:tcBorders>
              <w:bottom w:val="single" w:sz="8" w:space="0" w:color="F2DBDB"/>
            </w:tcBorders>
            <w:shd w:val="clear" w:color="auto" w:fill="F2DBDB"/>
            <w:vAlign w:val="bottom"/>
          </w:tcPr>
          <w:p w:rsidR="00AA3024" w:rsidRDefault="00300C77">
            <w:pPr>
              <w:spacing w:line="0" w:lineRule="atLeast"/>
              <w:rPr>
                <w:rFonts w:ascii="Arial" w:eastAsia="Arial" w:hAnsi="Arial"/>
                <w:b/>
              </w:rPr>
            </w:pPr>
            <w:r>
              <w:rPr>
                <w:rFonts w:ascii="Arial" w:eastAsia="Arial" w:hAnsi="Arial"/>
                <w:b/>
              </w:rPr>
              <w:t>Green Valley Township</w:t>
            </w:r>
          </w:p>
        </w:tc>
        <w:tc>
          <w:tcPr>
            <w:tcW w:w="60" w:type="dxa"/>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sz w:val="21"/>
              </w:rPr>
            </w:pPr>
          </w:p>
        </w:tc>
        <w:tc>
          <w:tcPr>
            <w:tcW w:w="2880" w:type="dxa"/>
            <w:gridSpan w:val="2"/>
            <w:tcBorders>
              <w:bottom w:val="single" w:sz="8" w:space="0" w:color="F2DBDB"/>
            </w:tcBorders>
            <w:shd w:val="clear" w:color="auto" w:fill="F2DBDB"/>
            <w:vAlign w:val="bottom"/>
          </w:tcPr>
          <w:p w:rsidR="00AA3024" w:rsidRDefault="00300C77">
            <w:pPr>
              <w:spacing w:line="0" w:lineRule="atLeast"/>
              <w:rPr>
                <w:rFonts w:ascii="Arial" w:eastAsia="Arial" w:hAnsi="Arial"/>
              </w:rPr>
            </w:pPr>
            <w:r>
              <w:rPr>
                <w:rFonts w:ascii="Arial" w:eastAsia="Arial" w:hAnsi="Arial"/>
              </w:rPr>
              <w:t>Identified vulnerabilities</w:t>
            </w:r>
          </w:p>
        </w:tc>
      </w:tr>
      <w:tr w:rsidR="00AA3024">
        <w:trPr>
          <w:trHeight w:val="20"/>
        </w:trPr>
        <w:tc>
          <w:tcPr>
            <w:tcW w:w="100" w:type="dxa"/>
            <w:shd w:val="clear" w:color="auto" w:fill="auto"/>
            <w:vAlign w:val="bottom"/>
          </w:tcPr>
          <w:p w:rsidR="00AA3024" w:rsidRDefault="00AA3024">
            <w:pPr>
              <w:spacing w:line="20" w:lineRule="exact"/>
              <w:rPr>
                <w:rFonts w:ascii="Times New Roman" w:eastAsia="Times New Roman" w:hAnsi="Times New Roman"/>
                <w:sz w:val="1"/>
              </w:rPr>
            </w:pPr>
          </w:p>
        </w:tc>
        <w:tc>
          <w:tcPr>
            <w:tcW w:w="2760" w:type="dxa"/>
            <w:gridSpan w:val="2"/>
            <w:shd w:val="clear" w:color="auto" w:fill="auto"/>
            <w:vAlign w:val="bottom"/>
          </w:tcPr>
          <w:p w:rsidR="00AA3024" w:rsidRDefault="00AA3024">
            <w:pPr>
              <w:spacing w:line="20" w:lineRule="exact"/>
              <w:rPr>
                <w:rFonts w:ascii="Times New Roman" w:eastAsia="Times New Roman" w:hAnsi="Times New Roman"/>
                <w:sz w:val="1"/>
              </w:rPr>
            </w:pPr>
          </w:p>
        </w:tc>
        <w:tc>
          <w:tcPr>
            <w:tcW w:w="60" w:type="dxa"/>
            <w:shd w:val="clear" w:color="auto" w:fill="auto"/>
            <w:vAlign w:val="bottom"/>
          </w:tcPr>
          <w:p w:rsidR="00AA3024" w:rsidRDefault="00AA3024">
            <w:pPr>
              <w:spacing w:line="20" w:lineRule="exact"/>
              <w:rPr>
                <w:rFonts w:ascii="Times New Roman" w:eastAsia="Times New Roman" w:hAnsi="Times New Roman"/>
                <w:sz w:val="1"/>
              </w:rPr>
            </w:pPr>
          </w:p>
        </w:tc>
        <w:tc>
          <w:tcPr>
            <w:tcW w:w="80" w:type="dxa"/>
            <w:shd w:val="clear" w:color="auto" w:fill="auto"/>
            <w:vAlign w:val="bottom"/>
          </w:tcPr>
          <w:p w:rsidR="00AA3024" w:rsidRDefault="00AA3024">
            <w:pPr>
              <w:spacing w:line="20" w:lineRule="exact"/>
              <w:rPr>
                <w:rFonts w:ascii="Times New Roman" w:eastAsia="Times New Roman" w:hAnsi="Times New Roman"/>
                <w:sz w:val="1"/>
              </w:rPr>
            </w:pPr>
          </w:p>
        </w:tc>
        <w:tc>
          <w:tcPr>
            <w:tcW w:w="2880" w:type="dxa"/>
            <w:gridSpan w:val="2"/>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46"/>
        </w:trPr>
        <w:tc>
          <w:tcPr>
            <w:tcW w:w="10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sz w:val="21"/>
              </w:rPr>
            </w:pPr>
          </w:p>
        </w:tc>
        <w:tc>
          <w:tcPr>
            <w:tcW w:w="2760" w:type="dxa"/>
            <w:gridSpan w:val="2"/>
            <w:tcBorders>
              <w:bottom w:val="single" w:sz="8" w:space="0" w:color="F2DBDB"/>
            </w:tcBorders>
            <w:shd w:val="clear" w:color="auto" w:fill="F2DBDB"/>
            <w:vAlign w:val="bottom"/>
          </w:tcPr>
          <w:p w:rsidR="00AA3024" w:rsidRDefault="00300C77">
            <w:pPr>
              <w:spacing w:line="229" w:lineRule="exact"/>
              <w:rPr>
                <w:rFonts w:ascii="Arial" w:eastAsia="Arial" w:hAnsi="Arial"/>
                <w:b/>
              </w:rPr>
            </w:pPr>
            <w:r>
              <w:rPr>
                <w:rFonts w:ascii="Arial" w:eastAsia="Arial" w:hAnsi="Arial"/>
                <w:b/>
              </w:rPr>
              <w:t>Henden Township</w:t>
            </w:r>
          </w:p>
        </w:tc>
        <w:tc>
          <w:tcPr>
            <w:tcW w:w="60" w:type="dxa"/>
            <w:tcBorders>
              <w:right w:val="single" w:sz="8" w:space="0" w:color="F2DBDB"/>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sz w:val="21"/>
              </w:rPr>
            </w:pPr>
          </w:p>
        </w:tc>
        <w:tc>
          <w:tcPr>
            <w:tcW w:w="2880" w:type="dxa"/>
            <w:gridSpan w:val="2"/>
            <w:tcBorders>
              <w:bottom w:val="single" w:sz="8" w:space="0" w:color="F2DBDB"/>
            </w:tcBorders>
            <w:shd w:val="clear" w:color="auto" w:fill="F2DBDB"/>
            <w:vAlign w:val="bottom"/>
          </w:tcPr>
          <w:p w:rsidR="00AA3024" w:rsidRDefault="00300C77">
            <w:pPr>
              <w:spacing w:line="229" w:lineRule="exact"/>
              <w:rPr>
                <w:rFonts w:ascii="Arial" w:eastAsia="Arial" w:hAnsi="Arial"/>
              </w:rPr>
            </w:pPr>
            <w:r>
              <w:rPr>
                <w:rFonts w:ascii="Arial" w:eastAsia="Arial" w:hAnsi="Arial"/>
              </w:rPr>
              <w:t>Identified vulnerabilities</w:t>
            </w:r>
          </w:p>
        </w:tc>
      </w:tr>
      <w:tr w:rsidR="00AA3024">
        <w:trPr>
          <w:trHeight w:val="246"/>
        </w:trPr>
        <w:tc>
          <w:tcPr>
            <w:tcW w:w="10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sz w:val="21"/>
              </w:rPr>
            </w:pPr>
          </w:p>
        </w:tc>
        <w:tc>
          <w:tcPr>
            <w:tcW w:w="2760" w:type="dxa"/>
            <w:gridSpan w:val="2"/>
            <w:tcBorders>
              <w:bottom w:val="single" w:sz="8" w:space="0" w:color="F2DBDB"/>
            </w:tcBorders>
            <w:shd w:val="clear" w:color="auto" w:fill="F2DBDB"/>
            <w:vAlign w:val="bottom"/>
          </w:tcPr>
          <w:p w:rsidR="00AA3024" w:rsidRDefault="00300C77">
            <w:pPr>
              <w:spacing w:line="0" w:lineRule="atLeast"/>
              <w:rPr>
                <w:rFonts w:ascii="Arial" w:eastAsia="Arial" w:hAnsi="Arial"/>
                <w:b/>
              </w:rPr>
            </w:pPr>
            <w:r>
              <w:rPr>
                <w:rFonts w:ascii="Arial" w:eastAsia="Arial" w:hAnsi="Arial"/>
                <w:b/>
              </w:rPr>
              <w:t>Howard Township</w:t>
            </w:r>
          </w:p>
        </w:tc>
        <w:tc>
          <w:tcPr>
            <w:tcW w:w="60" w:type="dxa"/>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sz w:val="21"/>
              </w:rPr>
            </w:pPr>
          </w:p>
        </w:tc>
        <w:tc>
          <w:tcPr>
            <w:tcW w:w="2880" w:type="dxa"/>
            <w:gridSpan w:val="2"/>
            <w:tcBorders>
              <w:bottom w:val="single" w:sz="8" w:space="0" w:color="F2DBDB"/>
            </w:tcBorders>
            <w:shd w:val="clear" w:color="auto" w:fill="F2DBDB"/>
            <w:vAlign w:val="bottom"/>
          </w:tcPr>
          <w:p w:rsidR="00AA3024" w:rsidRDefault="00300C77">
            <w:pPr>
              <w:spacing w:line="0" w:lineRule="atLeast"/>
              <w:rPr>
                <w:rFonts w:ascii="Arial" w:eastAsia="Arial" w:hAnsi="Arial"/>
              </w:rPr>
            </w:pPr>
            <w:r>
              <w:rPr>
                <w:rFonts w:ascii="Arial" w:eastAsia="Arial" w:hAnsi="Arial"/>
              </w:rPr>
              <w:t>Identified vulnerabilities</w:t>
            </w:r>
          </w:p>
        </w:tc>
      </w:tr>
      <w:tr w:rsidR="00AA3024">
        <w:trPr>
          <w:trHeight w:val="20"/>
        </w:trPr>
        <w:tc>
          <w:tcPr>
            <w:tcW w:w="100" w:type="dxa"/>
            <w:shd w:val="clear" w:color="auto" w:fill="auto"/>
            <w:vAlign w:val="bottom"/>
          </w:tcPr>
          <w:p w:rsidR="00AA3024" w:rsidRDefault="00AA3024">
            <w:pPr>
              <w:spacing w:line="20" w:lineRule="exact"/>
              <w:rPr>
                <w:rFonts w:ascii="Times New Roman" w:eastAsia="Times New Roman" w:hAnsi="Times New Roman"/>
                <w:sz w:val="1"/>
              </w:rPr>
            </w:pPr>
          </w:p>
        </w:tc>
        <w:tc>
          <w:tcPr>
            <w:tcW w:w="2760" w:type="dxa"/>
            <w:gridSpan w:val="2"/>
            <w:shd w:val="clear" w:color="auto" w:fill="auto"/>
            <w:vAlign w:val="bottom"/>
          </w:tcPr>
          <w:p w:rsidR="00AA3024" w:rsidRDefault="00AA3024">
            <w:pPr>
              <w:spacing w:line="20" w:lineRule="exact"/>
              <w:rPr>
                <w:rFonts w:ascii="Times New Roman" w:eastAsia="Times New Roman" w:hAnsi="Times New Roman"/>
                <w:sz w:val="1"/>
              </w:rPr>
            </w:pPr>
          </w:p>
        </w:tc>
        <w:tc>
          <w:tcPr>
            <w:tcW w:w="60" w:type="dxa"/>
            <w:shd w:val="clear" w:color="auto" w:fill="auto"/>
            <w:vAlign w:val="bottom"/>
          </w:tcPr>
          <w:p w:rsidR="00AA3024" w:rsidRDefault="00AA3024">
            <w:pPr>
              <w:spacing w:line="20" w:lineRule="exact"/>
              <w:rPr>
                <w:rFonts w:ascii="Times New Roman" w:eastAsia="Times New Roman" w:hAnsi="Times New Roman"/>
                <w:sz w:val="1"/>
              </w:rPr>
            </w:pPr>
          </w:p>
        </w:tc>
        <w:tc>
          <w:tcPr>
            <w:tcW w:w="80" w:type="dxa"/>
            <w:shd w:val="clear" w:color="auto" w:fill="auto"/>
            <w:vAlign w:val="bottom"/>
          </w:tcPr>
          <w:p w:rsidR="00AA3024" w:rsidRDefault="00AA3024">
            <w:pPr>
              <w:spacing w:line="20" w:lineRule="exact"/>
              <w:rPr>
                <w:rFonts w:ascii="Times New Roman" w:eastAsia="Times New Roman" w:hAnsi="Times New Roman"/>
                <w:sz w:val="1"/>
              </w:rPr>
            </w:pPr>
          </w:p>
        </w:tc>
        <w:tc>
          <w:tcPr>
            <w:tcW w:w="2880" w:type="dxa"/>
            <w:gridSpan w:val="2"/>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34"/>
        </w:trPr>
        <w:tc>
          <w:tcPr>
            <w:tcW w:w="10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rPr>
            </w:pPr>
          </w:p>
        </w:tc>
        <w:tc>
          <w:tcPr>
            <w:tcW w:w="2760" w:type="dxa"/>
            <w:gridSpan w:val="2"/>
            <w:tcBorders>
              <w:bottom w:val="single" w:sz="8" w:space="0" w:color="F2DBDB"/>
            </w:tcBorders>
            <w:shd w:val="clear" w:color="auto" w:fill="F2DBDB"/>
            <w:vAlign w:val="bottom"/>
          </w:tcPr>
          <w:p w:rsidR="00AA3024" w:rsidRDefault="00300C77">
            <w:pPr>
              <w:spacing w:line="227" w:lineRule="exact"/>
              <w:rPr>
                <w:rFonts w:ascii="Arial" w:eastAsia="Arial" w:hAnsi="Arial"/>
                <w:b/>
              </w:rPr>
            </w:pPr>
            <w:r>
              <w:rPr>
                <w:rFonts w:ascii="Arial" w:eastAsia="Arial" w:hAnsi="Arial"/>
                <w:b/>
              </w:rPr>
              <w:t>Miner Township</w:t>
            </w:r>
          </w:p>
        </w:tc>
        <w:tc>
          <w:tcPr>
            <w:tcW w:w="60" w:type="dxa"/>
            <w:tcBorders>
              <w:right w:val="single" w:sz="8" w:space="0" w:color="F2DBDB"/>
            </w:tcBorders>
            <w:shd w:val="clear" w:color="auto" w:fill="auto"/>
            <w:vAlign w:val="bottom"/>
          </w:tcPr>
          <w:p w:rsidR="00AA3024" w:rsidRDefault="00AA3024">
            <w:pPr>
              <w:spacing w:line="0" w:lineRule="atLeast"/>
              <w:rPr>
                <w:rFonts w:ascii="Times New Roman" w:eastAsia="Times New Roman" w:hAnsi="Times New Roman"/>
              </w:rPr>
            </w:pPr>
          </w:p>
        </w:tc>
        <w:tc>
          <w:tcPr>
            <w:tcW w:w="8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rPr>
            </w:pPr>
          </w:p>
        </w:tc>
        <w:tc>
          <w:tcPr>
            <w:tcW w:w="2880" w:type="dxa"/>
            <w:gridSpan w:val="2"/>
            <w:tcBorders>
              <w:bottom w:val="single" w:sz="8" w:space="0" w:color="F2DBDB"/>
            </w:tcBorders>
            <w:shd w:val="clear" w:color="auto" w:fill="F2DBDB"/>
            <w:vAlign w:val="bottom"/>
          </w:tcPr>
          <w:p w:rsidR="00AA3024" w:rsidRDefault="00300C77">
            <w:pPr>
              <w:spacing w:line="227" w:lineRule="exact"/>
              <w:rPr>
                <w:rFonts w:ascii="Arial" w:eastAsia="Arial" w:hAnsi="Arial"/>
              </w:rPr>
            </w:pPr>
            <w:r>
              <w:rPr>
                <w:rFonts w:ascii="Arial" w:eastAsia="Arial" w:hAnsi="Arial"/>
              </w:rPr>
              <w:t>Identified vulnerabilities</w:t>
            </w:r>
          </w:p>
        </w:tc>
      </w:tr>
      <w:tr w:rsidR="00AA3024">
        <w:trPr>
          <w:trHeight w:val="22"/>
        </w:trPr>
        <w:tc>
          <w:tcPr>
            <w:tcW w:w="100" w:type="dxa"/>
            <w:shd w:val="clear" w:color="auto" w:fill="auto"/>
            <w:vAlign w:val="bottom"/>
          </w:tcPr>
          <w:p w:rsidR="00AA3024" w:rsidRDefault="00AA3024">
            <w:pPr>
              <w:spacing w:line="20" w:lineRule="exact"/>
              <w:rPr>
                <w:rFonts w:ascii="Times New Roman" w:eastAsia="Times New Roman" w:hAnsi="Times New Roman"/>
                <w:sz w:val="1"/>
              </w:rPr>
            </w:pPr>
          </w:p>
        </w:tc>
        <w:tc>
          <w:tcPr>
            <w:tcW w:w="2760" w:type="dxa"/>
            <w:gridSpan w:val="2"/>
            <w:shd w:val="clear" w:color="auto" w:fill="auto"/>
            <w:vAlign w:val="bottom"/>
          </w:tcPr>
          <w:p w:rsidR="00AA3024" w:rsidRDefault="00AA3024">
            <w:pPr>
              <w:spacing w:line="20" w:lineRule="exact"/>
              <w:rPr>
                <w:rFonts w:ascii="Times New Roman" w:eastAsia="Times New Roman" w:hAnsi="Times New Roman"/>
                <w:sz w:val="1"/>
              </w:rPr>
            </w:pPr>
          </w:p>
        </w:tc>
        <w:tc>
          <w:tcPr>
            <w:tcW w:w="60" w:type="dxa"/>
            <w:shd w:val="clear" w:color="auto" w:fill="auto"/>
            <w:vAlign w:val="bottom"/>
          </w:tcPr>
          <w:p w:rsidR="00AA3024" w:rsidRDefault="00AA3024">
            <w:pPr>
              <w:spacing w:line="20" w:lineRule="exact"/>
              <w:rPr>
                <w:rFonts w:ascii="Times New Roman" w:eastAsia="Times New Roman" w:hAnsi="Times New Roman"/>
                <w:sz w:val="1"/>
              </w:rPr>
            </w:pPr>
          </w:p>
        </w:tc>
        <w:tc>
          <w:tcPr>
            <w:tcW w:w="80" w:type="dxa"/>
            <w:shd w:val="clear" w:color="auto" w:fill="auto"/>
            <w:vAlign w:val="bottom"/>
          </w:tcPr>
          <w:p w:rsidR="00AA3024" w:rsidRDefault="00AA3024">
            <w:pPr>
              <w:spacing w:line="20" w:lineRule="exact"/>
              <w:rPr>
                <w:rFonts w:ascii="Times New Roman" w:eastAsia="Times New Roman" w:hAnsi="Times New Roman"/>
                <w:sz w:val="1"/>
              </w:rPr>
            </w:pPr>
          </w:p>
        </w:tc>
        <w:tc>
          <w:tcPr>
            <w:tcW w:w="2880" w:type="dxa"/>
            <w:gridSpan w:val="2"/>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35"/>
        </w:trPr>
        <w:tc>
          <w:tcPr>
            <w:tcW w:w="10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rPr>
            </w:pPr>
          </w:p>
        </w:tc>
        <w:tc>
          <w:tcPr>
            <w:tcW w:w="2760" w:type="dxa"/>
            <w:gridSpan w:val="2"/>
            <w:tcBorders>
              <w:bottom w:val="single" w:sz="8" w:space="0" w:color="F2DBDB"/>
            </w:tcBorders>
            <w:shd w:val="clear" w:color="auto" w:fill="F2DBDB"/>
            <w:vAlign w:val="bottom"/>
          </w:tcPr>
          <w:p w:rsidR="00AA3024" w:rsidRDefault="00300C77">
            <w:pPr>
              <w:spacing w:line="225" w:lineRule="exact"/>
              <w:rPr>
                <w:rFonts w:ascii="Arial" w:eastAsia="Arial" w:hAnsi="Arial"/>
                <w:b/>
              </w:rPr>
            </w:pPr>
            <w:r>
              <w:rPr>
                <w:rFonts w:ascii="Arial" w:eastAsia="Arial" w:hAnsi="Arial"/>
                <w:b/>
              </w:rPr>
              <w:t>Redstone Township</w:t>
            </w:r>
          </w:p>
        </w:tc>
        <w:tc>
          <w:tcPr>
            <w:tcW w:w="60" w:type="dxa"/>
            <w:shd w:val="clear" w:color="auto" w:fill="auto"/>
            <w:vAlign w:val="bottom"/>
          </w:tcPr>
          <w:p w:rsidR="00AA3024" w:rsidRDefault="00AA3024">
            <w:pPr>
              <w:spacing w:line="0" w:lineRule="atLeast"/>
              <w:rPr>
                <w:rFonts w:ascii="Times New Roman" w:eastAsia="Times New Roman" w:hAnsi="Times New Roman"/>
              </w:rPr>
            </w:pPr>
          </w:p>
        </w:tc>
        <w:tc>
          <w:tcPr>
            <w:tcW w:w="8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rPr>
            </w:pPr>
          </w:p>
        </w:tc>
        <w:tc>
          <w:tcPr>
            <w:tcW w:w="2880" w:type="dxa"/>
            <w:gridSpan w:val="2"/>
            <w:tcBorders>
              <w:bottom w:val="single" w:sz="8" w:space="0" w:color="F2DBDB"/>
            </w:tcBorders>
            <w:shd w:val="clear" w:color="auto" w:fill="F2DBDB"/>
            <w:vAlign w:val="bottom"/>
          </w:tcPr>
          <w:p w:rsidR="00AA3024" w:rsidRDefault="00300C77">
            <w:pPr>
              <w:spacing w:line="225" w:lineRule="exact"/>
              <w:rPr>
                <w:rFonts w:ascii="Arial" w:eastAsia="Arial" w:hAnsi="Arial"/>
                <w:shd w:val="clear" w:color="auto" w:fill="F2DBDB"/>
              </w:rPr>
            </w:pPr>
            <w:r>
              <w:rPr>
                <w:rFonts w:ascii="Arial" w:eastAsia="Arial" w:hAnsi="Arial"/>
                <w:shd w:val="clear" w:color="auto" w:fill="F2DBDB"/>
              </w:rPr>
              <w:t>Not returned/ No vulnerabilities</w:t>
            </w:r>
          </w:p>
        </w:tc>
      </w:tr>
      <w:tr w:rsidR="00AA3024">
        <w:trPr>
          <w:trHeight w:val="20"/>
        </w:trPr>
        <w:tc>
          <w:tcPr>
            <w:tcW w:w="100" w:type="dxa"/>
            <w:shd w:val="clear" w:color="auto" w:fill="auto"/>
            <w:vAlign w:val="bottom"/>
          </w:tcPr>
          <w:p w:rsidR="00AA3024" w:rsidRDefault="00AA3024">
            <w:pPr>
              <w:spacing w:line="20" w:lineRule="exact"/>
              <w:rPr>
                <w:rFonts w:ascii="Times New Roman" w:eastAsia="Times New Roman" w:hAnsi="Times New Roman"/>
                <w:sz w:val="1"/>
              </w:rPr>
            </w:pPr>
          </w:p>
        </w:tc>
        <w:tc>
          <w:tcPr>
            <w:tcW w:w="2760" w:type="dxa"/>
            <w:gridSpan w:val="2"/>
            <w:shd w:val="clear" w:color="auto" w:fill="auto"/>
            <w:vAlign w:val="bottom"/>
          </w:tcPr>
          <w:p w:rsidR="00AA3024" w:rsidRDefault="00AA3024">
            <w:pPr>
              <w:spacing w:line="20" w:lineRule="exact"/>
              <w:rPr>
                <w:rFonts w:ascii="Times New Roman" w:eastAsia="Times New Roman" w:hAnsi="Times New Roman"/>
                <w:sz w:val="1"/>
              </w:rPr>
            </w:pPr>
          </w:p>
        </w:tc>
        <w:tc>
          <w:tcPr>
            <w:tcW w:w="60" w:type="dxa"/>
            <w:shd w:val="clear" w:color="auto" w:fill="auto"/>
            <w:vAlign w:val="bottom"/>
          </w:tcPr>
          <w:p w:rsidR="00AA3024" w:rsidRDefault="00AA3024">
            <w:pPr>
              <w:spacing w:line="20" w:lineRule="exact"/>
              <w:rPr>
                <w:rFonts w:ascii="Times New Roman" w:eastAsia="Times New Roman" w:hAnsi="Times New Roman"/>
                <w:sz w:val="1"/>
              </w:rPr>
            </w:pPr>
          </w:p>
        </w:tc>
        <w:tc>
          <w:tcPr>
            <w:tcW w:w="80" w:type="dxa"/>
            <w:shd w:val="clear" w:color="auto" w:fill="auto"/>
            <w:vAlign w:val="bottom"/>
          </w:tcPr>
          <w:p w:rsidR="00AA3024" w:rsidRDefault="00AA3024">
            <w:pPr>
              <w:spacing w:line="20" w:lineRule="exact"/>
              <w:rPr>
                <w:rFonts w:ascii="Times New Roman" w:eastAsia="Times New Roman" w:hAnsi="Times New Roman"/>
                <w:sz w:val="1"/>
              </w:rPr>
            </w:pPr>
          </w:p>
        </w:tc>
        <w:tc>
          <w:tcPr>
            <w:tcW w:w="2880" w:type="dxa"/>
            <w:gridSpan w:val="2"/>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34"/>
        </w:trPr>
        <w:tc>
          <w:tcPr>
            <w:tcW w:w="10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rPr>
            </w:pPr>
          </w:p>
        </w:tc>
        <w:tc>
          <w:tcPr>
            <w:tcW w:w="2760" w:type="dxa"/>
            <w:gridSpan w:val="2"/>
            <w:tcBorders>
              <w:bottom w:val="single" w:sz="8" w:space="0" w:color="F2DBDB"/>
            </w:tcBorders>
            <w:shd w:val="clear" w:color="auto" w:fill="F2DBDB"/>
            <w:vAlign w:val="bottom"/>
          </w:tcPr>
          <w:p w:rsidR="00AA3024" w:rsidRDefault="00300C77">
            <w:pPr>
              <w:spacing w:line="227" w:lineRule="exact"/>
              <w:rPr>
                <w:rFonts w:ascii="Arial" w:eastAsia="Arial" w:hAnsi="Arial"/>
                <w:b/>
              </w:rPr>
            </w:pPr>
            <w:r>
              <w:rPr>
                <w:rFonts w:ascii="Arial" w:eastAsia="Arial" w:hAnsi="Arial"/>
                <w:b/>
              </w:rPr>
              <w:t>Rock Creek Township</w:t>
            </w:r>
          </w:p>
        </w:tc>
        <w:tc>
          <w:tcPr>
            <w:tcW w:w="60" w:type="dxa"/>
            <w:tcBorders>
              <w:right w:val="single" w:sz="8" w:space="0" w:color="F2DBDB"/>
            </w:tcBorders>
            <w:shd w:val="clear" w:color="auto" w:fill="auto"/>
            <w:vAlign w:val="bottom"/>
          </w:tcPr>
          <w:p w:rsidR="00AA3024" w:rsidRDefault="00AA3024">
            <w:pPr>
              <w:spacing w:line="0" w:lineRule="atLeast"/>
              <w:rPr>
                <w:rFonts w:ascii="Times New Roman" w:eastAsia="Times New Roman" w:hAnsi="Times New Roman"/>
              </w:rPr>
            </w:pPr>
          </w:p>
        </w:tc>
        <w:tc>
          <w:tcPr>
            <w:tcW w:w="80" w:type="dxa"/>
            <w:tcBorders>
              <w:bottom w:val="single" w:sz="8" w:space="0" w:color="F2DBDB"/>
            </w:tcBorders>
            <w:shd w:val="clear" w:color="auto" w:fill="F2DBDB"/>
            <w:vAlign w:val="bottom"/>
          </w:tcPr>
          <w:p w:rsidR="00AA3024" w:rsidRDefault="00AA3024">
            <w:pPr>
              <w:spacing w:line="0" w:lineRule="atLeast"/>
              <w:rPr>
                <w:rFonts w:ascii="Times New Roman" w:eastAsia="Times New Roman" w:hAnsi="Times New Roman"/>
              </w:rPr>
            </w:pPr>
          </w:p>
        </w:tc>
        <w:tc>
          <w:tcPr>
            <w:tcW w:w="2880" w:type="dxa"/>
            <w:gridSpan w:val="2"/>
            <w:tcBorders>
              <w:bottom w:val="single" w:sz="8" w:space="0" w:color="F2DBDB"/>
            </w:tcBorders>
            <w:shd w:val="clear" w:color="auto" w:fill="F2DBDB"/>
            <w:vAlign w:val="bottom"/>
          </w:tcPr>
          <w:p w:rsidR="00AA3024" w:rsidRDefault="00300C77">
            <w:pPr>
              <w:spacing w:line="227" w:lineRule="exact"/>
              <w:rPr>
                <w:rFonts w:ascii="Arial" w:eastAsia="Arial" w:hAnsi="Arial"/>
                <w:shd w:val="clear" w:color="auto" w:fill="F2DBDB"/>
              </w:rPr>
            </w:pPr>
            <w:r>
              <w:rPr>
                <w:rFonts w:ascii="Arial" w:eastAsia="Arial" w:hAnsi="Arial"/>
                <w:shd w:val="clear" w:color="auto" w:fill="F2DBDB"/>
              </w:rPr>
              <w:t>Not returned/ No vulnerabilities</w:t>
            </w:r>
          </w:p>
        </w:tc>
      </w:tr>
      <w:tr w:rsidR="00AA3024">
        <w:trPr>
          <w:trHeight w:val="22"/>
        </w:trPr>
        <w:tc>
          <w:tcPr>
            <w:tcW w:w="100" w:type="dxa"/>
            <w:shd w:val="clear" w:color="auto" w:fill="auto"/>
            <w:vAlign w:val="bottom"/>
          </w:tcPr>
          <w:p w:rsidR="00AA3024" w:rsidRDefault="00AA3024">
            <w:pPr>
              <w:spacing w:line="20" w:lineRule="exact"/>
              <w:rPr>
                <w:rFonts w:ascii="Times New Roman" w:eastAsia="Times New Roman" w:hAnsi="Times New Roman"/>
                <w:sz w:val="1"/>
              </w:rPr>
            </w:pPr>
          </w:p>
        </w:tc>
        <w:tc>
          <w:tcPr>
            <w:tcW w:w="2760" w:type="dxa"/>
            <w:gridSpan w:val="2"/>
            <w:shd w:val="clear" w:color="auto" w:fill="auto"/>
            <w:vAlign w:val="bottom"/>
          </w:tcPr>
          <w:p w:rsidR="00AA3024" w:rsidRDefault="00AA3024">
            <w:pPr>
              <w:spacing w:line="20" w:lineRule="exact"/>
              <w:rPr>
                <w:rFonts w:ascii="Times New Roman" w:eastAsia="Times New Roman" w:hAnsi="Times New Roman"/>
                <w:sz w:val="1"/>
              </w:rPr>
            </w:pPr>
          </w:p>
        </w:tc>
        <w:tc>
          <w:tcPr>
            <w:tcW w:w="60" w:type="dxa"/>
            <w:shd w:val="clear" w:color="auto" w:fill="auto"/>
            <w:vAlign w:val="bottom"/>
          </w:tcPr>
          <w:p w:rsidR="00AA3024" w:rsidRDefault="00AA3024">
            <w:pPr>
              <w:spacing w:line="20" w:lineRule="exact"/>
              <w:rPr>
                <w:rFonts w:ascii="Times New Roman" w:eastAsia="Times New Roman" w:hAnsi="Times New Roman"/>
                <w:sz w:val="1"/>
              </w:rPr>
            </w:pPr>
          </w:p>
        </w:tc>
        <w:tc>
          <w:tcPr>
            <w:tcW w:w="80" w:type="dxa"/>
            <w:shd w:val="clear" w:color="auto" w:fill="auto"/>
            <w:vAlign w:val="bottom"/>
          </w:tcPr>
          <w:p w:rsidR="00AA3024" w:rsidRDefault="00AA3024">
            <w:pPr>
              <w:spacing w:line="20" w:lineRule="exact"/>
              <w:rPr>
                <w:rFonts w:ascii="Times New Roman" w:eastAsia="Times New Roman" w:hAnsi="Times New Roman"/>
                <w:sz w:val="1"/>
              </w:rPr>
            </w:pPr>
          </w:p>
        </w:tc>
        <w:tc>
          <w:tcPr>
            <w:tcW w:w="2880" w:type="dxa"/>
            <w:gridSpan w:val="2"/>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227"/>
        </w:trPr>
        <w:tc>
          <w:tcPr>
            <w:tcW w:w="100" w:type="dxa"/>
            <w:shd w:val="clear" w:color="auto" w:fill="F2DBDB"/>
            <w:vAlign w:val="bottom"/>
          </w:tcPr>
          <w:p w:rsidR="00AA3024" w:rsidRDefault="00AA3024">
            <w:pPr>
              <w:spacing w:line="0" w:lineRule="atLeast"/>
              <w:rPr>
                <w:rFonts w:ascii="Times New Roman" w:eastAsia="Times New Roman" w:hAnsi="Times New Roman"/>
                <w:sz w:val="19"/>
              </w:rPr>
            </w:pPr>
          </w:p>
        </w:tc>
        <w:tc>
          <w:tcPr>
            <w:tcW w:w="2760" w:type="dxa"/>
            <w:gridSpan w:val="2"/>
            <w:shd w:val="clear" w:color="auto" w:fill="F2DBDB"/>
            <w:vAlign w:val="bottom"/>
          </w:tcPr>
          <w:p w:rsidR="00AA3024" w:rsidRDefault="00300C77">
            <w:pPr>
              <w:spacing w:line="228" w:lineRule="exact"/>
              <w:rPr>
                <w:rFonts w:ascii="Arial" w:eastAsia="Arial" w:hAnsi="Arial"/>
                <w:b/>
              </w:rPr>
            </w:pPr>
            <w:r>
              <w:rPr>
                <w:rFonts w:ascii="Arial" w:eastAsia="Arial" w:hAnsi="Arial"/>
                <w:b/>
              </w:rPr>
              <w:t>Roswell Township</w:t>
            </w:r>
          </w:p>
        </w:tc>
        <w:tc>
          <w:tcPr>
            <w:tcW w:w="60" w:type="dxa"/>
            <w:shd w:val="clear" w:color="auto" w:fill="auto"/>
            <w:vAlign w:val="bottom"/>
          </w:tcPr>
          <w:p w:rsidR="00AA3024" w:rsidRDefault="00AA3024">
            <w:pPr>
              <w:spacing w:line="0" w:lineRule="atLeast"/>
              <w:rPr>
                <w:rFonts w:ascii="Times New Roman" w:eastAsia="Times New Roman" w:hAnsi="Times New Roman"/>
                <w:sz w:val="19"/>
              </w:rPr>
            </w:pPr>
          </w:p>
        </w:tc>
        <w:tc>
          <w:tcPr>
            <w:tcW w:w="80" w:type="dxa"/>
            <w:shd w:val="clear" w:color="auto" w:fill="F2DBDB"/>
            <w:vAlign w:val="bottom"/>
          </w:tcPr>
          <w:p w:rsidR="00AA3024" w:rsidRDefault="00AA3024">
            <w:pPr>
              <w:spacing w:line="0" w:lineRule="atLeast"/>
              <w:rPr>
                <w:rFonts w:ascii="Times New Roman" w:eastAsia="Times New Roman" w:hAnsi="Times New Roman"/>
                <w:sz w:val="19"/>
              </w:rPr>
            </w:pPr>
          </w:p>
        </w:tc>
        <w:tc>
          <w:tcPr>
            <w:tcW w:w="2880" w:type="dxa"/>
            <w:gridSpan w:val="2"/>
            <w:shd w:val="clear" w:color="auto" w:fill="F2DBDB"/>
            <w:vAlign w:val="bottom"/>
          </w:tcPr>
          <w:p w:rsidR="00AA3024" w:rsidRDefault="00300C77">
            <w:pPr>
              <w:spacing w:line="228" w:lineRule="exact"/>
              <w:rPr>
                <w:rFonts w:ascii="Arial" w:eastAsia="Arial" w:hAnsi="Arial"/>
              </w:rPr>
            </w:pPr>
            <w:r>
              <w:rPr>
                <w:rFonts w:ascii="Arial" w:eastAsia="Arial" w:hAnsi="Arial"/>
              </w:rPr>
              <w:t>Identified vulnerabilities</w:t>
            </w:r>
          </w:p>
        </w:tc>
      </w:tr>
      <w:tr w:rsidR="00AA3024">
        <w:trPr>
          <w:trHeight w:val="27"/>
        </w:trPr>
        <w:tc>
          <w:tcPr>
            <w:tcW w:w="100" w:type="dxa"/>
            <w:shd w:val="clear" w:color="auto" w:fill="F2DBDB"/>
            <w:vAlign w:val="bottom"/>
          </w:tcPr>
          <w:p w:rsidR="00AA3024" w:rsidRDefault="00AA3024">
            <w:pPr>
              <w:spacing w:line="0" w:lineRule="atLeast"/>
              <w:rPr>
                <w:rFonts w:ascii="Times New Roman" w:eastAsia="Times New Roman" w:hAnsi="Times New Roman"/>
                <w:sz w:val="2"/>
              </w:rPr>
            </w:pPr>
          </w:p>
        </w:tc>
        <w:tc>
          <w:tcPr>
            <w:tcW w:w="1540" w:type="dxa"/>
            <w:shd w:val="clear" w:color="auto" w:fill="F2DBDB"/>
            <w:vAlign w:val="bottom"/>
          </w:tcPr>
          <w:p w:rsidR="00AA3024" w:rsidRDefault="00AA3024">
            <w:pPr>
              <w:spacing w:line="0" w:lineRule="atLeast"/>
              <w:rPr>
                <w:rFonts w:ascii="Times New Roman" w:eastAsia="Times New Roman" w:hAnsi="Times New Roman"/>
                <w:sz w:val="2"/>
              </w:rPr>
            </w:pPr>
          </w:p>
        </w:tc>
        <w:tc>
          <w:tcPr>
            <w:tcW w:w="1220" w:type="dxa"/>
            <w:shd w:val="clear" w:color="auto" w:fill="F2DBDB"/>
            <w:vAlign w:val="bottom"/>
          </w:tcPr>
          <w:p w:rsidR="00AA3024" w:rsidRDefault="00AA3024">
            <w:pPr>
              <w:spacing w:line="0" w:lineRule="atLeast"/>
              <w:rPr>
                <w:rFonts w:ascii="Times New Roman" w:eastAsia="Times New Roman" w:hAnsi="Times New Roman"/>
                <w:sz w:val="2"/>
              </w:rPr>
            </w:pPr>
          </w:p>
        </w:tc>
        <w:tc>
          <w:tcPr>
            <w:tcW w:w="60" w:type="dxa"/>
            <w:shd w:val="clear" w:color="auto" w:fill="auto"/>
            <w:vAlign w:val="bottom"/>
          </w:tcPr>
          <w:p w:rsidR="00AA3024" w:rsidRDefault="00AA3024">
            <w:pPr>
              <w:spacing w:line="0" w:lineRule="atLeast"/>
              <w:rPr>
                <w:rFonts w:ascii="Times New Roman" w:eastAsia="Times New Roman" w:hAnsi="Times New Roman"/>
                <w:sz w:val="2"/>
              </w:rPr>
            </w:pPr>
          </w:p>
        </w:tc>
        <w:tc>
          <w:tcPr>
            <w:tcW w:w="80" w:type="dxa"/>
            <w:shd w:val="clear" w:color="auto" w:fill="F2DBDB"/>
            <w:vAlign w:val="bottom"/>
          </w:tcPr>
          <w:p w:rsidR="00AA3024" w:rsidRDefault="00AA3024">
            <w:pPr>
              <w:spacing w:line="0" w:lineRule="atLeast"/>
              <w:rPr>
                <w:rFonts w:ascii="Times New Roman" w:eastAsia="Times New Roman" w:hAnsi="Times New Roman"/>
                <w:sz w:val="2"/>
              </w:rPr>
            </w:pPr>
          </w:p>
        </w:tc>
        <w:tc>
          <w:tcPr>
            <w:tcW w:w="960" w:type="dxa"/>
            <w:shd w:val="clear" w:color="auto" w:fill="F2DBDB"/>
            <w:vAlign w:val="bottom"/>
          </w:tcPr>
          <w:p w:rsidR="00AA3024" w:rsidRDefault="00AA3024">
            <w:pPr>
              <w:spacing w:line="0" w:lineRule="atLeast"/>
              <w:rPr>
                <w:rFonts w:ascii="Times New Roman" w:eastAsia="Times New Roman" w:hAnsi="Times New Roman"/>
                <w:sz w:val="2"/>
              </w:rPr>
            </w:pPr>
          </w:p>
        </w:tc>
        <w:tc>
          <w:tcPr>
            <w:tcW w:w="1920" w:type="dxa"/>
            <w:shd w:val="clear" w:color="auto" w:fill="F2DBDB"/>
            <w:vAlign w:val="bottom"/>
          </w:tcPr>
          <w:p w:rsidR="00AA3024" w:rsidRDefault="00AA3024">
            <w:pPr>
              <w:spacing w:line="0" w:lineRule="atLeast"/>
              <w:rPr>
                <w:rFonts w:ascii="Times New Roman" w:eastAsia="Times New Roman" w:hAnsi="Times New Roman"/>
                <w:sz w:val="2"/>
              </w:rPr>
            </w:pPr>
          </w:p>
        </w:tc>
      </w:tr>
      <w:tr w:rsidR="00AA3024">
        <w:trPr>
          <w:trHeight w:val="246"/>
        </w:trPr>
        <w:tc>
          <w:tcPr>
            <w:tcW w:w="100" w:type="dxa"/>
            <w:shd w:val="clear" w:color="auto" w:fill="F2DBDB"/>
            <w:vAlign w:val="bottom"/>
          </w:tcPr>
          <w:p w:rsidR="00AA3024" w:rsidRDefault="00AA3024">
            <w:pPr>
              <w:spacing w:line="0" w:lineRule="atLeast"/>
              <w:rPr>
                <w:rFonts w:ascii="Times New Roman" w:eastAsia="Times New Roman" w:hAnsi="Times New Roman"/>
                <w:sz w:val="21"/>
              </w:rPr>
            </w:pPr>
          </w:p>
        </w:tc>
        <w:tc>
          <w:tcPr>
            <w:tcW w:w="2760" w:type="dxa"/>
            <w:gridSpan w:val="2"/>
            <w:shd w:val="clear" w:color="auto" w:fill="F2DBDB"/>
            <w:vAlign w:val="bottom"/>
          </w:tcPr>
          <w:p w:rsidR="00AA3024" w:rsidRDefault="00300C77">
            <w:pPr>
              <w:spacing w:line="0" w:lineRule="atLeast"/>
              <w:rPr>
                <w:rFonts w:ascii="Arial" w:eastAsia="Arial" w:hAnsi="Arial"/>
                <w:b/>
              </w:rPr>
            </w:pPr>
            <w:r>
              <w:rPr>
                <w:rFonts w:ascii="Arial" w:eastAsia="Arial" w:hAnsi="Arial"/>
                <w:b/>
              </w:rPr>
              <w:t>Vermillion Township</w:t>
            </w:r>
          </w:p>
        </w:tc>
        <w:tc>
          <w:tcPr>
            <w:tcW w:w="60" w:type="dxa"/>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F2DBDB"/>
            <w:vAlign w:val="bottom"/>
          </w:tcPr>
          <w:p w:rsidR="00AA3024" w:rsidRDefault="00AA3024">
            <w:pPr>
              <w:spacing w:line="0" w:lineRule="atLeast"/>
              <w:rPr>
                <w:rFonts w:ascii="Times New Roman" w:eastAsia="Times New Roman" w:hAnsi="Times New Roman"/>
                <w:sz w:val="21"/>
              </w:rPr>
            </w:pPr>
          </w:p>
        </w:tc>
        <w:tc>
          <w:tcPr>
            <w:tcW w:w="2880" w:type="dxa"/>
            <w:gridSpan w:val="2"/>
            <w:shd w:val="clear" w:color="auto" w:fill="F2DBDB"/>
            <w:vAlign w:val="bottom"/>
          </w:tcPr>
          <w:p w:rsidR="00AA3024" w:rsidRDefault="00300C77">
            <w:pPr>
              <w:spacing w:line="0" w:lineRule="atLeast"/>
              <w:rPr>
                <w:rFonts w:ascii="Arial" w:eastAsia="Arial" w:hAnsi="Arial"/>
              </w:rPr>
            </w:pPr>
            <w:r>
              <w:rPr>
                <w:rFonts w:ascii="Arial" w:eastAsia="Arial" w:hAnsi="Arial"/>
              </w:rPr>
              <w:t>Identified vulnerabilities</w:t>
            </w:r>
          </w:p>
        </w:tc>
      </w:tr>
      <w:tr w:rsidR="00AA3024">
        <w:trPr>
          <w:trHeight w:val="30"/>
        </w:trPr>
        <w:tc>
          <w:tcPr>
            <w:tcW w:w="100" w:type="dxa"/>
            <w:shd w:val="clear" w:color="auto" w:fill="F2DBDB"/>
            <w:vAlign w:val="bottom"/>
          </w:tcPr>
          <w:p w:rsidR="00AA3024" w:rsidRDefault="00AA3024">
            <w:pPr>
              <w:spacing w:line="0" w:lineRule="atLeast"/>
              <w:rPr>
                <w:rFonts w:ascii="Times New Roman" w:eastAsia="Times New Roman" w:hAnsi="Times New Roman"/>
                <w:sz w:val="2"/>
              </w:rPr>
            </w:pPr>
          </w:p>
        </w:tc>
        <w:tc>
          <w:tcPr>
            <w:tcW w:w="1540" w:type="dxa"/>
            <w:shd w:val="clear" w:color="auto" w:fill="F2DBDB"/>
            <w:vAlign w:val="bottom"/>
          </w:tcPr>
          <w:p w:rsidR="00AA3024" w:rsidRDefault="00AA3024">
            <w:pPr>
              <w:spacing w:line="0" w:lineRule="atLeast"/>
              <w:rPr>
                <w:rFonts w:ascii="Times New Roman" w:eastAsia="Times New Roman" w:hAnsi="Times New Roman"/>
                <w:sz w:val="2"/>
              </w:rPr>
            </w:pPr>
          </w:p>
        </w:tc>
        <w:tc>
          <w:tcPr>
            <w:tcW w:w="1220" w:type="dxa"/>
            <w:shd w:val="clear" w:color="auto" w:fill="F2DBDB"/>
            <w:vAlign w:val="bottom"/>
          </w:tcPr>
          <w:p w:rsidR="00AA3024" w:rsidRDefault="00AA3024">
            <w:pPr>
              <w:spacing w:line="0" w:lineRule="atLeast"/>
              <w:rPr>
                <w:rFonts w:ascii="Times New Roman" w:eastAsia="Times New Roman" w:hAnsi="Times New Roman"/>
                <w:sz w:val="2"/>
              </w:rPr>
            </w:pPr>
          </w:p>
        </w:tc>
        <w:tc>
          <w:tcPr>
            <w:tcW w:w="60" w:type="dxa"/>
            <w:shd w:val="clear" w:color="auto" w:fill="auto"/>
            <w:vAlign w:val="bottom"/>
          </w:tcPr>
          <w:p w:rsidR="00AA3024" w:rsidRDefault="00AA3024">
            <w:pPr>
              <w:spacing w:line="0" w:lineRule="atLeast"/>
              <w:rPr>
                <w:rFonts w:ascii="Times New Roman" w:eastAsia="Times New Roman" w:hAnsi="Times New Roman"/>
                <w:sz w:val="2"/>
              </w:rPr>
            </w:pPr>
          </w:p>
        </w:tc>
        <w:tc>
          <w:tcPr>
            <w:tcW w:w="80" w:type="dxa"/>
            <w:shd w:val="clear" w:color="auto" w:fill="F2DBDB"/>
            <w:vAlign w:val="bottom"/>
          </w:tcPr>
          <w:p w:rsidR="00AA3024" w:rsidRDefault="00AA3024">
            <w:pPr>
              <w:spacing w:line="0" w:lineRule="atLeast"/>
              <w:rPr>
                <w:rFonts w:ascii="Times New Roman" w:eastAsia="Times New Roman" w:hAnsi="Times New Roman"/>
                <w:sz w:val="2"/>
              </w:rPr>
            </w:pPr>
          </w:p>
        </w:tc>
        <w:tc>
          <w:tcPr>
            <w:tcW w:w="960" w:type="dxa"/>
            <w:shd w:val="clear" w:color="auto" w:fill="F2DBDB"/>
            <w:vAlign w:val="bottom"/>
          </w:tcPr>
          <w:p w:rsidR="00AA3024" w:rsidRDefault="00AA3024">
            <w:pPr>
              <w:spacing w:line="0" w:lineRule="atLeast"/>
              <w:rPr>
                <w:rFonts w:ascii="Times New Roman" w:eastAsia="Times New Roman" w:hAnsi="Times New Roman"/>
                <w:sz w:val="2"/>
              </w:rPr>
            </w:pPr>
          </w:p>
        </w:tc>
        <w:tc>
          <w:tcPr>
            <w:tcW w:w="1920" w:type="dxa"/>
            <w:shd w:val="clear" w:color="auto" w:fill="F2DBDB"/>
            <w:vAlign w:val="bottom"/>
          </w:tcPr>
          <w:p w:rsidR="00AA3024" w:rsidRDefault="00AA3024">
            <w:pPr>
              <w:spacing w:line="0" w:lineRule="atLeast"/>
              <w:rPr>
                <w:rFonts w:ascii="Times New Roman" w:eastAsia="Times New Roman" w:hAnsi="Times New Roman"/>
                <w:sz w:val="2"/>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2"/>
        </w:rPr>
        <mc:AlternateContent>
          <mc:Choice Requires="wps">
            <w:drawing>
              <wp:anchor distT="0" distB="0" distL="114300" distR="114300" simplePos="0" relativeHeight="251779072" behindDoc="1" locked="0" layoutInCell="1" allowOverlap="1">
                <wp:simplePos x="0" y="0"/>
                <wp:positionH relativeFrom="column">
                  <wp:posOffset>2920365</wp:posOffset>
                </wp:positionH>
                <wp:positionV relativeFrom="paragraph">
                  <wp:posOffset>-1915795</wp:posOffset>
                </wp:positionV>
                <wp:extent cx="1920240" cy="0"/>
                <wp:effectExtent l="15240" t="8255" r="7620" b="10795"/>
                <wp:wrapNone/>
                <wp:docPr id="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1219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AB00B" id="Line 307"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5pt,-150.85pt" to="381.15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" strokecolor="white" strokeweight=".96pt"/>
            </w:pict>
          </mc:Fallback>
        </mc:AlternateContent>
      </w:r>
      <w:r>
        <w:rPr>
          <w:rFonts w:ascii="Times New Roman" w:eastAsia="Times New Roman" w:hAnsi="Times New Roman"/>
          <w:noProof/>
          <w:sz w:val="2"/>
        </w:rPr>
        <mc:AlternateContent>
          <mc:Choice Requires="wps">
            <w:drawing>
              <wp:anchor distT="0" distB="0" distL="114300" distR="114300" simplePos="0" relativeHeight="251780096" behindDoc="1" locked="0" layoutInCell="1" allowOverlap="1">
                <wp:simplePos x="0" y="0"/>
                <wp:positionH relativeFrom="column">
                  <wp:posOffset>1104900</wp:posOffset>
                </wp:positionH>
                <wp:positionV relativeFrom="paragraph">
                  <wp:posOffset>-1391285</wp:posOffset>
                </wp:positionV>
                <wp:extent cx="3735705" cy="0"/>
                <wp:effectExtent l="9525" t="8890" r="7620" b="10160"/>
                <wp:wrapNone/>
                <wp:docPr id="6"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705" cy="0"/>
                        </a:xfrm>
                        <a:prstGeom prst="line">
                          <a:avLst/>
                        </a:prstGeom>
                        <a:noFill/>
                        <a:ln w="1219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88DB3" id="Line 308"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109.55pt" to="381.15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M3IAIAAEQ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" strokecolor="white" strokeweight=".96pt"/>
            </w:pict>
          </mc:Fallback>
        </mc:AlternateContent>
      </w:r>
      <w:r>
        <w:rPr>
          <w:rFonts w:ascii="Times New Roman" w:eastAsia="Times New Roman" w:hAnsi="Times New Roman"/>
          <w:noProof/>
          <w:sz w:val="2"/>
        </w:rPr>
        <mc:AlternateContent>
          <mc:Choice Requires="wps">
            <w:drawing>
              <wp:anchor distT="0" distB="0" distL="114300" distR="114300" simplePos="0" relativeHeight="251781120" behindDoc="1" locked="0" layoutInCell="1" allowOverlap="1">
                <wp:simplePos x="0" y="0"/>
                <wp:positionH relativeFrom="column">
                  <wp:posOffset>2920365</wp:posOffset>
                </wp:positionH>
                <wp:positionV relativeFrom="paragraph">
                  <wp:posOffset>-867410</wp:posOffset>
                </wp:positionV>
                <wp:extent cx="1920240" cy="0"/>
                <wp:effectExtent l="15240" t="8890" r="7620" b="10160"/>
                <wp:wrapNone/>
                <wp:docPr id="5"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1219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2E04D" id="Line 309"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5pt,-68.3pt" to="381.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yGNHgIAAEQEAAAOAAAAZHJzL2Uyb0RvYy54bWysU02P2jAQvVfqf7B8h3xsl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" strokecolor="white" strokeweight=".96pt"/>
            </w:pict>
          </mc:Fallback>
        </mc:AlternateContent>
      </w:r>
      <w:r>
        <w:rPr>
          <w:rFonts w:ascii="Times New Roman" w:eastAsia="Times New Roman" w:hAnsi="Times New Roman"/>
          <w:noProof/>
          <w:sz w:val="2"/>
        </w:rPr>
        <mc:AlternateContent>
          <mc:Choice Requires="wps">
            <w:drawing>
              <wp:anchor distT="0" distB="0" distL="114300" distR="114300" simplePos="0" relativeHeight="251782144" behindDoc="1" locked="0" layoutInCell="1" allowOverlap="1">
                <wp:simplePos x="0" y="0"/>
                <wp:positionH relativeFrom="column">
                  <wp:posOffset>2920365</wp:posOffset>
                </wp:positionH>
                <wp:positionV relativeFrom="paragraph">
                  <wp:posOffset>-518160</wp:posOffset>
                </wp:positionV>
                <wp:extent cx="1920240" cy="0"/>
                <wp:effectExtent l="15240" t="15240" r="7620" b="13335"/>
                <wp:wrapNone/>
                <wp:docPr id="4"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1219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A89BE" id="Line 310"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5pt,-40.8pt" to="381.1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" strokecolor="white" strokeweight=".96pt"/>
            </w:pict>
          </mc:Fallback>
        </mc:AlternateContent>
      </w:r>
      <w:r>
        <w:rPr>
          <w:rFonts w:ascii="Times New Roman" w:eastAsia="Times New Roman" w:hAnsi="Times New Roman"/>
          <w:noProof/>
          <w:sz w:val="2"/>
        </w:rPr>
        <mc:AlternateContent>
          <mc:Choice Requires="wps">
            <w:drawing>
              <wp:anchor distT="0" distB="0" distL="114300" distR="114300" simplePos="0" relativeHeight="251783168" behindDoc="1" locked="0" layoutInCell="1" allowOverlap="1">
                <wp:simplePos x="0" y="0"/>
                <wp:positionH relativeFrom="column">
                  <wp:posOffset>2939415</wp:posOffset>
                </wp:positionH>
                <wp:positionV relativeFrom="paragraph">
                  <wp:posOffset>-2781300</wp:posOffset>
                </wp:positionV>
                <wp:extent cx="0" cy="2606040"/>
                <wp:effectExtent l="24765" t="19050" r="22860" b="22860"/>
                <wp:wrapNone/>
                <wp:docPr id="3"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604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85D30" id="Line 311"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45pt,-219pt" to="231.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" strokecolor="white" strokeweight="3pt"/>
            </w:pict>
          </mc:Fallback>
        </mc:AlternateContent>
      </w:r>
    </w:p>
    <w:p w:rsidR="00AA3024" w:rsidRDefault="00AA3024">
      <w:pPr>
        <w:spacing w:line="283" w:lineRule="exact"/>
        <w:rPr>
          <w:rFonts w:ascii="Times New Roman" w:eastAsia="Times New Roman" w:hAnsi="Times New Roman"/>
        </w:rPr>
      </w:pPr>
    </w:p>
    <w:p w:rsidR="00AA3024" w:rsidRDefault="00300C77">
      <w:pPr>
        <w:spacing w:line="235" w:lineRule="auto"/>
        <w:rPr>
          <w:rFonts w:ascii="Arial" w:eastAsia="Arial" w:hAnsi="Arial"/>
          <w:sz w:val="22"/>
        </w:rPr>
      </w:pPr>
      <w:r>
        <w:rPr>
          <w:rFonts w:ascii="Arial" w:eastAsia="Arial" w:hAnsi="Arial"/>
          <w:sz w:val="22"/>
        </w:rPr>
        <w:t>Maps identifying vulnerable areas for those townships which identified such areas are shown in the following pages.</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784192" behindDoc="1" locked="0" layoutInCell="1" allowOverlap="1">
            <wp:simplePos x="0" y="0"/>
            <wp:positionH relativeFrom="column">
              <wp:posOffset>-17145</wp:posOffset>
            </wp:positionH>
            <wp:positionV relativeFrom="paragraph">
              <wp:posOffset>2755900</wp:posOffset>
            </wp:positionV>
            <wp:extent cx="5981065" cy="3810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785216" behindDoc="1" locked="0" layoutInCell="1" allowOverlap="1">
            <wp:simplePos x="0" y="0"/>
            <wp:positionH relativeFrom="column">
              <wp:posOffset>-17145</wp:posOffset>
            </wp:positionH>
            <wp:positionV relativeFrom="paragraph">
              <wp:posOffset>2803525</wp:posOffset>
            </wp:positionV>
            <wp:extent cx="5981065" cy="889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2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130</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31" w:name="page131"/>
      <w:bookmarkEnd w:id="131"/>
      <w:r>
        <w:rPr>
          <w:rFonts w:ascii="Arial" w:eastAsia="Arial" w:hAnsi="Arial"/>
          <w:b/>
          <w:sz w:val="24"/>
        </w:rPr>
        <w:t>Adams Township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786240" behindDoc="1" locked="0" layoutInCell="1" allowOverlap="1">
            <wp:simplePos x="0" y="0"/>
            <wp:positionH relativeFrom="column">
              <wp:posOffset>-17145</wp:posOffset>
            </wp:positionH>
            <wp:positionV relativeFrom="paragraph">
              <wp:posOffset>8166735</wp:posOffset>
            </wp:positionV>
            <wp:extent cx="5981065" cy="3810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787264" behindDoc="1" locked="0" layoutInCell="1" allowOverlap="1">
            <wp:simplePos x="0" y="0"/>
            <wp:positionH relativeFrom="column">
              <wp:posOffset>-17145</wp:posOffset>
            </wp:positionH>
            <wp:positionV relativeFrom="paragraph">
              <wp:posOffset>8214360</wp:posOffset>
            </wp:positionV>
            <wp:extent cx="5981065" cy="889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788288" behindDoc="1" locked="0" layoutInCell="1" allowOverlap="1">
            <wp:simplePos x="0" y="0"/>
            <wp:positionH relativeFrom="column">
              <wp:posOffset>0</wp:posOffset>
            </wp:positionH>
            <wp:positionV relativeFrom="paragraph">
              <wp:posOffset>4445</wp:posOffset>
            </wp:positionV>
            <wp:extent cx="5942965" cy="532638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2965" cy="532638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131</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32" w:name="page132"/>
      <w:bookmarkEnd w:id="132"/>
      <w:r>
        <w:rPr>
          <w:rFonts w:ascii="Arial" w:eastAsia="Arial" w:hAnsi="Arial"/>
          <w:b/>
          <w:sz w:val="24"/>
        </w:rPr>
        <w:t>Beaver Township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789312" behindDoc="1" locked="0" layoutInCell="1" allowOverlap="1">
            <wp:simplePos x="0" y="0"/>
            <wp:positionH relativeFrom="column">
              <wp:posOffset>-17145</wp:posOffset>
            </wp:positionH>
            <wp:positionV relativeFrom="paragraph">
              <wp:posOffset>8166735</wp:posOffset>
            </wp:positionV>
            <wp:extent cx="5981065" cy="3810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790336" behindDoc="1" locked="0" layoutInCell="1" allowOverlap="1">
            <wp:simplePos x="0" y="0"/>
            <wp:positionH relativeFrom="column">
              <wp:posOffset>-17145</wp:posOffset>
            </wp:positionH>
            <wp:positionV relativeFrom="paragraph">
              <wp:posOffset>8214360</wp:posOffset>
            </wp:positionV>
            <wp:extent cx="5981065" cy="889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791360" behindDoc="1" locked="0" layoutInCell="1" allowOverlap="1">
            <wp:simplePos x="0" y="0"/>
            <wp:positionH relativeFrom="column">
              <wp:posOffset>0</wp:posOffset>
            </wp:positionH>
            <wp:positionV relativeFrom="paragraph">
              <wp:posOffset>4445</wp:posOffset>
            </wp:positionV>
            <wp:extent cx="5943600" cy="589026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589026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132</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33" w:name="page133"/>
      <w:bookmarkEnd w:id="133"/>
      <w:r>
        <w:rPr>
          <w:rFonts w:ascii="Arial" w:eastAsia="Arial" w:hAnsi="Arial"/>
          <w:b/>
          <w:sz w:val="24"/>
        </w:rPr>
        <w:t>Belleview Township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792384" behindDoc="1" locked="0" layoutInCell="1" allowOverlap="1">
            <wp:simplePos x="0" y="0"/>
            <wp:positionH relativeFrom="column">
              <wp:posOffset>-17145</wp:posOffset>
            </wp:positionH>
            <wp:positionV relativeFrom="paragraph">
              <wp:posOffset>8166735</wp:posOffset>
            </wp:positionV>
            <wp:extent cx="5981065" cy="3810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793408" behindDoc="1" locked="0" layoutInCell="1" allowOverlap="1">
            <wp:simplePos x="0" y="0"/>
            <wp:positionH relativeFrom="column">
              <wp:posOffset>-17145</wp:posOffset>
            </wp:positionH>
            <wp:positionV relativeFrom="paragraph">
              <wp:posOffset>8214360</wp:posOffset>
            </wp:positionV>
            <wp:extent cx="5981065" cy="889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794432" behindDoc="1" locked="0" layoutInCell="1" allowOverlap="1">
            <wp:simplePos x="0" y="0"/>
            <wp:positionH relativeFrom="column">
              <wp:posOffset>0</wp:posOffset>
            </wp:positionH>
            <wp:positionV relativeFrom="paragraph">
              <wp:posOffset>5715</wp:posOffset>
            </wp:positionV>
            <wp:extent cx="5943600" cy="580517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580517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133</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34" w:name="page134"/>
      <w:bookmarkEnd w:id="134"/>
      <w:r>
        <w:rPr>
          <w:rFonts w:ascii="Arial" w:eastAsia="Arial" w:hAnsi="Arial"/>
          <w:b/>
          <w:sz w:val="24"/>
        </w:rPr>
        <w:t>Canova Township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795456" behindDoc="1" locked="0" layoutInCell="1" allowOverlap="1">
            <wp:simplePos x="0" y="0"/>
            <wp:positionH relativeFrom="column">
              <wp:posOffset>-17145</wp:posOffset>
            </wp:positionH>
            <wp:positionV relativeFrom="paragraph">
              <wp:posOffset>8166735</wp:posOffset>
            </wp:positionV>
            <wp:extent cx="5981065" cy="3810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796480" behindDoc="1" locked="0" layoutInCell="1" allowOverlap="1">
            <wp:simplePos x="0" y="0"/>
            <wp:positionH relativeFrom="column">
              <wp:posOffset>-17145</wp:posOffset>
            </wp:positionH>
            <wp:positionV relativeFrom="paragraph">
              <wp:posOffset>8214360</wp:posOffset>
            </wp:positionV>
            <wp:extent cx="5981065" cy="889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797504" behindDoc="1" locked="0" layoutInCell="1" allowOverlap="1">
            <wp:simplePos x="0" y="0"/>
            <wp:positionH relativeFrom="column">
              <wp:posOffset>0</wp:posOffset>
            </wp:positionH>
            <wp:positionV relativeFrom="paragraph">
              <wp:posOffset>4445</wp:posOffset>
            </wp:positionV>
            <wp:extent cx="5942965" cy="6166485"/>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2965" cy="616648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134</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35" w:name="page135"/>
      <w:bookmarkEnd w:id="135"/>
      <w:r>
        <w:rPr>
          <w:rFonts w:ascii="Arial" w:eastAsia="Arial" w:hAnsi="Arial"/>
          <w:b/>
          <w:sz w:val="24"/>
        </w:rPr>
        <w:t>Carthage Township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798528" behindDoc="1" locked="0" layoutInCell="1" allowOverlap="1">
            <wp:simplePos x="0" y="0"/>
            <wp:positionH relativeFrom="column">
              <wp:posOffset>-17145</wp:posOffset>
            </wp:positionH>
            <wp:positionV relativeFrom="paragraph">
              <wp:posOffset>8166735</wp:posOffset>
            </wp:positionV>
            <wp:extent cx="5981065" cy="3810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799552" behindDoc="1" locked="0" layoutInCell="1" allowOverlap="1">
            <wp:simplePos x="0" y="0"/>
            <wp:positionH relativeFrom="column">
              <wp:posOffset>-17145</wp:posOffset>
            </wp:positionH>
            <wp:positionV relativeFrom="paragraph">
              <wp:posOffset>8214360</wp:posOffset>
            </wp:positionV>
            <wp:extent cx="5981065" cy="889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00576" behindDoc="1" locked="0" layoutInCell="1" allowOverlap="1">
            <wp:simplePos x="0" y="0"/>
            <wp:positionH relativeFrom="column">
              <wp:posOffset>0</wp:posOffset>
            </wp:positionH>
            <wp:positionV relativeFrom="paragraph">
              <wp:posOffset>-5080</wp:posOffset>
            </wp:positionV>
            <wp:extent cx="5942965" cy="603885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2965" cy="603885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135</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36" w:name="page136"/>
      <w:bookmarkEnd w:id="136"/>
      <w:r>
        <w:rPr>
          <w:rFonts w:ascii="Arial" w:eastAsia="Arial" w:hAnsi="Arial"/>
          <w:b/>
          <w:sz w:val="24"/>
        </w:rPr>
        <w:t>Clearwater Township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801600" behindDoc="1" locked="0" layoutInCell="1" allowOverlap="1">
            <wp:simplePos x="0" y="0"/>
            <wp:positionH relativeFrom="column">
              <wp:posOffset>-17145</wp:posOffset>
            </wp:positionH>
            <wp:positionV relativeFrom="paragraph">
              <wp:posOffset>8166735</wp:posOffset>
            </wp:positionV>
            <wp:extent cx="5981065" cy="3810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02624" behindDoc="1" locked="0" layoutInCell="1" allowOverlap="1">
            <wp:simplePos x="0" y="0"/>
            <wp:positionH relativeFrom="column">
              <wp:posOffset>-17145</wp:posOffset>
            </wp:positionH>
            <wp:positionV relativeFrom="paragraph">
              <wp:posOffset>8214360</wp:posOffset>
            </wp:positionV>
            <wp:extent cx="5981065" cy="889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03648" behindDoc="1" locked="0" layoutInCell="1" allowOverlap="1">
            <wp:simplePos x="0" y="0"/>
            <wp:positionH relativeFrom="column">
              <wp:posOffset>0</wp:posOffset>
            </wp:positionH>
            <wp:positionV relativeFrom="paragraph">
              <wp:posOffset>5080</wp:posOffset>
            </wp:positionV>
            <wp:extent cx="5943600" cy="696404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696404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136</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37" w:name="page137"/>
      <w:bookmarkEnd w:id="137"/>
      <w:r>
        <w:rPr>
          <w:rFonts w:ascii="Arial" w:eastAsia="Arial" w:hAnsi="Arial"/>
          <w:b/>
          <w:sz w:val="24"/>
        </w:rPr>
        <w:t>Clinton Township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804672" behindDoc="1" locked="0" layoutInCell="1" allowOverlap="1">
            <wp:simplePos x="0" y="0"/>
            <wp:positionH relativeFrom="column">
              <wp:posOffset>-17145</wp:posOffset>
            </wp:positionH>
            <wp:positionV relativeFrom="paragraph">
              <wp:posOffset>8166735</wp:posOffset>
            </wp:positionV>
            <wp:extent cx="5981065" cy="3810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05696" behindDoc="1" locked="0" layoutInCell="1" allowOverlap="1">
            <wp:simplePos x="0" y="0"/>
            <wp:positionH relativeFrom="column">
              <wp:posOffset>-17145</wp:posOffset>
            </wp:positionH>
            <wp:positionV relativeFrom="paragraph">
              <wp:posOffset>8214360</wp:posOffset>
            </wp:positionV>
            <wp:extent cx="5981065" cy="889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06720" behindDoc="1" locked="0" layoutInCell="1" allowOverlap="1">
            <wp:simplePos x="0" y="0"/>
            <wp:positionH relativeFrom="column">
              <wp:posOffset>0</wp:posOffset>
            </wp:positionH>
            <wp:positionV relativeFrom="paragraph">
              <wp:posOffset>5080</wp:posOffset>
            </wp:positionV>
            <wp:extent cx="5942965" cy="694245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2965" cy="694245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137</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38" w:name="page138"/>
      <w:bookmarkEnd w:id="138"/>
      <w:r>
        <w:rPr>
          <w:rFonts w:ascii="Arial" w:eastAsia="Arial" w:hAnsi="Arial"/>
          <w:b/>
          <w:sz w:val="24"/>
        </w:rPr>
        <w:t>Grafton Township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807744" behindDoc="1" locked="0" layoutInCell="1" allowOverlap="1">
            <wp:simplePos x="0" y="0"/>
            <wp:positionH relativeFrom="column">
              <wp:posOffset>-17145</wp:posOffset>
            </wp:positionH>
            <wp:positionV relativeFrom="paragraph">
              <wp:posOffset>8166735</wp:posOffset>
            </wp:positionV>
            <wp:extent cx="5981065" cy="3810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08768" behindDoc="1" locked="0" layoutInCell="1" allowOverlap="1">
            <wp:simplePos x="0" y="0"/>
            <wp:positionH relativeFrom="column">
              <wp:posOffset>-17145</wp:posOffset>
            </wp:positionH>
            <wp:positionV relativeFrom="paragraph">
              <wp:posOffset>8214360</wp:posOffset>
            </wp:positionV>
            <wp:extent cx="5981065" cy="889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09792" behindDoc="1" locked="0" layoutInCell="1" allowOverlap="1">
            <wp:simplePos x="0" y="0"/>
            <wp:positionH relativeFrom="column">
              <wp:posOffset>0</wp:posOffset>
            </wp:positionH>
            <wp:positionV relativeFrom="paragraph">
              <wp:posOffset>5080</wp:posOffset>
            </wp:positionV>
            <wp:extent cx="5943600" cy="714502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714502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138</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39" w:name="page139"/>
      <w:bookmarkEnd w:id="139"/>
      <w:r>
        <w:rPr>
          <w:rFonts w:ascii="Arial" w:eastAsia="Arial" w:hAnsi="Arial"/>
          <w:b/>
          <w:sz w:val="24"/>
        </w:rPr>
        <w:t>Green Valley Township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810816" behindDoc="1" locked="0" layoutInCell="1" allowOverlap="1">
            <wp:simplePos x="0" y="0"/>
            <wp:positionH relativeFrom="column">
              <wp:posOffset>-17145</wp:posOffset>
            </wp:positionH>
            <wp:positionV relativeFrom="paragraph">
              <wp:posOffset>8166735</wp:posOffset>
            </wp:positionV>
            <wp:extent cx="5981065" cy="3810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11840" behindDoc="1" locked="0" layoutInCell="1" allowOverlap="1">
            <wp:simplePos x="0" y="0"/>
            <wp:positionH relativeFrom="column">
              <wp:posOffset>-17145</wp:posOffset>
            </wp:positionH>
            <wp:positionV relativeFrom="paragraph">
              <wp:posOffset>8214360</wp:posOffset>
            </wp:positionV>
            <wp:extent cx="5981065" cy="889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12864" behindDoc="1" locked="0" layoutInCell="1" allowOverlap="1">
            <wp:simplePos x="0" y="0"/>
            <wp:positionH relativeFrom="column">
              <wp:posOffset>0</wp:posOffset>
            </wp:positionH>
            <wp:positionV relativeFrom="paragraph">
              <wp:posOffset>185420</wp:posOffset>
            </wp:positionV>
            <wp:extent cx="5943600" cy="692150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692150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139</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40" w:name="page140"/>
      <w:bookmarkEnd w:id="140"/>
      <w:r>
        <w:rPr>
          <w:rFonts w:ascii="Arial" w:eastAsia="Arial" w:hAnsi="Arial"/>
          <w:b/>
          <w:sz w:val="24"/>
        </w:rPr>
        <w:t>Henden Township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813888" behindDoc="1" locked="0" layoutInCell="1" allowOverlap="1">
            <wp:simplePos x="0" y="0"/>
            <wp:positionH relativeFrom="column">
              <wp:posOffset>-17145</wp:posOffset>
            </wp:positionH>
            <wp:positionV relativeFrom="paragraph">
              <wp:posOffset>8166735</wp:posOffset>
            </wp:positionV>
            <wp:extent cx="5981065" cy="3810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14912" behindDoc="1" locked="0" layoutInCell="1" allowOverlap="1">
            <wp:simplePos x="0" y="0"/>
            <wp:positionH relativeFrom="column">
              <wp:posOffset>-17145</wp:posOffset>
            </wp:positionH>
            <wp:positionV relativeFrom="paragraph">
              <wp:posOffset>8214360</wp:posOffset>
            </wp:positionV>
            <wp:extent cx="5981065" cy="889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15936" behindDoc="1" locked="0" layoutInCell="1" allowOverlap="1">
            <wp:simplePos x="0" y="0"/>
            <wp:positionH relativeFrom="column">
              <wp:posOffset>0</wp:posOffset>
            </wp:positionH>
            <wp:positionV relativeFrom="paragraph">
              <wp:posOffset>185420</wp:posOffset>
            </wp:positionV>
            <wp:extent cx="5942965" cy="700659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2965" cy="70065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140</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41" w:name="page141"/>
      <w:bookmarkEnd w:id="141"/>
      <w:r>
        <w:rPr>
          <w:rFonts w:ascii="Arial" w:eastAsia="Arial" w:hAnsi="Arial"/>
          <w:b/>
          <w:sz w:val="24"/>
        </w:rPr>
        <w:t>Howard Township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816960" behindDoc="1" locked="0" layoutInCell="1" allowOverlap="1">
            <wp:simplePos x="0" y="0"/>
            <wp:positionH relativeFrom="column">
              <wp:posOffset>-17145</wp:posOffset>
            </wp:positionH>
            <wp:positionV relativeFrom="paragraph">
              <wp:posOffset>8166735</wp:posOffset>
            </wp:positionV>
            <wp:extent cx="5981065" cy="3810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17984" behindDoc="1" locked="0" layoutInCell="1" allowOverlap="1">
            <wp:simplePos x="0" y="0"/>
            <wp:positionH relativeFrom="column">
              <wp:posOffset>-17145</wp:posOffset>
            </wp:positionH>
            <wp:positionV relativeFrom="paragraph">
              <wp:posOffset>8214360</wp:posOffset>
            </wp:positionV>
            <wp:extent cx="5981065" cy="889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19008" behindDoc="1" locked="0" layoutInCell="1" allowOverlap="1">
            <wp:simplePos x="0" y="0"/>
            <wp:positionH relativeFrom="column">
              <wp:posOffset>0</wp:posOffset>
            </wp:positionH>
            <wp:positionV relativeFrom="paragraph">
              <wp:posOffset>4445</wp:posOffset>
            </wp:positionV>
            <wp:extent cx="5943600" cy="721931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721931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141</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42" w:name="page142"/>
      <w:bookmarkEnd w:id="142"/>
      <w:r>
        <w:rPr>
          <w:rFonts w:ascii="Arial" w:eastAsia="Arial" w:hAnsi="Arial"/>
          <w:b/>
          <w:sz w:val="24"/>
        </w:rPr>
        <w:t>Miner Township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820032" behindDoc="1" locked="0" layoutInCell="1" allowOverlap="1">
            <wp:simplePos x="0" y="0"/>
            <wp:positionH relativeFrom="column">
              <wp:posOffset>-17145</wp:posOffset>
            </wp:positionH>
            <wp:positionV relativeFrom="paragraph">
              <wp:posOffset>8166735</wp:posOffset>
            </wp:positionV>
            <wp:extent cx="5981065" cy="3810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21056" behindDoc="1" locked="0" layoutInCell="1" allowOverlap="1">
            <wp:simplePos x="0" y="0"/>
            <wp:positionH relativeFrom="column">
              <wp:posOffset>-17145</wp:posOffset>
            </wp:positionH>
            <wp:positionV relativeFrom="paragraph">
              <wp:posOffset>8214360</wp:posOffset>
            </wp:positionV>
            <wp:extent cx="5981065" cy="889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22080" behindDoc="1" locked="0" layoutInCell="1" allowOverlap="1">
            <wp:simplePos x="0" y="0"/>
            <wp:positionH relativeFrom="column">
              <wp:posOffset>0</wp:posOffset>
            </wp:positionH>
            <wp:positionV relativeFrom="paragraph">
              <wp:posOffset>186055</wp:posOffset>
            </wp:positionV>
            <wp:extent cx="5942965" cy="6740525"/>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2965" cy="674052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142</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43" w:name="page143"/>
      <w:bookmarkEnd w:id="143"/>
      <w:r>
        <w:rPr>
          <w:rFonts w:ascii="Arial" w:eastAsia="Arial" w:hAnsi="Arial"/>
          <w:b/>
          <w:sz w:val="24"/>
        </w:rPr>
        <w:t>Redstone Township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823104" behindDoc="1" locked="0" layoutInCell="1" allowOverlap="1">
            <wp:simplePos x="0" y="0"/>
            <wp:positionH relativeFrom="column">
              <wp:posOffset>-17145</wp:posOffset>
            </wp:positionH>
            <wp:positionV relativeFrom="paragraph">
              <wp:posOffset>8166735</wp:posOffset>
            </wp:positionV>
            <wp:extent cx="5981065" cy="3810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24128" behindDoc="1" locked="0" layoutInCell="1" allowOverlap="1">
            <wp:simplePos x="0" y="0"/>
            <wp:positionH relativeFrom="column">
              <wp:posOffset>-17145</wp:posOffset>
            </wp:positionH>
            <wp:positionV relativeFrom="paragraph">
              <wp:posOffset>8214360</wp:posOffset>
            </wp:positionV>
            <wp:extent cx="5981065" cy="889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25152" behindDoc="1" locked="0" layoutInCell="1" allowOverlap="1">
            <wp:simplePos x="0" y="0"/>
            <wp:positionH relativeFrom="column">
              <wp:posOffset>0</wp:posOffset>
            </wp:positionH>
            <wp:positionV relativeFrom="paragraph">
              <wp:posOffset>186055</wp:posOffset>
            </wp:positionV>
            <wp:extent cx="5943600" cy="676211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676211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143</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44" w:name="page144"/>
      <w:bookmarkEnd w:id="144"/>
      <w:r>
        <w:rPr>
          <w:rFonts w:ascii="Arial" w:eastAsia="Arial" w:hAnsi="Arial"/>
          <w:b/>
          <w:sz w:val="24"/>
        </w:rPr>
        <w:t>Rock Creek Township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826176" behindDoc="1" locked="0" layoutInCell="1" allowOverlap="1">
            <wp:simplePos x="0" y="0"/>
            <wp:positionH relativeFrom="column">
              <wp:posOffset>-17145</wp:posOffset>
            </wp:positionH>
            <wp:positionV relativeFrom="paragraph">
              <wp:posOffset>8166735</wp:posOffset>
            </wp:positionV>
            <wp:extent cx="5981065" cy="3810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27200" behindDoc="1" locked="0" layoutInCell="1" allowOverlap="1">
            <wp:simplePos x="0" y="0"/>
            <wp:positionH relativeFrom="column">
              <wp:posOffset>-17145</wp:posOffset>
            </wp:positionH>
            <wp:positionV relativeFrom="paragraph">
              <wp:posOffset>8214360</wp:posOffset>
            </wp:positionV>
            <wp:extent cx="5981065" cy="889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28224" behindDoc="1" locked="0" layoutInCell="1" allowOverlap="1">
            <wp:simplePos x="0" y="0"/>
            <wp:positionH relativeFrom="column">
              <wp:posOffset>0</wp:posOffset>
            </wp:positionH>
            <wp:positionV relativeFrom="paragraph">
              <wp:posOffset>-5080</wp:posOffset>
            </wp:positionV>
            <wp:extent cx="5943600" cy="654939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65493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144</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45" w:name="page145"/>
      <w:bookmarkEnd w:id="145"/>
      <w:r>
        <w:rPr>
          <w:rFonts w:ascii="Arial" w:eastAsia="Arial" w:hAnsi="Arial"/>
          <w:b/>
          <w:sz w:val="24"/>
        </w:rPr>
        <w:t>Roswell Township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829248" behindDoc="1" locked="0" layoutInCell="1" allowOverlap="1">
            <wp:simplePos x="0" y="0"/>
            <wp:positionH relativeFrom="column">
              <wp:posOffset>-17145</wp:posOffset>
            </wp:positionH>
            <wp:positionV relativeFrom="paragraph">
              <wp:posOffset>8166735</wp:posOffset>
            </wp:positionV>
            <wp:extent cx="5981065" cy="3810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30272" behindDoc="1" locked="0" layoutInCell="1" allowOverlap="1">
            <wp:simplePos x="0" y="0"/>
            <wp:positionH relativeFrom="column">
              <wp:posOffset>-17145</wp:posOffset>
            </wp:positionH>
            <wp:positionV relativeFrom="paragraph">
              <wp:posOffset>8214360</wp:posOffset>
            </wp:positionV>
            <wp:extent cx="5981065" cy="889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31296" behindDoc="1" locked="0" layoutInCell="1" allowOverlap="1">
            <wp:simplePos x="0" y="0"/>
            <wp:positionH relativeFrom="column">
              <wp:posOffset>0</wp:posOffset>
            </wp:positionH>
            <wp:positionV relativeFrom="paragraph">
              <wp:posOffset>-5080</wp:posOffset>
            </wp:positionV>
            <wp:extent cx="5943600" cy="650684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650684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145</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46" w:name="page146"/>
      <w:bookmarkEnd w:id="146"/>
      <w:r>
        <w:rPr>
          <w:rFonts w:ascii="Arial" w:eastAsia="Arial" w:hAnsi="Arial"/>
          <w:b/>
          <w:sz w:val="24"/>
        </w:rPr>
        <w:t>Vermillion Township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832320" behindDoc="1" locked="0" layoutInCell="1" allowOverlap="1">
            <wp:simplePos x="0" y="0"/>
            <wp:positionH relativeFrom="column">
              <wp:posOffset>-17145</wp:posOffset>
            </wp:positionH>
            <wp:positionV relativeFrom="paragraph">
              <wp:posOffset>8166735</wp:posOffset>
            </wp:positionV>
            <wp:extent cx="5981065" cy="3810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33344" behindDoc="1" locked="0" layoutInCell="1" allowOverlap="1">
            <wp:simplePos x="0" y="0"/>
            <wp:positionH relativeFrom="column">
              <wp:posOffset>-17145</wp:posOffset>
            </wp:positionH>
            <wp:positionV relativeFrom="paragraph">
              <wp:posOffset>8214360</wp:posOffset>
            </wp:positionV>
            <wp:extent cx="5981065" cy="889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34368" behindDoc="1" locked="0" layoutInCell="1" allowOverlap="1">
            <wp:simplePos x="0" y="0"/>
            <wp:positionH relativeFrom="column">
              <wp:posOffset>0</wp:posOffset>
            </wp:positionH>
            <wp:positionV relativeFrom="paragraph">
              <wp:posOffset>4445</wp:posOffset>
            </wp:positionV>
            <wp:extent cx="5942965" cy="732536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2965" cy="732536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146</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jc w:val="center"/>
        <w:rPr>
          <w:rFonts w:ascii="Arial" w:eastAsia="Arial" w:hAnsi="Arial"/>
          <w:b/>
          <w:sz w:val="24"/>
        </w:rPr>
      </w:pPr>
      <w:bookmarkStart w:id="147" w:name="page147"/>
      <w:bookmarkEnd w:id="147"/>
      <w:r>
        <w:rPr>
          <w:rFonts w:ascii="Arial" w:eastAsia="Arial" w:hAnsi="Arial"/>
          <w:b/>
          <w:sz w:val="24"/>
        </w:rPr>
        <w:t>Appendix G</w:t>
      </w:r>
    </w:p>
    <w:p w:rsidR="00AA3024" w:rsidRDefault="00300C77">
      <w:pPr>
        <w:spacing w:line="0" w:lineRule="atLeast"/>
        <w:jc w:val="center"/>
        <w:rPr>
          <w:rFonts w:ascii="Arial" w:eastAsia="Arial" w:hAnsi="Arial"/>
          <w:b/>
          <w:sz w:val="24"/>
        </w:rPr>
      </w:pPr>
      <w:r>
        <w:rPr>
          <w:rFonts w:ascii="Arial" w:eastAsia="Arial" w:hAnsi="Arial"/>
          <w:b/>
          <w:sz w:val="24"/>
        </w:rPr>
        <w:t>Comprehensive Land Use Maps</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835392" behindDoc="1" locked="0" layoutInCell="1" allowOverlap="1">
            <wp:simplePos x="0" y="0"/>
            <wp:positionH relativeFrom="column">
              <wp:posOffset>-17145</wp:posOffset>
            </wp:positionH>
            <wp:positionV relativeFrom="paragraph">
              <wp:posOffset>7991475</wp:posOffset>
            </wp:positionV>
            <wp:extent cx="5981065" cy="3810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836416" behindDoc="1" locked="0" layoutInCell="1" allowOverlap="1">
            <wp:simplePos x="0" y="0"/>
            <wp:positionH relativeFrom="column">
              <wp:posOffset>-17145</wp:posOffset>
            </wp:positionH>
            <wp:positionV relativeFrom="paragraph">
              <wp:posOffset>8039100</wp:posOffset>
            </wp:positionV>
            <wp:extent cx="5981065" cy="889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7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147</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AA3024">
      <w:pPr>
        <w:spacing w:line="200" w:lineRule="exact"/>
        <w:rPr>
          <w:rFonts w:ascii="Times New Roman" w:eastAsia="Times New Roman" w:hAnsi="Times New Roman"/>
        </w:rPr>
      </w:pPr>
      <w:bookmarkStart w:id="148" w:name="page148"/>
      <w:bookmarkEnd w:id="148"/>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50" w:lineRule="exact"/>
        <w:rPr>
          <w:rFonts w:ascii="Times New Roman" w:eastAsia="Times New Roman" w:hAnsi="Times New Roman"/>
        </w:rPr>
      </w:pPr>
    </w:p>
    <w:tbl>
      <w:tblPr>
        <w:tblW w:w="0" w:type="auto"/>
        <w:tblInd w:w="12" w:type="dxa"/>
        <w:tblLayout w:type="fixed"/>
        <w:tblCellMar>
          <w:left w:w="0" w:type="dxa"/>
          <w:right w:w="0" w:type="dxa"/>
        </w:tblCellMar>
        <w:tblLook w:val="0000" w:firstRow="0" w:lastRow="0" w:firstColumn="0" w:lastColumn="0" w:noHBand="0" w:noVBand="0"/>
      </w:tblPr>
      <w:tblGrid>
        <w:gridCol w:w="264"/>
      </w:tblGrid>
      <w:tr w:rsidR="00AA3024">
        <w:trPr>
          <w:trHeight w:val="4040"/>
        </w:trPr>
        <w:tc>
          <w:tcPr>
            <w:tcW w:w="264" w:type="dxa"/>
            <w:shd w:val="clear" w:color="auto" w:fill="auto"/>
            <w:textDirection w:val="btLr"/>
            <w:vAlign w:val="bottom"/>
          </w:tcPr>
          <w:p w:rsidR="00AA3024" w:rsidRDefault="00300C77">
            <w:pPr>
              <w:spacing w:line="0" w:lineRule="atLeast"/>
              <w:rPr>
                <w:rFonts w:ascii="Arial" w:eastAsia="Arial" w:hAnsi="Arial"/>
                <w:b/>
                <w:sz w:val="23"/>
              </w:rPr>
            </w:pPr>
            <w:r>
              <w:rPr>
                <w:rFonts w:ascii="Arial" w:eastAsia="Arial" w:hAnsi="Arial"/>
                <w:b/>
                <w:sz w:val="23"/>
              </w:rPr>
              <w:t>Miner County Future Land Use Map</w:t>
            </w:r>
          </w:p>
        </w:tc>
      </w:tr>
    </w:tbl>
    <w:p w:rsidR="00AA3024" w:rsidRDefault="00300C77">
      <w:pPr>
        <w:spacing w:line="200" w:lineRule="exact"/>
        <w:rPr>
          <w:rFonts w:ascii="Times New Roman" w:eastAsia="Times New Roman" w:hAnsi="Times New Roman"/>
        </w:rPr>
      </w:pPr>
      <w:r>
        <w:rPr>
          <w:rFonts w:ascii="Arial" w:eastAsia="Arial" w:hAnsi="Arial"/>
          <w:b/>
          <w:sz w:val="23"/>
        </w:rPr>
        <w:br w:type="column"/>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32" w:lineRule="exact"/>
        <w:rPr>
          <w:rFonts w:ascii="Times New Roman" w:eastAsia="Times New Roman" w:hAnsi="Times New Roman"/>
        </w:rPr>
      </w:pPr>
    </w:p>
    <w:p w:rsidR="00AA3024" w:rsidRDefault="00AA3024">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240"/>
        <w:gridCol w:w="320"/>
        <w:gridCol w:w="300"/>
        <w:gridCol w:w="300"/>
        <w:gridCol w:w="300"/>
        <w:gridCol w:w="300"/>
        <w:gridCol w:w="140"/>
        <w:gridCol w:w="160"/>
        <w:gridCol w:w="360"/>
        <w:gridCol w:w="260"/>
        <w:gridCol w:w="300"/>
        <w:gridCol w:w="260"/>
        <w:gridCol w:w="40"/>
        <w:gridCol w:w="320"/>
        <w:gridCol w:w="280"/>
        <w:gridCol w:w="320"/>
        <w:gridCol w:w="300"/>
        <w:gridCol w:w="300"/>
        <w:gridCol w:w="300"/>
        <w:gridCol w:w="140"/>
        <w:gridCol w:w="160"/>
        <w:gridCol w:w="160"/>
        <w:gridCol w:w="160"/>
        <w:gridCol w:w="300"/>
        <w:gridCol w:w="300"/>
        <w:gridCol w:w="140"/>
        <w:gridCol w:w="160"/>
        <w:gridCol w:w="320"/>
        <w:gridCol w:w="280"/>
      </w:tblGrid>
      <w:tr w:rsidR="00AA3024">
        <w:trPr>
          <w:trHeight w:val="87"/>
        </w:trPr>
        <w:tc>
          <w:tcPr>
            <w:tcW w:w="240" w:type="dxa"/>
            <w:shd w:val="clear" w:color="auto" w:fill="auto"/>
            <w:vAlign w:val="bottom"/>
          </w:tcPr>
          <w:p w:rsidR="00AA3024" w:rsidRDefault="00AA3024">
            <w:pPr>
              <w:spacing w:line="0" w:lineRule="atLeast"/>
              <w:rPr>
                <w:rFonts w:ascii="Times New Roman" w:eastAsia="Times New Roman" w:hAnsi="Times New Roman"/>
                <w:sz w:val="7"/>
              </w:rPr>
            </w:pPr>
          </w:p>
        </w:tc>
        <w:tc>
          <w:tcPr>
            <w:tcW w:w="320" w:type="dxa"/>
            <w:shd w:val="clear" w:color="auto" w:fill="auto"/>
            <w:vAlign w:val="bottom"/>
          </w:tcPr>
          <w:p w:rsidR="00AA3024" w:rsidRDefault="00AA3024">
            <w:pPr>
              <w:spacing w:line="0" w:lineRule="atLeast"/>
              <w:rPr>
                <w:rFonts w:ascii="Times New Roman" w:eastAsia="Times New Roman" w:hAnsi="Times New Roman"/>
                <w:sz w:val="7"/>
              </w:rPr>
            </w:pPr>
          </w:p>
        </w:tc>
        <w:tc>
          <w:tcPr>
            <w:tcW w:w="300" w:type="dxa"/>
            <w:shd w:val="clear" w:color="auto" w:fill="auto"/>
            <w:vAlign w:val="bottom"/>
          </w:tcPr>
          <w:p w:rsidR="00AA3024" w:rsidRDefault="00AA3024">
            <w:pPr>
              <w:spacing w:line="0" w:lineRule="atLeast"/>
              <w:rPr>
                <w:rFonts w:ascii="Times New Roman" w:eastAsia="Times New Roman" w:hAnsi="Times New Roman"/>
                <w:sz w:val="7"/>
              </w:rPr>
            </w:pPr>
          </w:p>
        </w:tc>
        <w:tc>
          <w:tcPr>
            <w:tcW w:w="300" w:type="dxa"/>
            <w:shd w:val="clear" w:color="auto" w:fill="auto"/>
            <w:vAlign w:val="bottom"/>
          </w:tcPr>
          <w:p w:rsidR="00AA3024" w:rsidRDefault="00AA3024">
            <w:pPr>
              <w:spacing w:line="0" w:lineRule="atLeast"/>
              <w:rPr>
                <w:rFonts w:ascii="Times New Roman" w:eastAsia="Times New Roman" w:hAnsi="Times New Roman"/>
                <w:sz w:val="7"/>
              </w:rPr>
            </w:pPr>
          </w:p>
        </w:tc>
        <w:tc>
          <w:tcPr>
            <w:tcW w:w="300" w:type="dxa"/>
            <w:shd w:val="clear" w:color="auto" w:fill="auto"/>
            <w:vAlign w:val="bottom"/>
          </w:tcPr>
          <w:p w:rsidR="00AA3024" w:rsidRDefault="00AA3024">
            <w:pPr>
              <w:spacing w:line="0" w:lineRule="atLeast"/>
              <w:rPr>
                <w:rFonts w:ascii="Times New Roman" w:eastAsia="Times New Roman" w:hAnsi="Times New Roman"/>
                <w:sz w:val="7"/>
              </w:rPr>
            </w:pPr>
          </w:p>
        </w:tc>
        <w:tc>
          <w:tcPr>
            <w:tcW w:w="300" w:type="dxa"/>
            <w:shd w:val="clear" w:color="auto" w:fill="auto"/>
            <w:vAlign w:val="bottom"/>
          </w:tcPr>
          <w:p w:rsidR="00AA3024" w:rsidRDefault="00AA3024">
            <w:pPr>
              <w:spacing w:line="0" w:lineRule="atLeast"/>
              <w:rPr>
                <w:rFonts w:ascii="Times New Roman" w:eastAsia="Times New Roman" w:hAnsi="Times New Roman"/>
                <w:sz w:val="7"/>
              </w:rPr>
            </w:pPr>
          </w:p>
        </w:tc>
        <w:tc>
          <w:tcPr>
            <w:tcW w:w="140" w:type="dxa"/>
            <w:shd w:val="clear" w:color="auto" w:fill="auto"/>
            <w:vAlign w:val="bottom"/>
          </w:tcPr>
          <w:p w:rsidR="00AA3024" w:rsidRDefault="00AA3024">
            <w:pPr>
              <w:spacing w:line="0" w:lineRule="atLeast"/>
              <w:rPr>
                <w:rFonts w:ascii="Times New Roman" w:eastAsia="Times New Roman" w:hAnsi="Times New Roman"/>
                <w:sz w:val="7"/>
              </w:rPr>
            </w:pPr>
          </w:p>
        </w:tc>
        <w:tc>
          <w:tcPr>
            <w:tcW w:w="160" w:type="dxa"/>
            <w:shd w:val="clear" w:color="auto" w:fill="auto"/>
            <w:vAlign w:val="bottom"/>
          </w:tcPr>
          <w:p w:rsidR="00AA3024" w:rsidRDefault="00AA3024">
            <w:pPr>
              <w:spacing w:line="0" w:lineRule="atLeast"/>
              <w:rPr>
                <w:rFonts w:ascii="Times New Roman" w:eastAsia="Times New Roman" w:hAnsi="Times New Roman"/>
                <w:sz w:val="7"/>
              </w:rPr>
            </w:pPr>
          </w:p>
        </w:tc>
        <w:tc>
          <w:tcPr>
            <w:tcW w:w="360" w:type="dxa"/>
            <w:shd w:val="clear" w:color="auto" w:fill="auto"/>
            <w:vAlign w:val="bottom"/>
          </w:tcPr>
          <w:p w:rsidR="00AA3024" w:rsidRDefault="00AA3024">
            <w:pPr>
              <w:spacing w:line="0" w:lineRule="atLeast"/>
              <w:rPr>
                <w:rFonts w:ascii="Times New Roman" w:eastAsia="Times New Roman" w:hAnsi="Times New Roman"/>
                <w:sz w:val="7"/>
              </w:rPr>
            </w:pPr>
          </w:p>
        </w:tc>
        <w:tc>
          <w:tcPr>
            <w:tcW w:w="260" w:type="dxa"/>
            <w:shd w:val="clear" w:color="auto" w:fill="auto"/>
            <w:vAlign w:val="bottom"/>
          </w:tcPr>
          <w:p w:rsidR="00AA3024" w:rsidRDefault="00AA3024">
            <w:pPr>
              <w:spacing w:line="0" w:lineRule="atLeast"/>
              <w:rPr>
                <w:rFonts w:ascii="Times New Roman" w:eastAsia="Times New Roman" w:hAnsi="Times New Roman"/>
                <w:sz w:val="7"/>
              </w:rPr>
            </w:pPr>
          </w:p>
        </w:tc>
        <w:tc>
          <w:tcPr>
            <w:tcW w:w="300" w:type="dxa"/>
            <w:shd w:val="clear" w:color="auto" w:fill="auto"/>
            <w:vAlign w:val="bottom"/>
          </w:tcPr>
          <w:p w:rsidR="00AA3024" w:rsidRDefault="00AA3024">
            <w:pPr>
              <w:spacing w:line="0" w:lineRule="atLeast"/>
              <w:rPr>
                <w:rFonts w:ascii="Times New Roman" w:eastAsia="Times New Roman" w:hAnsi="Times New Roman"/>
                <w:sz w:val="7"/>
              </w:rPr>
            </w:pPr>
          </w:p>
        </w:tc>
        <w:tc>
          <w:tcPr>
            <w:tcW w:w="260" w:type="dxa"/>
            <w:shd w:val="clear" w:color="auto" w:fill="auto"/>
            <w:vAlign w:val="bottom"/>
          </w:tcPr>
          <w:p w:rsidR="00AA3024" w:rsidRDefault="00AA3024">
            <w:pPr>
              <w:spacing w:line="0" w:lineRule="atLeast"/>
              <w:rPr>
                <w:rFonts w:ascii="Times New Roman" w:eastAsia="Times New Roman" w:hAnsi="Times New Roman"/>
                <w:sz w:val="7"/>
              </w:rPr>
            </w:pPr>
          </w:p>
        </w:tc>
        <w:tc>
          <w:tcPr>
            <w:tcW w:w="40" w:type="dxa"/>
            <w:shd w:val="clear" w:color="auto" w:fill="auto"/>
            <w:vAlign w:val="bottom"/>
          </w:tcPr>
          <w:p w:rsidR="00AA3024" w:rsidRDefault="00AA3024">
            <w:pPr>
              <w:spacing w:line="0" w:lineRule="atLeast"/>
              <w:rPr>
                <w:rFonts w:ascii="Times New Roman" w:eastAsia="Times New Roman" w:hAnsi="Times New Roman"/>
                <w:sz w:val="7"/>
              </w:rPr>
            </w:pPr>
          </w:p>
        </w:tc>
        <w:tc>
          <w:tcPr>
            <w:tcW w:w="320" w:type="dxa"/>
            <w:shd w:val="clear" w:color="auto" w:fill="auto"/>
            <w:vAlign w:val="bottom"/>
          </w:tcPr>
          <w:p w:rsidR="00AA3024" w:rsidRDefault="00AA3024">
            <w:pPr>
              <w:spacing w:line="0" w:lineRule="atLeast"/>
              <w:rPr>
                <w:rFonts w:ascii="Times New Roman" w:eastAsia="Times New Roman" w:hAnsi="Times New Roman"/>
                <w:sz w:val="7"/>
              </w:rPr>
            </w:pPr>
          </w:p>
        </w:tc>
        <w:tc>
          <w:tcPr>
            <w:tcW w:w="280" w:type="dxa"/>
            <w:shd w:val="clear" w:color="auto" w:fill="auto"/>
            <w:vAlign w:val="bottom"/>
          </w:tcPr>
          <w:p w:rsidR="00AA3024" w:rsidRDefault="00AA3024">
            <w:pPr>
              <w:spacing w:line="0" w:lineRule="atLeast"/>
              <w:rPr>
                <w:rFonts w:ascii="Times New Roman" w:eastAsia="Times New Roman" w:hAnsi="Times New Roman"/>
                <w:sz w:val="7"/>
              </w:rPr>
            </w:pPr>
          </w:p>
        </w:tc>
        <w:tc>
          <w:tcPr>
            <w:tcW w:w="320" w:type="dxa"/>
            <w:shd w:val="clear" w:color="auto" w:fill="auto"/>
            <w:vAlign w:val="bottom"/>
          </w:tcPr>
          <w:p w:rsidR="00AA3024" w:rsidRDefault="00AA3024">
            <w:pPr>
              <w:spacing w:line="0" w:lineRule="atLeast"/>
              <w:rPr>
                <w:rFonts w:ascii="Times New Roman" w:eastAsia="Times New Roman" w:hAnsi="Times New Roman"/>
                <w:sz w:val="7"/>
              </w:rPr>
            </w:pPr>
          </w:p>
        </w:tc>
        <w:tc>
          <w:tcPr>
            <w:tcW w:w="300" w:type="dxa"/>
            <w:vMerge w:val="restart"/>
            <w:shd w:val="clear" w:color="auto" w:fill="auto"/>
            <w:vAlign w:val="bottom"/>
          </w:tcPr>
          <w:p w:rsidR="00AA3024" w:rsidRDefault="00300C77">
            <w:pPr>
              <w:spacing w:line="0" w:lineRule="atLeast"/>
              <w:rPr>
                <w:rFonts w:ascii="Arial" w:eastAsia="Arial" w:hAnsi="Arial"/>
                <w:sz w:val="5"/>
              </w:rPr>
            </w:pPr>
            <w:r>
              <w:rPr>
                <w:rFonts w:ascii="Arial" w:eastAsia="Arial" w:hAnsi="Arial"/>
                <w:sz w:val="5"/>
              </w:rPr>
              <w:t>4</w:t>
            </w:r>
          </w:p>
        </w:tc>
        <w:tc>
          <w:tcPr>
            <w:tcW w:w="300" w:type="dxa"/>
            <w:vMerge w:val="restart"/>
            <w:shd w:val="clear" w:color="auto" w:fill="auto"/>
            <w:vAlign w:val="bottom"/>
          </w:tcPr>
          <w:p w:rsidR="00AA3024" w:rsidRDefault="00300C77">
            <w:pPr>
              <w:spacing w:line="0" w:lineRule="atLeast"/>
              <w:ind w:right="231"/>
              <w:jc w:val="right"/>
              <w:rPr>
                <w:rFonts w:ascii="Arial" w:eastAsia="Arial" w:hAnsi="Arial"/>
                <w:w w:val="70"/>
                <w:sz w:val="5"/>
                <w:shd w:val="clear" w:color="auto" w:fill="A16632"/>
              </w:rPr>
            </w:pPr>
            <w:r>
              <w:rPr>
                <w:rFonts w:ascii="Arial" w:eastAsia="Arial" w:hAnsi="Arial"/>
                <w:w w:val="70"/>
                <w:sz w:val="5"/>
                <w:shd w:val="clear" w:color="auto" w:fill="A16632"/>
              </w:rPr>
              <w:t>3</w:t>
            </w:r>
          </w:p>
        </w:tc>
        <w:tc>
          <w:tcPr>
            <w:tcW w:w="300" w:type="dxa"/>
            <w:vMerge w:val="restart"/>
            <w:shd w:val="clear" w:color="auto" w:fill="auto"/>
            <w:vAlign w:val="bottom"/>
          </w:tcPr>
          <w:p w:rsidR="00AA3024" w:rsidRDefault="00300C77">
            <w:pPr>
              <w:spacing w:line="0" w:lineRule="atLeast"/>
              <w:ind w:right="231"/>
              <w:jc w:val="right"/>
              <w:rPr>
                <w:rFonts w:ascii="Arial" w:eastAsia="Arial" w:hAnsi="Arial"/>
                <w:w w:val="70"/>
                <w:sz w:val="5"/>
              </w:rPr>
            </w:pPr>
            <w:r>
              <w:rPr>
                <w:rFonts w:ascii="Arial" w:eastAsia="Arial" w:hAnsi="Arial"/>
                <w:w w:val="70"/>
                <w:sz w:val="5"/>
              </w:rPr>
              <w:t>2</w:t>
            </w:r>
          </w:p>
        </w:tc>
        <w:tc>
          <w:tcPr>
            <w:tcW w:w="140" w:type="dxa"/>
            <w:vMerge w:val="restart"/>
            <w:shd w:val="clear" w:color="auto" w:fill="auto"/>
            <w:vAlign w:val="bottom"/>
          </w:tcPr>
          <w:p w:rsidR="00AA3024" w:rsidRDefault="00300C77">
            <w:pPr>
              <w:spacing w:line="0" w:lineRule="atLeast"/>
              <w:ind w:right="53"/>
              <w:jc w:val="right"/>
              <w:rPr>
                <w:rFonts w:ascii="Arial" w:eastAsia="Arial" w:hAnsi="Arial"/>
                <w:sz w:val="5"/>
              </w:rPr>
            </w:pPr>
            <w:r>
              <w:rPr>
                <w:rFonts w:ascii="Arial" w:eastAsia="Arial" w:hAnsi="Arial"/>
                <w:sz w:val="5"/>
              </w:rPr>
              <w:t>1</w:t>
            </w:r>
          </w:p>
        </w:tc>
        <w:tc>
          <w:tcPr>
            <w:tcW w:w="160" w:type="dxa"/>
            <w:shd w:val="clear" w:color="auto" w:fill="auto"/>
            <w:vAlign w:val="bottom"/>
          </w:tcPr>
          <w:p w:rsidR="00AA3024" w:rsidRDefault="00AA3024">
            <w:pPr>
              <w:spacing w:line="0" w:lineRule="atLeast"/>
              <w:rPr>
                <w:rFonts w:ascii="Times New Roman" w:eastAsia="Times New Roman" w:hAnsi="Times New Roman"/>
                <w:sz w:val="7"/>
              </w:rPr>
            </w:pPr>
          </w:p>
        </w:tc>
        <w:tc>
          <w:tcPr>
            <w:tcW w:w="160" w:type="dxa"/>
            <w:vMerge w:val="restart"/>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6</w:t>
            </w:r>
          </w:p>
        </w:tc>
        <w:tc>
          <w:tcPr>
            <w:tcW w:w="160" w:type="dxa"/>
            <w:shd w:val="clear" w:color="auto" w:fill="auto"/>
            <w:vAlign w:val="bottom"/>
          </w:tcPr>
          <w:p w:rsidR="00AA3024" w:rsidRDefault="00AA3024">
            <w:pPr>
              <w:spacing w:line="0" w:lineRule="atLeast"/>
              <w:rPr>
                <w:rFonts w:ascii="Times New Roman" w:eastAsia="Times New Roman" w:hAnsi="Times New Roman"/>
                <w:sz w:val="7"/>
              </w:rPr>
            </w:pPr>
          </w:p>
        </w:tc>
        <w:tc>
          <w:tcPr>
            <w:tcW w:w="300" w:type="dxa"/>
            <w:vMerge w:val="restart"/>
            <w:shd w:val="clear" w:color="auto" w:fill="auto"/>
            <w:vAlign w:val="bottom"/>
          </w:tcPr>
          <w:p w:rsidR="00AA3024" w:rsidRDefault="00300C77">
            <w:pPr>
              <w:spacing w:line="0" w:lineRule="atLeast"/>
              <w:rPr>
                <w:rFonts w:ascii="Arial" w:eastAsia="Arial" w:hAnsi="Arial"/>
                <w:sz w:val="5"/>
              </w:rPr>
            </w:pPr>
            <w:r>
              <w:rPr>
                <w:rFonts w:ascii="Arial" w:eastAsia="Arial" w:hAnsi="Arial"/>
                <w:sz w:val="5"/>
              </w:rPr>
              <w:t>5</w:t>
            </w:r>
          </w:p>
        </w:tc>
        <w:tc>
          <w:tcPr>
            <w:tcW w:w="300" w:type="dxa"/>
            <w:vMerge w:val="restart"/>
            <w:shd w:val="clear" w:color="auto" w:fill="auto"/>
            <w:vAlign w:val="bottom"/>
          </w:tcPr>
          <w:p w:rsidR="00AA3024" w:rsidRDefault="00300C77">
            <w:pPr>
              <w:spacing w:line="0" w:lineRule="atLeast"/>
              <w:ind w:left="20"/>
              <w:rPr>
                <w:rFonts w:ascii="Arial" w:eastAsia="Arial" w:hAnsi="Arial"/>
                <w:sz w:val="5"/>
                <w:shd w:val="clear" w:color="auto" w:fill="A16632"/>
              </w:rPr>
            </w:pPr>
            <w:r>
              <w:rPr>
                <w:rFonts w:ascii="Arial" w:eastAsia="Arial" w:hAnsi="Arial"/>
                <w:sz w:val="5"/>
                <w:shd w:val="clear" w:color="auto" w:fill="A16632"/>
              </w:rPr>
              <w:t>4</w:t>
            </w:r>
          </w:p>
        </w:tc>
        <w:tc>
          <w:tcPr>
            <w:tcW w:w="140" w:type="dxa"/>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3</w:t>
            </w:r>
          </w:p>
        </w:tc>
        <w:tc>
          <w:tcPr>
            <w:tcW w:w="160" w:type="dxa"/>
            <w:shd w:val="clear" w:color="auto" w:fill="auto"/>
            <w:vAlign w:val="bottom"/>
          </w:tcPr>
          <w:p w:rsidR="00AA3024" w:rsidRDefault="00AA3024">
            <w:pPr>
              <w:spacing w:line="0" w:lineRule="atLeast"/>
              <w:rPr>
                <w:rFonts w:ascii="Times New Roman" w:eastAsia="Times New Roman" w:hAnsi="Times New Roman"/>
                <w:sz w:val="7"/>
              </w:rPr>
            </w:pPr>
          </w:p>
        </w:tc>
        <w:tc>
          <w:tcPr>
            <w:tcW w:w="320" w:type="dxa"/>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2</w:t>
            </w:r>
          </w:p>
        </w:tc>
        <w:tc>
          <w:tcPr>
            <w:tcW w:w="280" w:type="dxa"/>
            <w:shd w:val="clear" w:color="auto" w:fill="auto"/>
            <w:vAlign w:val="bottom"/>
          </w:tcPr>
          <w:p w:rsidR="00AA3024" w:rsidRDefault="00300C77">
            <w:pPr>
              <w:spacing w:line="0" w:lineRule="atLeast"/>
              <w:rPr>
                <w:rFonts w:ascii="Arial" w:eastAsia="Arial" w:hAnsi="Arial"/>
                <w:sz w:val="5"/>
                <w:shd w:val="clear" w:color="auto" w:fill="A16632"/>
              </w:rPr>
            </w:pPr>
            <w:r>
              <w:rPr>
                <w:rFonts w:ascii="Arial" w:eastAsia="Arial" w:hAnsi="Arial"/>
                <w:sz w:val="5"/>
                <w:shd w:val="clear" w:color="auto" w:fill="A16632"/>
              </w:rPr>
              <w:t>1</w:t>
            </w: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val="restart"/>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6</w:t>
            </w:r>
          </w:p>
        </w:tc>
        <w:tc>
          <w:tcPr>
            <w:tcW w:w="320" w:type="dxa"/>
            <w:vMerge w:val="restart"/>
            <w:shd w:val="clear" w:color="auto" w:fill="auto"/>
            <w:vAlign w:val="bottom"/>
          </w:tcPr>
          <w:p w:rsidR="00AA3024" w:rsidRDefault="00300C77">
            <w:pPr>
              <w:spacing w:line="0" w:lineRule="atLeast"/>
              <w:ind w:left="20"/>
              <w:rPr>
                <w:rFonts w:ascii="Arial" w:eastAsia="Arial" w:hAnsi="Arial"/>
                <w:sz w:val="5"/>
                <w:shd w:val="clear" w:color="auto" w:fill="A16632"/>
              </w:rPr>
            </w:pPr>
            <w:r>
              <w:rPr>
                <w:rFonts w:ascii="Arial" w:eastAsia="Arial" w:hAnsi="Arial"/>
                <w:sz w:val="5"/>
                <w:shd w:val="clear" w:color="auto" w:fill="A16632"/>
              </w:rPr>
              <w:t>5</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3</w:t>
            </w:r>
          </w:p>
        </w:tc>
        <w:tc>
          <w:tcPr>
            <w:tcW w:w="260" w:type="dxa"/>
            <w:vMerge w:val="restart"/>
            <w:shd w:val="clear" w:color="auto" w:fill="auto"/>
            <w:vAlign w:val="bottom"/>
          </w:tcPr>
          <w:p w:rsidR="00AA3024" w:rsidRDefault="00300C77">
            <w:pPr>
              <w:spacing w:line="0" w:lineRule="atLeast"/>
              <w:ind w:left="40"/>
              <w:rPr>
                <w:rFonts w:ascii="Arial" w:eastAsia="Arial" w:hAnsi="Arial"/>
                <w:sz w:val="5"/>
                <w:shd w:val="clear" w:color="auto" w:fill="A16632"/>
              </w:rPr>
            </w:pPr>
            <w:r>
              <w:rPr>
                <w:rFonts w:ascii="Arial" w:eastAsia="Arial" w:hAnsi="Arial"/>
                <w:sz w:val="5"/>
                <w:shd w:val="clear" w:color="auto" w:fill="A16632"/>
              </w:rPr>
              <w:t>2</w:t>
            </w: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val="restart"/>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1</w:t>
            </w: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val="restart"/>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6</w:t>
            </w: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val="restart"/>
            <w:shd w:val="clear" w:color="auto" w:fill="auto"/>
            <w:vAlign w:val="bottom"/>
          </w:tcPr>
          <w:p w:rsidR="00AA3024" w:rsidRDefault="00300C77">
            <w:pPr>
              <w:spacing w:line="0" w:lineRule="atLeast"/>
              <w:ind w:right="251"/>
              <w:jc w:val="right"/>
              <w:rPr>
                <w:rFonts w:ascii="Arial" w:eastAsia="Arial" w:hAnsi="Arial"/>
                <w:sz w:val="5"/>
              </w:rPr>
            </w:pPr>
            <w:r>
              <w:rPr>
                <w:rFonts w:ascii="Arial" w:eastAsia="Arial" w:hAnsi="Arial"/>
                <w:sz w:val="5"/>
              </w:rPr>
              <w:t>5</w:t>
            </w:r>
          </w:p>
        </w:tc>
        <w:tc>
          <w:tcPr>
            <w:tcW w:w="260" w:type="dxa"/>
            <w:vMerge w:val="restart"/>
            <w:shd w:val="clear" w:color="auto" w:fill="auto"/>
            <w:vAlign w:val="bottom"/>
          </w:tcPr>
          <w:p w:rsidR="00AA3024" w:rsidRDefault="00300C77">
            <w:pPr>
              <w:spacing w:line="0" w:lineRule="atLeast"/>
              <w:rPr>
                <w:rFonts w:ascii="Arial" w:eastAsia="Arial" w:hAnsi="Arial"/>
                <w:sz w:val="5"/>
              </w:rPr>
            </w:pPr>
            <w:r>
              <w:rPr>
                <w:rFonts w:ascii="Arial" w:eastAsia="Arial" w:hAnsi="Arial"/>
                <w:sz w:val="5"/>
              </w:rPr>
              <w:t>4</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50"/>
        </w:trPr>
        <w:tc>
          <w:tcPr>
            <w:tcW w:w="240" w:type="dxa"/>
            <w:vMerge w:val="restart"/>
            <w:shd w:val="clear" w:color="auto" w:fill="auto"/>
            <w:vAlign w:val="bottom"/>
          </w:tcPr>
          <w:p w:rsidR="00AA3024" w:rsidRDefault="00300C77">
            <w:pPr>
              <w:spacing w:line="0" w:lineRule="atLeast"/>
              <w:rPr>
                <w:rFonts w:ascii="Arial" w:eastAsia="Arial" w:hAnsi="Arial"/>
                <w:sz w:val="5"/>
                <w:shd w:val="clear" w:color="auto" w:fill="A16632"/>
              </w:rPr>
            </w:pPr>
            <w:r>
              <w:rPr>
                <w:rFonts w:ascii="Arial" w:eastAsia="Arial" w:hAnsi="Arial"/>
                <w:sz w:val="5"/>
                <w:shd w:val="clear" w:color="auto" w:fill="A16632"/>
              </w:rPr>
              <w:t>6</w:t>
            </w:r>
          </w:p>
        </w:tc>
        <w:tc>
          <w:tcPr>
            <w:tcW w:w="320" w:type="dxa"/>
            <w:vMerge w:val="restart"/>
            <w:shd w:val="clear" w:color="auto" w:fill="auto"/>
            <w:vAlign w:val="bottom"/>
          </w:tcPr>
          <w:p w:rsidR="00AA3024" w:rsidRDefault="00300C77">
            <w:pPr>
              <w:spacing w:line="0" w:lineRule="atLeast"/>
              <w:ind w:left="60"/>
              <w:rPr>
                <w:rFonts w:ascii="Arial" w:eastAsia="Arial" w:hAnsi="Arial"/>
                <w:sz w:val="5"/>
                <w:shd w:val="clear" w:color="auto" w:fill="A16632"/>
              </w:rPr>
            </w:pPr>
            <w:r>
              <w:rPr>
                <w:rFonts w:ascii="Arial" w:eastAsia="Arial" w:hAnsi="Arial"/>
                <w:sz w:val="5"/>
                <w:shd w:val="clear" w:color="auto" w:fill="A16632"/>
              </w:rPr>
              <w:t>5</w:t>
            </w:r>
          </w:p>
        </w:tc>
        <w:tc>
          <w:tcPr>
            <w:tcW w:w="30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4</w:t>
            </w:r>
          </w:p>
        </w:tc>
        <w:tc>
          <w:tcPr>
            <w:tcW w:w="300" w:type="dxa"/>
            <w:vMerge w:val="restart"/>
            <w:shd w:val="clear" w:color="auto" w:fill="auto"/>
            <w:vAlign w:val="bottom"/>
          </w:tcPr>
          <w:p w:rsidR="00AA3024" w:rsidRDefault="00300C77">
            <w:pPr>
              <w:spacing w:line="0" w:lineRule="atLeast"/>
              <w:ind w:left="40"/>
              <w:rPr>
                <w:rFonts w:ascii="Arial" w:eastAsia="Arial" w:hAnsi="Arial"/>
                <w:sz w:val="5"/>
                <w:shd w:val="clear" w:color="auto" w:fill="A16632"/>
              </w:rPr>
            </w:pPr>
            <w:r>
              <w:rPr>
                <w:rFonts w:ascii="Arial" w:eastAsia="Arial" w:hAnsi="Arial"/>
                <w:sz w:val="5"/>
                <w:shd w:val="clear" w:color="auto" w:fill="A16632"/>
              </w:rPr>
              <w:t>3</w:t>
            </w:r>
          </w:p>
        </w:tc>
        <w:tc>
          <w:tcPr>
            <w:tcW w:w="30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2</w:t>
            </w:r>
          </w:p>
        </w:tc>
        <w:tc>
          <w:tcPr>
            <w:tcW w:w="300" w:type="dxa"/>
            <w:vMerge w:val="restart"/>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1</w:t>
            </w:r>
          </w:p>
        </w:tc>
        <w:tc>
          <w:tcPr>
            <w:tcW w:w="14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4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28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shd w:val="clear" w:color="auto" w:fill="auto"/>
            <w:vAlign w:val="bottom"/>
          </w:tcPr>
          <w:p w:rsidR="00AA3024" w:rsidRDefault="00AA3024">
            <w:pPr>
              <w:spacing w:line="0" w:lineRule="atLeast"/>
              <w:rPr>
                <w:rFonts w:ascii="Times New Roman" w:eastAsia="Times New Roman" w:hAnsi="Times New Roman"/>
                <w:sz w:val="4"/>
              </w:rPr>
            </w:pPr>
          </w:p>
        </w:tc>
        <w:tc>
          <w:tcPr>
            <w:tcW w:w="28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141"/>
        </w:trPr>
        <w:tc>
          <w:tcPr>
            <w:tcW w:w="240" w:type="dxa"/>
            <w:shd w:val="clear" w:color="auto" w:fill="auto"/>
            <w:vAlign w:val="bottom"/>
          </w:tcPr>
          <w:p w:rsidR="00AA3024" w:rsidRDefault="00AA3024">
            <w:pPr>
              <w:spacing w:line="0" w:lineRule="atLeast"/>
              <w:rPr>
                <w:rFonts w:ascii="Times New Roman" w:eastAsia="Times New Roman" w:hAnsi="Times New Roman"/>
                <w:sz w:val="12"/>
              </w:rPr>
            </w:pPr>
          </w:p>
        </w:tc>
        <w:tc>
          <w:tcPr>
            <w:tcW w:w="32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660" w:type="dxa"/>
            <w:gridSpan w:val="3"/>
            <w:vMerge w:val="restart"/>
            <w:shd w:val="clear" w:color="auto" w:fill="auto"/>
            <w:vAlign w:val="bottom"/>
          </w:tcPr>
          <w:p w:rsidR="00AA3024" w:rsidRDefault="00300C77">
            <w:pPr>
              <w:spacing w:line="175" w:lineRule="exact"/>
              <w:jc w:val="right"/>
              <w:rPr>
                <w:rFonts w:ascii="Arial" w:eastAsia="Arial" w:hAnsi="Arial"/>
                <w:sz w:val="16"/>
              </w:rPr>
            </w:pPr>
            <w:r>
              <w:rPr>
                <w:rFonts w:ascii="Arial" w:eastAsia="Arial" w:hAnsi="Arial"/>
                <w:sz w:val="16"/>
              </w:rPr>
              <w:t>C</w:t>
            </w:r>
          </w:p>
        </w:tc>
        <w:tc>
          <w:tcPr>
            <w:tcW w:w="26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260" w:type="dxa"/>
            <w:shd w:val="clear" w:color="auto" w:fill="auto"/>
            <w:vAlign w:val="bottom"/>
          </w:tcPr>
          <w:p w:rsidR="00AA3024" w:rsidRDefault="00AA3024">
            <w:pPr>
              <w:spacing w:line="0" w:lineRule="atLeast"/>
              <w:rPr>
                <w:rFonts w:ascii="Times New Roman" w:eastAsia="Times New Roman" w:hAnsi="Times New Roman"/>
                <w:sz w:val="12"/>
              </w:rPr>
            </w:pPr>
          </w:p>
        </w:tc>
        <w:tc>
          <w:tcPr>
            <w:tcW w:w="40" w:type="dxa"/>
            <w:shd w:val="clear" w:color="auto" w:fill="auto"/>
            <w:vAlign w:val="bottom"/>
          </w:tcPr>
          <w:p w:rsidR="00AA3024" w:rsidRDefault="00AA3024">
            <w:pPr>
              <w:spacing w:line="0" w:lineRule="atLeast"/>
              <w:rPr>
                <w:rFonts w:ascii="Times New Roman" w:eastAsia="Times New Roman" w:hAnsi="Times New Roman"/>
                <w:sz w:val="12"/>
              </w:rPr>
            </w:pPr>
          </w:p>
        </w:tc>
        <w:tc>
          <w:tcPr>
            <w:tcW w:w="320" w:type="dxa"/>
            <w:shd w:val="clear" w:color="auto" w:fill="auto"/>
            <w:vAlign w:val="bottom"/>
          </w:tcPr>
          <w:p w:rsidR="00AA3024" w:rsidRDefault="00AA3024">
            <w:pPr>
              <w:spacing w:line="0" w:lineRule="atLeast"/>
              <w:rPr>
                <w:rFonts w:ascii="Times New Roman" w:eastAsia="Times New Roman" w:hAnsi="Times New Roman"/>
                <w:sz w:val="12"/>
              </w:rPr>
            </w:pPr>
          </w:p>
        </w:tc>
        <w:tc>
          <w:tcPr>
            <w:tcW w:w="280" w:type="dxa"/>
            <w:shd w:val="clear" w:color="auto" w:fill="auto"/>
            <w:vAlign w:val="bottom"/>
          </w:tcPr>
          <w:p w:rsidR="00AA3024" w:rsidRDefault="00AA3024">
            <w:pPr>
              <w:spacing w:line="0" w:lineRule="atLeast"/>
              <w:rPr>
                <w:rFonts w:ascii="Times New Roman" w:eastAsia="Times New Roman" w:hAnsi="Times New Roman"/>
                <w:sz w:val="12"/>
              </w:rPr>
            </w:pPr>
          </w:p>
        </w:tc>
        <w:tc>
          <w:tcPr>
            <w:tcW w:w="32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8</w:t>
            </w:r>
          </w:p>
        </w:tc>
        <w:tc>
          <w:tcPr>
            <w:tcW w:w="300" w:type="dxa"/>
            <w:vMerge w:val="restart"/>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9</w:t>
            </w:r>
          </w:p>
        </w:tc>
        <w:tc>
          <w:tcPr>
            <w:tcW w:w="300" w:type="dxa"/>
            <w:vMerge w:val="restart"/>
            <w:shd w:val="clear" w:color="auto" w:fill="auto"/>
            <w:vAlign w:val="bottom"/>
          </w:tcPr>
          <w:p w:rsidR="00AA3024" w:rsidRDefault="00300C77">
            <w:pPr>
              <w:spacing w:line="0" w:lineRule="atLeast"/>
              <w:ind w:right="211"/>
              <w:jc w:val="right"/>
              <w:rPr>
                <w:rFonts w:ascii="Arial" w:eastAsia="Arial" w:hAnsi="Arial"/>
                <w:w w:val="71"/>
                <w:sz w:val="5"/>
                <w:shd w:val="clear" w:color="auto" w:fill="A16632"/>
              </w:rPr>
            </w:pPr>
            <w:r>
              <w:rPr>
                <w:rFonts w:ascii="Arial" w:eastAsia="Arial" w:hAnsi="Arial"/>
                <w:w w:val="71"/>
                <w:sz w:val="5"/>
                <w:shd w:val="clear" w:color="auto" w:fill="A16632"/>
              </w:rPr>
              <w:t>10</w:t>
            </w:r>
          </w:p>
        </w:tc>
        <w:tc>
          <w:tcPr>
            <w:tcW w:w="300" w:type="dxa"/>
            <w:vMerge w:val="restart"/>
            <w:shd w:val="clear" w:color="auto" w:fill="auto"/>
            <w:vAlign w:val="bottom"/>
          </w:tcPr>
          <w:p w:rsidR="00AA3024" w:rsidRDefault="00300C77">
            <w:pPr>
              <w:spacing w:line="0" w:lineRule="atLeast"/>
              <w:ind w:right="191"/>
              <w:jc w:val="right"/>
              <w:rPr>
                <w:rFonts w:ascii="Arial" w:eastAsia="Arial" w:hAnsi="Arial"/>
                <w:sz w:val="5"/>
              </w:rPr>
            </w:pPr>
            <w:r>
              <w:rPr>
                <w:rFonts w:ascii="Arial" w:eastAsia="Arial" w:hAnsi="Arial"/>
                <w:sz w:val="5"/>
              </w:rPr>
              <w:t>11</w:t>
            </w:r>
          </w:p>
        </w:tc>
        <w:tc>
          <w:tcPr>
            <w:tcW w:w="140" w:type="dxa"/>
            <w:vMerge w:val="restart"/>
            <w:shd w:val="clear" w:color="auto" w:fill="auto"/>
            <w:vAlign w:val="bottom"/>
          </w:tcPr>
          <w:p w:rsidR="00AA3024" w:rsidRDefault="00300C77">
            <w:pPr>
              <w:spacing w:line="0" w:lineRule="atLeast"/>
              <w:ind w:right="33"/>
              <w:jc w:val="right"/>
              <w:rPr>
                <w:rFonts w:ascii="Arial" w:eastAsia="Arial" w:hAnsi="Arial"/>
                <w:sz w:val="5"/>
                <w:shd w:val="clear" w:color="auto" w:fill="A16632"/>
              </w:rPr>
            </w:pPr>
            <w:r>
              <w:rPr>
                <w:rFonts w:ascii="Arial" w:eastAsia="Arial" w:hAnsi="Arial"/>
                <w:sz w:val="5"/>
                <w:shd w:val="clear" w:color="auto" w:fill="A16632"/>
              </w:rPr>
              <w:t>12</w:t>
            </w:r>
          </w:p>
        </w:tc>
        <w:tc>
          <w:tcPr>
            <w:tcW w:w="160" w:type="dxa"/>
            <w:shd w:val="clear" w:color="auto" w:fill="auto"/>
            <w:vAlign w:val="bottom"/>
          </w:tcPr>
          <w:p w:rsidR="00AA3024" w:rsidRDefault="00AA3024">
            <w:pPr>
              <w:spacing w:line="0" w:lineRule="atLeast"/>
              <w:rPr>
                <w:rFonts w:ascii="Times New Roman" w:eastAsia="Times New Roman" w:hAnsi="Times New Roman"/>
                <w:sz w:val="12"/>
              </w:rPr>
            </w:pPr>
          </w:p>
        </w:tc>
        <w:tc>
          <w:tcPr>
            <w:tcW w:w="16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7</w:t>
            </w:r>
          </w:p>
        </w:tc>
        <w:tc>
          <w:tcPr>
            <w:tcW w:w="16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8</w:t>
            </w:r>
          </w:p>
        </w:tc>
        <w:tc>
          <w:tcPr>
            <w:tcW w:w="300" w:type="dxa"/>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9</w:t>
            </w:r>
          </w:p>
        </w:tc>
        <w:tc>
          <w:tcPr>
            <w:tcW w:w="140" w:type="dxa"/>
            <w:shd w:val="clear" w:color="auto" w:fill="auto"/>
            <w:vAlign w:val="bottom"/>
          </w:tcPr>
          <w:p w:rsidR="00AA3024" w:rsidRDefault="00300C77">
            <w:pPr>
              <w:spacing w:line="0" w:lineRule="atLeast"/>
              <w:ind w:right="53"/>
              <w:jc w:val="right"/>
              <w:rPr>
                <w:rFonts w:ascii="Arial" w:eastAsia="Arial" w:hAnsi="Arial"/>
                <w:w w:val="71"/>
                <w:sz w:val="5"/>
              </w:rPr>
            </w:pPr>
            <w:r>
              <w:rPr>
                <w:rFonts w:ascii="Arial" w:eastAsia="Arial" w:hAnsi="Arial"/>
                <w:w w:val="71"/>
                <w:sz w:val="5"/>
              </w:rPr>
              <w:t>10</w:t>
            </w:r>
          </w:p>
        </w:tc>
        <w:tc>
          <w:tcPr>
            <w:tcW w:w="160" w:type="dxa"/>
            <w:shd w:val="clear" w:color="auto" w:fill="auto"/>
            <w:vAlign w:val="bottom"/>
          </w:tcPr>
          <w:p w:rsidR="00AA3024" w:rsidRDefault="00AA3024">
            <w:pPr>
              <w:spacing w:line="0" w:lineRule="atLeast"/>
              <w:rPr>
                <w:rFonts w:ascii="Times New Roman" w:eastAsia="Times New Roman" w:hAnsi="Times New Roman"/>
                <w:sz w:val="12"/>
              </w:rPr>
            </w:pPr>
          </w:p>
        </w:tc>
        <w:tc>
          <w:tcPr>
            <w:tcW w:w="320" w:type="dxa"/>
            <w:shd w:val="clear" w:color="auto" w:fill="auto"/>
            <w:vAlign w:val="bottom"/>
          </w:tcPr>
          <w:p w:rsidR="00AA3024" w:rsidRDefault="00300C77">
            <w:pPr>
              <w:spacing w:line="0" w:lineRule="atLeast"/>
              <w:rPr>
                <w:rFonts w:ascii="Arial" w:eastAsia="Arial" w:hAnsi="Arial"/>
                <w:sz w:val="5"/>
              </w:rPr>
            </w:pPr>
            <w:r>
              <w:rPr>
                <w:rFonts w:ascii="Arial" w:eastAsia="Arial" w:hAnsi="Arial"/>
                <w:sz w:val="5"/>
              </w:rPr>
              <w:t>11</w:t>
            </w:r>
          </w:p>
        </w:tc>
        <w:tc>
          <w:tcPr>
            <w:tcW w:w="280" w:type="dxa"/>
            <w:shd w:val="clear" w:color="auto" w:fill="auto"/>
            <w:vAlign w:val="bottom"/>
          </w:tcPr>
          <w:p w:rsidR="00AA3024" w:rsidRDefault="00300C77">
            <w:pPr>
              <w:spacing w:line="0" w:lineRule="atLeast"/>
              <w:ind w:right="193"/>
              <w:jc w:val="right"/>
              <w:rPr>
                <w:rFonts w:ascii="Arial" w:eastAsia="Arial" w:hAnsi="Arial"/>
                <w:w w:val="71"/>
                <w:sz w:val="5"/>
              </w:rPr>
            </w:pPr>
            <w:r>
              <w:rPr>
                <w:rFonts w:ascii="Arial" w:eastAsia="Arial" w:hAnsi="Arial"/>
                <w:w w:val="71"/>
                <w:sz w:val="5"/>
              </w:rPr>
              <w:t>12</w:t>
            </w:r>
          </w:p>
        </w:tc>
      </w:tr>
      <w:tr w:rsidR="00AA3024">
        <w:trPr>
          <w:trHeight w:val="33"/>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660" w:type="dxa"/>
            <w:gridSpan w:val="3"/>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91"/>
              <w:jc w:val="right"/>
              <w:rPr>
                <w:rFonts w:ascii="Arial" w:eastAsia="Arial" w:hAnsi="Arial"/>
                <w:sz w:val="5"/>
              </w:rPr>
            </w:pPr>
            <w:r>
              <w:rPr>
                <w:rFonts w:ascii="Arial" w:eastAsia="Arial" w:hAnsi="Arial"/>
                <w:sz w:val="5"/>
              </w:rPr>
              <w:t>10</w:t>
            </w:r>
          </w:p>
        </w:tc>
        <w:tc>
          <w:tcPr>
            <w:tcW w:w="260" w:type="dxa"/>
            <w:vMerge w:val="restart"/>
            <w:shd w:val="clear" w:color="auto" w:fill="auto"/>
            <w:vAlign w:val="bottom"/>
          </w:tcPr>
          <w:p w:rsidR="00AA3024" w:rsidRDefault="00300C77">
            <w:pPr>
              <w:spacing w:line="0" w:lineRule="atLeast"/>
              <w:ind w:right="133"/>
              <w:jc w:val="right"/>
              <w:rPr>
                <w:rFonts w:ascii="Arial" w:eastAsia="Arial" w:hAnsi="Arial"/>
                <w:sz w:val="5"/>
                <w:shd w:val="clear" w:color="auto" w:fill="A16632"/>
              </w:rPr>
            </w:pPr>
            <w:r>
              <w:rPr>
                <w:rFonts w:ascii="Arial" w:eastAsia="Arial" w:hAnsi="Arial"/>
                <w:sz w:val="5"/>
                <w:shd w:val="clear" w:color="auto" w:fill="A16632"/>
              </w:rPr>
              <w:t>11</w:t>
            </w: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val="restart"/>
            <w:shd w:val="clear" w:color="auto" w:fill="auto"/>
            <w:vAlign w:val="bottom"/>
          </w:tcPr>
          <w:p w:rsidR="00AA3024" w:rsidRDefault="00300C77">
            <w:pPr>
              <w:spacing w:line="0" w:lineRule="atLeast"/>
              <w:ind w:right="193"/>
              <w:jc w:val="right"/>
              <w:rPr>
                <w:rFonts w:ascii="Arial" w:eastAsia="Arial" w:hAnsi="Arial"/>
                <w:sz w:val="5"/>
              </w:rPr>
            </w:pPr>
            <w:r>
              <w:rPr>
                <w:rFonts w:ascii="Arial" w:eastAsia="Arial" w:hAnsi="Arial"/>
                <w:sz w:val="5"/>
              </w:rPr>
              <w:t>12</w:t>
            </w:r>
          </w:p>
        </w:tc>
        <w:tc>
          <w:tcPr>
            <w:tcW w:w="280" w:type="dxa"/>
            <w:vMerge w:val="restart"/>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7</w:t>
            </w: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73"/>
              <w:jc w:val="right"/>
              <w:rPr>
                <w:rFonts w:ascii="Arial" w:eastAsia="Arial" w:hAnsi="Arial"/>
                <w:sz w:val="5"/>
                <w:shd w:val="clear" w:color="auto" w:fill="A16632"/>
              </w:rPr>
            </w:pPr>
            <w:r>
              <w:rPr>
                <w:rFonts w:ascii="Arial" w:eastAsia="Arial" w:hAnsi="Arial"/>
                <w:sz w:val="5"/>
                <w:shd w:val="clear" w:color="auto" w:fill="A16632"/>
              </w:rPr>
              <w:t>12</w:t>
            </w:r>
          </w:p>
        </w:tc>
        <w:tc>
          <w:tcPr>
            <w:tcW w:w="140" w:type="dxa"/>
            <w:vMerge w:val="restart"/>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7</w:t>
            </w: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val="restart"/>
            <w:shd w:val="clear" w:color="auto" w:fill="auto"/>
            <w:vAlign w:val="bottom"/>
          </w:tcPr>
          <w:p w:rsidR="00AA3024" w:rsidRDefault="00300C77">
            <w:pPr>
              <w:spacing w:line="0" w:lineRule="atLeast"/>
              <w:ind w:right="231"/>
              <w:jc w:val="right"/>
              <w:rPr>
                <w:rFonts w:ascii="Arial" w:eastAsia="Arial" w:hAnsi="Arial"/>
                <w:sz w:val="5"/>
                <w:shd w:val="clear" w:color="auto" w:fill="A16632"/>
              </w:rPr>
            </w:pPr>
            <w:r>
              <w:rPr>
                <w:rFonts w:ascii="Arial" w:eastAsia="Arial" w:hAnsi="Arial"/>
                <w:sz w:val="5"/>
                <w:shd w:val="clear" w:color="auto" w:fill="A16632"/>
              </w:rPr>
              <w:t>8</w:t>
            </w:r>
          </w:p>
        </w:tc>
        <w:tc>
          <w:tcPr>
            <w:tcW w:w="260" w:type="dxa"/>
            <w:vMerge w:val="restart"/>
            <w:shd w:val="clear" w:color="auto" w:fill="auto"/>
            <w:vAlign w:val="bottom"/>
          </w:tcPr>
          <w:p w:rsidR="00AA3024" w:rsidRDefault="00300C77">
            <w:pPr>
              <w:spacing w:line="0" w:lineRule="atLeast"/>
              <w:ind w:right="193"/>
              <w:jc w:val="right"/>
              <w:rPr>
                <w:rFonts w:ascii="Arial" w:eastAsia="Arial" w:hAnsi="Arial"/>
                <w:w w:val="70"/>
                <w:sz w:val="5"/>
              </w:rPr>
            </w:pPr>
            <w:r>
              <w:rPr>
                <w:rFonts w:ascii="Arial" w:eastAsia="Arial" w:hAnsi="Arial"/>
                <w:w w:val="70"/>
                <w:sz w:val="5"/>
              </w:rPr>
              <w:t>9</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val="restart"/>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8</w:t>
            </w:r>
          </w:p>
        </w:tc>
        <w:tc>
          <w:tcPr>
            <w:tcW w:w="300" w:type="dxa"/>
            <w:vMerge w:val="restart"/>
            <w:shd w:val="clear" w:color="auto" w:fill="auto"/>
            <w:vAlign w:val="bottom"/>
          </w:tcPr>
          <w:p w:rsidR="00AA3024" w:rsidRDefault="00300C77">
            <w:pPr>
              <w:spacing w:line="0" w:lineRule="atLeast"/>
              <w:ind w:left="40"/>
              <w:rPr>
                <w:rFonts w:ascii="Arial" w:eastAsia="Arial" w:hAnsi="Arial"/>
                <w:sz w:val="5"/>
                <w:shd w:val="clear" w:color="auto" w:fill="A16632"/>
              </w:rPr>
            </w:pPr>
            <w:r>
              <w:rPr>
                <w:rFonts w:ascii="Arial" w:eastAsia="Arial" w:hAnsi="Arial"/>
                <w:sz w:val="5"/>
                <w:shd w:val="clear" w:color="auto" w:fill="A16632"/>
              </w:rPr>
              <w:t>9</w:t>
            </w:r>
          </w:p>
        </w:tc>
        <w:tc>
          <w:tcPr>
            <w:tcW w:w="300" w:type="dxa"/>
            <w:vMerge w:val="restart"/>
            <w:shd w:val="clear" w:color="auto" w:fill="auto"/>
            <w:vAlign w:val="bottom"/>
          </w:tcPr>
          <w:p w:rsidR="00AA3024" w:rsidRDefault="00300C77">
            <w:pPr>
              <w:spacing w:line="0" w:lineRule="atLeast"/>
              <w:ind w:right="171"/>
              <w:jc w:val="right"/>
              <w:rPr>
                <w:rFonts w:ascii="Arial" w:eastAsia="Arial" w:hAnsi="Arial"/>
                <w:sz w:val="5"/>
              </w:rPr>
            </w:pPr>
            <w:r>
              <w:rPr>
                <w:rFonts w:ascii="Arial" w:eastAsia="Arial" w:hAnsi="Arial"/>
                <w:sz w:val="5"/>
              </w:rPr>
              <w:t>10</w:t>
            </w:r>
          </w:p>
        </w:tc>
        <w:tc>
          <w:tcPr>
            <w:tcW w:w="300" w:type="dxa"/>
            <w:vMerge w:val="restart"/>
            <w:shd w:val="clear" w:color="auto" w:fill="auto"/>
            <w:vAlign w:val="bottom"/>
          </w:tcPr>
          <w:p w:rsidR="00AA3024" w:rsidRDefault="00300C77">
            <w:pPr>
              <w:spacing w:line="0" w:lineRule="atLeast"/>
              <w:ind w:right="173"/>
              <w:jc w:val="right"/>
              <w:rPr>
                <w:rFonts w:ascii="Arial" w:eastAsia="Arial" w:hAnsi="Arial"/>
                <w:sz w:val="5"/>
              </w:rPr>
            </w:pPr>
            <w:r>
              <w:rPr>
                <w:rFonts w:ascii="Arial" w:eastAsia="Arial" w:hAnsi="Arial"/>
                <w:sz w:val="5"/>
              </w:rPr>
              <w:t>11</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val="restart"/>
            <w:shd w:val="clear" w:color="auto" w:fill="auto"/>
            <w:vAlign w:val="bottom"/>
          </w:tcPr>
          <w:p w:rsidR="00AA3024" w:rsidRDefault="00300C77">
            <w:pPr>
              <w:spacing w:line="0" w:lineRule="atLeast"/>
              <w:rPr>
                <w:rFonts w:ascii="Arial" w:eastAsia="Arial" w:hAnsi="Arial"/>
                <w:sz w:val="5"/>
              </w:rPr>
            </w:pPr>
            <w:r>
              <w:rPr>
                <w:rFonts w:ascii="Arial" w:eastAsia="Arial" w:hAnsi="Arial"/>
                <w:sz w:val="5"/>
              </w:rPr>
              <w:t>7</w:t>
            </w: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158"/>
        </w:trPr>
        <w:tc>
          <w:tcPr>
            <w:tcW w:w="240" w:type="dxa"/>
            <w:shd w:val="clear" w:color="auto" w:fill="auto"/>
            <w:vAlign w:val="bottom"/>
          </w:tcPr>
          <w:p w:rsidR="00AA3024" w:rsidRDefault="00AA3024">
            <w:pPr>
              <w:spacing w:line="0" w:lineRule="atLeast"/>
              <w:rPr>
                <w:rFonts w:ascii="Times New Roman" w:eastAsia="Times New Roman" w:hAnsi="Times New Roman"/>
                <w:sz w:val="13"/>
              </w:rPr>
            </w:pPr>
          </w:p>
        </w:tc>
        <w:tc>
          <w:tcPr>
            <w:tcW w:w="32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140" w:type="dxa"/>
            <w:shd w:val="clear" w:color="auto" w:fill="auto"/>
            <w:vAlign w:val="bottom"/>
          </w:tcPr>
          <w:p w:rsidR="00AA3024" w:rsidRDefault="00AA3024">
            <w:pPr>
              <w:spacing w:line="0" w:lineRule="atLeast"/>
              <w:rPr>
                <w:rFonts w:ascii="Times New Roman" w:eastAsia="Times New Roman" w:hAnsi="Times New Roman"/>
                <w:sz w:val="13"/>
              </w:rPr>
            </w:pPr>
          </w:p>
        </w:tc>
        <w:tc>
          <w:tcPr>
            <w:tcW w:w="160" w:type="dxa"/>
            <w:shd w:val="clear" w:color="auto" w:fill="auto"/>
            <w:vAlign w:val="bottom"/>
          </w:tcPr>
          <w:p w:rsidR="00AA3024" w:rsidRDefault="00AA3024">
            <w:pPr>
              <w:spacing w:line="0" w:lineRule="atLeast"/>
              <w:rPr>
                <w:rFonts w:ascii="Times New Roman" w:eastAsia="Times New Roman" w:hAnsi="Times New Roman"/>
                <w:sz w:val="13"/>
              </w:rPr>
            </w:pPr>
          </w:p>
        </w:tc>
        <w:tc>
          <w:tcPr>
            <w:tcW w:w="360" w:type="dxa"/>
            <w:shd w:val="clear" w:color="auto" w:fill="auto"/>
            <w:vAlign w:val="bottom"/>
          </w:tcPr>
          <w:p w:rsidR="00AA3024" w:rsidRDefault="00AA3024">
            <w:pPr>
              <w:spacing w:line="0" w:lineRule="atLeast"/>
              <w:rPr>
                <w:rFonts w:ascii="Times New Roman" w:eastAsia="Times New Roman" w:hAnsi="Times New Roman"/>
                <w:sz w:val="13"/>
              </w:rPr>
            </w:pPr>
          </w:p>
        </w:tc>
        <w:tc>
          <w:tcPr>
            <w:tcW w:w="26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260" w:type="dxa"/>
            <w:shd w:val="clear" w:color="auto" w:fill="auto"/>
            <w:vAlign w:val="bottom"/>
          </w:tcPr>
          <w:p w:rsidR="00AA3024" w:rsidRDefault="00AA3024">
            <w:pPr>
              <w:spacing w:line="0" w:lineRule="atLeast"/>
              <w:rPr>
                <w:rFonts w:ascii="Times New Roman" w:eastAsia="Times New Roman" w:hAnsi="Times New Roman"/>
                <w:sz w:val="13"/>
              </w:rPr>
            </w:pPr>
          </w:p>
        </w:tc>
        <w:tc>
          <w:tcPr>
            <w:tcW w:w="40" w:type="dxa"/>
            <w:shd w:val="clear" w:color="auto" w:fill="auto"/>
            <w:vAlign w:val="bottom"/>
          </w:tcPr>
          <w:p w:rsidR="00AA3024" w:rsidRDefault="00AA3024">
            <w:pPr>
              <w:spacing w:line="0" w:lineRule="atLeast"/>
              <w:rPr>
                <w:rFonts w:ascii="Times New Roman" w:eastAsia="Times New Roman" w:hAnsi="Times New Roman"/>
                <w:sz w:val="13"/>
              </w:rPr>
            </w:pPr>
          </w:p>
        </w:tc>
        <w:tc>
          <w:tcPr>
            <w:tcW w:w="320" w:type="dxa"/>
            <w:shd w:val="clear" w:color="auto" w:fill="auto"/>
            <w:vAlign w:val="bottom"/>
          </w:tcPr>
          <w:p w:rsidR="00AA3024" w:rsidRDefault="00AA3024">
            <w:pPr>
              <w:spacing w:line="0" w:lineRule="atLeast"/>
              <w:rPr>
                <w:rFonts w:ascii="Times New Roman" w:eastAsia="Times New Roman" w:hAnsi="Times New Roman"/>
                <w:sz w:val="13"/>
              </w:rPr>
            </w:pPr>
          </w:p>
        </w:tc>
        <w:tc>
          <w:tcPr>
            <w:tcW w:w="280" w:type="dxa"/>
            <w:shd w:val="clear" w:color="auto" w:fill="auto"/>
            <w:vAlign w:val="bottom"/>
          </w:tcPr>
          <w:p w:rsidR="00AA3024" w:rsidRDefault="00AA3024">
            <w:pPr>
              <w:spacing w:line="0" w:lineRule="atLeast"/>
              <w:rPr>
                <w:rFonts w:ascii="Times New Roman" w:eastAsia="Times New Roman" w:hAnsi="Times New Roman"/>
                <w:sz w:val="13"/>
              </w:rPr>
            </w:pPr>
          </w:p>
        </w:tc>
        <w:tc>
          <w:tcPr>
            <w:tcW w:w="32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vMerge w:val="restart"/>
            <w:shd w:val="clear" w:color="auto" w:fill="auto"/>
            <w:vAlign w:val="bottom"/>
          </w:tcPr>
          <w:p w:rsidR="00AA3024" w:rsidRDefault="00300C77">
            <w:pPr>
              <w:spacing w:line="0" w:lineRule="atLeast"/>
              <w:rPr>
                <w:rFonts w:ascii="Arial" w:eastAsia="Arial" w:hAnsi="Arial"/>
                <w:sz w:val="5"/>
              </w:rPr>
            </w:pPr>
            <w:r>
              <w:rPr>
                <w:rFonts w:ascii="Arial" w:eastAsia="Arial" w:hAnsi="Arial"/>
                <w:sz w:val="5"/>
              </w:rPr>
              <w:t>16</w:t>
            </w:r>
          </w:p>
        </w:tc>
        <w:tc>
          <w:tcPr>
            <w:tcW w:w="300" w:type="dxa"/>
            <w:vMerge w:val="restart"/>
            <w:shd w:val="clear" w:color="auto" w:fill="auto"/>
            <w:vAlign w:val="bottom"/>
          </w:tcPr>
          <w:p w:rsidR="00AA3024" w:rsidRDefault="00300C77">
            <w:pPr>
              <w:spacing w:line="0" w:lineRule="atLeast"/>
              <w:ind w:right="191"/>
              <w:jc w:val="right"/>
              <w:rPr>
                <w:rFonts w:ascii="Arial" w:eastAsia="Arial" w:hAnsi="Arial"/>
                <w:sz w:val="5"/>
              </w:rPr>
            </w:pPr>
            <w:r>
              <w:rPr>
                <w:rFonts w:ascii="Arial" w:eastAsia="Arial" w:hAnsi="Arial"/>
                <w:sz w:val="5"/>
              </w:rPr>
              <w:t>15</w:t>
            </w:r>
          </w:p>
        </w:tc>
        <w:tc>
          <w:tcPr>
            <w:tcW w:w="300" w:type="dxa"/>
            <w:vMerge w:val="restart"/>
            <w:shd w:val="clear" w:color="auto" w:fill="auto"/>
            <w:vAlign w:val="bottom"/>
          </w:tcPr>
          <w:p w:rsidR="00AA3024" w:rsidRDefault="00300C77">
            <w:pPr>
              <w:spacing w:line="0" w:lineRule="atLeast"/>
              <w:ind w:right="191"/>
              <w:jc w:val="right"/>
              <w:rPr>
                <w:rFonts w:ascii="Arial" w:eastAsia="Arial" w:hAnsi="Arial"/>
                <w:sz w:val="5"/>
              </w:rPr>
            </w:pPr>
            <w:r>
              <w:rPr>
                <w:rFonts w:ascii="Arial" w:eastAsia="Arial" w:hAnsi="Arial"/>
                <w:sz w:val="5"/>
              </w:rPr>
              <w:t>14</w:t>
            </w:r>
          </w:p>
        </w:tc>
        <w:tc>
          <w:tcPr>
            <w:tcW w:w="140" w:type="dxa"/>
            <w:vMerge w:val="restart"/>
            <w:shd w:val="clear" w:color="auto" w:fill="auto"/>
            <w:vAlign w:val="bottom"/>
          </w:tcPr>
          <w:p w:rsidR="00AA3024" w:rsidRDefault="00300C77">
            <w:pPr>
              <w:spacing w:line="0" w:lineRule="atLeast"/>
              <w:ind w:right="13"/>
              <w:jc w:val="right"/>
              <w:rPr>
                <w:rFonts w:ascii="Arial" w:eastAsia="Arial" w:hAnsi="Arial"/>
                <w:sz w:val="5"/>
              </w:rPr>
            </w:pPr>
            <w:r>
              <w:rPr>
                <w:rFonts w:ascii="Arial" w:eastAsia="Arial" w:hAnsi="Arial"/>
                <w:sz w:val="5"/>
              </w:rPr>
              <w:t>13</w:t>
            </w:r>
          </w:p>
        </w:tc>
        <w:tc>
          <w:tcPr>
            <w:tcW w:w="160" w:type="dxa"/>
            <w:shd w:val="clear" w:color="auto" w:fill="auto"/>
            <w:vAlign w:val="bottom"/>
          </w:tcPr>
          <w:p w:rsidR="00AA3024" w:rsidRDefault="00AA3024">
            <w:pPr>
              <w:spacing w:line="0" w:lineRule="atLeast"/>
              <w:rPr>
                <w:rFonts w:ascii="Times New Roman" w:eastAsia="Times New Roman" w:hAnsi="Times New Roman"/>
                <w:sz w:val="13"/>
              </w:rPr>
            </w:pPr>
          </w:p>
        </w:tc>
        <w:tc>
          <w:tcPr>
            <w:tcW w:w="160" w:type="dxa"/>
            <w:vMerge w:val="restart"/>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18</w:t>
            </w:r>
          </w:p>
        </w:tc>
        <w:tc>
          <w:tcPr>
            <w:tcW w:w="16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vMerge w:val="restart"/>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17</w:t>
            </w:r>
          </w:p>
        </w:tc>
        <w:tc>
          <w:tcPr>
            <w:tcW w:w="300" w:type="dxa"/>
            <w:shd w:val="clear" w:color="auto" w:fill="auto"/>
            <w:vAlign w:val="bottom"/>
          </w:tcPr>
          <w:p w:rsidR="00AA3024" w:rsidRDefault="00300C77">
            <w:pPr>
              <w:spacing w:line="0" w:lineRule="atLeast"/>
              <w:rPr>
                <w:rFonts w:ascii="Arial" w:eastAsia="Arial" w:hAnsi="Arial"/>
                <w:sz w:val="5"/>
                <w:shd w:val="clear" w:color="auto" w:fill="A16632"/>
              </w:rPr>
            </w:pPr>
            <w:r>
              <w:rPr>
                <w:rFonts w:ascii="Arial" w:eastAsia="Arial" w:hAnsi="Arial"/>
                <w:sz w:val="5"/>
                <w:shd w:val="clear" w:color="auto" w:fill="A16632"/>
              </w:rPr>
              <w:t>16</w:t>
            </w:r>
          </w:p>
        </w:tc>
        <w:tc>
          <w:tcPr>
            <w:tcW w:w="140" w:type="dxa"/>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15</w:t>
            </w:r>
          </w:p>
        </w:tc>
        <w:tc>
          <w:tcPr>
            <w:tcW w:w="160" w:type="dxa"/>
            <w:shd w:val="clear" w:color="auto" w:fill="auto"/>
            <w:vAlign w:val="bottom"/>
          </w:tcPr>
          <w:p w:rsidR="00AA3024" w:rsidRDefault="00AA3024">
            <w:pPr>
              <w:spacing w:line="0" w:lineRule="atLeast"/>
              <w:rPr>
                <w:rFonts w:ascii="Times New Roman" w:eastAsia="Times New Roman" w:hAnsi="Times New Roman"/>
                <w:sz w:val="13"/>
              </w:rPr>
            </w:pPr>
          </w:p>
        </w:tc>
        <w:tc>
          <w:tcPr>
            <w:tcW w:w="320" w:type="dxa"/>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14</w:t>
            </w:r>
          </w:p>
        </w:tc>
        <w:tc>
          <w:tcPr>
            <w:tcW w:w="280" w:type="dxa"/>
            <w:shd w:val="clear" w:color="auto" w:fill="auto"/>
            <w:vAlign w:val="bottom"/>
          </w:tcPr>
          <w:p w:rsidR="00AA3024" w:rsidRDefault="00300C77">
            <w:pPr>
              <w:spacing w:line="0" w:lineRule="atLeast"/>
              <w:rPr>
                <w:rFonts w:ascii="Arial" w:eastAsia="Arial" w:hAnsi="Arial"/>
                <w:sz w:val="5"/>
                <w:shd w:val="clear" w:color="auto" w:fill="A16632"/>
              </w:rPr>
            </w:pPr>
            <w:r>
              <w:rPr>
                <w:rFonts w:ascii="Arial" w:eastAsia="Arial" w:hAnsi="Arial"/>
                <w:sz w:val="5"/>
                <w:shd w:val="clear" w:color="auto" w:fill="A16632"/>
              </w:rPr>
              <w:t>13</w:t>
            </w:r>
          </w:p>
        </w:tc>
      </w:tr>
      <w:tr w:rsidR="00AA3024">
        <w:trPr>
          <w:trHeight w:val="33"/>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val="restart"/>
            <w:shd w:val="clear" w:color="auto" w:fill="auto"/>
            <w:vAlign w:val="bottom"/>
          </w:tcPr>
          <w:p w:rsidR="00AA3024" w:rsidRDefault="00300C77">
            <w:pPr>
              <w:spacing w:line="0" w:lineRule="atLeast"/>
              <w:ind w:right="133"/>
              <w:jc w:val="right"/>
              <w:rPr>
                <w:rFonts w:ascii="Arial" w:eastAsia="Arial" w:hAnsi="Arial"/>
                <w:sz w:val="5"/>
                <w:shd w:val="clear" w:color="auto" w:fill="A16632"/>
              </w:rPr>
            </w:pPr>
            <w:r>
              <w:rPr>
                <w:rFonts w:ascii="Arial" w:eastAsia="Arial" w:hAnsi="Arial"/>
                <w:sz w:val="5"/>
                <w:shd w:val="clear" w:color="auto" w:fill="A16632"/>
              </w:rPr>
              <w:t>14</w:t>
            </w: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val="restart"/>
            <w:shd w:val="clear" w:color="auto" w:fill="auto"/>
            <w:vAlign w:val="bottom"/>
          </w:tcPr>
          <w:p w:rsidR="00AA3024" w:rsidRDefault="00300C77">
            <w:pPr>
              <w:spacing w:line="0" w:lineRule="atLeast"/>
              <w:ind w:right="193"/>
              <w:jc w:val="right"/>
              <w:rPr>
                <w:rFonts w:ascii="Arial" w:eastAsia="Arial" w:hAnsi="Arial"/>
                <w:sz w:val="5"/>
              </w:rPr>
            </w:pPr>
            <w:r>
              <w:rPr>
                <w:rFonts w:ascii="Arial" w:eastAsia="Arial" w:hAnsi="Arial"/>
                <w:sz w:val="5"/>
              </w:rPr>
              <w:t>13</w:t>
            </w:r>
          </w:p>
        </w:tc>
        <w:tc>
          <w:tcPr>
            <w:tcW w:w="280" w:type="dxa"/>
            <w:vMerge w:val="restart"/>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18</w:t>
            </w:r>
          </w:p>
        </w:tc>
        <w:tc>
          <w:tcPr>
            <w:tcW w:w="320" w:type="dxa"/>
            <w:vMerge w:val="restart"/>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17</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val="restart"/>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18</w:t>
            </w: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val="restart"/>
            <w:shd w:val="clear" w:color="auto" w:fill="auto"/>
            <w:vAlign w:val="bottom"/>
          </w:tcPr>
          <w:p w:rsidR="00AA3024" w:rsidRDefault="00300C77">
            <w:pPr>
              <w:spacing w:line="0" w:lineRule="atLeast"/>
              <w:ind w:right="211"/>
              <w:jc w:val="right"/>
              <w:rPr>
                <w:rFonts w:ascii="Arial" w:eastAsia="Arial" w:hAnsi="Arial"/>
                <w:sz w:val="5"/>
                <w:shd w:val="clear" w:color="auto" w:fill="A16632"/>
              </w:rPr>
            </w:pPr>
            <w:r>
              <w:rPr>
                <w:rFonts w:ascii="Arial" w:eastAsia="Arial" w:hAnsi="Arial"/>
                <w:sz w:val="5"/>
                <w:shd w:val="clear" w:color="auto" w:fill="A16632"/>
              </w:rPr>
              <w:t>17</w:t>
            </w:r>
          </w:p>
        </w:tc>
        <w:tc>
          <w:tcPr>
            <w:tcW w:w="260" w:type="dxa"/>
            <w:vMerge w:val="restart"/>
            <w:shd w:val="clear" w:color="auto" w:fill="auto"/>
            <w:vAlign w:val="bottom"/>
          </w:tcPr>
          <w:p w:rsidR="00AA3024" w:rsidRDefault="00300C77">
            <w:pPr>
              <w:spacing w:line="0" w:lineRule="atLeast"/>
              <w:rPr>
                <w:rFonts w:ascii="Arial" w:eastAsia="Arial" w:hAnsi="Arial"/>
                <w:sz w:val="5"/>
                <w:shd w:val="clear" w:color="auto" w:fill="A16632"/>
              </w:rPr>
            </w:pPr>
            <w:r>
              <w:rPr>
                <w:rFonts w:ascii="Arial" w:eastAsia="Arial" w:hAnsi="Arial"/>
                <w:sz w:val="5"/>
                <w:shd w:val="clear" w:color="auto" w:fill="A16632"/>
              </w:rPr>
              <w:t>16</w:t>
            </w:r>
          </w:p>
        </w:tc>
        <w:tc>
          <w:tcPr>
            <w:tcW w:w="300" w:type="dxa"/>
            <w:vMerge w:val="restart"/>
            <w:shd w:val="clear" w:color="auto" w:fill="auto"/>
            <w:vAlign w:val="bottom"/>
          </w:tcPr>
          <w:p w:rsidR="00AA3024" w:rsidRDefault="00300C77">
            <w:pPr>
              <w:spacing w:line="0" w:lineRule="atLeast"/>
              <w:ind w:right="171"/>
              <w:jc w:val="right"/>
              <w:rPr>
                <w:rFonts w:ascii="Arial" w:eastAsia="Arial" w:hAnsi="Arial"/>
                <w:sz w:val="5"/>
                <w:shd w:val="clear" w:color="auto" w:fill="A16632"/>
              </w:rPr>
            </w:pPr>
            <w:r>
              <w:rPr>
                <w:rFonts w:ascii="Arial" w:eastAsia="Arial" w:hAnsi="Arial"/>
                <w:sz w:val="5"/>
                <w:shd w:val="clear" w:color="auto" w:fill="A16632"/>
              </w:rPr>
              <w:t>15</w:t>
            </w: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15</w:t>
            </w:r>
          </w:p>
        </w:tc>
        <w:tc>
          <w:tcPr>
            <w:tcW w:w="300" w:type="dxa"/>
            <w:vMerge w:val="restart"/>
            <w:shd w:val="clear" w:color="auto" w:fill="auto"/>
            <w:vAlign w:val="bottom"/>
          </w:tcPr>
          <w:p w:rsidR="00AA3024" w:rsidRDefault="00300C77">
            <w:pPr>
              <w:spacing w:line="0" w:lineRule="atLeast"/>
              <w:ind w:right="173"/>
              <w:jc w:val="right"/>
              <w:rPr>
                <w:rFonts w:ascii="Arial" w:eastAsia="Arial" w:hAnsi="Arial"/>
                <w:sz w:val="5"/>
              </w:rPr>
            </w:pPr>
            <w:r>
              <w:rPr>
                <w:rFonts w:ascii="Arial" w:eastAsia="Arial" w:hAnsi="Arial"/>
                <w:sz w:val="5"/>
              </w:rPr>
              <w:t>14</w:t>
            </w:r>
          </w:p>
        </w:tc>
        <w:tc>
          <w:tcPr>
            <w:tcW w:w="300" w:type="dxa"/>
            <w:vMerge w:val="restart"/>
            <w:shd w:val="clear" w:color="auto" w:fill="auto"/>
            <w:vAlign w:val="bottom"/>
          </w:tcPr>
          <w:p w:rsidR="00AA3024" w:rsidRDefault="00300C77">
            <w:pPr>
              <w:spacing w:line="0" w:lineRule="atLeast"/>
              <w:ind w:right="173"/>
              <w:jc w:val="right"/>
              <w:rPr>
                <w:rFonts w:ascii="Arial" w:eastAsia="Arial" w:hAnsi="Arial"/>
                <w:sz w:val="5"/>
              </w:rPr>
            </w:pPr>
            <w:r>
              <w:rPr>
                <w:rFonts w:ascii="Arial" w:eastAsia="Arial" w:hAnsi="Arial"/>
                <w:sz w:val="5"/>
              </w:rPr>
              <w:t>13</w:t>
            </w: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val="restart"/>
            <w:shd w:val="clear" w:color="auto" w:fill="auto"/>
            <w:vAlign w:val="bottom"/>
          </w:tcPr>
          <w:p w:rsidR="00AA3024" w:rsidRDefault="00300C77">
            <w:pPr>
              <w:spacing w:line="0" w:lineRule="atLeast"/>
              <w:rPr>
                <w:rFonts w:ascii="Arial" w:eastAsia="Arial" w:hAnsi="Arial"/>
                <w:sz w:val="5"/>
              </w:rPr>
            </w:pPr>
            <w:r>
              <w:rPr>
                <w:rFonts w:ascii="Arial" w:eastAsia="Arial" w:hAnsi="Arial"/>
                <w:sz w:val="5"/>
              </w:rPr>
              <w:t>18</w:t>
            </w:r>
          </w:p>
        </w:tc>
        <w:tc>
          <w:tcPr>
            <w:tcW w:w="32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17</w:t>
            </w:r>
          </w:p>
        </w:tc>
        <w:tc>
          <w:tcPr>
            <w:tcW w:w="30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16</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175"/>
        </w:trPr>
        <w:tc>
          <w:tcPr>
            <w:tcW w:w="240" w:type="dxa"/>
            <w:shd w:val="clear" w:color="auto" w:fill="auto"/>
            <w:vAlign w:val="bottom"/>
          </w:tcPr>
          <w:p w:rsidR="00AA3024" w:rsidRDefault="00AA3024">
            <w:pPr>
              <w:spacing w:line="0" w:lineRule="atLeast"/>
              <w:rPr>
                <w:rFonts w:ascii="Times New Roman" w:eastAsia="Times New Roman" w:hAnsi="Times New Roman"/>
                <w:sz w:val="15"/>
              </w:rPr>
            </w:pPr>
          </w:p>
        </w:tc>
        <w:tc>
          <w:tcPr>
            <w:tcW w:w="320" w:type="dxa"/>
            <w:shd w:val="clear" w:color="auto" w:fill="auto"/>
            <w:vAlign w:val="bottom"/>
          </w:tcPr>
          <w:p w:rsidR="00AA3024" w:rsidRDefault="00AA3024">
            <w:pPr>
              <w:spacing w:line="0" w:lineRule="atLeast"/>
              <w:rPr>
                <w:rFonts w:ascii="Times New Roman" w:eastAsia="Times New Roman" w:hAnsi="Times New Roman"/>
                <w:sz w:val="15"/>
              </w:rPr>
            </w:pPr>
          </w:p>
        </w:tc>
        <w:tc>
          <w:tcPr>
            <w:tcW w:w="300" w:type="dxa"/>
            <w:shd w:val="clear" w:color="auto" w:fill="auto"/>
            <w:vAlign w:val="bottom"/>
          </w:tcPr>
          <w:p w:rsidR="00AA3024" w:rsidRDefault="00AA3024">
            <w:pPr>
              <w:spacing w:line="0" w:lineRule="atLeast"/>
              <w:rPr>
                <w:rFonts w:ascii="Times New Roman" w:eastAsia="Times New Roman" w:hAnsi="Times New Roman"/>
                <w:sz w:val="15"/>
              </w:rPr>
            </w:pPr>
          </w:p>
        </w:tc>
        <w:tc>
          <w:tcPr>
            <w:tcW w:w="300" w:type="dxa"/>
            <w:shd w:val="clear" w:color="auto" w:fill="auto"/>
            <w:vAlign w:val="bottom"/>
          </w:tcPr>
          <w:p w:rsidR="00AA3024" w:rsidRDefault="00AA3024">
            <w:pPr>
              <w:spacing w:line="0" w:lineRule="atLeast"/>
              <w:rPr>
                <w:rFonts w:ascii="Times New Roman" w:eastAsia="Times New Roman" w:hAnsi="Times New Roman"/>
                <w:sz w:val="15"/>
              </w:rPr>
            </w:pPr>
          </w:p>
        </w:tc>
        <w:tc>
          <w:tcPr>
            <w:tcW w:w="300" w:type="dxa"/>
            <w:shd w:val="clear" w:color="auto" w:fill="auto"/>
            <w:vAlign w:val="bottom"/>
          </w:tcPr>
          <w:p w:rsidR="00AA3024" w:rsidRDefault="00AA3024">
            <w:pPr>
              <w:spacing w:line="0" w:lineRule="atLeast"/>
              <w:rPr>
                <w:rFonts w:ascii="Times New Roman" w:eastAsia="Times New Roman" w:hAnsi="Times New Roman"/>
                <w:sz w:val="15"/>
              </w:rPr>
            </w:pPr>
          </w:p>
        </w:tc>
        <w:tc>
          <w:tcPr>
            <w:tcW w:w="300" w:type="dxa"/>
            <w:shd w:val="clear" w:color="auto" w:fill="auto"/>
            <w:vAlign w:val="bottom"/>
          </w:tcPr>
          <w:p w:rsidR="00AA3024" w:rsidRDefault="00AA3024">
            <w:pPr>
              <w:spacing w:line="0" w:lineRule="atLeast"/>
              <w:rPr>
                <w:rFonts w:ascii="Times New Roman" w:eastAsia="Times New Roman" w:hAnsi="Times New Roman"/>
                <w:sz w:val="15"/>
              </w:rPr>
            </w:pPr>
          </w:p>
        </w:tc>
        <w:tc>
          <w:tcPr>
            <w:tcW w:w="140" w:type="dxa"/>
            <w:shd w:val="clear" w:color="auto" w:fill="auto"/>
            <w:vAlign w:val="bottom"/>
          </w:tcPr>
          <w:p w:rsidR="00AA3024" w:rsidRDefault="00AA3024">
            <w:pPr>
              <w:spacing w:line="0" w:lineRule="atLeast"/>
              <w:rPr>
                <w:rFonts w:ascii="Times New Roman" w:eastAsia="Times New Roman" w:hAnsi="Times New Roman"/>
                <w:sz w:val="15"/>
              </w:rPr>
            </w:pPr>
          </w:p>
        </w:tc>
        <w:tc>
          <w:tcPr>
            <w:tcW w:w="160" w:type="dxa"/>
            <w:shd w:val="clear" w:color="auto" w:fill="auto"/>
            <w:vAlign w:val="bottom"/>
          </w:tcPr>
          <w:p w:rsidR="00AA3024" w:rsidRDefault="00AA3024">
            <w:pPr>
              <w:spacing w:line="0" w:lineRule="atLeast"/>
              <w:rPr>
                <w:rFonts w:ascii="Times New Roman" w:eastAsia="Times New Roman" w:hAnsi="Times New Roman"/>
                <w:sz w:val="15"/>
              </w:rPr>
            </w:pPr>
          </w:p>
        </w:tc>
        <w:tc>
          <w:tcPr>
            <w:tcW w:w="360" w:type="dxa"/>
            <w:shd w:val="clear" w:color="auto" w:fill="auto"/>
            <w:vAlign w:val="bottom"/>
          </w:tcPr>
          <w:p w:rsidR="00AA3024" w:rsidRDefault="00AA3024">
            <w:pPr>
              <w:spacing w:line="0" w:lineRule="atLeast"/>
              <w:rPr>
                <w:rFonts w:ascii="Times New Roman" w:eastAsia="Times New Roman" w:hAnsi="Times New Roman"/>
                <w:sz w:val="15"/>
              </w:rPr>
            </w:pPr>
          </w:p>
        </w:tc>
        <w:tc>
          <w:tcPr>
            <w:tcW w:w="260" w:type="dxa"/>
            <w:shd w:val="clear" w:color="auto" w:fill="auto"/>
            <w:vAlign w:val="bottom"/>
          </w:tcPr>
          <w:p w:rsidR="00AA3024" w:rsidRDefault="00AA3024">
            <w:pPr>
              <w:spacing w:line="0" w:lineRule="atLeast"/>
              <w:rPr>
                <w:rFonts w:ascii="Times New Roman" w:eastAsia="Times New Roman" w:hAnsi="Times New Roman"/>
                <w:sz w:val="15"/>
              </w:rPr>
            </w:pPr>
          </w:p>
        </w:tc>
        <w:tc>
          <w:tcPr>
            <w:tcW w:w="300" w:type="dxa"/>
            <w:shd w:val="clear" w:color="auto" w:fill="auto"/>
            <w:vAlign w:val="bottom"/>
          </w:tcPr>
          <w:p w:rsidR="00AA3024" w:rsidRDefault="00AA3024">
            <w:pPr>
              <w:spacing w:line="0" w:lineRule="atLeast"/>
              <w:rPr>
                <w:rFonts w:ascii="Times New Roman" w:eastAsia="Times New Roman" w:hAnsi="Times New Roman"/>
                <w:sz w:val="15"/>
              </w:rPr>
            </w:pPr>
          </w:p>
        </w:tc>
        <w:tc>
          <w:tcPr>
            <w:tcW w:w="260" w:type="dxa"/>
            <w:shd w:val="clear" w:color="auto" w:fill="auto"/>
            <w:vAlign w:val="bottom"/>
          </w:tcPr>
          <w:p w:rsidR="00AA3024" w:rsidRDefault="00AA3024">
            <w:pPr>
              <w:spacing w:line="0" w:lineRule="atLeast"/>
              <w:rPr>
                <w:rFonts w:ascii="Times New Roman" w:eastAsia="Times New Roman" w:hAnsi="Times New Roman"/>
                <w:sz w:val="15"/>
              </w:rPr>
            </w:pPr>
          </w:p>
        </w:tc>
        <w:tc>
          <w:tcPr>
            <w:tcW w:w="40" w:type="dxa"/>
            <w:shd w:val="clear" w:color="auto" w:fill="auto"/>
            <w:vAlign w:val="bottom"/>
          </w:tcPr>
          <w:p w:rsidR="00AA3024" w:rsidRDefault="00AA3024">
            <w:pPr>
              <w:spacing w:line="0" w:lineRule="atLeast"/>
              <w:rPr>
                <w:rFonts w:ascii="Times New Roman" w:eastAsia="Times New Roman" w:hAnsi="Times New Roman"/>
                <w:sz w:val="15"/>
              </w:rPr>
            </w:pPr>
          </w:p>
        </w:tc>
        <w:tc>
          <w:tcPr>
            <w:tcW w:w="320" w:type="dxa"/>
            <w:shd w:val="clear" w:color="auto" w:fill="auto"/>
            <w:vAlign w:val="bottom"/>
          </w:tcPr>
          <w:p w:rsidR="00AA3024" w:rsidRDefault="00AA3024">
            <w:pPr>
              <w:spacing w:line="0" w:lineRule="atLeast"/>
              <w:rPr>
                <w:rFonts w:ascii="Times New Roman" w:eastAsia="Times New Roman" w:hAnsi="Times New Roman"/>
                <w:sz w:val="15"/>
              </w:rPr>
            </w:pPr>
          </w:p>
        </w:tc>
        <w:tc>
          <w:tcPr>
            <w:tcW w:w="280" w:type="dxa"/>
            <w:shd w:val="clear" w:color="auto" w:fill="auto"/>
            <w:vAlign w:val="bottom"/>
          </w:tcPr>
          <w:p w:rsidR="00AA3024" w:rsidRDefault="00AA3024">
            <w:pPr>
              <w:spacing w:line="0" w:lineRule="atLeast"/>
              <w:rPr>
                <w:rFonts w:ascii="Times New Roman" w:eastAsia="Times New Roman" w:hAnsi="Times New Roman"/>
                <w:sz w:val="15"/>
              </w:rPr>
            </w:pPr>
          </w:p>
        </w:tc>
        <w:tc>
          <w:tcPr>
            <w:tcW w:w="32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20</w:t>
            </w:r>
          </w:p>
        </w:tc>
        <w:tc>
          <w:tcPr>
            <w:tcW w:w="300" w:type="dxa"/>
            <w:vMerge w:val="restart"/>
            <w:shd w:val="clear" w:color="auto" w:fill="auto"/>
            <w:vAlign w:val="bottom"/>
          </w:tcPr>
          <w:p w:rsidR="00AA3024" w:rsidRDefault="00300C77">
            <w:pPr>
              <w:spacing w:line="0" w:lineRule="atLeast"/>
              <w:ind w:left="20"/>
              <w:rPr>
                <w:rFonts w:ascii="Arial" w:eastAsia="Arial" w:hAnsi="Arial"/>
                <w:sz w:val="5"/>
                <w:shd w:val="clear" w:color="auto" w:fill="A16632"/>
              </w:rPr>
            </w:pPr>
            <w:r>
              <w:rPr>
                <w:rFonts w:ascii="Arial" w:eastAsia="Arial" w:hAnsi="Arial"/>
                <w:sz w:val="5"/>
                <w:shd w:val="clear" w:color="auto" w:fill="A16632"/>
              </w:rPr>
              <w:t>21</w:t>
            </w:r>
          </w:p>
        </w:tc>
        <w:tc>
          <w:tcPr>
            <w:tcW w:w="300" w:type="dxa"/>
            <w:vMerge w:val="restart"/>
            <w:shd w:val="clear" w:color="auto" w:fill="auto"/>
            <w:vAlign w:val="bottom"/>
          </w:tcPr>
          <w:p w:rsidR="00AA3024" w:rsidRDefault="00300C77">
            <w:pPr>
              <w:spacing w:line="0" w:lineRule="atLeast"/>
              <w:ind w:right="191"/>
              <w:jc w:val="right"/>
              <w:rPr>
                <w:rFonts w:ascii="Arial" w:eastAsia="Arial" w:hAnsi="Arial"/>
                <w:sz w:val="5"/>
              </w:rPr>
            </w:pPr>
            <w:r>
              <w:rPr>
                <w:rFonts w:ascii="Arial" w:eastAsia="Arial" w:hAnsi="Arial"/>
                <w:sz w:val="5"/>
              </w:rPr>
              <w:t>22</w:t>
            </w:r>
          </w:p>
        </w:tc>
        <w:tc>
          <w:tcPr>
            <w:tcW w:w="300" w:type="dxa"/>
            <w:vMerge w:val="restart"/>
            <w:shd w:val="clear" w:color="auto" w:fill="auto"/>
            <w:vAlign w:val="bottom"/>
          </w:tcPr>
          <w:p w:rsidR="00AA3024" w:rsidRDefault="00300C77">
            <w:pPr>
              <w:spacing w:line="0" w:lineRule="atLeast"/>
              <w:ind w:right="171"/>
              <w:jc w:val="right"/>
              <w:rPr>
                <w:rFonts w:ascii="Arial" w:eastAsia="Arial" w:hAnsi="Arial"/>
                <w:sz w:val="5"/>
              </w:rPr>
            </w:pPr>
            <w:r>
              <w:rPr>
                <w:rFonts w:ascii="Arial" w:eastAsia="Arial" w:hAnsi="Arial"/>
                <w:sz w:val="5"/>
              </w:rPr>
              <w:t>23</w:t>
            </w:r>
          </w:p>
        </w:tc>
        <w:tc>
          <w:tcPr>
            <w:tcW w:w="140" w:type="dxa"/>
            <w:vMerge w:val="restart"/>
            <w:shd w:val="clear" w:color="auto" w:fill="auto"/>
            <w:vAlign w:val="bottom"/>
          </w:tcPr>
          <w:p w:rsidR="00AA3024" w:rsidRDefault="00300C77">
            <w:pPr>
              <w:spacing w:line="0" w:lineRule="atLeast"/>
              <w:ind w:right="13"/>
              <w:jc w:val="right"/>
              <w:rPr>
                <w:rFonts w:ascii="Arial" w:eastAsia="Arial" w:hAnsi="Arial"/>
                <w:sz w:val="5"/>
              </w:rPr>
            </w:pPr>
            <w:r>
              <w:rPr>
                <w:rFonts w:ascii="Arial" w:eastAsia="Arial" w:hAnsi="Arial"/>
                <w:sz w:val="5"/>
              </w:rPr>
              <w:t>24</w:t>
            </w:r>
          </w:p>
        </w:tc>
        <w:tc>
          <w:tcPr>
            <w:tcW w:w="160" w:type="dxa"/>
            <w:shd w:val="clear" w:color="auto" w:fill="auto"/>
            <w:vAlign w:val="bottom"/>
          </w:tcPr>
          <w:p w:rsidR="00AA3024" w:rsidRDefault="00AA3024">
            <w:pPr>
              <w:spacing w:line="0" w:lineRule="atLeast"/>
              <w:rPr>
                <w:rFonts w:ascii="Times New Roman" w:eastAsia="Times New Roman" w:hAnsi="Times New Roman"/>
                <w:sz w:val="15"/>
              </w:rPr>
            </w:pPr>
          </w:p>
        </w:tc>
        <w:tc>
          <w:tcPr>
            <w:tcW w:w="16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19</w:t>
            </w:r>
          </w:p>
        </w:tc>
        <w:tc>
          <w:tcPr>
            <w:tcW w:w="160" w:type="dxa"/>
            <w:shd w:val="clear" w:color="auto" w:fill="auto"/>
            <w:vAlign w:val="bottom"/>
          </w:tcPr>
          <w:p w:rsidR="00AA3024" w:rsidRDefault="00AA3024">
            <w:pPr>
              <w:spacing w:line="0" w:lineRule="atLeast"/>
              <w:rPr>
                <w:rFonts w:ascii="Times New Roman" w:eastAsia="Times New Roman" w:hAnsi="Times New Roman"/>
                <w:sz w:val="15"/>
              </w:rPr>
            </w:pPr>
          </w:p>
        </w:tc>
        <w:tc>
          <w:tcPr>
            <w:tcW w:w="300" w:type="dxa"/>
            <w:vMerge w:val="restart"/>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20</w:t>
            </w:r>
          </w:p>
        </w:tc>
        <w:tc>
          <w:tcPr>
            <w:tcW w:w="300" w:type="dxa"/>
            <w:shd w:val="clear" w:color="auto" w:fill="auto"/>
            <w:vAlign w:val="bottom"/>
          </w:tcPr>
          <w:p w:rsidR="00AA3024" w:rsidRDefault="00300C77">
            <w:pPr>
              <w:spacing w:line="0" w:lineRule="atLeast"/>
              <w:ind w:left="20"/>
              <w:rPr>
                <w:rFonts w:ascii="Arial" w:eastAsia="Arial" w:hAnsi="Arial"/>
                <w:sz w:val="5"/>
                <w:shd w:val="clear" w:color="auto" w:fill="A16632"/>
              </w:rPr>
            </w:pPr>
            <w:r>
              <w:rPr>
                <w:rFonts w:ascii="Arial" w:eastAsia="Arial" w:hAnsi="Arial"/>
                <w:sz w:val="5"/>
                <w:shd w:val="clear" w:color="auto" w:fill="A16632"/>
              </w:rPr>
              <w:t>21</w:t>
            </w:r>
          </w:p>
        </w:tc>
        <w:tc>
          <w:tcPr>
            <w:tcW w:w="140" w:type="dxa"/>
            <w:shd w:val="clear" w:color="auto" w:fill="auto"/>
            <w:vAlign w:val="bottom"/>
          </w:tcPr>
          <w:p w:rsidR="00AA3024" w:rsidRDefault="00300C77">
            <w:pPr>
              <w:spacing w:line="0" w:lineRule="atLeast"/>
              <w:ind w:right="33"/>
              <w:jc w:val="right"/>
              <w:rPr>
                <w:rFonts w:ascii="Arial" w:eastAsia="Arial" w:hAnsi="Arial"/>
                <w:sz w:val="5"/>
              </w:rPr>
            </w:pPr>
            <w:r>
              <w:rPr>
                <w:rFonts w:ascii="Arial" w:eastAsia="Arial" w:hAnsi="Arial"/>
                <w:sz w:val="5"/>
              </w:rPr>
              <w:t>22</w:t>
            </w:r>
          </w:p>
        </w:tc>
        <w:tc>
          <w:tcPr>
            <w:tcW w:w="160" w:type="dxa"/>
            <w:shd w:val="clear" w:color="auto" w:fill="auto"/>
            <w:vAlign w:val="bottom"/>
          </w:tcPr>
          <w:p w:rsidR="00AA3024" w:rsidRDefault="00AA3024">
            <w:pPr>
              <w:spacing w:line="0" w:lineRule="atLeast"/>
              <w:rPr>
                <w:rFonts w:ascii="Times New Roman" w:eastAsia="Times New Roman" w:hAnsi="Times New Roman"/>
                <w:sz w:val="15"/>
              </w:rPr>
            </w:pPr>
          </w:p>
        </w:tc>
        <w:tc>
          <w:tcPr>
            <w:tcW w:w="320" w:type="dxa"/>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23</w:t>
            </w:r>
          </w:p>
        </w:tc>
        <w:tc>
          <w:tcPr>
            <w:tcW w:w="280" w:type="dxa"/>
            <w:shd w:val="clear" w:color="auto" w:fill="auto"/>
            <w:vAlign w:val="bottom"/>
          </w:tcPr>
          <w:p w:rsidR="00AA3024" w:rsidRDefault="00300C77">
            <w:pPr>
              <w:spacing w:line="0" w:lineRule="atLeast"/>
              <w:ind w:right="173"/>
              <w:jc w:val="right"/>
              <w:rPr>
                <w:rFonts w:ascii="Arial" w:eastAsia="Arial" w:hAnsi="Arial"/>
                <w:sz w:val="5"/>
                <w:shd w:val="clear" w:color="auto" w:fill="A16632"/>
              </w:rPr>
            </w:pPr>
            <w:r>
              <w:rPr>
                <w:rFonts w:ascii="Arial" w:eastAsia="Arial" w:hAnsi="Arial"/>
                <w:sz w:val="5"/>
                <w:shd w:val="clear" w:color="auto" w:fill="A16632"/>
              </w:rPr>
              <w:t>24</w:t>
            </w: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23</w:t>
            </w: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val="restart"/>
            <w:shd w:val="clear" w:color="auto" w:fill="auto"/>
            <w:vAlign w:val="bottom"/>
          </w:tcPr>
          <w:p w:rsidR="00AA3024" w:rsidRDefault="00300C77">
            <w:pPr>
              <w:spacing w:line="0" w:lineRule="atLeast"/>
              <w:ind w:left="60"/>
              <w:rPr>
                <w:rFonts w:ascii="Arial" w:eastAsia="Arial" w:hAnsi="Arial"/>
                <w:sz w:val="5"/>
                <w:shd w:val="clear" w:color="auto" w:fill="A16632"/>
              </w:rPr>
            </w:pPr>
            <w:r>
              <w:rPr>
                <w:rFonts w:ascii="Arial" w:eastAsia="Arial" w:hAnsi="Arial"/>
                <w:sz w:val="5"/>
                <w:shd w:val="clear" w:color="auto" w:fill="A16632"/>
              </w:rPr>
              <w:t>24</w:t>
            </w:r>
          </w:p>
        </w:tc>
        <w:tc>
          <w:tcPr>
            <w:tcW w:w="280" w:type="dxa"/>
            <w:vMerge w:val="restart"/>
            <w:shd w:val="clear" w:color="auto" w:fill="auto"/>
            <w:vAlign w:val="bottom"/>
          </w:tcPr>
          <w:p w:rsidR="00AA3024" w:rsidRDefault="00300C77">
            <w:pPr>
              <w:spacing w:line="0" w:lineRule="atLeast"/>
              <w:ind w:left="20"/>
              <w:rPr>
                <w:rFonts w:ascii="Arial" w:eastAsia="Arial" w:hAnsi="Arial"/>
                <w:sz w:val="5"/>
                <w:shd w:val="clear" w:color="auto" w:fill="A16632"/>
              </w:rPr>
            </w:pPr>
            <w:r>
              <w:rPr>
                <w:rFonts w:ascii="Arial" w:eastAsia="Arial" w:hAnsi="Arial"/>
                <w:sz w:val="5"/>
                <w:shd w:val="clear" w:color="auto" w:fill="A16632"/>
              </w:rPr>
              <w:t>19</w:t>
            </w: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val="restart"/>
            <w:shd w:val="clear" w:color="auto" w:fill="auto"/>
            <w:vAlign w:val="bottom"/>
          </w:tcPr>
          <w:p w:rsidR="00AA3024" w:rsidRDefault="00300C77">
            <w:pPr>
              <w:spacing w:line="0" w:lineRule="atLeast"/>
              <w:ind w:left="60"/>
              <w:rPr>
                <w:rFonts w:ascii="Arial" w:eastAsia="Arial" w:hAnsi="Arial"/>
                <w:sz w:val="5"/>
                <w:shd w:val="clear" w:color="auto" w:fill="A16632"/>
              </w:rPr>
            </w:pPr>
            <w:r>
              <w:rPr>
                <w:rFonts w:ascii="Arial" w:eastAsia="Arial" w:hAnsi="Arial"/>
                <w:sz w:val="5"/>
                <w:shd w:val="clear" w:color="auto" w:fill="A16632"/>
              </w:rPr>
              <w:t>19</w:t>
            </w: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val="restart"/>
            <w:shd w:val="clear" w:color="auto" w:fill="auto"/>
            <w:vAlign w:val="bottom"/>
          </w:tcPr>
          <w:p w:rsidR="00AA3024" w:rsidRDefault="00300C77">
            <w:pPr>
              <w:spacing w:line="0" w:lineRule="atLeast"/>
              <w:ind w:right="211"/>
              <w:jc w:val="right"/>
              <w:rPr>
                <w:rFonts w:ascii="Arial" w:eastAsia="Arial" w:hAnsi="Arial"/>
                <w:sz w:val="5"/>
              </w:rPr>
            </w:pPr>
            <w:r>
              <w:rPr>
                <w:rFonts w:ascii="Arial" w:eastAsia="Arial" w:hAnsi="Arial"/>
                <w:sz w:val="5"/>
              </w:rPr>
              <w:t>20</w:t>
            </w:r>
          </w:p>
        </w:tc>
        <w:tc>
          <w:tcPr>
            <w:tcW w:w="260" w:type="dxa"/>
            <w:vMerge w:val="restart"/>
            <w:shd w:val="clear" w:color="auto" w:fill="auto"/>
            <w:vAlign w:val="bottom"/>
          </w:tcPr>
          <w:p w:rsidR="00AA3024" w:rsidRDefault="00300C77">
            <w:pPr>
              <w:spacing w:line="0" w:lineRule="atLeast"/>
              <w:rPr>
                <w:rFonts w:ascii="Arial" w:eastAsia="Arial" w:hAnsi="Arial"/>
                <w:sz w:val="5"/>
              </w:rPr>
            </w:pPr>
            <w:r>
              <w:rPr>
                <w:rFonts w:ascii="Arial" w:eastAsia="Arial" w:hAnsi="Arial"/>
                <w:sz w:val="5"/>
              </w:rPr>
              <w:t>21</w:t>
            </w:r>
          </w:p>
        </w:tc>
        <w:tc>
          <w:tcPr>
            <w:tcW w:w="30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22</w:t>
            </w: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71"/>
              <w:jc w:val="right"/>
              <w:rPr>
                <w:rFonts w:ascii="Arial" w:eastAsia="Arial" w:hAnsi="Arial"/>
                <w:sz w:val="5"/>
                <w:shd w:val="clear" w:color="auto" w:fill="A16632"/>
              </w:rPr>
            </w:pPr>
            <w:r>
              <w:rPr>
                <w:rFonts w:ascii="Arial" w:eastAsia="Arial" w:hAnsi="Arial"/>
                <w:sz w:val="5"/>
                <w:shd w:val="clear" w:color="auto" w:fill="A16632"/>
              </w:rPr>
              <w:t>22</w:t>
            </w:r>
          </w:p>
        </w:tc>
        <w:tc>
          <w:tcPr>
            <w:tcW w:w="300" w:type="dxa"/>
            <w:vMerge w:val="restart"/>
            <w:shd w:val="clear" w:color="auto" w:fill="auto"/>
            <w:vAlign w:val="bottom"/>
          </w:tcPr>
          <w:p w:rsidR="00AA3024" w:rsidRDefault="00300C77">
            <w:pPr>
              <w:spacing w:line="0" w:lineRule="atLeast"/>
              <w:ind w:left="40"/>
              <w:rPr>
                <w:rFonts w:ascii="Arial" w:eastAsia="Arial" w:hAnsi="Arial"/>
                <w:sz w:val="5"/>
                <w:shd w:val="clear" w:color="auto" w:fill="A16632"/>
              </w:rPr>
            </w:pPr>
            <w:r>
              <w:rPr>
                <w:rFonts w:ascii="Arial" w:eastAsia="Arial" w:hAnsi="Arial"/>
                <w:sz w:val="5"/>
                <w:shd w:val="clear" w:color="auto" w:fill="A16632"/>
              </w:rPr>
              <w:t>23</w:t>
            </w:r>
          </w:p>
        </w:tc>
        <w:tc>
          <w:tcPr>
            <w:tcW w:w="300" w:type="dxa"/>
            <w:vMerge w:val="restart"/>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24</w:t>
            </w: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val="restart"/>
            <w:shd w:val="clear" w:color="auto" w:fill="auto"/>
            <w:vAlign w:val="bottom"/>
          </w:tcPr>
          <w:p w:rsidR="00AA3024" w:rsidRDefault="00300C77">
            <w:pPr>
              <w:spacing w:line="0" w:lineRule="atLeast"/>
              <w:rPr>
                <w:rFonts w:ascii="Arial" w:eastAsia="Arial" w:hAnsi="Arial"/>
                <w:sz w:val="5"/>
                <w:shd w:val="clear" w:color="auto" w:fill="A16632"/>
              </w:rPr>
            </w:pPr>
            <w:r>
              <w:rPr>
                <w:rFonts w:ascii="Arial" w:eastAsia="Arial" w:hAnsi="Arial"/>
                <w:sz w:val="5"/>
                <w:shd w:val="clear" w:color="auto" w:fill="A16632"/>
              </w:rPr>
              <w:t>19</w:t>
            </w:r>
          </w:p>
        </w:tc>
        <w:tc>
          <w:tcPr>
            <w:tcW w:w="320" w:type="dxa"/>
            <w:vMerge w:val="restart"/>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20</w:t>
            </w:r>
          </w:p>
        </w:tc>
        <w:tc>
          <w:tcPr>
            <w:tcW w:w="30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21</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158"/>
        </w:trPr>
        <w:tc>
          <w:tcPr>
            <w:tcW w:w="240" w:type="dxa"/>
            <w:shd w:val="clear" w:color="auto" w:fill="auto"/>
            <w:vAlign w:val="bottom"/>
          </w:tcPr>
          <w:p w:rsidR="00AA3024" w:rsidRDefault="00AA3024">
            <w:pPr>
              <w:spacing w:line="0" w:lineRule="atLeast"/>
              <w:rPr>
                <w:rFonts w:ascii="Times New Roman" w:eastAsia="Times New Roman" w:hAnsi="Times New Roman"/>
                <w:sz w:val="13"/>
              </w:rPr>
            </w:pPr>
          </w:p>
        </w:tc>
        <w:tc>
          <w:tcPr>
            <w:tcW w:w="32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140" w:type="dxa"/>
            <w:shd w:val="clear" w:color="auto" w:fill="auto"/>
            <w:vAlign w:val="bottom"/>
          </w:tcPr>
          <w:p w:rsidR="00AA3024" w:rsidRDefault="00AA3024">
            <w:pPr>
              <w:spacing w:line="0" w:lineRule="atLeast"/>
              <w:rPr>
                <w:rFonts w:ascii="Times New Roman" w:eastAsia="Times New Roman" w:hAnsi="Times New Roman"/>
                <w:sz w:val="13"/>
              </w:rPr>
            </w:pPr>
          </w:p>
        </w:tc>
        <w:tc>
          <w:tcPr>
            <w:tcW w:w="160" w:type="dxa"/>
            <w:shd w:val="clear" w:color="auto" w:fill="auto"/>
            <w:vAlign w:val="bottom"/>
          </w:tcPr>
          <w:p w:rsidR="00AA3024" w:rsidRDefault="00AA3024">
            <w:pPr>
              <w:spacing w:line="0" w:lineRule="atLeast"/>
              <w:rPr>
                <w:rFonts w:ascii="Times New Roman" w:eastAsia="Times New Roman" w:hAnsi="Times New Roman"/>
                <w:sz w:val="13"/>
              </w:rPr>
            </w:pPr>
          </w:p>
        </w:tc>
        <w:tc>
          <w:tcPr>
            <w:tcW w:w="360" w:type="dxa"/>
            <w:shd w:val="clear" w:color="auto" w:fill="auto"/>
            <w:vAlign w:val="bottom"/>
          </w:tcPr>
          <w:p w:rsidR="00AA3024" w:rsidRDefault="00AA3024">
            <w:pPr>
              <w:spacing w:line="0" w:lineRule="atLeast"/>
              <w:rPr>
                <w:rFonts w:ascii="Times New Roman" w:eastAsia="Times New Roman" w:hAnsi="Times New Roman"/>
                <w:sz w:val="13"/>
              </w:rPr>
            </w:pPr>
          </w:p>
        </w:tc>
        <w:tc>
          <w:tcPr>
            <w:tcW w:w="26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260" w:type="dxa"/>
            <w:shd w:val="clear" w:color="auto" w:fill="auto"/>
            <w:vAlign w:val="bottom"/>
          </w:tcPr>
          <w:p w:rsidR="00AA3024" w:rsidRDefault="00AA3024">
            <w:pPr>
              <w:spacing w:line="0" w:lineRule="atLeast"/>
              <w:rPr>
                <w:rFonts w:ascii="Times New Roman" w:eastAsia="Times New Roman" w:hAnsi="Times New Roman"/>
                <w:sz w:val="13"/>
              </w:rPr>
            </w:pPr>
          </w:p>
        </w:tc>
        <w:tc>
          <w:tcPr>
            <w:tcW w:w="40" w:type="dxa"/>
            <w:shd w:val="clear" w:color="auto" w:fill="auto"/>
            <w:vAlign w:val="bottom"/>
          </w:tcPr>
          <w:p w:rsidR="00AA3024" w:rsidRDefault="00AA3024">
            <w:pPr>
              <w:spacing w:line="0" w:lineRule="atLeast"/>
              <w:rPr>
                <w:rFonts w:ascii="Times New Roman" w:eastAsia="Times New Roman" w:hAnsi="Times New Roman"/>
                <w:sz w:val="13"/>
              </w:rPr>
            </w:pPr>
          </w:p>
        </w:tc>
        <w:tc>
          <w:tcPr>
            <w:tcW w:w="320" w:type="dxa"/>
            <w:shd w:val="clear" w:color="auto" w:fill="auto"/>
            <w:vAlign w:val="bottom"/>
          </w:tcPr>
          <w:p w:rsidR="00AA3024" w:rsidRDefault="00AA3024">
            <w:pPr>
              <w:spacing w:line="0" w:lineRule="atLeast"/>
              <w:rPr>
                <w:rFonts w:ascii="Times New Roman" w:eastAsia="Times New Roman" w:hAnsi="Times New Roman"/>
                <w:sz w:val="13"/>
              </w:rPr>
            </w:pPr>
          </w:p>
        </w:tc>
        <w:tc>
          <w:tcPr>
            <w:tcW w:w="280" w:type="dxa"/>
            <w:shd w:val="clear" w:color="auto" w:fill="auto"/>
            <w:vAlign w:val="bottom"/>
          </w:tcPr>
          <w:p w:rsidR="00AA3024" w:rsidRDefault="00AA3024">
            <w:pPr>
              <w:spacing w:line="0" w:lineRule="atLeast"/>
              <w:rPr>
                <w:rFonts w:ascii="Times New Roman" w:eastAsia="Times New Roman" w:hAnsi="Times New Roman"/>
                <w:sz w:val="13"/>
              </w:rPr>
            </w:pPr>
          </w:p>
        </w:tc>
        <w:tc>
          <w:tcPr>
            <w:tcW w:w="32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vMerge w:val="restart"/>
            <w:shd w:val="clear" w:color="auto" w:fill="auto"/>
            <w:vAlign w:val="bottom"/>
          </w:tcPr>
          <w:p w:rsidR="00AA3024" w:rsidRDefault="00300C77">
            <w:pPr>
              <w:spacing w:line="0" w:lineRule="atLeast"/>
              <w:ind w:right="171"/>
              <w:jc w:val="right"/>
              <w:rPr>
                <w:rFonts w:ascii="Arial" w:eastAsia="Arial" w:hAnsi="Arial"/>
                <w:sz w:val="5"/>
              </w:rPr>
            </w:pPr>
            <w:r>
              <w:rPr>
                <w:rFonts w:ascii="Arial" w:eastAsia="Arial" w:hAnsi="Arial"/>
                <w:sz w:val="5"/>
              </w:rPr>
              <w:t>27</w:t>
            </w:r>
          </w:p>
        </w:tc>
        <w:tc>
          <w:tcPr>
            <w:tcW w:w="300" w:type="dxa"/>
            <w:vMerge w:val="restart"/>
            <w:shd w:val="clear" w:color="auto" w:fill="auto"/>
            <w:vAlign w:val="bottom"/>
          </w:tcPr>
          <w:p w:rsidR="00AA3024" w:rsidRDefault="00300C77">
            <w:pPr>
              <w:spacing w:line="0" w:lineRule="atLeast"/>
              <w:ind w:right="171"/>
              <w:jc w:val="right"/>
              <w:rPr>
                <w:rFonts w:ascii="Arial" w:eastAsia="Arial" w:hAnsi="Arial"/>
                <w:sz w:val="5"/>
                <w:shd w:val="clear" w:color="auto" w:fill="A16632"/>
              </w:rPr>
            </w:pPr>
            <w:r>
              <w:rPr>
                <w:rFonts w:ascii="Arial" w:eastAsia="Arial" w:hAnsi="Arial"/>
                <w:sz w:val="5"/>
                <w:shd w:val="clear" w:color="auto" w:fill="A16632"/>
              </w:rPr>
              <w:t>26</w:t>
            </w:r>
          </w:p>
        </w:tc>
        <w:tc>
          <w:tcPr>
            <w:tcW w:w="140" w:type="dxa"/>
            <w:vMerge w:val="restart"/>
            <w:shd w:val="clear" w:color="auto" w:fill="auto"/>
            <w:vAlign w:val="bottom"/>
          </w:tcPr>
          <w:p w:rsidR="00AA3024" w:rsidRDefault="00300C77">
            <w:pPr>
              <w:spacing w:line="0" w:lineRule="atLeast"/>
              <w:ind w:right="13"/>
              <w:jc w:val="right"/>
              <w:rPr>
                <w:rFonts w:ascii="Arial" w:eastAsia="Arial" w:hAnsi="Arial"/>
                <w:sz w:val="5"/>
              </w:rPr>
            </w:pPr>
            <w:r>
              <w:rPr>
                <w:rFonts w:ascii="Arial" w:eastAsia="Arial" w:hAnsi="Arial"/>
                <w:sz w:val="5"/>
              </w:rPr>
              <w:t>25</w:t>
            </w:r>
          </w:p>
        </w:tc>
        <w:tc>
          <w:tcPr>
            <w:tcW w:w="160" w:type="dxa"/>
            <w:shd w:val="clear" w:color="auto" w:fill="auto"/>
            <w:vAlign w:val="bottom"/>
          </w:tcPr>
          <w:p w:rsidR="00AA3024" w:rsidRDefault="00AA3024">
            <w:pPr>
              <w:spacing w:line="0" w:lineRule="atLeast"/>
              <w:rPr>
                <w:rFonts w:ascii="Times New Roman" w:eastAsia="Times New Roman" w:hAnsi="Times New Roman"/>
                <w:sz w:val="13"/>
              </w:rPr>
            </w:pPr>
          </w:p>
        </w:tc>
        <w:tc>
          <w:tcPr>
            <w:tcW w:w="160" w:type="dxa"/>
            <w:vMerge w:val="restart"/>
            <w:shd w:val="clear" w:color="auto" w:fill="auto"/>
            <w:vAlign w:val="bottom"/>
          </w:tcPr>
          <w:p w:rsidR="00AA3024" w:rsidRDefault="00300C77">
            <w:pPr>
              <w:spacing w:line="0" w:lineRule="atLeast"/>
              <w:ind w:right="13"/>
              <w:jc w:val="right"/>
              <w:rPr>
                <w:rFonts w:ascii="Arial" w:eastAsia="Arial" w:hAnsi="Arial"/>
                <w:sz w:val="5"/>
              </w:rPr>
            </w:pPr>
            <w:r>
              <w:rPr>
                <w:rFonts w:ascii="Arial" w:eastAsia="Arial" w:hAnsi="Arial"/>
                <w:sz w:val="5"/>
              </w:rPr>
              <w:t>30</w:t>
            </w:r>
          </w:p>
        </w:tc>
        <w:tc>
          <w:tcPr>
            <w:tcW w:w="16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vMerge w:val="restart"/>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29</w:t>
            </w:r>
          </w:p>
        </w:tc>
        <w:tc>
          <w:tcPr>
            <w:tcW w:w="30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28</w:t>
            </w:r>
          </w:p>
        </w:tc>
        <w:tc>
          <w:tcPr>
            <w:tcW w:w="140" w:type="dxa"/>
            <w:shd w:val="clear" w:color="auto" w:fill="auto"/>
            <w:vAlign w:val="bottom"/>
          </w:tcPr>
          <w:p w:rsidR="00AA3024" w:rsidRDefault="00300C77">
            <w:pPr>
              <w:spacing w:line="0" w:lineRule="atLeast"/>
              <w:ind w:right="13"/>
              <w:jc w:val="right"/>
              <w:rPr>
                <w:rFonts w:ascii="Arial" w:eastAsia="Arial" w:hAnsi="Arial"/>
                <w:sz w:val="5"/>
                <w:shd w:val="clear" w:color="auto" w:fill="A16632"/>
              </w:rPr>
            </w:pPr>
            <w:r>
              <w:rPr>
                <w:rFonts w:ascii="Arial" w:eastAsia="Arial" w:hAnsi="Arial"/>
                <w:sz w:val="5"/>
                <w:shd w:val="clear" w:color="auto" w:fill="A16632"/>
              </w:rPr>
              <w:t>27</w:t>
            </w:r>
          </w:p>
        </w:tc>
        <w:tc>
          <w:tcPr>
            <w:tcW w:w="160" w:type="dxa"/>
            <w:shd w:val="clear" w:color="auto" w:fill="auto"/>
            <w:vAlign w:val="bottom"/>
          </w:tcPr>
          <w:p w:rsidR="00AA3024" w:rsidRDefault="00AA3024">
            <w:pPr>
              <w:spacing w:line="0" w:lineRule="atLeast"/>
              <w:rPr>
                <w:rFonts w:ascii="Times New Roman" w:eastAsia="Times New Roman" w:hAnsi="Times New Roman"/>
                <w:sz w:val="13"/>
              </w:rPr>
            </w:pPr>
          </w:p>
        </w:tc>
        <w:tc>
          <w:tcPr>
            <w:tcW w:w="320" w:type="dxa"/>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26</w:t>
            </w:r>
          </w:p>
        </w:tc>
        <w:tc>
          <w:tcPr>
            <w:tcW w:w="280" w:type="dxa"/>
            <w:shd w:val="clear" w:color="auto" w:fill="auto"/>
            <w:vAlign w:val="bottom"/>
          </w:tcPr>
          <w:p w:rsidR="00AA3024" w:rsidRDefault="00300C77">
            <w:pPr>
              <w:spacing w:line="0" w:lineRule="atLeast"/>
              <w:ind w:right="173"/>
              <w:jc w:val="right"/>
              <w:rPr>
                <w:rFonts w:ascii="Arial" w:eastAsia="Arial" w:hAnsi="Arial"/>
                <w:sz w:val="5"/>
              </w:rPr>
            </w:pPr>
            <w:r>
              <w:rPr>
                <w:rFonts w:ascii="Arial" w:eastAsia="Arial" w:hAnsi="Arial"/>
                <w:sz w:val="5"/>
              </w:rPr>
              <w:t>25</w:t>
            </w:r>
          </w:p>
        </w:tc>
      </w:tr>
      <w:tr w:rsidR="00AA3024">
        <w:trPr>
          <w:trHeight w:val="50"/>
        </w:trPr>
        <w:tc>
          <w:tcPr>
            <w:tcW w:w="24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60" w:type="dxa"/>
            <w:shd w:val="clear" w:color="auto" w:fill="auto"/>
            <w:vAlign w:val="bottom"/>
          </w:tcPr>
          <w:p w:rsidR="00AA3024" w:rsidRDefault="00AA3024">
            <w:pPr>
              <w:spacing w:line="0" w:lineRule="atLeast"/>
              <w:rPr>
                <w:rFonts w:ascii="Times New Roman" w:eastAsia="Times New Roman" w:hAnsi="Times New Roman"/>
                <w:sz w:val="4"/>
              </w:rPr>
            </w:pPr>
          </w:p>
        </w:tc>
        <w:tc>
          <w:tcPr>
            <w:tcW w:w="26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val="restart"/>
            <w:shd w:val="clear" w:color="auto" w:fill="auto"/>
            <w:vAlign w:val="bottom"/>
          </w:tcPr>
          <w:p w:rsidR="00AA3024" w:rsidRDefault="00300C77">
            <w:pPr>
              <w:spacing w:line="0" w:lineRule="atLeast"/>
              <w:ind w:right="151"/>
              <w:jc w:val="right"/>
              <w:rPr>
                <w:rFonts w:ascii="Arial" w:eastAsia="Arial" w:hAnsi="Arial"/>
                <w:sz w:val="5"/>
              </w:rPr>
            </w:pPr>
            <w:r>
              <w:rPr>
                <w:rFonts w:ascii="Arial" w:eastAsia="Arial" w:hAnsi="Arial"/>
                <w:sz w:val="5"/>
              </w:rPr>
              <w:t>27</w:t>
            </w:r>
          </w:p>
        </w:tc>
        <w:tc>
          <w:tcPr>
            <w:tcW w:w="260" w:type="dxa"/>
            <w:vMerge w:val="restart"/>
            <w:shd w:val="clear" w:color="auto" w:fill="auto"/>
            <w:vAlign w:val="bottom"/>
          </w:tcPr>
          <w:p w:rsidR="00AA3024" w:rsidRDefault="00300C77">
            <w:pPr>
              <w:spacing w:line="0" w:lineRule="atLeast"/>
              <w:ind w:right="113"/>
              <w:jc w:val="right"/>
              <w:rPr>
                <w:rFonts w:ascii="Arial" w:eastAsia="Arial" w:hAnsi="Arial"/>
                <w:sz w:val="5"/>
                <w:shd w:val="clear" w:color="auto" w:fill="A16632"/>
              </w:rPr>
            </w:pPr>
            <w:r>
              <w:rPr>
                <w:rFonts w:ascii="Arial" w:eastAsia="Arial" w:hAnsi="Arial"/>
                <w:sz w:val="5"/>
                <w:shd w:val="clear" w:color="auto" w:fill="A16632"/>
              </w:rPr>
              <w:t>26</w:t>
            </w:r>
          </w:p>
        </w:tc>
        <w:tc>
          <w:tcPr>
            <w:tcW w:w="4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vMerge w:val="restart"/>
            <w:shd w:val="clear" w:color="auto" w:fill="auto"/>
            <w:vAlign w:val="bottom"/>
          </w:tcPr>
          <w:p w:rsidR="00AA3024" w:rsidRDefault="00300C77">
            <w:pPr>
              <w:spacing w:line="0" w:lineRule="atLeast"/>
              <w:ind w:right="173"/>
              <w:jc w:val="right"/>
              <w:rPr>
                <w:rFonts w:ascii="Arial" w:eastAsia="Arial" w:hAnsi="Arial"/>
                <w:sz w:val="5"/>
              </w:rPr>
            </w:pPr>
            <w:r>
              <w:rPr>
                <w:rFonts w:ascii="Arial" w:eastAsia="Arial" w:hAnsi="Arial"/>
                <w:sz w:val="5"/>
              </w:rPr>
              <w:t>25</w:t>
            </w:r>
          </w:p>
        </w:tc>
        <w:tc>
          <w:tcPr>
            <w:tcW w:w="280" w:type="dxa"/>
            <w:vMerge w:val="restart"/>
            <w:shd w:val="clear" w:color="auto" w:fill="auto"/>
            <w:vAlign w:val="bottom"/>
          </w:tcPr>
          <w:p w:rsidR="00AA3024" w:rsidRDefault="00300C77">
            <w:pPr>
              <w:spacing w:line="0" w:lineRule="atLeast"/>
              <w:ind w:left="40"/>
              <w:rPr>
                <w:rFonts w:ascii="Arial" w:eastAsia="Arial" w:hAnsi="Arial"/>
                <w:sz w:val="5"/>
                <w:shd w:val="clear" w:color="auto" w:fill="A16632"/>
              </w:rPr>
            </w:pPr>
            <w:r>
              <w:rPr>
                <w:rFonts w:ascii="Arial" w:eastAsia="Arial" w:hAnsi="Arial"/>
                <w:sz w:val="5"/>
                <w:shd w:val="clear" w:color="auto" w:fill="A16632"/>
              </w:rPr>
              <w:t>30</w:t>
            </w:r>
          </w:p>
        </w:tc>
        <w:tc>
          <w:tcPr>
            <w:tcW w:w="32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29</w:t>
            </w:r>
          </w:p>
        </w:tc>
        <w:tc>
          <w:tcPr>
            <w:tcW w:w="30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28</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shd w:val="clear" w:color="auto" w:fill="auto"/>
            <w:vAlign w:val="bottom"/>
          </w:tcPr>
          <w:p w:rsidR="00AA3024" w:rsidRDefault="00AA3024">
            <w:pPr>
              <w:spacing w:line="0" w:lineRule="atLeast"/>
              <w:rPr>
                <w:rFonts w:ascii="Times New Roman" w:eastAsia="Times New Roman" w:hAnsi="Times New Roman"/>
                <w:sz w:val="4"/>
              </w:rPr>
            </w:pPr>
          </w:p>
        </w:tc>
        <w:tc>
          <w:tcPr>
            <w:tcW w:w="28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53"/>
              <w:jc w:val="right"/>
              <w:rPr>
                <w:rFonts w:ascii="Arial" w:eastAsia="Arial" w:hAnsi="Arial"/>
                <w:sz w:val="5"/>
                <w:shd w:val="clear" w:color="auto" w:fill="A16632"/>
              </w:rPr>
            </w:pPr>
            <w:r>
              <w:rPr>
                <w:rFonts w:ascii="Arial" w:eastAsia="Arial" w:hAnsi="Arial"/>
                <w:sz w:val="5"/>
                <w:shd w:val="clear" w:color="auto" w:fill="A16632"/>
              </w:rPr>
              <w:t>25</w:t>
            </w:r>
          </w:p>
        </w:tc>
        <w:tc>
          <w:tcPr>
            <w:tcW w:w="140" w:type="dxa"/>
            <w:vMerge w:val="restart"/>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30</w:t>
            </w: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val="restart"/>
            <w:shd w:val="clear" w:color="auto" w:fill="auto"/>
            <w:vAlign w:val="bottom"/>
          </w:tcPr>
          <w:p w:rsidR="00AA3024" w:rsidRDefault="00300C77">
            <w:pPr>
              <w:spacing w:line="0" w:lineRule="atLeast"/>
              <w:ind w:right="211"/>
              <w:jc w:val="right"/>
              <w:rPr>
                <w:rFonts w:ascii="Arial" w:eastAsia="Arial" w:hAnsi="Arial"/>
                <w:sz w:val="5"/>
              </w:rPr>
            </w:pPr>
            <w:r>
              <w:rPr>
                <w:rFonts w:ascii="Arial" w:eastAsia="Arial" w:hAnsi="Arial"/>
                <w:sz w:val="5"/>
              </w:rPr>
              <w:t>29</w:t>
            </w:r>
          </w:p>
        </w:tc>
        <w:tc>
          <w:tcPr>
            <w:tcW w:w="260" w:type="dxa"/>
            <w:vMerge w:val="restart"/>
            <w:shd w:val="clear" w:color="auto" w:fill="auto"/>
            <w:vAlign w:val="bottom"/>
          </w:tcPr>
          <w:p w:rsidR="00AA3024" w:rsidRDefault="00300C77">
            <w:pPr>
              <w:spacing w:line="0" w:lineRule="atLeast"/>
              <w:ind w:right="173"/>
              <w:jc w:val="right"/>
              <w:rPr>
                <w:rFonts w:ascii="Arial" w:eastAsia="Arial" w:hAnsi="Arial"/>
                <w:w w:val="71"/>
                <w:sz w:val="5"/>
              </w:rPr>
            </w:pPr>
            <w:r>
              <w:rPr>
                <w:rFonts w:ascii="Arial" w:eastAsia="Arial" w:hAnsi="Arial"/>
                <w:w w:val="71"/>
                <w:sz w:val="5"/>
              </w:rPr>
              <w:t>28</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73"/>
              <w:jc w:val="right"/>
              <w:rPr>
                <w:rFonts w:ascii="Arial" w:eastAsia="Arial" w:hAnsi="Arial"/>
                <w:sz w:val="5"/>
              </w:rPr>
            </w:pPr>
            <w:r>
              <w:rPr>
                <w:rFonts w:ascii="Arial" w:eastAsia="Arial" w:hAnsi="Arial"/>
                <w:sz w:val="5"/>
              </w:rPr>
              <w:t>28</w:t>
            </w:r>
          </w:p>
        </w:tc>
        <w:tc>
          <w:tcPr>
            <w:tcW w:w="300" w:type="dxa"/>
            <w:vMerge w:val="restart"/>
            <w:shd w:val="clear" w:color="auto" w:fill="auto"/>
            <w:vAlign w:val="bottom"/>
          </w:tcPr>
          <w:p w:rsidR="00AA3024" w:rsidRDefault="00300C77">
            <w:pPr>
              <w:spacing w:line="0" w:lineRule="atLeast"/>
              <w:ind w:right="151"/>
              <w:jc w:val="right"/>
              <w:rPr>
                <w:rFonts w:ascii="Arial" w:eastAsia="Arial" w:hAnsi="Arial"/>
                <w:sz w:val="5"/>
              </w:rPr>
            </w:pPr>
            <w:r>
              <w:rPr>
                <w:rFonts w:ascii="Arial" w:eastAsia="Arial" w:hAnsi="Arial"/>
                <w:sz w:val="5"/>
              </w:rPr>
              <w:t>27</w:t>
            </w:r>
          </w:p>
        </w:tc>
        <w:tc>
          <w:tcPr>
            <w:tcW w:w="300" w:type="dxa"/>
            <w:vMerge w:val="restart"/>
            <w:shd w:val="clear" w:color="auto" w:fill="auto"/>
            <w:vAlign w:val="bottom"/>
          </w:tcPr>
          <w:p w:rsidR="00AA3024" w:rsidRDefault="00300C77">
            <w:pPr>
              <w:spacing w:line="0" w:lineRule="atLeast"/>
              <w:ind w:right="153"/>
              <w:jc w:val="right"/>
              <w:rPr>
                <w:rFonts w:ascii="Arial" w:eastAsia="Arial" w:hAnsi="Arial"/>
                <w:sz w:val="5"/>
                <w:shd w:val="clear" w:color="auto" w:fill="A16632"/>
              </w:rPr>
            </w:pPr>
            <w:r>
              <w:rPr>
                <w:rFonts w:ascii="Arial" w:eastAsia="Arial" w:hAnsi="Arial"/>
                <w:sz w:val="5"/>
                <w:shd w:val="clear" w:color="auto" w:fill="A16632"/>
              </w:rPr>
              <w:t>26</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val="restart"/>
            <w:shd w:val="clear" w:color="auto" w:fill="auto"/>
            <w:vAlign w:val="bottom"/>
          </w:tcPr>
          <w:p w:rsidR="00AA3024" w:rsidRDefault="00300C77">
            <w:pPr>
              <w:spacing w:line="0" w:lineRule="atLeast"/>
              <w:ind w:right="153"/>
              <w:jc w:val="right"/>
              <w:rPr>
                <w:rFonts w:ascii="Arial" w:eastAsia="Arial" w:hAnsi="Arial"/>
                <w:w w:val="71"/>
                <w:sz w:val="5"/>
              </w:rPr>
            </w:pPr>
            <w:r>
              <w:rPr>
                <w:rFonts w:ascii="Arial" w:eastAsia="Arial" w:hAnsi="Arial"/>
                <w:w w:val="71"/>
                <w:sz w:val="5"/>
              </w:rPr>
              <w:t>30</w:t>
            </w:r>
          </w:p>
        </w:tc>
        <w:tc>
          <w:tcPr>
            <w:tcW w:w="320" w:type="dxa"/>
            <w:vMerge w:val="restart"/>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29</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150"/>
        </w:trPr>
        <w:tc>
          <w:tcPr>
            <w:tcW w:w="240" w:type="dxa"/>
            <w:shd w:val="clear" w:color="auto" w:fill="auto"/>
            <w:vAlign w:val="bottom"/>
          </w:tcPr>
          <w:p w:rsidR="00AA3024" w:rsidRDefault="00AA3024">
            <w:pPr>
              <w:spacing w:line="0" w:lineRule="atLeast"/>
              <w:rPr>
                <w:rFonts w:ascii="Times New Roman" w:eastAsia="Times New Roman" w:hAnsi="Times New Roman"/>
                <w:sz w:val="13"/>
              </w:rPr>
            </w:pPr>
          </w:p>
        </w:tc>
        <w:tc>
          <w:tcPr>
            <w:tcW w:w="32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140" w:type="dxa"/>
            <w:shd w:val="clear" w:color="auto" w:fill="auto"/>
            <w:vAlign w:val="bottom"/>
          </w:tcPr>
          <w:p w:rsidR="00AA3024" w:rsidRDefault="00AA3024">
            <w:pPr>
              <w:spacing w:line="0" w:lineRule="atLeast"/>
              <w:rPr>
                <w:rFonts w:ascii="Times New Roman" w:eastAsia="Times New Roman" w:hAnsi="Times New Roman"/>
                <w:sz w:val="13"/>
              </w:rPr>
            </w:pPr>
          </w:p>
        </w:tc>
        <w:tc>
          <w:tcPr>
            <w:tcW w:w="160" w:type="dxa"/>
            <w:shd w:val="clear" w:color="auto" w:fill="auto"/>
            <w:vAlign w:val="bottom"/>
          </w:tcPr>
          <w:p w:rsidR="00AA3024" w:rsidRDefault="00AA3024">
            <w:pPr>
              <w:spacing w:line="0" w:lineRule="atLeast"/>
              <w:rPr>
                <w:rFonts w:ascii="Times New Roman" w:eastAsia="Times New Roman" w:hAnsi="Times New Roman"/>
                <w:sz w:val="13"/>
              </w:rPr>
            </w:pPr>
          </w:p>
        </w:tc>
        <w:tc>
          <w:tcPr>
            <w:tcW w:w="360" w:type="dxa"/>
            <w:shd w:val="clear" w:color="auto" w:fill="auto"/>
            <w:vAlign w:val="bottom"/>
          </w:tcPr>
          <w:p w:rsidR="00AA3024" w:rsidRDefault="00AA3024">
            <w:pPr>
              <w:spacing w:line="0" w:lineRule="atLeast"/>
              <w:rPr>
                <w:rFonts w:ascii="Times New Roman" w:eastAsia="Times New Roman" w:hAnsi="Times New Roman"/>
                <w:sz w:val="13"/>
              </w:rPr>
            </w:pPr>
          </w:p>
        </w:tc>
        <w:tc>
          <w:tcPr>
            <w:tcW w:w="26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260" w:type="dxa"/>
            <w:shd w:val="clear" w:color="auto" w:fill="auto"/>
            <w:vAlign w:val="bottom"/>
          </w:tcPr>
          <w:p w:rsidR="00AA3024" w:rsidRDefault="00AA3024">
            <w:pPr>
              <w:spacing w:line="0" w:lineRule="atLeast"/>
              <w:rPr>
                <w:rFonts w:ascii="Times New Roman" w:eastAsia="Times New Roman" w:hAnsi="Times New Roman"/>
                <w:sz w:val="13"/>
              </w:rPr>
            </w:pPr>
          </w:p>
        </w:tc>
        <w:tc>
          <w:tcPr>
            <w:tcW w:w="40" w:type="dxa"/>
            <w:shd w:val="clear" w:color="auto" w:fill="auto"/>
            <w:vAlign w:val="bottom"/>
          </w:tcPr>
          <w:p w:rsidR="00AA3024" w:rsidRDefault="00AA3024">
            <w:pPr>
              <w:spacing w:line="0" w:lineRule="atLeast"/>
              <w:rPr>
                <w:rFonts w:ascii="Times New Roman" w:eastAsia="Times New Roman" w:hAnsi="Times New Roman"/>
                <w:sz w:val="13"/>
              </w:rPr>
            </w:pPr>
          </w:p>
        </w:tc>
        <w:tc>
          <w:tcPr>
            <w:tcW w:w="320" w:type="dxa"/>
            <w:shd w:val="clear" w:color="auto" w:fill="auto"/>
            <w:vAlign w:val="bottom"/>
          </w:tcPr>
          <w:p w:rsidR="00AA3024" w:rsidRDefault="00AA3024">
            <w:pPr>
              <w:spacing w:line="0" w:lineRule="atLeast"/>
              <w:rPr>
                <w:rFonts w:ascii="Times New Roman" w:eastAsia="Times New Roman" w:hAnsi="Times New Roman"/>
                <w:sz w:val="13"/>
              </w:rPr>
            </w:pPr>
          </w:p>
        </w:tc>
        <w:tc>
          <w:tcPr>
            <w:tcW w:w="280" w:type="dxa"/>
            <w:shd w:val="clear" w:color="auto" w:fill="auto"/>
            <w:vAlign w:val="bottom"/>
          </w:tcPr>
          <w:p w:rsidR="00AA3024" w:rsidRDefault="00AA3024">
            <w:pPr>
              <w:spacing w:line="0" w:lineRule="atLeast"/>
              <w:rPr>
                <w:rFonts w:ascii="Times New Roman" w:eastAsia="Times New Roman" w:hAnsi="Times New Roman"/>
                <w:sz w:val="13"/>
              </w:rPr>
            </w:pPr>
          </w:p>
        </w:tc>
        <w:tc>
          <w:tcPr>
            <w:tcW w:w="32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vMerge w:val="restart"/>
            <w:shd w:val="clear" w:color="auto" w:fill="auto"/>
            <w:vAlign w:val="bottom"/>
          </w:tcPr>
          <w:p w:rsidR="00AA3024" w:rsidRDefault="00300C77">
            <w:pPr>
              <w:spacing w:line="0" w:lineRule="atLeast"/>
              <w:ind w:right="151"/>
              <w:jc w:val="right"/>
              <w:rPr>
                <w:rFonts w:ascii="Arial" w:eastAsia="Arial" w:hAnsi="Arial"/>
                <w:sz w:val="5"/>
              </w:rPr>
            </w:pPr>
            <w:r>
              <w:rPr>
                <w:rFonts w:ascii="Arial" w:eastAsia="Arial" w:hAnsi="Arial"/>
                <w:sz w:val="5"/>
              </w:rPr>
              <w:t>34</w:t>
            </w:r>
          </w:p>
        </w:tc>
        <w:tc>
          <w:tcPr>
            <w:tcW w:w="300" w:type="dxa"/>
            <w:vMerge w:val="restart"/>
            <w:shd w:val="clear" w:color="auto" w:fill="auto"/>
            <w:vAlign w:val="bottom"/>
          </w:tcPr>
          <w:p w:rsidR="00AA3024" w:rsidRDefault="00300C77">
            <w:pPr>
              <w:spacing w:line="0" w:lineRule="atLeast"/>
              <w:ind w:right="151"/>
              <w:jc w:val="right"/>
              <w:rPr>
                <w:rFonts w:ascii="Arial" w:eastAsia="Arial" w:hAnsi="Arial"/>
                <w:sz w:val="5"/>
              </w:rPr>
            </w:pPr>
            <w:r>
              <w:rPr>
                <w:rFonts w:ascii="Arial" w:eastAsia="Arial" w:hAnsi="Arial"/>
                <w:sz w:val="5"/>
              </w:rPr>
              <w:t>35</w:t>
            </w:r>
          </w:p>
        </w:tc>
        <w:tc>
          <w:tcPr>
            <w:tcW w:w="140" w:type="dxa"/>
            <w:vMerge w:val="restart"/>
            <w:shd w:val="clear" w:color="auto" w:fill="auto"/>
            <w:vAlign w:val="bottom"/>
          </w:tcPr>
          <w:p w:rsidR="00AA3024" w:rsidRDefault="00300C77">
            <w:pPr>
              <w:spacing w:line="0" w:lineRule="atLeast"/>
              <w:jc w:val="right"/>
              <w:rPr>
                <w:rFonts w:ascii="Arial" w:eastAsia="Arial" w:hAnsi="Arial"/>
                <w:sz w:val="5"/>
                <w:shd w:val="clear" w:color="auto" w:fill="A16632"/>
              </w:rPr>
            </w:pPr>
            <w:r>
              <w:rPr>
                <w:rFonts w:ascii="Arial" w:eastAsia="Arial" w:hAnsi="Arial"/>
                <w:sz w:val="5"/>
                <w:shd w:val="clear" w:color="auto" w:fill="A16632"/>
              </w:rPr>
              <w:t>36</w:t>
            </w:r>
          </w:p>
        </w:tc>
        <w:tc>
          <w:tcPr>
            <w:tcW w:w="160" w:type="dxa"/>
            <w:shd w:val="clear" w:color="auto" w:fill="auto"/>
            <w:vAlign w:val="bottom"/>
          </w:tcPr>
          <w:p w:rsidR="00AA3024" w:rsidRDefault="00AA3024">
            <w:pPr>
              <w:spacing w:line="0" w:lineRule="atLeast"/>
              <w:rPr>
                <w:rFonts w:ascii="Times New Roman" w:eastAsia="Times New Roman" w:hAnsi="Times New Roman"/>
                <w:sz w:val="13"/>
              </w:rPr>
            </w:pPr>
          </w:p>
        </w:tc>
        <w:tc>
          <w:tcPr>
            <w:tcW w:w="160" w:type="dxa"/>
            <w:vMerge w:val="restart"/>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31</w:t>
            </w:r>
          </w:p>
        </w:tc>
        <w:tc>
          <w:tcPr>
            <w:tcW w:w="16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vMerge w:val="restart"/>
            <w:shd w:val="clear" w:color="auto" w:fill="auto"/>
            <w:vAlign w:val="bottom"/>
          </w:tcPr>
          <w:p w:rsidR="00AA3024" w:rsidRDefault="00300C77">
            <w:pPr>
              <w:spacing w:line="0" w:lineRule="atLeast"/>
              <w:ind w:right="173"/>
              <w:jc w:val="right"/>
              <w:rPr>
                <w:rFonts w:ascii="Arial" w:eastAsia="Arial" w:hAnsi="Arial"/>
                <w:sz w:val="5"/>
              </w:rPr>
            </w:pPr>
            <w:r>
              <w:rPr>
                <w:rFonts w:ascii="Arial" w:eastAsia="Arial" w:hAnsi="Arial"/>
                <w:sz w:val="5"/>
              </w:rPr>
              <w:t>32</w:t>
            </w:r>
          </w:p>
        </w:tc>
        <w:tc>
          <w:tcPr>
            <w:tcW w:w="300" w:type="dxa"/>
            <w:vMerge w:val="restart"/>
            <w:shd w:val="clear" w:color="auto" w:fill="auto"/>
            <w:vAlign w:val="bottom"/>
          </w:tcPr>
          <w:p w:rsidR="00AA3024" w:rsidRDefault="00300C77">
            <w:pPr>
              <w:spacing w:line="0" w:lineRule="atLeast"/>
              <w:ind w:right="173"/>
              <w:jc w:val="right"/>
              <w:rPr>
                <w:rFonts w:ascii="Arial" w:eastAsia="Arial" w:hAnsi="Arial"/>
                <w:sz w:val="5"/>
              </w:rPr>
            </w:pPr>
            <w:r>
              <w:rPr>
                <w:rFonts w:ascii="Arial" w:eastAsia="Arial" w:hAnsi="Arial"/>
                <w:sz w:val="5"/>
              </w:rPr>
              <w:t>33</w:t>
            </w:r>
          </w:p>
        </w:tc>
        <w:tc>
          <w:tcPr>
            <w:tcW w:w="140" w:type="dxa"/>
            <w:shd w:val="clear" w:color="auto" w:fill="auto"/>
            <w:vAlign w:val="bottom"/>
          </w:tcPr>
          <w:p w:rsidR="00AA3024" w:rsidRDefault="00300C77">
            <w:pPr>
              <w:spacing w:line="0" w:lineRule="atLeast"/>
              <w:ind w:right="13"/>
              <w:jc w:val="right"/>
              <w:rPr>
                <w:rFonts w:ascii="Arial" w:eastAsia="Arial" w:hAnsi="Arial"/>
                <w:sz w:val="5"/>
              </w:rPr>
            </w:pPr>
            <w:r>
              <w:rPr>
                <w:rFonts w:ascii="Arial" w:eastAsia="Arial" w:hAnsi="Arial"/>
                <w:sz w:val="5"/>
              </w:rPr>
              <w:t>34</w:t>
            </w:r>
          </w:p>
        </w:tc>
        <w:tc>
          <w:tcPr>
            <w:tcW w:w="160" w:type="dxa"/>
            <w:shd w:val="clear" w:color="auto" w:fill="auto"/>
            <w:vAlign w:val="bottom"/>
          </w:tcPr>
          <w:p w:rsidR="00AA3024" w:rsidRDefault="00AA3024">
            <w:pPr>
              <w:spacing w:line="0" w:lineRule="atLeast"/>
              <w:rPr>
                <w:rFonts w:ascii="Times New Roman" w:eastAsia="Times New Roman" w:hAnsi="Times New Roman"/>
                <w:sz w:val="13"/>
              </w:rPr>
            </w:pPr>
          </w:p>
        </w:tc>
        <w:tc>
          <w:tcPr>
            <w:tcW w:w="320" w:type="dxa"/>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35</w:t>
            </w:r>
          </w:p>
        </w:tc>
        <w:tc>
          <w:tcPr>
            <w:tcW w:w="280" w:type="dxa"/>
            <w:shd w:val="clear" w:color="auto" w:fill="auto"/>
            <w:vAlign w:val="bottom"/>
          </w:tcPr>
          <w:p w:rsidR="00AA3024" w:rsidRDefault="00300C77">
            <w:pPr>
              <w:spacing w:line="0" w:lineRule="atLeast"/>
              <w:ind w:right="153"/>
              <w:jc w:val="right"/>
              <w:rPr>
                <w:rFonts w:ascii="Arial" w:eastAsia="Arial" w:hAnsi="Arial"/>
                <w:sz w:val="5"/>
              </w:rPr>
            </w:pPr>
            <w:r>
              <w:rPr>
                <w:rFonts w:ascii="Arial" w:eastAsia="Arial" w:hAnsi="Arial"/>
                <w:sz w:val="5"/>
              </w:rPr>
              <w:t>36</w:t>
            </w:r>
          </w:p>
        </w:tc>
      </w:tr>
      <w:tr w:rsidR="00AA3024">
        <w:trPr>
          <w:trHeight w:val="50"/>
        </w:trPr>
        <w:tc>
          <w:tcPr>
            <w:tcW w:w="24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60" w:type="dxa"/>
            <w:shd w:val="clear" w:color="auto" w:fill="auto"/>
            <w:vAlign w:val="bottom"/>
          </w:tcPr>
          <w:p w:rsidR="00AA3024" w:rsidRDefault="00AA3024">
            <w:pPr>
              <w:spacing w:line="0" w:lineRule="atLeast"/>
              <w:rPr>
                <w:rFonts w:ascii="Times New Roman" w:eastAsia="Times New Roman" w:hAnsi="Times New Roman"/>
                <w:sz w:val="4"/>
              </w:rPr>
            </w:pPr>
          </w:p>
        </w:tc>
        <w:tc>
          <w:tcPr>
            <w:tcW w:w="26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val="restart"/>
            <w:shd w:val="clear" w:color="auto" w:fill="auto"/>
            <w:vAlign w:val="bottom"/>
          </w:tcPr>
          <w:p w:rsidR="00AA3024" w:rsidRDefault="00300C77">
            <w:pPr>
              <w:spacing w:line="0" w:lineRule="atLeast"/>
              <w:ind w:right="151"/>
              <w:jc w:val="right"/>
              <w:rPr>
                <w:rFonts w:ascii="Arial" w:eastAsia="Arial" w:hAnsi="Arial"/>
                <w:sz w:val="5"/>
              </w:rPr>
            </w:pPr>
            <w:r>
              <w:rPr>
                <w:rFonts w:ascii="Arial" w:eastAsia="Arial" w:hAnsi="Arial"/>
                <w:sz w:val="5"/>
              </w:rPr>
              <w:t>34</w:t>
            </w:r>
          </w:p>
        </w:tc>
        <w:tc>
          <w:tcPr>
            <w:tcW w:w="260" w:type="dxa"/>
            <w:vMerge w:val="restart"/>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35</w:t>
            </w:r>
          </w:p>
        </w:tc>
        <w:tc>
          <w:tcPr>
            <w:tcW w:w="4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vMerge w:val="restart"/>
            <w:shd w:val="clear" w:color="auto" w:fill="auto"/>
            <w:vAlign w:val="bottom"/>
          </w:tcPr>
          <w:p w:rsidR="00AA3024" w:rsidRDefault="00300C77">
            <w:pPr>
              <w:spacing w:line="0" w:lineRule="atLeast"/>
              <w:ind w:right="173"/>
              <w:jc w:val="right"/>
              <w:rPr>
                <w:rFonts w:ascii="Arial" w:eastAsia="Arial" w:hAnsi="Arial"/>
                <w:sz w:val="5"/>
              </w:rPr>
            </w:pPr>
            <w:r>
              <w:rPr>
                <w:rFonts w:ascii="Arial" w:eastAsia="Arial" w:hAnsi="Arial"/>
                <w:sz w:val="5"/>
              </w:rPr>
              <w:t>36</w:t>
            </w:r>
          </w:p>
        </w:tc>
        <w:tc>
          <w:tcPr>
            <w:tcW w:w="28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31</w:t>
            </w:r>
          </w:p>
        </w:tc>
        <w:tc>
          <w:tcPr>
            <w:tcW w:w="320" w:type="dxa"/>
            <w:vMerge w:val="restart"/>
            <w:shd w:val="clear" w:color="auto" w:fill="auto"/>
            <w:vAlign w:val="bottom"/>
          </w:tcPr>
          <w:p w:rsidR="00AA3024" w:rsidRDefault="00300C77">
            <w:pPr>
              <w:spacing w:line="0" w:lineRule="atLeast"/>
              <w:ind w:right="173"/>
              <w:jc w:val="right"/>
              <w:rPr>
                <w:rFonts w:ascii="Arial" w:eastAsia="Arial" w:hAnsi="Arial"/>
                <w:sz w:val="5"/>
                <w:shd w:val="clear" w:color="auto" w:fill="A16632"/>
              </w:rPr>
            </w:pPr>
            <w:r>
              <w:rPr>
                <w:rFonts w:ascii="Arial" w:eastAsia="Arial" w:hAnsi="Arial"/>
                <w:sz w:val="5"/>
                <w:shd w:val="clear" w:color="auto" w:fill="A16632"/>
              </w:rPr>
              <w:t>32</w:t>
            </w:r>
          </w:p>
        </w:tc>
        <w:tc>
          <w:tcPr>
            <w:tcW w:w="300" w:type="dxa"/>
            <w:vMerge w:val="restart"/>
            <w:shd w:val="clear" w:color="auto" w:fill="auto"/>
            <w:vAlign w:val="bottom"/>
          </w:tcPr>
          <w:p w:rsidR="00AA3024" w:rsidRDefault="00300C77">
            <w:pPr>
              <w:spacing w:line="0" w:lineRule="atLeast"/>
              <w:ind w:right="173"/>
              <w:jc w:val="right"/>
              <w:rPr>
                <w:rFonts w:ascii="Arial" w:eastAsia="Arial" w:hAnsi="Arial"/>
                <w:sz w:val="5"/>
                <w:shd w:val="clear" w:color="auto" w:fill="A16632"/>
              </w:rPr>
            </w:pPr>
            <w:r>
              <w:rPr>
                <w:rFonts w:ascii="Arial" w:eastAsia="Arial" w:hAnsi="Arial"/>
                <w:sz w:val="5"/>
                <w:shd w:val="clear" w:color="auto" w:fill="A16632"/>
              </w:rPr>
              <w:t>33</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shd w:val="clear" w:color="auto" w:fill="auto"/>
            <w:vAlign w:val="bottom"/>
          </w:tcPr>
          <w:p w:rsidR="00AA3024" w:rsidRDefault="00AA3024">
            <w:pPr>
              <w:spacing w:line="0" w:lineRule="atLeast"/>
              <w:rPr>
                <w:rFonts w:ascii="Times New Roman" w:eastAsia="Times New Roman" w:hAnsi="Times New Roman"/>
                <w:sz w:val="4"/>
              </w:rPr>
            </w:pPr>
          </w:p>
        </w:tc>
        <w:tc>
          <w:tcPr>
            <w:tcW w:w="28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33"/>
              <w:jc w:val="right"/>
              <w:rPr>
                <w:rFonts w:ascii="Arial" w:eastAsia="Arial" w:hAnsi="Arial"/>
                <w:sz w:val="5"/>
              </w:rPr>
            </w:pPr>
            <w:r>
              <w:rPr>
                <w:rFonts w:ascii="Arial" w:eastAsia="Arial" w:hAnsi="Arial"/>
                <w:sz w:val="5"/>
              </w:rPr>
              <w:t>36</w:t>
            </w:r>
          </w:p>
        </w:tc>
        <w:tc>
          <w:tcPr>
            <w:tcW w:w="140" w:type="dxa"/>
            <w:vMerge w:val="restart"/>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31</w:t>
            </w: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val="restart"/>
            <w:shd w:val="clear" w:color="auto" w:fill="auto"/>
            <w:vAlign w:val="bottom"/>
          </w:tcPr>
          <w:p w:rsidR="00AA3024" w:rsidRDefault="00300C77">
            <w:pPr>
              <w:spacing w:line="0" w:lineRule="atLeast"/>
              <w:ind w:right="211"/>
              <w:jc w:val="right"/>
              <w:rPr>
                <w:rFonts w:ascii="Arial" w:eastAsia="Arial" w:hAnsi="Arial"/>
                <w:sz w:val="5"/>
              </w:rPr>
            </w:pPr>
            <w:r>
              <w:rPr>
                <w:rFonts w:ascii="Arial" w:eastAsia="Arial" w:hAnsi="Arial"/>
                <w:sz w:val="5"/>
              </w:rPr>
              <w:t>32</w:t>
            </w:r>
          </w:p>
        </w:tc>
        <w:tc>
          <w:tcPr>
            <w:tcW w:w="260" w:type="dxa"/>
            <w:vMerge w:val="restart"/>
            <w:shd w:val="clear" w:color="auto" w:fill="auto"/>
            <w:vAlign w:val="bottom"/>
          </w:tcPr>
          <w:p w:rsidR="00AA3024" w:rsidRDefault="00300C77">
            <w:pPr>
              <w:spacing w:line="0" w:lineRule="atLeast"/>
              <w:ind w:right="173"/>
              <w:jc w:val="right"/>
              <w:rPr>
                <w:rFonts w:ascii="Arial" w:eastAsia="Arial" w:hAnsi="Arial"/>
                <w:w w:val="71"/>
                <w:sz w:val="5"/>
              </w:rPr>
            </w:pPr>
            <w:r>
              <w:rPr>
                <w:rFonts w:ascii="Arial" w:eastAsia="Arial" w:hAnsi="Arial"/>
                <w:w w:val="71"/>
                <w:sz w:val="5"/>
              </w:rPr>
              <w:t>33</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53"/>
              <w:jc w:val="right"/>
              <w:rPr>
                <w:rFonts w:ascii="Arial" w:eastAsia="Arial" w:hAnsi="Arial"/>
                <w:sz w:val="5"/>
              </w:rPr>
            </w:pPr>
            <w:r>
              <w:rPr>
                <w:rFonts w:ascii="Arial" w:eastAsia="Arial" w:hAnsi="Arial"/>
                <w:sz w:val="5"/>
              </w:rPr>
              <w:t>33</w:t>
            </w:r>
          </w:p>
        </w:tc>
        <w:tc>
          <w:tcPr>
            <w:tcW w:w="300" w:type="dxa"/>
            <w:vMerge w:val="restart"/>
            <w:shd w:val="clear" w:color="auto" w:fill="auto"/>
            <w:vAlign w:val="bottom"/>
          </w:tcPr>
          <w:p w:rsidR="00AA3024" w:rsidRDefault="00300C77">
            <w:pPr>
              <w:spacing w:line="0" w:lineRule="atLeast"/>
              <w:ind w:right="151"/>
              <w:jc w:val="right"/>
              <w:rPr>
                <w:rFonts w:ascii="Arial" w:eastAsia="Arial" w:hAnsi="Arial"/>
                <w:sz w:val="5"/>
                <w:shd w:val="clear" w:color="auto" w:fill="A16632"/>
              </w:rPr>
            </w:pPr>
            <w:r>
              <w:rPr>
                <w:rFonts w:ascii="Arial" w:eastAsia="Arial" w:hAnsi="Arial"/>
                <w:sz w:val="5"/>
                <w:shd w:val="clear" w:color="auto" w:fill="A16632"/>
              </w:rPr>
              <w:t>34</w:t>
            </w:r>
          </w:p>
        </w:tc>
        <w:tc>
          <w:tcPr>
            <w:tcW w:w="300" w:type="dxa"/>
            <w:vMerge w:val="restart"/>
            <w:shd w:val="clear" w:color="auto" w:fill="auto"/>
            <w:vAlign w:val="bottom"/>
          </w:tcPr>
          <w:p w:rsidR="00AA3024" w:rsidRDefault="00300C77">
            <w:pPr>
              <w:spacing w:line="0" w:lineRule="atLeast"/>
              <w:ind w:right="153"/>
              <w:jc w:val="right"/>
              <w:rPr>
                <w:rFonts w:ascii="Arial" w:eastAsia="Arial" w:hAnsi="Arial"/>
                <w:sz w:val="5"/>
                <w:shd w:val="clear" w:color="auto" w:fill="A16632"/>
              </w:rPr>
            </w:pPr>
            <w:r>
              <w:rPr>
                <w:rFonts w:ascii="Arial" w:eastAsia="Arial" w:hAnsi="Arial"/>
                <w:sz w:val="5"/>
                <w:shd w:val="clear" w:color="auto" w:fill="A16632"/>
              </w:rPr>
              <w:t>35</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val="restart"/>
            <w:shd w:val="clear" w:color="auto" w:fill="auto"/>
            <w:vAlign w:val="bottom"/>
          </w:tcPr>
          <w:p w:rsidR="00AA3024" w:rsidRDefault="00300C77">
            <w:pPr>
              <w:spacing w:line="0" w:lineRule="atLeast"/>
              <w:ind w:right="153"/>
              <w:jc w:val="right"/>
              <w:rPr>
                <w:rFonts w:ascii="Arial" w:eastAsia="Arial" w:hAnsi="Arial"/>
                <w:w w:val="71"/>
                <w:sz w:val="5"/>
                <w:shd w:val="clear" w:color="auto" w:fill="A16632"/>
              </w:rPr>
            </w:pPr>
            <w:r>
              <w:rPr>
                <w:rFonts w:ascii="Arial" w:eastAsia="Arial" w:hAnsi="Arial"/>
                <w:w w:val="71"/>
                <w:sz w:val="5"/>
                <w:shd w:val="clear" w:color="auto" w:fill="A16632"/>
              </w:rPr>
              <w:t>31</w:t>
            </w:r>
          </w:p>
        </w:tc>
        <w:tc>
          <w:tcPr>
            <w:tcW w:w="320" w:type="dxa"/>
            <w:vMerge w:val="restart"/>
            <w:shd w:val="clear" w:color="auto" w:fill="auto"/>
            <w:vAlign w:val="bottom"/>
          </w:tcPr>
          <w:p w:rsidR="00AA3024" w:rsidRDefault="00300C77">
            <w:pPr>
              <w:spacing w:line="0" w:lineRule="atLeast"/>
              <w:ind w:left="80"/>
              <w:rPr>
                <w:rFonts w:ascii="Arial" w:eastAsia="Arial" w:hAnsi="Arial"/>
                <w:sz w:val="5"/>
                <w:shd w:val="clear" w:color="auto" w:fill="A16632"/>
              </w:rPr>
            </w:pPr>
            <w:r>
              <w:rPr>
                <w:rFonts w:ascii="Arial" w:eastAsia="Arial" w:hAnsi="Arial"/>
                <w:sz w:val="5"/>
                <w:shd w:val="clear" w:color="auto" w:fill="A16632"/>
              </w:rPr>
              <w:t>32</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149"/>
        </w:trPr>
        <w:tc>
          <w:tcPr>
            <w:tcW w:w="240" w:type="dxa"/>
            <w:shd w:val="clear" w:color="auto" w:fill="auto"/>
            <w:vAlign w:val="bottom"/>
          </w:tcPr>
          <w:p w:rsidR="00AA3024" w:rsidRDefault="00AA3024">
            <w:pPr>
              <w:spacing w:line="0" w:lineRule="atLeast"/>
              <w:rPr>
                <w:rFonts w:ascii="Times New Roman" w:eastAsia="Times New Roman" w:hAnsi="Times New Roman"/>
                <w:sz w:val="12"/>
              </w:rPr>
            </w:pPr>
          </w:p>
        </w:tc>
        <w:tc>
          <w:tcPr>
            <w:tcW w:w="32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140" w:type="dxa"/>
            <w:shd w:val="clear" w:color="auto" w:fill="auto"/>
            <w:vAlign w:val="bottom"/>
          </w:tcPr>
          <w:p w:rsidR="00AA3024" w:rsidRDefault="00AA3024">
            <w:pPr>
              <w:spacing w:line="0" w:lineRule="atLeast"/>
              <w:rPr>
                <w:rFonts w:ascii="Times New Roman" w:eastAsia="Times New Roman" w:hAnsi="Times New Roman"/>
                <w:sz w:val="12"/>
              </w:rPr>
            </w:pPr>
          </w:p>
        </w:tc>
        <w:tc>
          <w:tcPr>
            <w:tcW w:w="160" w:type="dxa"/>
            <w:shd w:val="clear" w:color="auto" w:fill="auto"/>
            <w:vAlign w:val="bottom"/>
          </w:tcPr>
          <w:p w:rsidR="00AA3024" w:rsidRDefault="00AA3024">
            <w:pPr>
              <w:spacing w:line="0" w:lineRule="atLeast"/>
              <w:rPr>
                <w:rFonts w:ascii="Times New Roman" w:eastAsia="Times New Roman" w:hAnsi="Times New Roman"/>
                <w:sz w:val="12"/>
              </w:rPr>
            </w:pPr>
          </w:p>
        </w:tc>
        <w:tc>
          <w:tcPr>
            <w:tcW w:w="360" w:type="dxa"/>
            <w:shd w:val="clear" w:color="auto" w:fill="auto"/>
            <w:vAlign w:val="bottom"/>
          </w:tcPr>
          <w:p w:rsidR="00AA3024" w:rsidRDefault="00AA3024">
            <w:pPr>
              <w:spacing w:line="0" w:lineRule="atLeast"/>
              <w:rPr>
                <w:rFonts w:ascii="Times New Roman" w:eastAsia="Times New Roman" w:hAnsi="Times New Roman"/>
                <w:sz w:val="12"/>
              </w:rPr>
            </w:pPr>
          </w:p>
        </w:tc>
        <w:tc>
          <w:tcPr>
            <w:tcW w:w="26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260" w:type="dxa"/>
            <w:shd w:val="clear" w:color="auto" w:fill="auto"/>
            <w:vAlign w:val="bottom"/>
          </w:tcPr>
          <w:p w:rsidR="00AA3024" w:rsidRDefault="00AA3024">
            <w:pPr>
              <w:spacing w:line="0" w:lineRule="atLeast"/>
              <w:rPr>
                <w:rFonts w:ascii="Times New Roman" w:eastAsia="Times New Roman" w:hAnsi="Times New Roman"/>
                <w:sz w:val="12"/>
              </w:rPr>
            </w:pPr>
          </w:p>
        </w:tc>
        <w:tc>
          <w:tcPr>
            <w:tcW w:w="40" w:type="dxa"/>
            <w:shd w:val="clear" w:color="auto" w:fill="auto"/>
            <w:vAlign w:val="bottom"/>
          </w:tcPr>
          <w:p w:rsidR="00AA3024" w:rsidRDefault="00AA3024">
            <w:pPr>
              <w:spacing w:line="0" w:lineRule="atLeast"/>
              <w:rPr>
                <w:rFonts w:ascii="Times New Roman" w:eastAsia="Times New Roman" w:hAnsi="Times New Roman"/>
                <w:sz w:val="12"/>
              </w:rPr>
            </w:pPr>
          </w:p>
        </w:tc>
        <w:tc>
          <w:tcPr>
            <w:tcW w:w="320" w:type="dxa"/>
            <w:shd w:val="clear" w:color="auto" w:fill="auto"/>
            <w:vAlign w:val="bottom"/>
          </w:tcPr>
          <w:p w:rsidR="00AA3024" w:rsidRDefault="00AA3024">
            <w:pPr>
              <w:spacing w:line="0" w:lineRule="atLeast"/>
              <w:rPr>
                <w:rFonts w:ascii="Times New Roman" w:eastAsia="Times New Roman" w:hAnsi="Times New Roman"/>
                <w:sz w:val="12"/>
              </w:rPr>
            </w:pPr>
          </w:p>
        </w:tc>
        <w:tc>
          <w:tcPr>
            <w:tcW w:w="280" w:type="dxa"/>
            <w:shd w:val="clear" w:color="auto" w:fill="auto"/>
            <w:vAlign w:val="bottom"/>
          </w:tcPr>
          <w:p w:rsidR="00AA3024" w:rsidRDefault="00AA3024">
            <w:pPr>
              <w:spacing w:line="0" w:lineRule="atLeast"/>
              <w:rPr>
                <w:rFonts w:ascii="Times New Roman" w:eastAsia="Times New Roman" w:hAnsi="Times New Roman"/>
                <w:sz w:val="12"/>
              </w:rPr>
            </w:pPr>
          </w:p>
        </w:tc>
        <w:tc>
          <w:tcPr>
            <w:tcW w:w="32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vMerge w:val="restart"/>
            <w:shd w:val="clear" w:color="auto" w:fill="auto"/>
            <w:vAlign w:val="bottom"/>
          </w:tcPr>
          <w:p w:rsidR="00AA3024" w:rsidRDefault="00300C77">
            <w:pPr>
              <w:spacing w:line="0" w:lineRule="atLeast"/>
              <w:ind w:left="80"/>
              <w:rPr>
                <w:rFonts w:ascii="Arial" w:eastAsia="Arial" w:hAnsi="Arial"/>
                <w:sz w:val="5"/>
              </w:rPr>
            </w:pPr>
            <w:r>
              <w:rPr>
                <w:rFonts w:ascii="Arial" w:eastAsia="Arial" w:hAnsi="Arial"/>
                <w:sz w:val="5"/>
              </w:rPr>
              <w:t>3</w:t>
            </w:r>
          </w:p>
        </w:tc>
        <w:tc>
          <w:tcPr>
            <w:tcW w:w="300" w:type="dxa"/>
            <w:vMerge w:val="restart"/>
            <w:shd w:val="clear" w:color="auto" w:fill="auto"/>
            <w:vAlign w:val="bottom"/>
          </w:tcPr>
          <w:p w:rsidR="00AA3024" w:rsidRDefault="00300C77">
            <w:pPr>
              <w:spacing w:line="0" w:lineRule="atLeast"/>
              <w:ind w:left="80"/>
              <w:rPr>
                <w:rFonts w:ascii="Arial" w:eastAsia="Arial" w:hAnsi="Arial"/>
                <w:sz w:val="5"/>
              </w:rPr>
            </w:pPr>
            <w:r>
              <w:rPr>
                <w:rFonts w:ascii="Arial" w:eastAsia="Arial" w:hAnsi="Arial"/>
                <w:sz w:val="5"/>
              </w:rPr>
              <w:t>2</w:t>
            </w:r>
          </w:p>
        </w:tc>
        <w:tc>
          <w:tcPr>
            <w:tcW w:w="140" w:type="dxa"/>
            <w:vMerge w:val="restart"/>
            <w:shd w:val="clear" w:color="auto" w:fill="auto"/>
            <w:vAlign w:val="bottom"/>
          </w:tcPr>
          <w:p w:rsidR="00AA3024" w:rsidRDefault="00300C77">
            <w:pPr>
              <w:spacing w:line="0" w:lineRule="atLeast"/>
              <w:jc w:val="right"/>
              <w:rPr>
                <w:rFonts w:ascii="Arial" w:eastAsia="Arial" w:hAnsi="Arial"/>
                <w:sz w:val="5"/>
              </w:rPr>
            </w:pPr>
            <w:r>
              <w:rPr>
                <w:rFonts w:ascii="Arial" w:eastAsia="Arial" w:hAnsi="Arial"/>
                <w:sz w:val="5"/>
              </w:rPr>
              <w:t>1</w:t>
            </w:r>
          </w:p>
        </w:tc>
        <w:tc>
          <w:tcPr>
            <w:tcW w:w="160" w:type="dxa"/>
            <w:shd w:val="clear" w:color="auto" w:fill="auto"/>
            <w:vAlign w:val="bottom"/>
          </w:tcPr>
          <w:p w:rsidR="00AA3024" w:rsidRDefault="00AA3024">
            <w:pPr>
              <w:spacing w:line="0" w:lineRule="atLeast"/>
              <w:rPr>
                <w:rFonts w:ascii="Times New Roman" w:eastAsia="Times New Roman" w:hAnsi="Times New Roman"/>
                <w:sz w:val="12"/>
              </w:rPr>
            </w:pPr>
          </w:p>
        </w:tc>
        <w:tc>
          <w:tcPr>
            <w:tcW w:w="160" w:type="dxa"/>
            <w:vMerge w:val="restart"/>
            <w:shd w:val="clear" w:color="auto" w:fill="auto"/>
            <w:vAlign w:val="bottom"/>
          </w:tcPr>
          <w:p w:rsidR="00AA3024" w:rsidRDefault="00300C77">
            <w:pPr>
              <w:spacing w:line="0" w:lineRule="atLeast"/>
              <w:ind w:right="13"/>
              <w:jc w:val="right"/>
              <w:rPr>
                <w:rFonts w:ascii="Arial" w:eastAsia="Arial" w:hAnsi="Arial"/>
                <w:sz w:val="5"/>
              </w:rPr>
            </w:pPr>
            <w:r>
              <w:rPr>
                <w:rFonts w:ascii="Arial" w:eastAsia="Arial" w:hAnsi="Arial"/>
                <w:sz w:val="5"/>
              </w:rPr>
              <w:t>6</w:t>
            </w:r>
          </w:p>
        </w:tc>
        <w:tc>
          <w:tcPr>
            <w:tcW w:w="16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vMerge w:val="restart"/>
            <w:shd w:val="clear" w:color="auto" w:fill="auto"/>
            <w:vAlign w:val="bottom"/>
          </w:tcPr>
          <w:p w:rsidR="00AA3024" w:rsidRDefault="00300C77">
            <w:pPr>
              <w:spacing w:line="0" w:lineRule="atLeast"/>
              <w:ind w:right="173"/>
              <w:jc w:val="right"/>
              <w:rPr>
                <w:rFonts w:ascii="Arial" w:eastAsia="Arial" w:hAnsi="Arial"/>
                <w:sz w:val="5"/>
              </w:rPr>
            </w:pPr>
            <w:r>
              <w:rPr>
                <w:rFonts w:ascii="Arial" w:eastAsia="Arial" w:hAnsi="Arial"/>
                <w:sz w:val="5"/>
              </w:rPr>
              <w:t>5</w:t>
            </w:r>
          </w:p>
        </w:tc>
        <w:tc>
          <w:tcPr>
            <w:tcW w:w="300" w:type="dxa"/>
            <w:vMerge w:val="restart"/>
            <w:shd w:val="clear" w:color="auto" w:fill="auto"/>
            <w:vAlign w:val="bottom"/>
          </w:tcPr>
          <w:p w:rsidR="00AA3024" w:rsidRDefault="00300C77">
            <w:pPr>
              <w:spacing w:line="0" w:lineRule="atLeast"/>
              <w:ind w:right="173"/>
              <w:jc w:val="right"/>
              <w:rPr>
                <w:rFonts w:ascii="Arial" w:eastAsia="Arial" w:hAnsi="Arial"/>
                <w:sz w:val="5"/>
              </w:rPr>
            </w:pPr>
            <w:r>
              <w:rPr>
                <w:rFonts w:ascii="Arial" w:eastAsia="Arial" w:hAnsi="Arial"/>
                <w:sz w:val="5"/>
              </w:rPr>
              <w:t>4</w:t>
            </w:r>
          </w:p>
        </w:tc>
        <w:tc>
          <w:tcPr>
            <w:tcW w:w="140" w:type="dxa"/>
            <w:shd w:val="clear" w:color="auto" w:fill="auto"/>
            <w:vAlign w:val="bottom"/>
          </w:tcPr>
          <w:p w:rsidR="00AA3024" w:rsidRDefault="00300C77">
            <w:pPr>
              <w:spacing w:line="0" w:lineRule="atLeast"/>
              <w:ind w:right="13"/>
              <w:jc w:val="right"/>
              <w:rPr>
                <w:rFonts w:ascii="Arial" w:eastAsia="Arial" w:hAnsi="Arial"/>
                <w:sz w:val="5"/>
              </w:rPr>
            </w:pPr>
            <w:r>
              <w:rPr>
                <w:rFonts w:ascii="Arial" w:eastAsia="Arial" w:hAnsi="Arial"/>
                <w:sz w:val="5"/>
              </w:rPr>
              <w:t>3</w:t>
            </w:r>
          </w:p>
        </w:tc>
        <w:tc>
          <w:tcPr>
            <w:tcW w:w="160" w:type="dxa"/>
            <w:shd w:val="clear" w:color="auto" w:fill="auto"/>
            <w:vAlign w:val="bottom"/>
          </w:tcPr>
          <w:p w:rsidR="00AA3024" w:rsidRDefault="00AA3024">
            <w:pPr>
              <w:spacing w:line="0" w:lineRule="atLeast"/>
              <w:rPr>
                <w:rFonts w:ascii="Times New Roman" w:eastAsia="Times New Roman" w:hAnsi="Times New Roman"/>
                <w:sz w:val="12"/>
              </w:rPr>
            </w:pPr>
          </w:p>
        </w:tc>
        <w:tc>
          <w:tcPr>
            <w:tcW w:w="320" w:type="dxa"/>
            <w:shd w:val="clear" w:color="auto" w:fill="auto"/>
            <w:vAlign w:val="bottom"/>
          </w:tcPr>
          <w:p w:rsidR="00AA3024" w:rsidRDefault="00300C77">
            <w:pPr>
              <w:spacing w:line="0" w:lineRule="atLeast"/>
              <w:ind w:left="80"/>
              <w:rPr>
                <w:rFonts w:ascii="Arial" w:eastAsia="Arial" w:hAnsi="Arial"/>
                <w:sz w:val="5"/>
              </w:rPr>
            </w:pPr>
            <w:r>
              <w:rPr>
                <w:rFonts w:ascii="Arial" w:eastAsia="Arial" w:hAnsi="Arial"/>
                <w:sz w:val="5"/>
              </w:rPr>
              <w:t>2</w:t>
            </w:r>
          </w:p>
        </w:tc>
        <w:tc>
          <w:tcPr>
            <w:tcW w:w="280" w:type="dxa"/>
            <w:shd w:val="clear" w:color="auto" w:fill="auto"/>
            <w:vAlign w:val="bottom"/>
          </w:tcPr>
          <w:p w:rsidR="00AA3024" w:rsidRDefault="00300C77">
            <w:pPr>
              <w:spacing w:line="0" w:lineRule="atLeast"/>
              <w:ind w:right="153"/>
              <w:jc w:val="right"/>
              <w:rPr>
                <w:rFonts w:ascii="Arial" w:eastAsia="Arial" w:hAnsi="Arial"/>
                <w:sz w:val="5"/>
              </w:rPr>
            </w:pPr>
            <w:r>
              <w:rPr>
                <w:rFonts w:ascii="Arial" w:eastAsia="Arial" w:hAnsi="Arial"/>
                <w:sz w:val="5"/>
              </w:rPr>
              <w:t>1</w:t>
            </w:r>
          </w:p>
        </w:tc>
      </w:tr>
      <w:tr w:rsidR="00AA3024">
        <w:trPr>
          <w:trHeight w:val="50"/>
        </w:trPr>
        <w:tc>
          <w:tcPr>
            <w:tcW w:w="24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60" w:type="dxa"/>
            <w:shd w:val="clear" w:color="auto" w:fill="auto"/>
            <w:vAlign w:val="bottom"/>
          </w:tcPr>
          <w:p w:rsidR="00AA3024" w:rsidRDefault="00AA3024">
            <w:pPr>
              <w:spacing w:line="0" w:lineRule="atLeast"/>
              <w:rPr>
                <w:rFonts w:ascii="Times New Roman" w:eastAsia="Times New Roman" w:hAnsi="Times New Roman"/>
                <w:sz w:val="4"/>
              </w:rPr>
            </w:pPr>
          </w:p>
        </w:tc>
        <w:tc>
          <w:tcPr>
            <w:tcW w:w="26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val="restart"/>
            <w:shd w:val="clear" w:color="auto" w:fill="auto"/>
            <w:vAlign w:val="bottom"/>
          </w:tcPr>
          <w:p w:rsidR="00AA3024" w:rsidRDefault="00300C77">
            <w:pPr>
              <w:spacing w:line="0" w:lineRule="atLeast"/>
              <w:ind w:right="151"/>
              <w:jc w:val="right"/>
              <w:rPr>
                <w:rFonts w:ascii="Arial" w:eastAsia="Arial" w:hAnsi="Arial"/>
                <w:sz w:val="5"/>
              </w:rPr>
            </w:pPr>
            <w:r>
              <w:rPr>
                <w:rFonts w:ascii="Arial" w:eastAsia="Arial" w:hAnsi="Arial"/>
                <w:sz w:val="5"/>
              </w:rPr>
              <w:t>3</w:t>
            </w:r>
          </w:p>
        </w:tc>
        <w:tc>
          <w:tcPr>
            <w:tcW w:w="260" w:type="dxa"/>
            <w:vMerge w:val="restart"/>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2</w:t>
            </w:r>
          </w:p>
        </w:tc>
        <w:tc>
          <w:tcPr>
            <w:tcW w:w="4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vMerge w:val="restart"/>
            <w:shd w:val="clear" w:color="auto" w:fill="auto"/>
            <w:vAlign w:val="bottom"/>
          </w:tcPr>
          <w:p w:rsidR="00AA3024" w:rsidRDefault="00300C77">
            <w:pPr>
              <w:spacing w:line="0" w:lineRule="atLeast"/>
              <w:ind w:right="173"/>
              <w:jc w:val="right"/>
              <w:rPr>
                <w:rFonts w:ascii="Arial" w:eastAsia="Arial" w:hAnsi="Arial"/>
                <w:sz w:val="5"/>
              </w:rPr>
            </w:pPr>
            <w:r>
              <w:rPr>
                <w:rFonts w:ascii="Arial" w:eastAsia="Arial" w:hAnsi="Arial"/>
                <w:sz w:val="5"/>
              </w:rPr>
              <w:t>1</w:t>
            </w:r>
          </w:p>
        </w:tc>
        <w:tc>
          <w:tcPr>
            <w:tcW w:w="280" w:type="dxa"/>
            <w:vMerge w:val="restart"/>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6</w:t>
            </w:r>
          </w:p>
        </w:tc>
        <w:tc>
          <w:tcPr>
            <w:tcW w:w="320" w:type="dxa"/>
            <w:vMerge w:val="restart"/>
            <w:shd w:val="clear" w:color="auto" w:fill="auto"/>
            <w:vAlign w:val="bottom"/>
          </w:tcPr>
          <w:p w:rsidR="00AA3024" w:rsidRDefault="00300C77">
            <w:pPr>
              <w:spacing w:line="0" w:lineRule="atLeast"/>
              <w:ind w:left="80"/>
              <w:rPr>
                <w:rFonts w:ascii="Arial" w:eastAsia="Arial" w:hAnsi="Arial"/>
                <w:sz w:val="5"/>
                <w:shd w:val="clear" w:color="auto" w:fill="A16632"/>
              </w:rPr>
            </w:pPr>
            <w:r>
              <w:rPr>
                <w:rFonts w:ascii="Arial" w:eastAsia="Arial" w:hAnsi="Arial"/>
                <w:sz w:val="5"/>
                <w:shd w:val="clear" w:color="auto" w:fill="A16632"/>
              </w:rPr>
              <w:t>5</w:t>
            </w:r>
          </w:p>
        </w:tc>
        <w:tc>
          <w:tcPr>
            <w:tcW w:w="300" w:type="dxa"/>
            <w:vMerge w:val="restart"/>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4</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shd w:val="clear" w:color="auto" w:fill="auto"/>
            <w:vAlign w:val="bottom"/>
          </w:tcPr>
          <w:p w:rsidR="00AA3024" w:rsidRDefault="00AA3024">
            <w:pPr>
              <w:spacing w:line="0" w:lineRule="atLeast"/>
              <w:rPr>
                <w:rFonts w:ascii="Times New Roman" w:eastAsia="Times New Roman" w:hAnsi="Times New Roman"/>
                <w:sz w:val="4"/>
              </w:rPr>
            </w:pPr>
          </w:p>
        </w:tc>
        <w:tc>
          <w:tcPr>
            <w:tcW w:w="28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53"/>
              <w:jc w:val="right"/>
              <w:rPr>
                <w:rFonts w:ascii="Arial" w:eastAsia="Arial" w:hAnsi="Arial"/>
                <w:sz w:val="5"/>
              </w:rPr>
            </w:pPr>
            <w:r>
              <w:rPr>
                <w:rFonts w:ascii="Arial" w:eastAsia="Arial" w:hAnsi="Arial"/>
                <w:sz w:val="5"/>
              </w:rPr>
              <w:t>1</w:t>
            </w:r>
          </w:p>
        </w:tc>
        <w:tc>
          <w:tcPr>
            <w:tcW w:w="140" w:type="dxa"/>
            <w:vMerge w:val="restart"/>
            <w:shd w:val="clear" w:color="auto" w:fill="auto"/>
            <w:vAlign w:val="bottom"/>
          </w:tcPr>
          <w:p w:rsidR="00AA3024" w:rsidRDefault="00300C77">
            <w:pPr>
              <w:spacing w:line="0" w:lineRule="atLeast"/>
              <w:ind w:left="80"/>
              <w:rPr>
                <w:rFonts w:ascii="Arial" w:eastAsia="Arial" w:hAnsi="Arial"/>
                <w:sz w:val="5"/>
                <w:shd w:val="clear" w:color="auto" w:fill="A16632"/>
              </w:rPr>
            </w:pPr>
            <w:r>
              <w:rPr>
                <w:rFonts w:ascii="Arial" w:eastAsia="Arial" w:hAnsi="Arial"/>
                <w:sz w:val="5"/>
                <w:shd w:val="clear" w:color="auto" w:fill="A16632"/>
              </w:rPr>
              <w:t>6</w:t>
            </w: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val="restart"/>
            <w:shd w:val="clear" w:color="auto" w:fill="auto"/>
            <w:vAlign w:val="bottom"/>
          </w:tcPr>
          <w:p w:rsidR="00AA3024" w:rsidRDefault="00300C77">
            <w:pPr>
              <w:spacing w:line="0" w:lineRule="atLeast"/>
              <w:ind w:right="211"/>
              <w:jc w:val="right"/>
              <w:rPr>
                <w:rFonts w:ascii="Arial" w:eastAsia="Arial" w:hAnsi="Arial"/>
                <w:sz w:val="5"/>
              </w:rPr>
            </w:pPr>
            <w:r>
              <w:rPr>
                <w:rFonts w:ascii="Arial" w:eastAsia="Arial" w:hAnsi="Arial"/>
                <w:sz w:val="5"/>
              </w:rPr>
              <w:t>5</w:t>
            </w:r>
          </w:p>
        </w:tc>
        <w:tc>
          <w:tcPr>
            <w:tcW w:w="26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4</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73"/>
              <w:jc w:val="right"/>
              <w:rPr>
                <w:rFonts w:ascii="Arial" w:eastAsia="Arial" w:hAnsi="Arial"/>
                <w:sz w:val="5"/>
              </w:rPr>
            </w:pPr>
            <w:r>
              <w:rPr>
                <w:rFonts w:ascii="Arial" w:eastAsia="Arial" w:hAnsi="Arial"/>
                <w:sz w:val="5"/>
              </w:rPr>
              <w:t>4</w:t>
            </w:r>
          </w:p>
        </w:tc>
        <w:tc>
          <w:tcPr>
            <w:tcW w:w="300" w:type="dxa"/>
            <w:vMerge w:val="restart"/>
            <w:shd w:val="clear" w:color="auto" w:fill="auto"/>
            <w:vAlign w:val="bottom"/>
          </w:tcPr>
          <w:p w:rsidR="00AA3024" w:rsidRDefault="00300C77">
            <w:pPr>
              <w:spacing w:line="0" w:lineRule="atLeast"/>
              <w:ind w:right="151"/>
              <w:jc w:val="right"/>
              <w:rPr>
                <w:rFonts w:ascii="Arial" w:eastAsia="Arial" w:hAnsi="Arial"/>
                <w:sz w:val="5"/>
              </w:rPr>
            </w:pPr>
            <w:r>
              <w:rPr>
                <w:rFonts w:ascii="Arial" w:eastAsia="Arial" w:hAnsi="Arial"/>
                <w:sz w:val="5"/>
              </w:rPr>
              <w:t>3</w:t>
            </w:r>
          </w:p>
        </w:tc>
        <w:tc>
          <w:tcPr>
            <w:tcW w:w="300" w:type="dxa"/>
            <w:vMerge w:val="restart"/>
            <w:shd w:val="clear" w:color="auto" w:fill="auto"/>
            <w:vAlign w:val="bottom"/>
          </w:tcPr>
          <w:p w:rsidR="00AA3024" w:rsidRDefault="00300C77">
            <w:pPr>
              <w:spacing w:line="0" w:lineRule="atLeast"/>
              <w:ind w:right="153"/>
              <w:jc w:val="right"/>
              <w:rPr>
                <w:rFonts w:ascii="Arial" w:eastAsia="Arial" w:hAnsi="Arial"/>
                <w:sz w:val="5"/>
                <w:shd w:val="clear" w:color="auto" w:fill="A16632"/>
              </w:rPr>
            </w:pPr>
            <w:r>
              <w:rPr>
                <w:rFonts w:ascii="Arial" w:eastAsia="Arial" w:hAnsi="Arial"/>
                <w:sz w:val="5"/>
                <w:shd w:val="clear" w:color="auto" w:fill="A16632"/>
              </w:rPr>
              <w:t>2</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val="restart"/>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6</w:t>
            </w:r>
          </w:p>
        </w:tc>
        <w:tc>
          <w:tcPr>
            <w:tcW w:w="320" w:type="dxa"/>
            <w:vMerge w:val="restart"/>
            <w:shd w:val="clear" w:color="auto" w:fill="auto"/>
            <w:vAlign w:val="bottom"/>
          </w:tcPr>
          <w:p w:rsidR="00AA3024" w:rsidRDefault="00300C77">
            <w:pPr>
              <w:spacing w:line="0" w:lineRule="atLeast"/>
              <w:ind w:left="100"/>
              <w:rPr>
                <w:rFonts w:ascii="Arial" w:eastAsia="Arial" w:hAnsi="Arial"/>
                <w:sz w:val="5"/>
              </w:rPr>
            </w:pPr>
            <w:r>
              <w:rPr>
                <w:rFonts w:ascii="Arial" w:eastAsia="Arial" w:hAnsi="Arial"/>
                <w:sz w:val="5"/>
              </w:rPr>
              <w:t>5</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166"/>
        </w:trPr>
        <w:tc>
          <w:tcPr>
            <w:tcW w:w="240" w:type="dxa"/>
            <w:shd w:val="clear" w:color="auto" w:fill="auto"/>
            <w:vAlign w:val="bottom"/>
          </w:tcPr>
          <w:p w:rsidR="00AA3024" w:rsidRDefault="00AA3024">
            <w:pPr>
              <w:spacing w:line="0" w:lineRule="atLeast"/>
              <w:rPr>
                <w:rFonts w:ascii="Times New Roman" w:eastAsia="Times New Roman" w:hAnsi="Times New Roman"/>
                <w:sz w:val="14"/>
              </w:rPr>
            </w:pPr>
          </w:p>
        </w:tc>
        <w:tc>
          <w:tcPr>
            <w:tcW w:w="320" w:type="dxa"/>
            <w:shd w:val="clear" w:color="auto" w:fill="auto"/>
            <w:vAlign w:val="bottom"/>
          </w:tcPr>
          <w:p w:rsidR="00AA3024" w:rsidRDefault="00AA3024">
            <w:pPr>
              <w:spacing w:line="0" w:lineRule="atLeast"/>
              <w:rPr>
                <w:rFonts w:ascii="Times New Roman" w:eastAsia="Times New Roman" w:hAnsi="Times New Roman"/>
                <w:sz w:val="14"/>
              </w:rPr>
            </w:pPr>
          </w:p>
        </w:tc>
        <w:tc>
          <w:tcPr>
            <w:tcW w:w="300" w:type="dxa"/>
            <w:shd w:val="clear" w:color="auto" w:fill="auto"/>
            <w:vAlign w:val="bottom"/>
          </w:tcPr>
          <w:p w:rsidR="00AA3024" w:rsidRDefault="00AA3024">
            <w:pPr>
              <w:spacing w:line="0" w:lineRule="atLeast"/>
              <w:rPr>
                <w:rFonts w:ascii="Times New Roman" w:eastAsia="Times New Roman" w:hAnsi="Times New Roman"/>
                <w:sz w:val="14"/>
              </w:rPr>
            </w:pPr>
          </w:p>
        </w:tc>
        <w:tc>
          <w:tcPr>
            <w:tcW w:w="300" w:type="dxa"/>
            <w:shd w:val="clear" w:color="auto" w:fill="auto"/>
            <w:vAlign w:val="bottom"/>
          </w:tcPr>
          <w:p w:rsidR="00AA3024" w:rsidRDefault="00AA3024">
            <w:pPr>
              <w:spacing w:line="0" w:lineRule="atLeast"/>
              <w:rPr>
                <w:rFonts w:ascii="Times New Roman" w:eastAsia="Times New Roman" w:hAnsi="Times New Roman"/>
                <w:sz w:val="14"/>
              </w:rPr>
            </w:pPr>
          </w:p>
        </w:tc>
        <w:tc>
          <w:tcPr>
            <w:tcW w:w="300" w:type="dxa"/>
            <w:shd w:val="clear" w:color="auto" w:fill="auto"/>
            <w:vAlign w:val="bottom"/>
          </w:tcPr>
          <w:p w:rsidR="00AA3024" w:rsidRDefault="00AA3024">
            <w:pPr>
              <w:spacing w:line="0" w:lineRule="atLeast"/>
              <w:rPr>
                <w:rFonts w:ascii="Times New Roman" w:eastAsia="Times New Roman" w:hAnsi="Times New Roman"/>
                <w:sz w:val="14"/>
              </w:rPr>
            </w:pPr>
          </w:p>
        </w:tc>
        <w:tc>
          <w:tcPr>
            <w:tcW w:w="300" w:type="dxa"/>
            <w:shd w:val="clear" w:color="auto" w:fill="auto"/>
            <w:vAlign w:val="bottom"/>
          </w:tcPr>
          <w:p w:rsidR="00AA3024" w:rsidRDefault="00AA3024">
            <w:pPr>
              <w:spacing w:line="0" w:lineRule="atLeast"/>
              <w:rPr>
                <w:rFonts w:ascii="Times New Roman" w:eastAsia="Times New Roman" w:hAnsi="Times New Roman"/>
                <w:sz w:val="14"/>
              </w:rPr>
            </w:pPr>
          </w:p>
        </w:tc>
        <w:tc>
          <w:tcPr>
            <w:tcW w:w="140" w:type="dxa"/>
            <w:shd w:val="clear" w:color="auto" w:fill="auto"/>
            <w:vAlign w:val="bottom"/>
          </w:tcPr>
          <w:p w:rsidR="00AA3024" w:rsidRDefault="00AA3024">
            <w:pPr>
              <w:spacing w:line="0" w:lineRule="atLeast"/>
              <w:rPr>
                <w:rFonts w:ascii="Times New Roman" w:eastAsia="Times New Roman" w:hAnsi="Times New Roman"/>
                <w:sz w:val="14"/>
              </w:rPr>
            </w:pPr>
          </w:p>
        </w:tc>
        <w:tc>
          <w:tcPr>
            <w:tcW w:w="160" w:type="dxa"/>
            <w:shd w:val="clear" w:color="auto" w:fill="auto"/>
            <w:vAlign w:val="bottom"/>
          </w:tcPr>
          <w:p w:rsidR="00AA3024" w:rsidRDefault="00AA3024">
            <w:pPr>
              <w:spacing w:line="0" w:lineRule="atLeast"/>
              <w:rPr>
                <w:rFonts w:ascii="Times New Roman" w:eastAsia="Times New Roman" w:hAnsi="Times New Roman"/>
                <w:sz w:val="14"/>
              </w:rPr>
            </w:pPr>
          </w:p>
        </w:tc>
        <w:tc>
          <w:tcPr>
            <w:tcW w:w="360" w:type="dxa"/>
            <w:shd w:val="clear" w:color="auto" w:fill="auto"/>
            <w:vAlign w:val="bottom"/>
          </w:tcPr>
          <w:p w:rsidR="00AA3024" w:rsidRDefault="00AA3024">
            <w:pPr>
              <w:spacing w:line="0" w:lineRule="atLeast"/>
              <w:rPr>
                <w:rFonts w:ascii="Times New Roman" w:eastAsia="Times New Roman" w:hAnsi="Times New Roman"/>
                <w:sz w:val="14"/>
              </w:rPr>
            </w:pPr>
          </w:p>
        </w:tc>
        <w:tc>
          <w:tcPr>
            <w:tcW w:w="260" w:type="dxa"/>
            <w:shd w:val="clear" w:color="auto" w:fill="auto"/>
            <w:vAlign w:val="bottom"/>
          </w:tcPr>
          <w:p w:rsidR="00AA3024" w:rsidRDefault="00AA3024">
            <w:pPr>
              <w:spacing w:line="0" w:lineRule="atLeast"/>
              <w:rPr>
                <w:rFonts w:ascii="Times New Roman" w:eastAsia="Times New Roman" w:hAnsi="Times New Roman"/>
                <w:sz w:val="14"/>
              </w:rPr>
            </w:pPr>
          </w:p>
        </w:tc>
        <w:tc>
          <w:tcPr>
            <w:tcW w:w="300" w:type="dxa"/>
            <w:shd w:val="clear" w:color="auto" w:fill="auto"/>
            <w:vAlign w:val="bottom"/>
          </w:tcPr>
          <w:p w:rsidR="00AA3024" w:rsidRDefault="00AA3024">
            <w:pPr>
              <w:spacing w:line="0" w:lineRule="atLeast"/>
              <w:rPr>
                <w:rFonts w:ascii="Times New Roman" w:eastAsia="Times New Roman" w:hAnsi="Times New Roman"/>
                <w:sz w:val="14"/>
              </w:rPr>
            </w:pPr>
          </w:p>
        </w:tc>
        <w:tc>
          <w:tcPr>
            <w:tcW w:w="260" w:type="dxa"/>
            <w:shd w:val="clear" w:color="auto" w:fill="auto"/>
            <w:vAlign w:val="bottom"/>
          </w:tcPr>
          <w:p w:rsidR="00AA3024" w:rsidRDefault="00AA3024">
            <w:pPr>
              <w:spacing w:line="0" w:lineRule="atLeast"/>
              <w:rPr>
                <w:rFonts w:ascii="Times New Roman" w:eastAsia="Times New Roman" w:hAnsi="Times New Roman"/>
                <w:sz w:val="14"/>
              </w:rPr>
            </w:pPr>
          </w:p>
        </w:tc>
        <w:tc>
          <w:tcPr>
            <w:tcW w:w="40" w:type="dxa"/>
            <w:shd w:val="clear" w:color="auto" w:fill="auto"/>
            <w:vAlign w:val="bottom"/>
          </w:tcPr>
          <w:p w:rsidR="00AA3024" w:rsidRDefault="00AA3024">
            <w:pPr>
              <w:spacing w:line="0" w:lineRule="atLeast"/>
              <w:rPr>
                <w:rFonts w:ascii="Times New Roman" w:eastAsia="Times New Roman" w:hAnsi="Times New Roman"/>
                <w:sz w:val="14"/>
              </w:rPr>
            </w:pPr>
          </w:p>
        </w:tc>
        <w:tc>
          <w:tcPr>
            <w:tcW w:w="320" w:type="dxa"/>
            <w:shd w:val="clear" w:color="auto" w:fill="auto"/>
            <w:vAlign w:val="bottom"/>
          </w:tcPr>
          <w:p w:rsidR="00AA3024" w:rsidRDefault="00AA3024">
            <w:pPr>
              <w:spacing w:line="0" w:lineRule="atLeast"/>
              <w:rPr>
                <w:rFonts w:ascii="Times New Roman" w:eastAsia="Times New Roman" w:hAnsi="Times New Roman"/>
                <w:sz w:val="14"/>
              </w:rPr>
            </w:pPr>
          </w:p>
        </w:tc>
        <w:tc>
          <w:tcPr>
            <w:tcW w:w="280" w:type="dxa"/>
            <w:shd w:val="clear" w:color="auto" w:fill="auto"/>
            <w:vAlign w:val="bottom"/>
          </w:tcPr>
          <w:p w:rsidR="00AA3024" w:rsidRDefault="00AA3024">
            <w:pPr>
              <w:spacing w:line="0" w:lineRule="atLeast"/>
              <w:rPr>
                <w:rFonts w:ascii="Times New Roman" w:eastAsia="Times New Roman" w:hAnsi="Times New Roman"/>
                <w:sz w:val="14"/>
              </w:rPr>
            </w:pPr>
          </w:p>
        </w:tc>
        <w:tc>
          <w:tcPr>
            <w:tcW w:w="320" w:type="dxa"/>
            <w:vMerge w:val="restart"/>
            <w:shd w:val="clear" w:color="auto" w:fill="auto"/>
            <w:vAlign w:val="bottom"/>
          </w:tcPr>
          <w:p w:rsidR="00AA3024" w:rsidRDefault="00300C77">
            <w:pPr>
              <w:spacing w:line="0" w:lineRule="atLeast"/>
              <w:ind w:right="173"/>
              <w:jc w:val="right"/>
              <w:rPr>
                <w:rFonts w:ascii="Arial" w:eastAsia="Arial" w:hAnsi="Arial"/>
                <w:sz w:val="5"/>
              </w:rPr>
            </w:pPr>
            <w:r>
              <w:rPr>
                <w:rFonts w:ascii="Arial" w:eastAsia="Arial" w:hAnsi="Arial"/>
                <w:sz w:val="5"/>
              </w:rPr>
              <w:t>8</w:t>
            </w:r>
          </w:p>
        </w:tc>
        <w:tc>
          <w:tcPr>
            <w:tcW w:w="300" w:type="dxa"/>
            <w:vMerge w:val="restart"/>
            <w:shd w:val="clear" w:color="auto" w:fill="auto"/>
            <w:vAlign w:val="bottom"/>
          </w:tcPr>
          <w:p w:rsidR="00AA3024" w:rsidRDefault="00300C77">
            <w:pPr>
              <w:spacing w:line="0" w:lineRule="atLeast"/>
              <w:ind w:right="173"/>
              <w:jc w:val="right"/>
              <w:rPr>
                <w:rFonts w:ascii="Arial" w:eastAsia="Arial" w:hAnsi="Arial"/>
                <w:sz w:val="5"/>
              </w:rPr>
            </w:pPr>
            <w:r>
              <w:rPr>
                <w:rFonts w:ascii="Arial" w:eastAsia="Arial" w:hAnsi="Arial"/>
                <w:sz w:val="5"/>
              </w:rPr>
              <w:t>9</w:t>
            </w:r>
          </w:p>
        </w:tc>
        <w:tc>
          <w:tcPr>
            <w:tcW w:w="300" w:type="dxa"/>
            <w:vMerge w:val="restart"/>
            <w:shd w:val="clear" w:color="auto" w:fill="auto"/>
            <w:vAlign w:val="bottom"/>
          </w:tcPr>
          <w:p w:rsidR="00AA3024" w:rsidRDefault="00300C77">
            <w:pPr>
              <w:spacing w:line="0" w:lineRule="atLeast"/>
              <w:ind w:right="151"/>
              <w:jc w:val="right"/>
              <w:rPr>
                <w:rFonts w:ascii="Arial" w:eastAsia="Arial" w:hAnsi="Arial"/>
                <w:sz w:val="5"/>
              </w:rPr>
            </w:pPr>
            <w:r>
              <w:rPr>
                <w:rFonts w:ascii="Arial" w:eastAsia="Arial" w:hAnsi="Arial"/>
                <w:sz w:val="5"/>
              </w:rPr>
              <w:t>10</w:t>
            </w:r>
          </w:p>
        </w:tc>
        <w:tc>
          <w:tcPr>
            <w:tcW w:w="300" w:type="dxa"/>
            <w:vMerge w:val="restart"/>
            <w:shd w:val="clear" w:color="auto" w:fill="auto"/>
            <w:vAlign w:val="bottom"/>
          </w:tcPr>
          <w:p w:rsidR="00AA3024" w:rsidRDefault="00300C77">
            <w:pPr>
              <w:spacing w:line="0" w:lineRule="atLeast"/>
              <w:ind w:right="131"/>
              <w:jc w:val="right"/>
              <w:rPr>
                <w:rFonts w:ascii="Arial" w:eastAsia="Arial" w:hAnsi="Arial"/>
                <w:sz w:val="5"/>
                <w:shd w:val="clear" w:color="auto" w:fill="A16632"/>
              </w:rPr>
            </w:pPr>
            <w:r>
              <w:rPr>
                <w:rFonts w:ascii="Arial" w:eastAsia="Arial" w:hAnsi="Arial"/>
                <w:sz w:val="5"/>
                <w:shd w:val="clear" w:color="auto" w:fill="A16632"/>
              </w:rPr>
              <w:t>11</w:t>
            </w:r>
          </w:p>
        </w:tc>
        <w:tc>
          <w:tcPr>
            <w:tcW w:w="140" w:type="dxa"/>
            <w:vMerge w:val="restart"/>
            <w:shd w:val="clear" w:color="auto" w:fill="auto"/>
            <w:vAlign w:val="bottom"/>
          </w:tcPr>
          <w:p w:rsidR="00AA3024" w:rsidRDefault="00300C77">
            <w:pPr>
              <w:spacing w:line="0" w:lineRule="atLeast"/>
              <w:jc w:val="right"/>
              <w:rPr>
                <w:rFonts w:ascii="Arial" w:eastAsia="Arial" w:hAnsi="Arial"/>
                <w:sz w:val="5"/>
              </w:rPr>
            </w:pPr>
            <w:r>
              <w:rPr>
                <w:rFonts w:ascii="Arial" w:eastAsia="Arial" w:hAnsi="Arial"/>
                <w:sz w:val="5"/>
              </w:rPr>
              <w:t>12</w:t>
            </w:r>
          </w:p>
        </w:tc>
        <w:tc>
          <w:tcPr>
            <w:tcW w:w="160" w:type="dxa"/>
            <w:shd w:val="clear" w:color="auto" w:fill="auto"/>
            <w:vAlign w:val="bottom"/>
          </w:tcPr>
          <w:p w:rsidR="00AA3024" w:rsidRDefault="00AA3024">
            <w:pPr>
              <w:spacing w:line="0" w:lineRule="atLeast"/>
              <w:rPr>
                <w:rFonts w:ascii="Times New Roman" w:eastAsia="Times New Roman" w:hAnsi="Times New Roman"/>
                <w:sz w:val="14"/>
              </w:rPr>
            </w:pPr>
          </w:p>
        </w:tc>
        <w:tc>
          <w:tcPr>
            <w:tcW w:w="160" w:type="dxa"/>
            <w:vMerge w:val="restart"/>
            <w:shd w:val="clear" w:color="auto" w:fill="auto"/>
            <w:vAlign w:val="bottom"/>
          </w:tcPr>
          <w:p w:rsidR="00AA3024" w:rsidRDefault="00300C77">
            <w:pPr>
              <w:spacing w:line="0" w:lineRule="atLeast"/>
              <w:ind w:left="100"/>
              <w:rPr>
                <w:rFonts w:ascii="Arial" w:eastAsia="Arial" w:hAnsi="Arial"/>
                <w:sz w:val="5"/>
              </w:rPr>
            </w:pPr>
            <w:r>
              <w:rPr>
                <w:rFonts w:ascii="Arial" w:eastAsia="Arial" w:hAnsi="Arial"/>
                <w:sz w:val="5"/>
              </w:rPr>
              <w:t>7</w:t>
            </w:r>
          </w:p>
        </w:tc>
        <w:tc>
          <w:tcPr>
            <w:tcW w:w="160" w:type="dxa"/>
            <w:shd w:val="clear" w:color="auto" w:fill="auto"/>
            <w:vAlign w:val="bottom"/>
          </w:tcPr>
          <w:p w:rsidR="00AA3024" w:rsidRDefault="00AA3024">
            <w:pPr>
              <w:spacing w:line="0" w:lineRule="atLeast"/>
              <w:rPr>
                <w:rFonts w:ascii="Times New Roman" w:eastAsia="Times New Roman" w:hAnsi="Times New Roman"/>
                <w:sz w:val="14"/>
              </w:rPr>
            </w:pPr>
          </w:p>
        </w:tc>
        <w:tc>
          <w:tcPr>
            <w:tcW w:w="300" w:type="dxa"/>
            <w:vMerge w:val="restart"/>
            <w:shd w:val="clear" w:color="auto" w:fill="auto"/>
            <w:vAlign w:val="bottom"/>
          </w:tcPr>
          <w:p w:rsidR="00AA3024" w:rsidRDefault="00300C77">
            <w:pPr>
              <w:spacing w:line="0" w:lineRule="atLeast"/>
              <w:ind w:left="80"/>
              <w:rPr>
                <w:rFonts w:ascii="Arial" w:eastAsia="Arial" w:hAnsi="Arial"/>
                <w:sz w:val="5"/>
              </w:rPr>
            </w:pPr>
            <w:r>
              <w:rPr>
                <w:rFonts w:ascii="Arial" w:eastAsia="Arial" w:hAnsi="Arial"/>
                <w:sz w:val="5"/>
              </w:rPr>
              <w:t>8</w:t>
            </w:r>
          </w:p>
        </w:tc>
        <w:tc>
          <w:tcPr>
            <w:tcW w:w="300" w:type="dxa"/>
            <w:shd w:val="clear" w:color="auto" w:fill="auto"/>
            <w:vAlign w:val="bottom"/>
          </w:tcPr>
          <w:p w:rsidR="00AA3024" w:rsidRDefault="00300C77">
            <w:pPr>
              <w:spacing w:line="0" w:lineRule="atLeast"/>
              <w:ind w:left="80"/>
              <w:rPr>
                <w:rFonts w:ascii="Arial" w:eastAsia="Arial" w:hAnsi="Arial"/>
                <w:sz w:val="5"/>
              </w:rPr>
            </w:pPr>
            <w:r>
              <w:rPr>
                <w:rFonts w:ascii="Arial" w:eastAsia="Arial" w:hAnsi="Arial"/>
                <w:sz w:val="5"/>
              </w:rPr>
              <w:t>9</w:t>
            </w:r>
          </w:p>
        </w:tc>
        <w:tc>
          <w:tcPr>
            <w:tcW w:w="140" w:type="dxa"/>
            <w:shd w:val="clear" w:color="auto" w:fill="auto"/>
            <w:vAlign w:val="bottom"/>
          </w:tcPr>
          <w:p w:rsidR="00AA3024" w:rsidRDefault="00300C77">
            <w:pPr>
              <w:spacing w:line="0" w:lineRule="atLeast"/>
              <w:jc w:val="right"/>
              <w:rPr>
                <w:rFonts w:ascii="Arial" w:eastAsia="Arial" w:hAnsi="Arial"/>
                <w:sz w:val="5"/>
              </w:rPr>
            </w:pPr>
            <w:r>
              <w:rPr>
                <w:rFonts w:ascii="Arial" w:eastAsia="Arial" w:hAnsi="Arial"/>
                <w:sz w:val="5"/>
              </w:rPr>
              <w:t>10</w:t>
            </w:r>
          </w:p>
        </w:tc>
        <w:tc>
          <w:tcPr>
            <w:tcW w:w="160" w:type="dxa"/>
            <w:shd w:val="clear" w:color="auto" w:fill="auto"/>
            <w:vAlign w:val="bottom"/>
          </w:tcPr>
          <w:p w:rsidR="00AA3024" w:rsidRDefault="00AA3024">
            <w:pPr>
              <w:spacing w:line="0" w:lineRule="atLeast"/>
              <w:rPr>
                <w:rFonts w:ascii="Times New Roman" w:eastAsia="Times New Roman" w:hAnsi="Times New Roman"/>
                <w:sz w:val="14"/>
              </w:rPr>
            </w:pPr>
          </w:p>
        </w:tc>
        <w:tc>
          <w:tcPr>
            <w:tcW w:w="320" w:type="dxa"/>
            <w:shd w:val="clear" w:color="auto" w:fill="auto"/>
            <w:vAlign w:val="bottom"/>
          </w:tcPr>
          <w:p w:rsidR="00AA3024" w:rsidRDefault="00300C77">
            <w:pPr>
              <w:spacing w:line="0" w:lineRule="atLeast"/>
              <w:ind w:left="80"/>
              <w:rPr>
                <w:rFonts w:ascii="Arial" w:eastAsia="Arial" w:hAnsi="Arial"/>
                <w:sz w:val="5"/>
              </w:rPr>
            </w:pPr>
            <w:r>
              <w:rPr>
                <w:rFonts w:ascii="Arial" w:eastAsia="Arial" w:hAnsi="Arial"/>
                <w:sz w:val="5"/>
              </w:rPr>
              <w:t>11</w:t>
            </w:r>
          </w:p>
        </w:tc>
        <w:tc>
          <w:tcPr>
            <w:tcW w:w="280" w:type="dxa"/>
            <w:shd w:val="clear" w:color="auto" w:fill="auto"/>
            <w:vAlign w:val="bottom"/>
          </w:tcPr>
          <w:p w:rsidR="00AA3024" w:rsidRDefault="00300C77">
            <w:pPr>
              <w:spacing w:line="0" w:lineRule="atLeast"/>
              <w:ind w:right="133"/>
              <w:jc w:val="right"/>
              <w:rPr>
                <w:rFonts w:ascii="Arial" w:eastAsia="Arial" w:hAnsi="Arial"/>
                <w:sz w:val="5"/>
              </w:rPr>
            </w:pPr>
            <w:r>
              <w:rPr>
                <w:rFonts w:ascii="Arial" w:eastAsia="Arial" w:hAnsi="Arial"/>
                <w:sz w:val="5"/>
              </w:rPr>
              <w:t>12</w:t>
            </w: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val="restart"/>
            <w:shd w:val="clear" w:color="auto" w:fill="auto"/>
            <w:vAlign w:val="bottom"/>
          </w:tcPr>
          <w:p w:rsidR="00AA3024" w:rsidRDefault="00300C77">
            <w:pPr>
              <w:spacing w:line="0" w:lineRule="atLeast"/>
              <w:ind w:right="93"/>
              <w:jc w:val="right"/>
              <w:rPr>
                <w:rFonts w:ascii="Arial" w:eastAsia="Arial" w:hAnsi="Arial"/>
                <w:sz w:val="5"/>
                <w:shd w:val="clear" w:color="auto" w:fill="A16632"/>
              </w:rPr>
            </w:pPr>
            <w:r>
              <w:rPr>
                <w:rFonts w:ascii="Arial" w:eastAsia="Arial" w:hAnsi="Arial"/>
                <w:sz w:val="5"/>
                <w:shd w:val="clear" w:color="auto" w:fill="A16632"/>
              </w:rPr>
              <w:t>11</w:t>
            </w: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val="restart"/>
            <w:shd w:val="clear" w:color="auto" w:fill="auto"/>
            <w:vAlign w:val="bottom"/>
          </w:tcPr>
          <w:p w:rsidR="00AA3024" w:rsidRDefault="00300C77">
            <w:pPr>
              <w:spacing w:line="0" w:lineRule="atLeast"/>
              <w:ind w:right="153"/>
              <w:jc w:val="right"/>
              <w:rPr>
                <w:rFonts w:ascii="Arial" w:eastAsia="Arial" w:hAnsi="Arial"/>
                <w:sz w:val="5"/>
              </w:rPr>
            </w:pPr>
            <w:r>
              <w:rPr>
                <w:rFonts w:ascii="Arial" w:eastAsia="Arial" w:hAnsi="Arial"/>
                <w:sz w:val="5"/>
              </w:rPr>
              <w:t>12</w:t>
            </w:r>
          </w:p>
        </w:tc>
        <w:tc>
          <w:tcPr>
            <w:tcW w:w="280" w:type="dxa"/>
            <w:vMerge w:val="restart"/>
            <w:shd w:val="clear" w:color="auto" w:fill="auto"/>
            <w:vAlign w:val="bottom"/>
          </w:tcPr>
          <w:p w:rsidR="00AA3024" w:rsidRDefault="00300C77">
            <w:pPr>
              <w:spacing w:line="0" w:lineRule="atLeast"/>
              <w:ind w:left="80"/>
              <w:rPr>
                <w:rFonts w:ascii="Arial" w:eastAsia="Arial" w:hAnsi="Arial"/>
                <w:sz w:val="5"/>
              </w:rPr>
            </w:pPr>
            <w:r>
              <w:rPr>
                <w:rFonts w:ascii="Arial" w:eastAsia="Arial" w:hAnsi="Arial"/>
                <w:sz w:val="5"/>
              </w:rPr>
              <w:t>7</w:t>
            </w: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33"/>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33"/>
              <w:jc w:val="right"/>
              <w:rPr>
                <w:rFonts w:ascii="Arial" w:eastAsia="Arial" w:hAnsi="Arial"/>
                <w:sz w:val="5"/>
              </w:rPr>
            </w:pPr>
            <w:r>
              <w:rPr>
                <w:rFonts w:ascii="Arial" w:eastAsia="Arial" w:hAnsi="Arial"/>
                <w:sz w:val="5"/>
              </w:rPr>
              <w:t>12</w:t>
            </w:r>
          </w:p>
        </w:tc>
        <w:tc>
          <w:tcPr>
            <w:tcW w:w="140" w:type="dxa"/>
            <w:vMerge w:val="restart"/>
            <w:shd w:val="clear" w:color="auto" w:fill="auto"/>
            <w:vAlign w:val="bottom"/>
          </w:tcPr>
          <w:p w:rsidR="00AA3024" w:rsidRDefault="00300C77">
            <w:pPr>
              <w:spacing w:line="0" w:lineRule="atLeast"/>
              <w:ind w:left="100"/>
              <w:rPr>
                <w:rFonts w:ascii="Arial" w:eastAsia="Arial" w:hAnsi="Arial"/>
                <w:w w:val="70"/>
                <w:sz w:val="5"/>
              </w:rPr>
            </w:pPr>
            <w:r>
              <w:rPr>
                <w:rFonts w:ascii="Arial" w:eastAsia="Arial" w:hAnsi="Arial"/>
                <w:w w:val="70"/>
                <w:sz w:val="5"/>
              </w:rPr>
              <w:t>7</w:t>
            </w: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val="restart"/>
            <w:shd w:val="clear" w:color="auto" w:fill="auto"/>
            <w:vAlign w:val="bottom"/>
          </w:tcPr>
          <w:p w:rsidR="00AA3024" w:rsidRDefault="00300C77">
            <w:pPr>
              <w:spacing w:line="0" w:lineRule="atLeast"/>
              <w:ind w:right="211"/>
              <w:jc w:val="right"/>
              <w:rPr>
                <w:rFonts w:ascii="Arial" w:eastAsia="Arial" w:hAnsi="Arial"/>
                <w:sz w:val="5"/>
              </w:rPr>
            </w:pPr>
            <w:r>
              <w:rPr>
                <w:rFonts w:ascii="Arial" w:eastAsia="Arial" w:hAnsi="Arial"/>
                <w:sz w:val="5"/>
              </w:rPr>
              <w:t>8</w:t>
            </w:r>
          </w:p>
        </w:tc>
        <w:tc>
          <w:tcPr>
            <w:tcW w:w="260" w:type="dxa"/>
            <w:vMerge w:val="restart"/>
            <w:shd w:val="clear" w:color="auto" w:fill="auto"/>
            <w:vAlign w:val="bottom"/>
          </w:tcPr>
          <w:p w:rsidR="00AA3024" w:rsidRDefault="00300C77">
            <w:pPr>
              <w:spacing w:line="0" w:lineRule="atLeast"/>
              <w:ind w:right="173"/>
              <w:jc w:val="right"/>
              <w:rPr>
                <w:rFonts w:ascii="Arial" w:eastAsia="Arial" w:hAnsi="Arial"/>
                <w:sz w:val="5"/>
              </w:rPr>
            </w:pPr>
            <w:r>
              <w:rPr>
                <w:rFonts w:ascii="Arial" w:eastAsia="Arial" w:hAnsi="Arial"/>
                <w:sz w:val="5"/>
              </w:rPr>
              <w:t>9</w:t>
            </w:r>
          </w:p>
        </w:tc>
        <w:tc>
          <w:tcPr>
            <w:tcW w:w="300" w:type="dxa"/>
            <w:vMerge w:val="restart"/>
            <w:shd w:val="clear" w:color="auto" w:fill="auto"/>
            <w:vAlign w:val="bottom"/>
          </w:tcPr>
          <w:p w:rsidR="00AA3024" w:rsidRDefault="00300C77">
            <w:pPr>
              <w:spacing w:line="0" w:lineRule="atLeast"/>
              <w:ind w:right="151"/>
              <w:jc w:val="right"/>
              <w:rPr>
                <w:rFonts w:ascii="Arial" w:eastAsia="Arial" w:hAnsi="Arial"/>
                <w:sz w:val="5"/>
                <w:shd w:val="clear" w:color="auto" w:fill="A16632"/>
              </w:rPr>
            </w:pPr>
            <w:r>
              <w:rPr>
                <w:rFonts w:ascii="Arial" w:eastAsia="Arial" w:hAnsi="Arial"/>
                <w:sz w:val="5"/>
                <w:shd w:val="clear" w:color="auto" w:fill="A16632"/>
              </w:rPr>
              <w:t>10</w:t>
            </w: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53"/>
              <w:jc w:val="right"/>
              <w:rPr>
                <w:rFonts w:ascii="Arial" w:eastAsia="Arial" w:hAnsi="Arial"/>
                <w:sz w:val="5"/>
              </w:rPr>
            </w:pPr>
            <w:r>
              <w:rPr>
                <w:rFonts w:ascii="Arial" w:eastAsia="Arial" w:hAnsi="Arial"/>
                <w:sz w:val="5"/>
              </w:rPr>
              <w:t>9</w:t>
            </w:r>
          </w:p>
        </w:tc>
        <w:tc>
          <w:tcPr>
            <w:tcW w:w="300" w:type="dxa"/>
            <w:vMerge w:val="restart"/>
            <w:shd w:val="clear" w:color="auto" w:fill="auto"/>
            <w:vAlign w:val="bottom"/>
          </w:tcPr>
          <w:p w:rsidR="00AA3024" w:rsidRDefault="00300C77">
            <w:pPr>
              <w:spacing w:line="0" w:lineRule="atLeast"/>
              <w:ind w:right="131"/>
              <w:jc w:val="right"/>
              <w:rPr>
                <w:rFonts w:ascii="Arial" w:eastAsia="Arial" w:hAnsi="Arial"/>
                <w:sz w:val="5"/>
              </w:rPr>
            </w:pPr>
            <w:r>
              <w:rPr>
                <w:rFonts w:ascii="Arial" w:eastAsia="Arial" w:hAnsi="Arial"/>
                <w:sz w:val="5"/>
              </w:rPr>
              <w:t>10</w:t>
            </w:r>
          </w:p>
        </w:tc>
        <w:tc>
          <w:tcPr>
            <w:tcW w:w="300" w:type="dxa"/>
            <w:vMerge w:val="restart"/>
            <w:shd w:val="clear" w:color="auto" w:fill="auto"/>
            <w:vAlign w:val="bottom"/>
          </w:tcPr>
          <w:p w:rsidR="00AA3024" w:rsidRDefault="00300C77">
            <w:pPr>
              <w:spacing w:line="0" w:lineRule="atLeast"/>
              <w:ind w:right="133"/>
              <w:jc w:val="right"/>
              <w:rPr>
                <w:rFonts w:ascii="Arial" w:eastAsia="Arial" w:hAnsi="Arial"/>
                <w:sz w:val="5"/>
              </w:rPr>
            </w:pPr>
            <w:r>
              <w:rPr>
                <w:rFonts w:ascii="Arial" w:eastAsia="Arial" w:hAnsi="Arial"/>
                <w:sz w:val="5"/>
              </w:rPr>
              <w:t>11</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val="restart"/>
            <w:shd w:val="clear" w:color="auto" w:fill="auto"/>
            <w:vAlign w:val="bottom"/>
          </w:tcPr>
          <w:p w:rsidR="00AA3024" w:rsidRDefault="00300C77">
            <w:pPr>
              <w:spacing w:line="0" w:lineRule="atLeast"/>
              <w:ind w:right="153"/>
              <w:jc w:val="right"/>
              <w:rPr>
                <w:rFonts w:ascii="Arial" w:eastAsia="Arial" w:hAnsi="Arial"/>
                <w:sz w:val="5"/>
              </w:rPr>
            </w:pPr>
            <w:r>
              <w:rPr>
                <w:rFonts w:ascii="Arial" w:eastAsia="Arial" w:hAnsi="Arial"/>
                <w:sz w:val="5"/>
              </w:rPr>
              <w:t>7</w:t>
            </w:r>
          </w:p>
        </w:tc>
        <w:tc>
          <w:tcPr>
            <w:tcW w:w="320" w:type="dxa"/>
            <w:vMerge w:val="restart"/>
            <w:shd w:val="clear" w:color="auto" w:fill="auto"/>
            <w:vAlign w:val="bottom"/>
          </w:tcPr>
          <w:p w:rsidR="00AA3024" w:rsidRDefault="00300C77">
            <w:pPr>
              <w:spacing w:line="0" w:lineRule="atLeast"/>
              <w:ind w:left="100"/>
              <w:rPr>
                <w:rFonts w:ascii="Arial" w:eastAsia="Arial" w:hAnsi="Arial"/>
                <w:sz w:val="5"/>
              </w:rPr>
            </w:pPr>
            <w:r>
              <w:rPr>
                <w:rFonts w:ascii="Arial" w:eastAsia="Arial" w:hAnsi="Arial"/>
                <w:sz w:val="5"/>
              </w:rPr>
              <w:t>8</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149"/>
        </w:trPr>
        <w:tc>
          <w:tcPr>
            <w:tcW w:w="240" w:type="dxa"/>
            <w:shd w:val="clear" w:color="auto" w:fill="auto"/>
            <w:vAlign w:val="bottom"/>
          </w:tcPr>
          <w:p w:rsidR="00AA3024" w:rsidRDefault="00AA3024">
            <w:pPr>
              <w:spacing w:line="0" w:lineRule="atLeast"/>
              <w:rPr>
                <w:rFonts w:ascii="Times New Roman" w:eastAsia="Times New Roman" w:hAnsi="Times New Roman"/>
                <w:sz w:val="12"/>
              </w:rPr>
            </w:pPr>
          </w:p>
        </w:tc>
        <w:tc>
          <w:tcPr>
            <w:tcW w:w="32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140" w:type="dxa"/>
            <w:shd w:val="clear" w:color="auto" w:fill="auto"/>
            <w:vAlign w:val="bottom"/>
          </w:tcPr>
          <w:p w:rsidR="00AA3024" w:rsidRDefault="00AA3024">
            <w:pPr>
              <w:spacing w:line="0" w:lineRule="atLeast"/>
              <w:rPr>
                <w:rFonts w:ascii="Times New Roman" w:eastAsia="Times New Roman" w:hAnsi="Times New Roman"/>
                <w:sz w:val="12"/>
              </w:rPr>
            </w:pPr>
          </w:p>
        </w:tc>
        <w:tc>
          <w:tcPr>
            <w:tcW w:w="160" w:type="dxa"/>
            <w:shd w:val="clear" w:color="auto" w:fill="auto"/>
            <w:vAlign w:val="bottom"/>
          </w:tcPr>
          <w:p w:rsidR="00AA3024" w:rsidRDefault="00AA3024">
            <w:pPr>
              <w:spacing w:line="0" w:lineRule="atLeast"/>
              <w:rPr>
                <w:rFonts w:ascii="Times New Roman" w:eastAsia="Times New Roman" w:hAnsi="Times New Roman"/>
                <w:sz w:val="12"/>
              </w:rPr>
            </w:pPr>
          </w:p>
        </w:tc>
        <w:tc>
          <w:tcPr>
            <w:tcW w:w="360" w:type="dxa"/>
            <w:shd w:val="clear" w:color="auto" w:fill="auto"/>
            <w:vAlign w:val="bottom"/>
          </w:tcPr>
          <w:p w:rsidR="00AA3024" w:rsidRDefault="00AA3024">
            <w:pPr>
              <w:spacing w:line="0" w:lineRule="atLeast"/>
              <w:rPr>
                <w:rFonts w:ascii="Times New Roman" w:eastAsia="Times New Roman" w:hAnsi="Times New Roman"/>
                <w:sz w:val="12"/>
              </w:rPr>
            </w:pPr>
          </w:p>
        </w:tc>
        <w:tc>
          <w:tcPr>
            <w:tcW w:w="26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260" w:type="dxa"/>
            <w:shd w:val="clear" w:color="auto" w:fill="auto"/>
            <w:vAlign w:val="bottom"/>
          </w:tcPr>
          <w:p w:rsidR="00AA3024" w:rsidRDefault="00AA3024">
            <w:pPr>
              <w:spacing w:line="0" w:lineRule="atLeast"/>
              <w:rPr>
                <w:rFonts w:ascii="Times New Roman" w:eastAsia="Times New Roman" w:hAnsi="Times New Roman"/>
                <w:sz w:val="12"/>
              </w:rPr>
            </w:pPr>
          </w:p>
        </w:tc>
        <w:tc>
          <w:tcPr>
            <w:tcW w:w="40" w:type="dxa"/>
            <w:shd w:val="clear" w:color="auto" w:fill="auto"/>
            <w:vAlign w:val="bottom"/>
          </w:tcPr>
          <w:p w:rsidR="00AA3024" w:rsidRDefault="00AA3024">
            <w:pPr>
              <w:spacing w:line="0" w:lineRule="atLeast"/>
              <w:rPr>
                <w:rFonts w:ascii="Times New Roman" w:eastAsia="Times New Roman" w:hAnsi="Times New Roman"/>
                <w:sz w:val="12"/>
              </w:rPr>
            </w:pPr>
          </w:p>
        </w:tc>
        <w:tc>
          <w:tcPr>
            <w:tcW w:w="320" w:type="dxa"/>
            <w:shd w:val="clear" w:color="auto" w:fill="auto"/>
            <w:vAlign w:val="bottom"/>
          </w:tcPr>
          <w:p w:rsidR="00AA3024" w:rsidRDefault="00AA3024">
            <w:pPr>
              <w:spacing w:line="0" w:lineRule="atLeast"/>
              <w:rPr>
                <w:rFonts w:ascii="Times New Roman" w:eastAsia="Times New Roman" w:hAnsi="Times New Roman"/>
                <w:sz w:val="12"/>
              </w:rPr>
            </w:pPr>
          </w:p>
        </w:tc>
        <w:tc>
          <w:tcPr>
            <w:tcW w:w="280" w:type="dxa"/>
            <w:shd w:val="clear" w:color="auto" w:fill="auto"/>
            <w:vAlign w:val="bottom"/>
          </w:tcPr>
          <w:p w:rsidR="00AA3024" w:rsidRDefault="00AA3024">
            <w:pPr>
              <w:spacing w:line="0" w:lineRule="atLeast"/>
              <w:rPr>
                <w:rFonts w:ascii="Times New Roman" w:eastAsia="Times New Roman" w:hAnsi="Times New Roman"/>
                <w:sz w:val="12"/>
              </w:rPr>
            </w:pPr>
          </w:p>
        </w:tc>
        <w:tc>
          <w:tcPr>
            <w:tcW w:w="32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vMerge w:val="restart"/>
            <w:shd w:val="clear" w:color="auto" w:fill="auto"/>
            <w:vAlign w:val="bottom"/>
          </w:tcPr>
          <w:p w:rsidR="00AA3024" w:rsidRDefault="00300C77">
            <w:pPr>
              <w:spacing w:line="0" w:lineRule="atLeast"/>
              <w:ind w:left="80"/>
              <w:rPr>
                <w:rFonts w:ascii="Arial" w:eastAsia="Arial" w:hAnsi="Arial"/>
                <w:sz w:val="5"/>
                <w:shd w:val="clear" w:color="auto" w:fill="A16632"/>
              </w:rPr>
            </w:pPr>
            <w:r>
              <w:rPr>
                <w:rFonts w:ascii="Arial" w:eastAsia="Arial" w:hAnsi="Arial"/>
                <w:sz w:val="5"/>
                <w:shd w:val="clear" w:color="auto" w:fill="A16632"/>
              </w:rPr>
              <w:t>14</w:t>
            </w:r>
          </w:p>
        </w:tc>
        <w:tc>
          <w:tcPr>
            <w:tcW w:w="300" w:type="dxa"/>
            <w:gridSpan w:val="2"/>
            <w:vMerge w:val="restart"/>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13</w:t>
            </w:r>
          </w:p>
        </w:tc>
        <w:tc>
          <w:tcPr>
            <w:tcW w:w="160" w:type="dxa"/>
            <w:vMerge w:val="restart"/>
            <w:shd w:val="clear" w:color="auto" w:fill="auto"/>
            <w:vAlign w:val="bottom"/>
          </w:tcPr>
          <w:p w:rsidR="00AA3024" w:rsidRDefault="00300C77">
            <w:pPr>
              <w:spacing w:line="0" w:lineRule="atLeast"/>
              <w:ind w:left="80"/>
              <w:rPr>
                <w:rFonts w:ascii="Arial" w:eastAsia="Arial" w:hAnsi="Arial"/>
                <w:sz w:val="5"/>
              </w:rPr>
            </w:pPr>
            <w:r>
              <w:rPr>
                <w:rFonts w:ascii="Arial" w:eastAsia="Arial" w:hAnsi="Arial"/>
                <w:sz w:val="5"/>
              </w:rPr>
              <w:t>18</w:t>
            </w:r>
          </w:p>
        </w:tc>
        <w:tc>
          <w:tcPr>
            <w:tcW w:w="16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vMerge w:val="restart"/>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17</w:t>
            </w:r>
          </w:p>
        </w:tc>
        <w:tc>
          <w:tcPr>
            <w:tcW w:w="300" w:type="dxa"/>
            <w:vMerge w:val="restart"/>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16</w:t>
            </w:r>
          </w:p>
        </w:tc>
        <w:tc>
          <w:tcPr>
            <w:tcW w:w="300" w:type="dxa"/>
            <w:gridSpan w:val="2"/>
            <w:shd w:val="clear" w:color="auto" w:fill="auto"/>
            <w:vAlign w:val="bottom"/>
          </w:tcPr>
          <w:p w:rsidR="00AA3024" w:rsidRDefault="00300C77">
            <w:pPr>
              <w:spacing w:line="0" w:lineRule="atLeast"/>
              <w:ind w:right="133"/>
              <w:jc w:val="right"/>
              <w:rPr>
                <w:rFonts w:ascii="Arial" w:eastAsia="Arial" w:hAnsi="Arial"/>
                <w:sz w:val="5"/>
                <w:shd w:val="clear" w:color="auto" w:fill="A16632"/>
              </w:rPr>
            </w:pPr>
            <w:r>
              <w:rPr>
                <w:rFonts w:ascii="Arial" w:eastAsia="Arial" w:hAnsi="Arial"/>
                <w:sz w:val="5"/>
                <w:shd w:val="clear" w:color="auto" w:fill="A16632"/>
              </w:rPr>
              <w:t>15</w:t>
            </w:r>
          </w:p>
        </w:tc>
        <w:tc>
          <w:tcPr>
            <w:tcW w:w="320" w:type="dxa"/>
            <w:shd w:val="clear" w:color="auto" w:fill="auto"/>
            <w:vAlign w:val="bottom"/>
          </w:tcPr>
          <w:p w:rsidR="00AA3024" w:rsidRDefault="00300C77">
            <w:pPr>
              <w:spacing w:line="0" w:lineRule="atLeast"/>
              <w:ind w:left="80"/>
              <w:rPr>
                <w:rFonts w:ascii="Arial" w:eastAsia="Arial" w:hAnsi="Arial"/>
                <w:sz w:val="5"/>
              </w:rPr>
            </w:pPr>
            <w:r>
              <w:rPr>
                <w:rFonts w:ascii="Arial" w:eastAsia="Arial" w:hAnsi="Arial"/>
                <w:sz w:val="5"/>
              </w:rPr>
              <w:t>14</w:t>
            </w:r>
          </w:p>
        </w:tc>
        <w:tc>
          <w:tcPr>
            <w:tcW w:w="280" w:type="dxa"/>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13</w:t>
            </w:r>
          </w:p>
        </w:tc>
      </w:tr>
      <w:tr w:rsidR="00AA3024">
        <w:trPr>
          <w:trHeight w:val="50"/>
        </w:trPr>
        <w:tc>
          <w:tcPr>
            <w:tcW w:w="24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60" w:type="dxa"/>
            <w:shd w:val="clear" w:color="auto" w:fill="auto"/>
            <w:vAlign w:val="bottom"/>
          </w:tcPr>
          <w:p w:rsidR="00AA3024" w:rsidRDefault="00AA3024">
            <w:pPr>
              <w:spacing w:line="0" w:lineRule="atLeast"/>
              <w:rPr>
                <w:rFonts w:ascii="Times New Roman" w:eastAsia="Times New Roman" w:hAnsi="Times New Roman"/>
                <w:sz w:val="4"/>
              </w:rPr>
            </w:pPr>
          </w:p>
        </w:tc>
        <w:tc>
          <w:tcPr>
            <w:tcW w:w="26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val="restart"/>
            <w:shd w:val="clear" w:color="auto" w:fill="auto"/>
            <w:vAlign w:val="bottom"/>
          </w:tcPr>
          <w:p w:rsidR="00AA3024" w:rsidRDefault="00300C77">
            <w:pPr>
              <w:spacing w:line="0" w:lineRule="atLeast"/>
              <w:ind w:right="131"/>
              <w:jc w:val="right"/>
              <w:rPr>
                <w:rFonts w:ascii="Arial" w:eastAsia="Arial" w:hAnsi="Arial"/>
                <w:sz w:val="5"/>
              </w:rPr>
            </w:pPr>
            <w:r>
              <w:rPr>
                <w:rFonts w:ascii="Arial" w:eastAsia="Arial" w:hAnsi="Arial"/>
                <w:sz w:val="5"/>
              </w:rPr>
              <w:t>15</w:t>
            </w:r>
          </w:p>
        </w:tc>
        <w:tc>
          <w:tcPr>
            <w:tcW w:w="260" w:type="dxa"/>
            <w:vMerge w:val="restart"/>
            <w:shd w:val="clear" w:color="auto" w:fill="auto"/>
            <w:vAlign w:val="bottom"/>
          </w:tcPr>
          <w:p w:rsidR="00AA3024" w:rsidRDefault="00300C77">
            <w:pPr>
              <w:spacing w:line="0" w:lineRule="atLeast"/>
              <w:ind w:right="93"/>
              <w:jc w:val="right"/>
              <w:rPr>
                <w:rFonts w:ascii="Arial" w:eastAsia="Arial" w:hAnsi="Arial"/>
                <w:sz w:val="5"/>
              </w:rPr>
            </w:pPr>
            <w:r>
              <w:rPr>
                <w:rFonts w:ascii="Arial" w:eastAsia="Arial" w:hAnsi="Arial"/>
                <w:sz w:val="5"/>
              </w:rPr>
              <w:t>14</w:t>
            </w:r>
          </w:p>
        </w:tc>
        <w:tc>
          <w:tcPr>
            <w:tcW w:w="4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vMerge w:val="restart"/>
            <w:shd w:val="clear" w:color="auto" w:fill="auto"/>
            <w:vAlign w:val="bottom"/>
          </w:tcPr>
          <w:p w:rsidR="00AA3024" w:rsidRDefault="00300C77">
            <w:pPr>
              <w:spacing w:line="0" w:lineRule="atLeast"/>
              <w:ind w:right="133"/>
              <w:jc w:val="right"/>
              <w:rPr>
                <w:rFonts w:ascii="Arial" w:eastAsia="Arial" w:hAnsi="Arial"/>
                <w:sz w:val="5"/>
                <w:shd w:val="clear" w:color="auto" w:fill="A16632"/>
              </w:rPr>
            </w:pPr>
            <w:r>
              <w:rPr>
                <w:rFonts w:ascii="Arial" w:eastAsia="Arial" w:hAnsi="Arial"/>
                <w:sz w:val="5"/>
                <w:shd w:val="clear" w:color="auto" w:fill="A16632"/>
              </w:rPr>
              <w:t>13</w:t>
            </w:r>
          </w:p>
        </w:tc>
        <w:tc>
          <w:tcPr>
            <w:tcW w:w="280" w:type="dxa"/>
            <w:vMerge w:val="restart"/>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18</w:t>
            </w:r>
          </w:p>
        </w:tc>
        <w:tc>
          <w:tcPr>
            <w:tcW w:w="320" w:type="dxa"/>
            <w:vMerge w:val="restart"/>
            <w:shd w:val="clear" w:color="auto" w:fill="auto"/>
            <w:vAlign w:val="bottom"/>
          </w:tcPr>
          <w:p w:rsidR="00AA3024" w:rsidRDefault="00300C77">
            <w:pPr>
              <w:spacing w:line="0" w:lineRule="atLeast"/>
              <w:ind w:left="80"/>
              <w:rPr>
                <w:rFonts w:ascii="Arial" w:eastAsia="Arial" w:hAnsi="Arial"/>
                <w:sz w:val="5"/>
                <w:shd w:val="clear" w:color="auto" w:fill="A16632"/>
              </w:rPr>
            </w:pPr>
            <w:r>
              <w:rPr>
                <w:rFonts w:ascii="Arial" w:eastAsia="Arial" w:hAnsi="Arial"/>
                <w:sz w:val="5"/>
                <w:shd w:val="clear" w:color="auto" w:fill="A16632"/>
              </w:rPr>
              <w:t>17</w:t>
            </w:r>
          </w:p>
        </w:tc>
        <w:tc>
          <w:tcPr>
            <w:tcW w:w="300" w:type="dxa"/>
            <w:vMerge w:val="restart"/>
            <w:shd w:val="clear" w:color="auto" w:fill="auto"/>
            <w:vAlign w:val="bottom"/>
          </w:tcPr>
          <w:p w:rsidR="00AA3024" w:rsidRDefault="00300C77">
            <w:pPr>
              <w:spacing w:line="0" w:lineRule="atLeast"/>
              <w:ind w:left="60"/>
              <w:rPr>
                <w:rFonts w:ascii="Arial" w:eastAsia="Arial" w:hAnsi="Arial"/>
                <w:sz w:val="5"/>
                <w:shd w:val="clear" w:color="auto" w:fill="A16632"/>
              </w:rPr>
            </w:pPr>
            <w:r>
              <w:rPr>
                <w:rFonts w:ascii="Arial" w:eastAsia="Arial" w:hAnsi="Arial"/>
                <w:sz w:val="5"/>
                <w:shd w:val="clear" w:color="auto" w:fill="A16632"/>
              </w:rPr>
              <w:t>16</w:t>
            </w:r>
          </w:p>
        </w:tc>
        <w:tc>
          <w:tcPr>
            <w:tcW w:w="300" w:type="dxa"/>
            <w:vMerge w:val="restart"/>
            <w:shd w:val="clear" w:color="auto" w:fill="auto"/>
            <w:vAlign w:val="bottom"/>
          </w:tcPr>
          <w:p w:rsidR="00AA3024" w:rsidRDefault="00300C77">
            <w:pPr>
              <w:spacing w:line="0" w:lineRule="atLeast"/>
              <w:ind w:left="80"/>
              <w:rPr>
                <w:rFonts w:ascii="Arial" w:eastAsia="Arial" w:hAnsi="Arial"/>
                <w:sz w:val="5"/>
              </w:rPr>
            </w:pPr>
            <w:r>
              <w:rPr>
                <w:rFonts w:ascii="Arial" w:eastAsia="Arial" w:hAnsi="Arial"/>
                <w:sz w:val="5"/>
              </w:rPr>
              <w:t>15</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gridSpan w:val="2"/>
            <w:vMerge/>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shd w:val="clear" w:color="auto" w:fill="auto"/>
            <w:vAlign w:val="bottom"/>
          </w:tcPr>
          <w:p w:rsidR="00AA3024" w:rsidRDefault="00AA3024">
            <w:pPr>
              <w:spacing w:line="0" w:lineRule="atLeast"/>
              <w:rPr>
                <w:rFonts w:ascii="Times New Roman" w:eastAsia="Times New Roman" w:hAnsi="Times New Roman"/>
                <w:sz w:val="4"/>
              </w:rPr>
            </w:pPr>
          </w:p>
        </w:tc>
        <w:tc>
          <w:tcPr>
            <w:tcW w:w="28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13</w:t>
            </w:r>
          </w:p>
        </w:tc>
        <w:tc>
          <w:tcPr>
            <w:tcW w:w="300" w:type="dxa"/>
            <w:gridSpan w:val="2"/>
            <w:vMerge w:val="restart"/>
            <w:shd w:val="clear" w:color="auto" w:fill="auto"/>
            <w:vAlign w:val="bottom"/>
          </w:tcPr>
          <w:p w:rsidR="00AA3024" w:rsidRDefault="00300C77">
            <w:pPr>
              <w:spacing w:line="0" w:lineRule="atLeast"/>
              <w:ind w:left="80"/>
              <w:rPr>
                <w:rFonts w:ascii="Arial" w:eastAsia="Arial" w:hAnsi="Arial"/>
                <w:sz w:val="5"/>
                <w:shd w:val="clear" w:color="auto" w:fill="A16632"/>
              </w:rPr>
            </w:pPr>
            <w:r>
              <w:rPr>
                <w:rFonts w:ascii="Arial" w:eastAsia="Arial" w:hAnsi="Arial"/>
                <w:sz w:val="5"/>
                <w:shd w:val="clear" w:color="auto" w:fill="A16632"/>
              </w:rPr>
              <w:t>18</w:t>
            </w:r>
          </w:p>
        </w:tc>
        <w:tc>
          <w:tcPr>
            <w:tcW w:w="360" w:type="dxa"/>
            <w:vMerge w:val="restart"/>
            <w:shd w:val="clear" w:color="auto" w:fill="auto"/>
            <w:vAlign w:val="bottom"/>
          </w:tcPr>
          <w:p w:rsidR="00AA3024" w:rsidRDefault="00300C77">
            <w:pPr>
              <w:spacing w:line="0" w:lineRule="atLeast"/>
              <w:ind w:right="191"/>
              <w:jc w:val="right"/>
              <w:rPr>
                <w:rFonts w:ascii="Arial" w:eastAsia="Arial" w:hAnsi="Arial"/>
                <w:sz w:val="5"/>
                <w:shd w:val="clear" w:color="auto" w:fill="A16632"/>
              </w:rPr>
            </w:pPr>
            <w:r>
              <w:rPr>
                <w:rFonts w:ascii="Arial" w:eastAsia="Arial" w:hAnsi="Arial"/>
                <w:sz w:val="5"/>
                <w:shd w:val="clear" w:color="auto" w:fill="A16632"/>
              </w:rPr>
              <w:t>17</w:t>
            </w:r>
          </w:p>
        </w:tc>
        <w:tc>
          <w:tcPr>
            <w:tcW w:w="26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16</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33"/>
              <w:jc w:val="right"/>
              <w:rPr>
                <w:rFonts w:ascii="Arial" w:eastAsia="Arial" w:hAnsi="Arial"/>
                <w:sz w:val="5"/>
              </w:rPr>
            </w:pPr>
            <w:r>
              <w:rPr>
                <w:rFonts w:ascii="Arial" w:eastAsia="Arial" w:hAnsi="Arial"/>
                <w:sz w:val="5"/>
              </w:rPr>
              <w:t>16</w:t>
            </w:r>
          </w:p>
        </w:tc>
        <w:tc>
          <w:tcPr>
            <w:tcW w:w="300" w:type="dxa"/>
            <w:vMerge w:val="restart"/>
            <w:shd w:val="clear" w:color="auto" w:fill="auto"/>
            <w:vAlign w:val="bottom"/>
          </w:tcPr>
          <w:p w:rsidR="00AA3024" w:rsidRDefault="00300C77">
            <w:pPr>
              <w:spacing w:line="0" w:lineRule="atLeast"/>
              <w:ind w:right="131"/>
              <w:jc w:val="right"/>
              <w:rPr>
                <w:rFonts w:ascii="Arial" w:eastAsia="Arial" w:hAnsi="Arial"/>
                <w:sz w:val="5"/>
              </w:rPr>
            </w:pPr>
            <w:r>
              <w:rPr>
                <w:rFonts w:ascii="Arial" w:eastAsia="Arial" w:hAnsi="Arial"/>
                <w:sz w:val="5"/>
              </w:rPr>
              <w:t>15</w:t>
            </w:r>
          </w:p>
        </w:tc>
        <w:tc>
          <w:tcPr>
            <w:tcW w:w="300" w:type="dxa"/>
            <w:vMerge w:val="restart"/>
            <w:shd w:val="clear" w:color="auto" w:fill="auto"/>
            <w:vAlign w:val="bottom"/>
          </w:tcPr>
          <w:p w:rsidR="00AA3024" w:rsidRDefault="00300C77">
            <w:pPr>
              <w:spacing w:line="0" w:lineRule="atLeast"/>
              <w:ind w:right="133"/>
              <w:jc w:val="right"/>
              <w:rPr>
                <w:rFonts w:ascii="Arial" w:eastAsia="Arial" w:hAnsi="Arial"/>
                <w:sz w:val="5"/>
              </w:rPr>
            </w:pPr>
            <w:r>
              <w:rPr>
                <w:rFonts w:ascii="Arial" w:eastAsia="Arial" w:hAnsi="Arial"/>
                <w:sz w:val="5"/>
              </w:rPr>
              <w:t>14</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gridSpan w:val="2"/>
            <w:vMerge/>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val="restart"/>
            <w:shd w:val="clear" w:color="auto" w:fill="auto"/>
            <w:vAlign w:val="bottom"/>
          </w:tcPr>
          <w:p w:rsidR="00AA3024" w:rsidRDefault="00300C77">
            <w:pPr>
              <w:spacing w:line="0" w:lineRule="atLeast"/>
              <w:ind w:left="20"/>
              <w:rPr>
                <w:rFonts w:ascii="Arial" w:eastAsia="Arial" w:hAnsi="Arial"/>
                <w:sz w:val="5"/>
                <w:shd w:val="clear" w:color="auto" w:fill="A16632"/>
              </w:rPr>
            </w:pPr>
            <w:r>
              <w:rPr>
                <w:rFonts w:ascii="Arial" w:eastAsia="Arial" w:hAnsi="Arial"/>
                <w:sz w:val="5"/>
                <w:shd w:val="clear" w:color="auto" w:fill="A16632"/>
              </w:rPr>
              <w:t>18</w:t>
            </w:r>
          </w:p>
        </w:tc>
        <w:tc>
          <w:tcPr>
            <w:tcW w:w="320" w:type="dxa"/>
            <w:vMerge w:val="restart"/>
            <w:shd w:val="clear" w:color="auto" w:fill="auto"/>
            <w:vAlign w:val="bottom"/>
          </w:tcPr>
          <w:p w:rsidR="00AA3024" w:rsidRDefault="00300C77">
            <w:pPr>
              <w:spacing w:line="0" w:lineRule="atLeast"/>
              <w:ind w:left="100"/>
              <w:rPr>
                <w:rFonts w:ascii="Arial" w:eastAsia="Arial" w:hAnsi="Arial"/>
                <w:sz w:val="5"/>
                <w:shd w:val="clear" w:color="auto" w:fill="A16632"/>
              </w:rPr>
            </w:pPr>
            <w:r>
              <w:rPr>
                <w:rFonts w:ascii="Arial" w:eastAsia="Arial" w:hAnsi="Arial"/>
                <w:sz w:val="5"/>
                <w:shd w:val="clear" w:color="auto" w:fill="A16632"/>
              </w:rPr>
              <w:t>17</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gridSpan w:val="2"/>
            <w:vMerge/>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150"/>
        </w:trPr>
        <w:tc>
          <w:tcPr>
            <w:tcW w:w="240" w:type="dxa"/>
            <w:shd w:val="clear" w:color="auto" w:fill="auto"/>
            <w:vAlign w:val="bottom"/>
          </w:tcPr>
          <w:p w:rsidR="00AA3024" w:rsidRDefault="00AA3024">
            <w:pPr>
              <w:spacing w:line="0" w:lineRule="atLeast"/>
              <w:rPr>
                <w:rFonts w:ascii="Times New Roman" w:eastAsia="Times New Roman" w:hAnsi="Times New Roman"/>
                <w:sz w:val="13"/>
              </w:rPr>
            </w:pPr>
          </w:p>
        </w:tc>
        <w:tc>
          <w:tcPr>
            <w:tcW w:w="32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140" w:type="dxa"/>
            <w:shd w:val="clear" w:color="auto" w:fill="auto"/>
            <w:vAlign w:val="bottom"/>
          </w:tcPr>
          <w:p w:rsidR="00AA3024" w:rsidRDefault="00AA3024">
            <w:pPr>
              <w:spacing w:line="0" w:lineRule="atLeast"/>
              <w:rPr>
                <w:rFonts w:ascii="Times New Roman" w:eastAsia="Times New Roman" w:hAnsi="Times New Roman"/>
                <w:sz w:val="13"/>
              </w:rPr>
            </w:pPr>
          </w:p>
        </w:tc>
        <w:tc>
          <w:tcPr>
            <w:tcW w:w="160" w:type="dxa"/>
            <w:shd w:val="clear" w:color="auto" w:fill="auto"/>
            <w:vAlign w:val="bottom"/>
          </w:tcPr>
          <w:p w:rsidR="00AA3024" w:rsidRDefault="00AA3024">
            <w:pPr>
              <w:spacing w:line="0" w:lineRule="atLeast"/>
              <w:rPr>
                <w:rFonts w:ascii="Times New Roman" w:eastAsia="Times New Roman" w:hAnsi="Times New Roman"/>
                <w:sz w:val="13"/>
              </w:rPr>
            </w:pPr>
          </w:p>
        </w:tc>
        <w:tc>
          <w:tcPr>
            <w:tcW w:w="360" w:type="dxa"/>
            <w:shd w:val="clear" w:color="auto" w:fill="auto"/>
            <w:vAlign w:val="bottom"/>
          </w:tcPr>
          <w:p w:rsidR="00AA3024" w:rsidRDefault="00AA3024">
            <w:pPr>
              <w:spacing w:line="0" w:lineRule="atLeast"/>
              <w:rPr>
                <w:rFonts w:ascii="Times New Roman" w:eastAsia="Times New Roman" w:hAnsi="Times New Roman"/>
                <w:sz w:val="13"/>
              </w:rPr>
            </w:pPr>
          </w:p>
        </w:tc>
        <w:tc>
          <w:tcPr>
            <w:tcW w:w="26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260" w:type="dxa"/>
            <w:shd w:val="clear" w:color="auto" w:fill="auto"/>
            <w:vAlign w:val="bottom"/>
          </w:tcPr>
          <w:p w:rsidR="00AA3024" w:rsidRDefault="00AA3024">
            <w:pPr>
              <w:spacing w:line="0" w:lineRule="atLeast"/>
              <w:rPr>
                <w:rFonts w:ascii="Times New Roman" w:eastAsia="Times New Roman" w:hAnsi="Times New Roman"/>
                <w:sz w:val="13"/>
              </w:rPr>
            </w:pPr>
          </w:p>
        </w:tc>
        <w:tc>
          <w:tcPr>
            <w:tcW w:w="40" w:type="dxa"/>
            <w:shd w:val="clear" w:color="auto" w:fill="auto"/>
            <w:vAlign w:val="bottom"/>
          </w:tcPr>
          <w:p w:rsidR="00AA3024" w:rsidRDefault="00AA3024">
            <w:pPr>
              <w:spacing w:line="0" w:lineRule="atLeast"/>
              <w:rPr>
                <w:rFonts w:ascii="Times New Roman" w:eastAsia="Times New Roman" w:hAnsi="Times New Roman"/>
                <w:sz w:val="13"/>
              </w:rPr>
            </w:pPr>
          </w:p>
        </w:tc>
        <w:tc>
          <w:tcPr>
            <w:tcW w:w="320" w:type="dxa"/>
            <w:shd w:val="clear" w:color="auto" w:fill="auto"/>
            <w:vAlign w:val="bottom"/>
          </w:tcPr>
          <w:p w:rsidR="00AA3024" w:rsidRDefault="00AA3024">
            <w:pPr>
              <w:spacing w:line="0" w:lineRule="atLeast"/>
              <w:rPr>
                <w:rFonts w:ascii="Times New Roman" w:eastAsia="Times New Roman" w:hAnsi="Times New Roman"/>
                <w:sz w:val="13"/>
              </w:rPr>
            </w:pPr>
          </w:p>
        </w:tc>
        <w:tc>
          <w:tcPr>
            <w:tcW w:w="280" w:type="dxa"/>
            <w:shd w:val="clear" w:color="auto" w:fill="auto"/>
            <w:vAlign w:val="bottom"/>
          </w:tcPr>
          <w:p w:rsidR="00AA3024" w:rsidRDefault="00AA3024">
            <w:pPr>
              <w:spacing w:line="0" w:lineRule="atLeast"/>
              <w:rPr>
                <w:rFonts w:ascii="Times New Roman" w:eastAsia="Times New Roman" w:hAnsi="Times New Roman"/>
                <w:sz w:val="13"/>
              </w:rPr>
            </w:pPr>
          </w:p>
        </w:tc>
        <w:tc>
          <w:tcPr>
            <w:tcW w:w="32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vMerge w:val="restart"/>
            <w:shd w:val="clear" w:color="auto" w:fill="auto"/>
            <w:vAlign w:val="bottom"/>
          </w:tcPr>
          <w:p w:rsidR="00AA3024" w:rsidRDefault="00300C77">
            <w:pPr>
              <w:spacing w:line="0" w:lineRule="atLeast"/>
              <w:ind w:right="111"/>
              <w:jc w:val="right"/>
              <w:rPr>
                <w:rFonts w:ascii="Arial" w:eastAsia="Arial" w:hAnsi="Arial"/>
                <w:sz w:val="5"/>
              </w:rPr>
            </w:pPr>
            <w:r>
              <w:rPr>
                <w:rFonts w:ascii="Arial" w:eastAsia="Arial" w:hAnsi="Arial"/>
                <w:sz w:val="5"/>
              </w:rPr>
              <w:t>23</w:t>
            </w:r>
          </w:p>
        </w:tc>
        <w:tc>
          <w:tcPr>
            <w:tcW w:w="300" w:type="dxa"/>
            <w:gridSpan w:val="2"/>
            <w:vMerge w:val="restart"/>
            <w:shd w:val="clear" w:color="auto" w:fill="auto"/>
            <w:vAlign w:val="bottom"/>
          </w:tcPr>
          <w:p w:rsidR="00AA3024" w:rsidRDefault="00300C77">
            <w:pPr>
              <w:spacing w:line="0" w:lineRule="atLeast"/>
              <w:ind w:right="13"/>
              <w:jc w:val="center"/>
              <w:rPr>
                <w:rFonts w:ascii="Arial" w:eastAsia="Arial" w:hAnsi="Arial"/>
                <w:sz w:val="5"/>
              </w:rPr>
            </w:pPr>
            <w:r>
              <w:rPr>
                <w:rFonts w:ascii="Arial" w:eastAsia="Arial" w:hAnsi="Arial"/>
                <w:sz w:val="5"/>
              </w:rPr>
              <w:t>24</w:t>
            </w:r>
          </w:p>
        </w:tc>
        <w:tc>
          <w:tcPr>
            <w:tcW w:w="320" w:type="dxa"/>
            <w:gridSpan w:val="2"/>
            <w:vMerge w:val="restart"/>
            <w:shd w:val="clear" w:color="auto" w:fill="auto"/>
            <w:vAlign w:val="bottom"/>
          </w:tcPr>
          <w:p w:rsidR="00AA3024" w:rsidRDefault="00300C77">
            <w:pPr>
              <w:spacing w:line="0" w:lineRule="atLeast"/>
              <w:ind w:left="100"/>
              <w:rPr>
                <w:rFonts w:ascii="Arial" w:eastAsia="Arial" w:hAnsi="Arial"/>
                <w:sz w:val="5"/>
              </w:rPr>
            </w:pPr>
            <w:r>
              <w:rPr>
                <w:rFonts w:ascii="Arial" w:eastAsia="Arial" w:hAnsi="Arial"/>
                <w:sz w:val="5"/>
              </w:rPr>
              <w:t>19</w:t>
            </w:r>
          </w:p>
        </w:tc>
        <w:tc>
          <w:tcPr>
            <w:tcW w:w="300" w:type="dxa"/>
            <w:vMerge w:val="restart"/>
            <w:shd w:val="clear" w:color="auto" w:fill="auto"/>
            <w:vAlign w:val="bottom"/>
          </w:tcPr>
          <w:p w:rsidR="00AA3024" w:rsidRDefault="00300C77">
            <w:pPr>
              <w:spacing w:line="0" w:lineRule="atLeast"/>
              <w:ind w:left="80"/>
              <w:rPr>
                <w:rFonts w:ascii="Arial" w:eastAsia="Arial" w:hAnsi="Arial"/>
                <w:sz w:val="5"/>
                <w:shd w:val="clear" w:color="auto" w:fill="A16632"/>
              </w:rPr>
            </w:pPr>
            <w:r>
              <w:rPr>
                <w:rFonts w:ascii="Arial" w:eastAsia="Arial" w:hAnsi="Arial"/>
                <w:sz w:val="5"/>
                <w:shd w:val="clear" w:color="auto" w:fill="A16632"/>
              </w:rPr>
              <w:t>20</w:t>
            </w:r>
          </w:p>
        </w:tc>
        <w:tc>
          <w:tcPr>
            <w:tcW w:w="300" w:type="dxa"/>
            <w:vMerge w:val="restart"/>
            <w:shd w:val="clear" w:color="auto" w:fill="auto"/>
            <w:vAlign w:val="bottom"/>
          </w:tcPr>
          <w:p w:rsidR="00AA3024" w:rsidRDefault="00300C77">
            <w:pPr>
              <w:spacing w:line="0" w:lineRule="atLeast"/>
              <w:ind w:left="80"/>
              <w:rPr>
                <w:rFonts w:ascii="Arial" w:eastAsia="Arial" w:hAnsi="Arial"/>
                <w:sz w:val="5"/>
              </w:rPr>
            </w:pPr>
            <w:r>
              <w:rPr>
                <w:rFonts w:ascii="Arial" w:eastAsia="Arial" w:hAnsi="Arial"/>
                <w:sz w:val="5"/>
              </w:rPr>
              <w:t>21</w:t>
            </w:r>
          </w:p>
        </w:tc>
        <w:tc>
          <w:tcPr>
            <w:tcW w:w="300" w:type="dxa"/>
            <w:gridSpan w:val="2"/>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22</w:t>
            </w:r>
          </w:p>
        </w:tc>
        <w:tc>
          <w:tcPr>
            <w:tcW w:w="320" w:type="dxa"/>
            <w:shd w:val="clear" w:color="auto" w:fill="auto"/>
            <w:vAlign w:val="bottom"/>
          </w:tcPr>
          <w:p w:rsidR="00AA3024" w:rsidRDefault="00300C77">
            <w:pPr>
              <w:spacing w:line="0" w:lineRule="atLeast"/>
              <w:ind w:left="100"/>
              <w:rPr>
                <w:rFonts w:ascii="Arial" w:eastAsia="Arial" w:hAnsi="Arial"/>
                <w:sz w:val="5"/>
              </w:rPr>
            </w:pPr>
            <w:r>
              <w:rPr>
                <w:rFonts w:ascii="Arial" w:eastAsia="Arial" w:hAnsi="Arial"/>
                <w:sz w:val="5"/>
              </w:rPr>
              <w:t>23</w:t>
            </w:r>
          </w:p>
        </w:tc>
        <w:tc>
          <w:tcPr>
            <w:tcW w:w="280" w:type="dxa"/>
            <w:shd w:val="clear" w:color="auto" w:fill="auto"/>
            <w:vAlign w:val="bottom"/>
          </w:tcPr>
          <w:p w:rsidR="00AA3024" w:rsidRDefault="00300C77">
            <w:pPr>
              <w:spacing w:line="0" w:lineRule="atLeast"/>
              <w:ind w:right="113"/>
              <w:jc w:val="right"/>
              <w:rPr>
                <w:rFonts w:ascii="Arial" w:eastAsia="Arial" w:hAnsi="Arial"/>
                <w:sz w:val="5"/>
                <w:shd w:val="clear" w:color="auto" w:fill="A16632"/>
              </w:rPr>
            </w:pPr>
            <w:r>
              <w:rPr>
                <w:rFonts w:ascii="Arial" w:eastAsia="Arial" w:hAnsi="Arial"/>
                <w:sz w:val="5"/>
                <w:shd w:val="clear" w:color="auto" w:fill="A16632"/>
              </w:rPr>
              <w:t>24</w:t>
            </w:r>
          </w:p>
        </w:tc>
      </w:tr>
      <w:tr w:rsidR="00AA3024">
        <w:trPr>
          <w:trHeight w:val="50"/>
        </w:trPr>
        <w:tc>
          <w:tcPr>
            <w:tcW w:w="24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60" w:type="dxa"/>
            <w:shd w:val="clear" w:color="auto" w:fill="auto"/>
            <w:vAlign w:val="bottom"/>
          </w:tcPr>
          <w:p w:rsidR="00AA3024" w:rsidRDefault="00AA3024">
            <w:pPr>
              <w:spacing w:line="0" w:lineRule="atLeast"/>
              <w:rPr>
                <w:rFonts w:ascii="Times New Roman" w:eastAsia="Times New Roman" w:hAnsi="Times New Roman"/>
                <w:sz w:val="4"/>
              </w:rPr>
            </w:pPr>
          </w:p>
        </w:tc>
        <w:tc>
          <w:tcPr>
            <w:tcW w:w="26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val="restart"/>
            <w:shd w:val="clear" w:color="auto" w:fill="auto"/>
            <w:vAlign w:val="bottom"/>
          </w:tcPr>
          <w:p w:rsidR="00AA3024" w:rsidRDefault="00300C77">
            <w:pPr>
              <w:spacing w:line="0" w:lineRule="atLeast"/>
              <w:ind w:right="131"/>
              <w:jc w:val="right"/>
              <w:rPr>
                <w:rFonts w:ascii="Arial" w:eastAsia="Arial" w:hAnsi="Arial"/>
                <w:sz w:val="5"/>
              </w:rPr>
            </w:pPr>
            <w:r>
              <w:rPr>
                <w:rFonts w:ascii="Arial" w:eastAsia="Arial" w:hAnsi="Arial"/>
                <w:sz w:val="5"/>
              </w:rPr>
              <w:t>22</w:t>
            </w:r>
          </w:p>
        </w:tc>
        <w:tc>
          <w:tcPr>
            <w:tcW w:w="260" w:type="dxa"/>
            <w:vMerge w:val="restart"/>
            <w:shd w:val="clear" w:color="auto" w:fill="auto"/>
            <w:vAlign w:val="bottom"/>
          </w:tcPr>
          <w:p w:rsidR="00AA3024" w:rsidRDefault="00300C77">
            <w:pPr>
              <w:spacing w:line="0" w:lineRule="atLeast"/>
              <w:ind w:right="73"/>
              <w:jc w:val="right"/>
              <w:rPr>
                <w:rFonts w:ascii="Arial" w:eastAsia="Arial" w:hAnsi="Arial"/>
                <w:sz w:val="5"/>
                <w:shd w:val="clear" w:color="auto" w:fill="A16632"/>
              </w:rPr>
            </w:pPr>
            <w:r>
              <w:rPr>
                <w:rFonts w:ascii="Arial" w:eastAsia="Arial" w:hAnsi="Arial"/>
                <w:sz w:val="5"/>
                <w:shd w:val="clear" w:color="auto" w:fill="A16632"/>
              </w:rPr>
              <w:t>23</w:t>
            </w:r>
          </w:p>
        </w:tc>
        <w:tc>
          <w:tcPr>
            <w:tcW w:w="4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vMerge w:val="restart"/>
            <w:shd w:val="clear" w:color="auto" w:fill="auto"/>
            <w:vAlign w:val="bottom"/>
          </w:tcPr>
          <w:p w:rsidR="00AA3024" w:rsidRDefault="00300C77">
            <w:pPr>
              <w:spacing w:line="0" w:lineRule="atLeast"/>
              <w:ind w:right="133"/>
              <w:jc w:val="right"/>
              <w:rPr>
                <w:rFonts w:ascii="Arial" w:eastAsia="Arial" w:hAnsi="Arial"/>
                <w:sz w:val="5"/>
              </w:rPr>
            </w:pPr>
            <w:r>
              <w:rPr>
                <w:rFonts w:ascii="Arial" w:eastAsia="Arial" w:hAnsi="Arial"/>
                <w:sz w:val="5"/>
              </w:rPr>
              <w:t>24</w:t>
            </w:r>
          </w:p>
        </w:tc>
        <w:tc>
          <w:tcPr>
            <w:tcW w:w="280" w:type="dxa"/>
            <w:vMerge w:val="restart"/>
            <w:shd w:val="clear" w:color="auto" w:fill="auto"/>
            <w:vAlign w:val="bottom"/>
          </w:tcPr>
          <w:p w:rsidR="00AA3024" w:rsidRDefault="00300C77">
            <w:pPr>
              <w:spacing w:line="0" w:lineRule="atLeast"/>
              <w:ind w:left="80"/>
              <w:rPr>
                <w:rFonts w:ascii="Arial" w:eastAsia="Arial" w:hAnsi="Arial"/>
                <w:sz w:val="5"/>
              </w:rPr>
            </w:pPr>
            <w:r>
              <w:rPr>
                <w:rFonts w:ascii="Arial" w:eastAsia="Arial" w:hAnsi="Arial"/>
                <w:sz w:val="5"/>
              </w:rPr>
              <w:t>19</w:t>
            </w:r>
          </w:p>
        </w:tc>
        <w:tc>
          <w:tcPr>
            <w:tcW w:w="320" w:type="dxa"/>
            <w:vMerge w:val="restart"/>
            <w:shd w:val="clear" w:color="auto" w:fill="auto"/>
            <w:vAlign w:val="bottom"/>
          </w:tcPr>
          <w:p w:rsidR="00AA3024" w:rsidRDefault="00300C77">
            <w:pPr>
              <w:spacing w:line="0" w:lineRule="atLeast"/>
              <w:ind w:left="100"/>
              <w:rPr>
                <w:rFonts w:ascii="Arial" w:eastAsia="Arial" w:hAnsi="Arial"/>
                <w:sz w:val="5"/>
              </w:rPr>
            </w:pPr>
            <w:r>
              <w:rPr>
                <w:rFonts w:ascii="Arial" w:eastAsia="Arial" w:hAnsi="Arial"/>
                <w:sz w:val="5"/>
              </w:rPr>
              <w:t>20</w:t>
            </w:r>
          </w:p>
        </w:tc>
        <w:tc>
          <w:tcPr>
            <w:tcW w:w="300" w:type="dxa"/>
            <w:vMerge w:val="restart"/>
            <w:shd w:val="clear" w:color="auto" w:fill="auto"/>
            <w:vAlign w:val="bottom"/>
          </w:tcPr>
          <w:p w:rsidR="00AA3024" w:rsidRDefault="00300C77">
            <w:pPr>
              <w:spacing w:line="0" w:lineRule="atLeast"/>
              <w:ind w:left="80"/>
              <w:rPr>
                <w:rFonts w:ascii="Arial" w:eastAsia="Arial" w:hAnsi="Arial"/>
                <w:sz w:val="5"/>
              </w:rPr>
            </w:pPr>
            <w:r>
              <w:rPr>
                <w:rFonts w:ascii="Arial" w:eastAsia="Arial" w:hAnsi="Arial"/>
                <w:sz w:val="5"/>
              </w:rPr>
              <w:t>21</w:t>
            </w:r>
          </w:p>
        </w:tc>
        <w:tc>
          <w:tcPr>
            <w:tcW w:w="300" w:type="dxa"/>
            <w:vMerge w:val="restart"/>
            <w:shd w:val="clear" w:color="auto" w:fill="auto"/>
            <w:vAlign w:val="bottom"/>
          </w:tcPr>
          <w:p w:rsidR="00AA3024" w:rsidRDefault="00300C77">
            <w:pPr>
              <w:spacing w:line="0" w:lineRule="atLeast"/>
              <w:ind w:right="111"/>
              <w:jc w:val="right"/>
              <w:rPr>
                <w:rFonts w:ascii="Arial" w:eastAsia="Arial" w:hAnsi="Arial"/>
                <w:sz w:val="5"/>
              </w:rPr>
            </w:pPr>
            <w:r>
              <w:rPr>
                <w:rFonts w:ascii="Arial" w:eastAsia="Arial" w:hAnsi="Arial"/>
                <w:sz w:val="5"/>
              </w:rPr>
              <w:t>22</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gridSpan w:val="2"/>
            <w:vMerge/>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gridSpan w:val="2"/>
            <w:vMerge/>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shd w:val="clear" w:color="auto" w:fill="auto"/>
            <w:vAlign w:val="bottom"/>
          </w:tcPr>
          <w:p w:rsidR="00AA3024" w:rsidRDefault="00AA3024">
            <w:pPr>
              <w:spacing w:line="0" w:lineRule="atLeast"/>
              <w:rPr>
                <w:rFonts w:ascii="Times New Roman" w:eastAsia="Times New Roman" w:hAnsi="Times New Roman"/>
                <w:sz w:val="4"/>
              </w:rPr>
            </w:pPr>
          </w:p>
        </w:tc>
        <w:tc>
          <w:tcPr>
            <w:tcW w:w="28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13"/>
              <w:jc w:val="right"/>
              <w:rPr>
                <w:rFonts w:ascii="Arial" w:eastAsia="Arial" w:hAnsi="Arial"/>
                <w:sz w:val="5"/>
                <w:shd w:val="clear" w:color="auto" w:fill="A16632"/>
              </w:rPr>
            </w:pPr>
            <w:r>
              <w:rPr>
                <w:rFonts w:ascii="Arial" w:eastAsia="Arial" w:hAnsi="Arial"/>
                <w:sz w:val="5"/>
                <w:shd w:val="clear" w:color="auto" w:fill="A16632"/>
              </w:rPr>
              <w:t>24</w:t>
            </w:r>
          </w:p>
        </w:tc>
        <w:tc>
          <w:tcPr>
            <w:tcW w:w="300" w:type="dxa"/>
            <w:gridSpan w:val="2"/>
            <w:vMerge w:val="restart"/>
            <w:shd w:val="clear" w:color="auto" w:fill="auto"/>
            <w:vAlign w:val="bottom"/>
          </w:tcPr>
          <w:p w:rsidR="00AA3024" w:rsidRDefault="00300C77">
            <w:pPr>
              <w:spacing w:line="0" w:lineRule="atLeast"/>
              <w:ind w:left="100"/>
              <w:rPr>
                <w:rFonts w:ascii="Arial" w:eastAsia="Arial" w:hAnsi="Arial"/>
                <w:sz w:val="5"/>
                <w:shd w:val="clear" w:color="auto" w:fill="A16632"/>
              </w:rPr>
            </w:pPr>
            <w:r>
              <w:rPr>
                <w:rFonts w:ascii="Arial" w:eastAsia="Arial" w:hAnsi="Arial"/>
                <w:sz w:val="5"/>
                <w:shd w:val="clear" w:color="auto" w:fill="A16632"/>
              </w:rPr>
              <w:t>19</w:t>
            </w:r>
          </w:p>
        </w:tc>
        <w:tc>
          <w:tcPr>
            <w:tcW w:w="360" w:type="dxa"/>
            <w:vMerge w:val="restart"/>
            <w:shd w:val="clear" w:color="auto" w:fill="auto"/>
            <w:vAlign w:val="bottom"/>
          </w:tcPr>
          <w:p w:rsidR="00AA3024" w:rsidRDefault="00300C77">
            <w:pPr>
              <w:spacing w:line="0" w:lineRule="atLeast"/>
              <w:ind w:right="171"/>
              <w:jc w:val="right"/>
              <w:rPr>
                <w:rFonts w:ascii="Arial" w:eastAsia="Arial" w:hAnsi="Arial"/>
                <w:sz w:val="5"/>
              </w:rPr>
            </w:pPr>
            <w:r>
              <w:rPr>
                <w:rFonts w:ascii="Arial" w:eastAsia="Arial" w:hAnsi="Arial"/>
                <w:sz w:val="5"/>
              </w:rPr>
              <w:t>20</w:t>
            </w:r>
          </w:p>
        </w:tc>
        <w:tc>
          <w:tcPr>
            <w:tcW w:w="260" w:type="dxa"/>
            <w:vMerge w:val="restart"/>
            <w:shd w:val="clear" w:color="auto" w:fill="auto"/>
            <w:vAlign w:val="bottom"/>
          </w:tcPr>
          <w:p w:rsidR="00AA3024" w:rsidRDefault="00300C77">
            <w:pPr>
              <w:spacing w:line="0" w:lineRule="atLeast"/>
              <w:ind w:right="133"/>
              <w:jc w:val="right"/>
              <w:rPr>
                <w:rFonts w:ascii="Arial" w:eastAsia="Arial" w:hAnsi="Arial"/>
                <w:sz w:val="5"/>
              </w:rPr>
            </w:pPr>
            <w:r>
              <w:rPr>
                <w:rFonts w:ascii="Arial" w:eastAsia="Arial" w:hAnsi="Arial"/>
                <w:sz w:val="5"/>
              </w:rPr>
              <w:t>21</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33"/>
              <w:jc w:val="right"/>
              <w:rPr>
                <w:rFonts w:ascii="Arial" w:eastAsia="Arial" w:hAnsi="Arial"/>
                <w:sz w:val="5"/>
                <w:shd w:val="clear" w:color="auto" w:fill="A16632"/>
              </w:rPr>
            </w:pPr>
            <w:r>
              <w:rPr>
                <w:rFonts w:ascii="Arial" w:eastAsia="Arial" w:hAnsi="Arial"/>
                <w:sz w:val="5"/>
                <w:shd w:val="clear" w:color="auto" w:fill="A16632"/>
              </w:rPr>
              <w:t>21</w:t>
            </w:r>
          </w:p>
        </w:tc>
        <w:tc>
          <w:tcPr>
            <w:tcW w:w="300" w:type="dxa"/>
            <w:vMerge w:val="restart"/>
            <w:shd w:val="clear" w:color="auto" w:fill="auto"/>
            <w:vAlign w:val="bottom"/>
          </w:tcPr>
          <w:p w:rsidR="00AA3024" w:rsidRDefault="00300C77">
            <w:pPr>
              <w:spacing w:line="0" w:lineRule="atLeast"/>
              <w:ind w:right="111"/>
              <w:jc w:val="right"/>
              <w:rPr>
                <w:rFonts w:ascii="Arial" w:eastAsia="Arial" w:hAnsi="Arial"/>
                <w:sz w:val="5"/>
              </w:rPr>
            </w:pPr>
            <w:r>
              <w:rPr>
                <w:rFonts w:ascii="Arial" w:eastAsia="Arial" w:hAnsi="Arial"/>
                <w:sz w:val="5"/>
              </w:rPr>
              <w:t>22</w:t>
            </w:r>
          </w:p>
        </w:tc>
        <w:tc>
          <w:tcPr>
            <w:tcW w:w="300" w:type="dxa"/>
            <w:vMerge w:val="restart"/>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23</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gridSpan w:val="2"/>
            <w:vMerge/>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19</w:t>
            </w:r>
          </w:p>
        </w:tc>
        <w:tc>
          <w:tcPr>
            <w:tcW w:w="320" w:type="dxa"/>
            <w:vMerge w:val="restart"/>
            <w:shd w:val="clear" w:color="auto" w:fill="auto"/>
            <w:vAlign w:val="bottom"/>
          </w:tcPr>
          <w:p w:rsidR="00AA3024" w:rsidRDefault="00300C77">
            <w:pPr>
              <w:spacing w:line="0" w:lineRule="atLeast"/>
              <w:ind w:left="100"/>
              <w:rPr>
                <w:rFonts w:ascii="Arial" w:eastAsia="Arial" w:hAnsi="Arial"/>
                <w:sz w:val="5"/>
              </w:rPr>
            </w:pPr>
            <w:r>
              <w:rPr>
                <w:rFonts w:ascii="Arial" w:eastAsia="Arial" w:hAnsi="Arial"/>
                <w:sz w:val="5"/>
              </w:rPr>
              <w:t>20</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gridSpan w:val="2"/>
            <w:vMerge/>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149"/>
        </w:trPr>
        <w:tc>
          <w:tcPr>
            <w:tcW w:w="240" w:type="dxa"/>
            <w:shd w:val="clear" w:color="auto" w:fill="auto"/>
            <w:vAlign w:val="bottom"/>
          </w:tcPr>
          <w:p w:rsidR="00AA3024" w:rsidRDefault="00AA3024">
            <w:pPr>
              <w:spacing w:line="0" w:lineRule="atLeast"/>
              <w:rPr>
                <w:rFonts w:ascii="Times New Roman" w:eastAsia="Times New Roman" w:hAnsi="Times New Roman"/>
                <w:sz w:val="12"/>
              </w:rPr>
            </w:pPr>
          </w:p>
        </w:tc>
        <w:tc>
          <w:tcPr>
            <w:tcW w:w="32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140" w:type="dxa"/>
            <w:shd w:val="clear" w:color="auto" w:fill="auto"/>
            <w:vAlign w:val="bottom"/>
          </w:tcPr>
          <w:p w:rsidR="00AA3024" w:rsidRDefault="00AA3024">
            <w:pPr>
              <w:spacing w:line="0" w:lineRule="atLeast"/>
              <w:rPr>
                <w:rFonts w:ascii="Times New Roman" w:eastAsia="Times New Roman" w:hAnsi="Times New Roman"/>
                <w:sz w:val="12"/>
              </w:rPr>
            </w:pPr>
          </w:p>
        </w:tc>
        <w:tc>
          <w:tcPr>
            <w:tcW w:w="160" w:type="dxa"/>
            <w:shd w:val="clear" w:color="auto" w:fill="auto"/>
            <w:vAlign w:val="bottom"/>
          </w:tcPr>
          <w:p w:rsidR="00AA3024" w:rsidRDefault="00AA3024">
            <w:pPr>
              <w:spacing w:line="0" w:lineRule="atLeast"/>
              <w:rPr>
                <w:rFonts w:ascii="Times New Roman" w:eastAsia="Times New Roman" w:hAnsi="Times New Roman"/>
                <w:sz w:val="12"/>
              </w:rPr>
            </w:pPr>
          </w:p>
        </w:tc>
        <w:tc>
          <w:tcPr>
            <w:tcW w:w="360" w:type="dxa"/>
            <w:shd w:val="clear" w:color="auto" w:fill="auto"/>
            <w:vAlign w:val="bottom"/>
          </w:tcPr>
          <w:p w:rsidR="00AA3024" w:rsidRDefault="00AA3024">
            <w:pPr>
              <w:spacing w:line="0" w:lineRule="atLeast"/>
              <w:rPr>
                <w:rFonts w:ascii="Times New Roman" w:eastAsia="Times New Roman" w:hAnsi="Times New Roman"/>
                <w:sz w:val="12"/>
              </w:rPr>
            </w:pPr>
          </w:p>
        </w:tc>
        <w:tc>
          <w:tcPr>
            <w:tcW w:w="26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260" w:type="dxa"/>
            <w:shd w:val="clear" w:color="auto" w:fill="auto"/>
            <w:vAlign w:val="bottom"/>
          </w:tcPr>
          <w:p w:rsidR="00AA3024" w:rsidRDefault="00AA3024">
            <w:pPr>
              <w:spacing w:line="0" w:lineRule="atLeast"/>
              <w:rPr>
                <w:rFonts w:ascii="Times New Roman" w:eastAsia="Times New Roman" w:hAnsi="Times New Roman"/>
                <w:sz w:val="12"/>
              </w:rPr>
            </w:pPr>
          </w:p>
        </w:tc>
        <w:tc>
          <w:tcPr>
            <w:tcW w:w="40" w:type="dxa"/>
            <w:shd w:val="clear" w:color="auto" w:fill="auto"/>
            <w:vAlign w:val="bottom"/>
          </w:tcPr>
          <w:p w:rsidR="00AA3024" w:rsidRDefault="00AA3024">
            <w:pPr>
              <w:spacing w:line="0" w:lineRule="atLeast"/>
              <w:rPr>
                <w:rFonts w:ascii="Times New Roman" w:eastAsia="Times New Roman" w:hAnsi="Times New Roman"/>
                <w:sz w:val="12"/>
              </w:rPr>
            </w:pPr>
          </w:p>
        </w:tc>
        <w:tc>
          <w:tcPr>
            <w:tcW w:w="320" w:type="dxa"/>
            <w:shd w:val="clear" w:color="auto" w:fill="auto"/>
            <w:vAlign w:val="bottom"/>
          </w:tcPr>
          <w:p w:rsidR="00AA3024" w:rsidRDefault="00AA3024">
            <w:pPr>
              <w:spacing w:line="0" w:lineRule="atLeast"/>
              <w:rPr>
                <w:rFonts w:ascii="Times New Roman" w:eastAsia="Times New Roman" w:hAnsi="Times New Roman"/>
                <w:sz w:val="12"/>
              </w:rPr>
            </w:pPr>
          </w:p>
        </w:tc>
        <w:tc>
          <w:tcPr>
            <w:tcW w:w="280" w:type="dxa"/>
            <w:shd w:val="clear" w:color="auto" w:fill="auto"/>
            <w:vAlign w:val="bottom"/>
          </w:tcPr>
          <w:p w:rsidR="00AA3024" w:rsidRDefault="00AA3024">
            <w:pPr>
              <w:spacing w:line="0" w:lineRule="atLeast"/>
              <w:rPr>
                <w:rFonts w:ascii="Times New Roman" w:eastAsia="Times New Roman" w:hAnsi="Times New Roman"/>
                <w:sz w:val="12"/>
              </w:rPr>
            </w:pPr>
          </w:p>
        </w:tc>
        <w:tc>
          <w:tcPr>
            <w:tcW w:w="32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vMerge w:val="restart"/>
            <w:shd w:val="clear" w:color="auto" w:fill="auto"/>
            <w:vAlign w:val="bottom"/>
          </w:tcPr>
          <w:p w:rsidR="00AA3024" w:rsidRDefault="00300C77">
            <w:pPr>
              <w:spacing w:line="0" w:lineRule="atLeast"/>
              <w:ind w:right="111"/>
              <w:jc w:val="right"/>
              <w:rPr>
                <w:rFonts w:ascii="Arial" w:eastAsia="Arial" w:hAnsi="Arial"/>
                <w:sz w:val="5"/>
                <w:shd w:val="clear" w:color="auto" w:fill="A16632"/>
              </w:rPr>
            </w:pPr>
            <w:r>
              <w:rPr>
                <w:rFonts w:ascii="Arial" w:eastAsia="Arial" w:hAnsi="Arial"/>
                <w:sz w:val="5"/>
                <w:shd w:val="clear" w:color="auto" w:fill="A16632"/>
              </w:rPr>
              <w:t>26</w:t>
            </w:r>
          </w:p>
        </w:tc>
        <w:tc>
          <w:tcPr>
            <w:tcW w:w="300" w:type="dxa"/>
            <w:gridSpan w:val="2"/>
            <w:vMerge w:val="restart"/>
            <w:shd w:val="clear" w:color="auto" w:fill="auto"/>
            <w:vAlign w:val="bottom"/>
          </w:tcPr>
          <w:p w:rsidR="00AA3024" w:rsidRDefault="00300C77">
            <w:pPr>
              <w:spacing w:line="0" w:lineRule="atLeast"/>
              <w:ind w:right="13"/>
              <w:jc w:val="center"/>
              <w:rPr>
                <w:rFonts w:ascii="Arial" w:eastAsia="Arial" w:hAnsi="Arial"/>
                <w:sz w:val="5"/>
              </w:rPr>
            </w:pPr>
            <w:r>
              <w:rPr>
                <w:rFonts w:ascii="Arial" w:eastAsia="Arial" w:hAnsi="Arial"/>
                <w:sz w:val="5"/>
              </w:rPr>
              <w:t>25</w:t>
            </w:r>
          </w:p>
        </w:tc>
        <w:tc>
          <w:tcPr>
            <w:tcW w:w="320" w:type="dxa"/>
            <w:gridSpan w:val="2"/>
            <w:vMerge w:val="restart"/>
            <w:shd w:val="clear" w:color="auto" w:fill="auto"/>
            <w:vAlign w:val="bottom"/>
          </w:tcPr>
          <w:p w:rsidR="00AA3024" w:rsidRDefault="00300C77">
            <w:pPr>
              <w:spacing w:line="0" w:lineRule="atLeast"/>
              <w:ind w:left="120"/>
              <w:rPr>
                <w:rFonts w:ascii="Arial" w:eastAsia="Arial" w:hAnsi="Arial"/>
                <w:sz w:val="5"/>
              </w:rPr>
            </w:pPr>
            <w:r>
              <w:rPr>
                <w:rFonts w:ascii="Arial" w:eastAsia="Arial" w:hAnsi="Arial"/>
                <w:sz w:val="5"/>
              </w:rPr>
              <w:t>30</w:t>
            </w:r>
          </w:p>
        </w:tc>
        <w:tc>
          <w:tcPr>
            <w:tcW w:w="300" w:type="dxa"/>
            <w:vMerge w:val="restart"/>
            <w:shd w:val="clear" w:color="auto" w:fill="auto"/>
            <w:vAlign w:val="bottom"/>
          </w:tcPr>
          <w:p w:rsidR="00AA3024" w:rsidRDefault="00300C77">
            <w:pPr>
              <w:spacing w:line="0" w:lineRule="atLeast"/>
              <w:ind w:left="80"/>
              <w:rPr>
                <w:rFonts w:ascii="Arial" w:eastAsia="Arial" w:hAnsi="Arial"/>
                <w:sz w:val="5"/>
                <w:shd w:val="clear" w:color="auto" w:fill="A16632"/>
              </w:rPr>
            </w:pPr>
            <w:r>
              <w:rPr>
                <w:rFonts w:ascii="Arial" w:eastAsia="Arial" w:hAnsi="Arial"/>
                <w:sz w:val="5"/>
                <w:shd w:val="clear" w:color="auto" w:fill="A16632"/>
              </w:rPr>
              <w:t>29</w:t>
            </w:r>
          </w:p>
        </w:tc>
        <w:tc>
          <w:tcPr>
            <w:tcW w:w="300" w:type="dxa"/>
            <w:vMerge w:val="restart"/>
            <w:shd w:val="clear" w:color="auto" w:fill="auto"/>
            <w:vAlign w:val="bottom"/>
          </w:tcPr>
          <w:p w:rsidR="00AA3024" w:rsidRDefault="00300C77">
            <w:pPr>
              <w:spacing w:line="0" w:lineRule="atLeast"/>
              <w:ind w:left="100"/>
              <w:rPr>
                <w:rFonts w:ascii="Arial" w:eastAsia="Arial" w:hAnsi="Arial"/>
                <w:sz w:val="5"/>
              </w:rPr>
            </w:pPr>
            <w:r>
              <w:rPr>
                <w:rFonts w:ascii="Arial" w:eastAsia="Arial" w:hAnsi="Arial"/>
                <w:sz w:val="5"/>
              </w:rPr>
              <w:t>28</w:t>
            </w:r>
          </w:p>
        </w:tc>
        <w:tc>
          <w:tcPr>
            <w:tcW w:w="300" w:type="dxa"/>
            <w:gridSpan w:val="2"/>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27</w:t>
            </w:r>
          </w:p>
        </w:tc>
        <w:tc>
          <w:tcPr>
            <w:tcW w:w="320" w:type="dxa"/>
            <w:shd w:val="clear" w:color="auto" w:fill="auto"/>
            <w:vAlign w:val="bottom"/>
          </w:tcPr>
          <w:p w:rsidR="00AA3024" w:rsidRDefault="00300C77">
            <w:pPr>
              <w:spacing w:line="0" w:lineRule="atLeast"/>
              <w:ind w:left="100"/>
              <w:rPr>
                <w:rFonts w:ascii="Arial" w:eastAsia="Arial" w:hAnsi="Arial"/>
                <w:sz w:val="5"/>
              </w:rPr>
            </w:pPr>
            <w:r>
              <w:rPr>
                <w:rFonts w:ascii="Arial" w:eastAsia="Arial" w:hAnsi="Arial"/>
                <w:sz w:val="5"/>
              </w:rPr>
              <w:t>26</w:t>
            </w:r>
          </w:p>
        </w:tc>
        <w:tc>
          <w:tcPr>
            <w:tcW w:w="280" w:type="dxa"/>
            <w:shd w:val="clear" w:color="auto" w:fill="auto"/>
            <w:vAlign w:val="bottom"/>
          </w:tcPr>
          <w:p w:rsidR="00AA3024" w:rsidRDefault="00300C77">
            <w:pPr>
              <w:spacing w:line="0" w:lineRule="atLeast"/>
              <w:ind w:right="93"/>
              <w:jc w:val="right"/>
              <w:rPr>
                <w:rFonts w:ascii="Arial" w:eastAsia="Arial" w:hAnsi="Arial"/>
                <w:sz w:val="5"/>
                <w:shd w:val="clear" w:color="auto" w:fill="A16632"/>
              </w:rPr>
            </w:pPr>
            <w:r>
              <w:rPr>
                <w:rFonts w:ascii="Arial" w:eastAsia="Arial" w:hAnsi="Arial"/>
                <w:sz w:val="5"/>
                <w:shd w:val="clear" w:color="auto" w:fill="A16632"/>
              </w:rPr>
              <w:t>25</w:t>
            </w:r>
          </w:p>
        </w:tc>
      </w:tr>
      <w:tr w:rsidR="00AA3024">
        <w:trPr>
          <w:trHeight w:val="50"/>
        </w:trPr>
        <w:tc>
          <w:tcPr>
            <w:tcW w:w="24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60" w:type="dxa"/>
            <w:shd w:val="clear" w:color="auto" w:fill="auto"/>
            <w:vAlign w:val="bottom"/>
          </w:tcPr>
          <w:p w:rsidR="00AA3024" w:rsidRDefault="00AA3024">
            <w:pPr>
              <w:spacing w:line="0" w:lineRule="atLeast"/>
              <w:rPr>
                <w:rFonts w:ascii="Times New Roman" w:eastAsia="Times New Roman" w:hAnsi="Times New Roman"/>
                <w:sz w:val="4"/>
              </w:rPr>
            </w:pPr>
          </w:p>
        </w:tc>
        <w:tc>
          <w:tcPr>
            <w:tcW w:w="260" w:type="dxa"/>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val="restart"/>
            <w:shd w:val="clear" w:color="auto" w:fill="auto"/>
            <w:vAlign w:val="bottom"/>
          </w:tcPr>
          <w:p w:rsidR="00AA3024" w:rsidRDefault="00300C77">
            <w:pPr>
              <w:spacing w:line="0" w:lineRule="atLeast"/>
              <w:ind w:right="111"/>
              <w:jc w:val="right"/>
              <w:rPr>
                <w:rFonts w:ascii="Arial" w:eastAsia="Arial" w:hAnsi="Arial"/>
                <w:sz w:val="5"/>
                <w:shd w:val="clear" w:color="auto" w:fill="A16632"/>
              </w:rPr>
            </w:pPr>
            <w:r>
              <w:rPr>
                <w:rFonts w:ascii="Arial" w:eastAsia="Arial" w:hAnsi="Arial"/>
                <w:sz w:val="5"/>
                <w:shd w:val="clear" w:color="auto" w:fill="A16632"/>
              </w:rPr>
              <w:t>27</w:t>
            </w:r>
          </w:p>
        </w:tc>
        <w:tc>
          <w:tcPr>
            <w:tcW w:w="260" w:type="dxa"/>
            <w:vMerge w:val="restart"/>
            <w:shd w:val="clear" w:color="auto" w:fill="auto"/>
            <w:vAlign w:val="bottom"/>
          </w:tcPr>
          <w:p w:rsidR="00AA3024" w:rsidRDefault="00300C77">
            <w:pPr>
              <w:spacing w:line="0" w:lineRule="atLeast"/>
              <w:ind w:right="73"/>
              <w:jc w:val="right"/>
              <w:rPr>
                <w:rFonts w:ascii="Arial" w:eastAsia="Arial" w:hAnsi="Arial"/>
                <w:sz w:val="5"/>
                <w:shd w:val="clear" w:color="auto" w:fill="A16632"/>
              </w:rPr>
            </w:pPr>
            <w:r>
              <w:rPr>
                <w:rFonts w:ascii="Arial" w:eastAsia="Arial" w:hAnsi="Arial"/>
                <w:sz w:val="5"/>
                <w:shd w:val="clear" w:color="auto" w:fill="A16632"/>
              </w:rPr>
              <w:t>26</w:t>
            </w:r>
          </w:p>
        </w:tc>
        <w:tc>
          <w:tcPr>
            <w:tcW w:w="4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vMerge w:val="restart"/>
            <w:shd w:val="clear" w:color="auto" w:fill="auto"/>
            <w:vAlign w:val="bottom"/>
          </w:tcPr>
          <w:p w:rsidR="00AA3024" w:rsidRDefault="00300C77">
            <w:pPr>
              <w:spacing w:line="0" w:lineRule="atLeast"/>
              <w:ind w:right="133"/>
              <w:jc w:val="right"/>
              <w:rPr>
                <w:rFonts w:ascii="Arial" w:eastAsia="Arial" w:hAnsi="Arial"/>
                <w:sz w:val="5"/>
                <w:shd w:val="clear" w:color="auto" w:fill="A16632"/>
              </w:rPr>
            </w:pPr>
            <w:r>
              <w:rPr>
                <w:rFonts w:ascii="Arial" w:eastAsia="Arial" w:hAnsi="Arial"/>
                <w:sz w:val="5"/>
                <w:shd w:val="clear" w:color="auto" w:fill="A16632"/>
              </w:rPr>
              <w:t>25</w:t>
            </w:r>
          </w:p>
        </w:tc>
        <w:tc>
          <w:tcPr>
            <w:tcW w:w="280" w:type="dxa"/>
            <w:vMerge w:val="restart"/>
            <w:shd w:val="clear" w:color="auto" w:fill="auto"/>
            <w:vAlign w:val="bottom"/>
          </w:tcPr>
          <w:p w:rsidR="00AA3024" w:rsidRDefault="00300C77">
            <w:pPr>
              <w:spacing w:line="0" w:lineRule="atLeast"/>
              <w:ind w:left="80"/>
              <w:rPr>
                <w:rFonts w:ascii="Arial" w:eastAsia="Arial" w:hAnsi="Arial"/>
                <w:sz w:val="5"/>
              </w:rPr>
            </w:pPr>
            <w:r>
              <w:rPr>
                <w:rFonts w:ascii="Arial" w:eastAsia="Arial" w:hAnsi="Arial"/>
                <w:sz w:val="5"/>
              </w:rPr>
              <w:t>30</w:t>
            </w:r>
          </w:p>
        </w:tc>
        <w:tc>
          <w:tcPr>
            <w:tcW w:w="320" w:type="dxa"/>
            <w:vMerge w:val="restart"/>
            <w:shd w:val="clear" w:color="auto" w:fill="auto"/>
            <w:vAlign w:val="bottom"/>
          </w:tcPr>
          <w:p w:rsidR="00AA3024" w:rsidRDefault="00300C77">
            <w:pPr>
              <w:spacing w:line="0" w:lineRule="atLeast"/>
              <w:ind w:left="100"/>
              <w:rPr>
                <w:rFonts w:ascii="Arial" w:eastAsia="Arial" w:hAnsi="Arial"/>
                <w:sz w:val="5"/>
              </w:rPr>
            </w:pPr>
            <w:r>
              <w:rPr>
                <w:rFonts w:ascii="Arial" w:eastAsia="Arial" w:hAnsi="Arial"/>
                <w:sz w:val="5"/>
              </w:rPr>
              <w:t>29</w:t>
            </w:r>
          </w:p>
        </w:tc>
        <w:tc>
          <w:tcPr>
            <w:tcW w:w="300" w:type="dxa"/>
            <w:vMerge w:val="restart"/>
            <w:shd w:val="clear" w:color="auto" w:fill="auto"/>
            <w:vAlign w:val="bottom"/>
          </w:tcPr>
          <w:p w:rsidR="00AA3024" w:rsidRDefault="00300C77">
            <w:pPr>
              <w:spacing w:line="0" w:lineRule="atLeast"/>
              <w:ind w:left="100"/>
              <w:rPr>
                <w:rFonts w:ascii="Arial" w:eastAsia="Arial" w:hAnsi="Arial"/>
                <w:sz w:val="5"/>
                <w:shd w:val="clear" w:color="auto" w:fill="A16632"/>
              </w:rPr>
            </w:pPr>
            <w:r>
              <w:rPr>
                <w:rFonts w:ascii="Arial" w:eastAsia="Arial" w:hAnsi="Arial"/>
                <w:sz w:val="5"/>
                <w:shd w:val="clear" w:color="auto" w:fill="A16632"/>
              </w:rPr>
              <w:t>28</w:t>
            </w:r>
          </w:p>
        </w:tc>
        <w:tc>
          <w:tcPr>
            <w:tcW w:w="300" w:type="dxa"/>
            <w:vMerge w:val="restart"/>
            <w:shd w:val="clear" w:color="auto" w:fill="auto"/>
            <w:vAlign w:val="bottom"/>
          </w:tcPr>
          <w:p w:rsidR="00AA3024" w:rsidRDefault="00300C77">
            <w:pPr>
              <w:spacing w:line="0" w:lineRule="atLeast"/>
              <w:ind w:right="111"/>
              <w:jc w:val="right"/>
              <w:rPr>
                <w:rFonts w:ascii="Arial" w:eastAsia="Arial" w:hAnsi="Arial"/>
                <w:sz w:val="5"/>
              </w:rPr>
            </w:pPr>
            <w:r>
              <w:rPr>
                <w:rFonts w:ascii="Arial" w:eastAsia="Arial" w:hAnsi="Arial"/>
                <w:sz w:val="5"/>
              </w:rPr>
              <w:t>27</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gridSpan w:val="2"/>
            <w:vMerge/>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gridSpan w:val="2"/>
            <w:vMerge/>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shd w:val="clear" w:color="auto" w:fill="auto"/>
            <w:vAlign w:val="bottom"/>
          </w:tcPr>
          <w:p w:rsidR="00AA3024" w:rsidRDefault="00AA3024">
            <w:pPr>
              <w:spacing w:line="0" w:lineRule="atLeast"/>
              <w:rPr>
                <w:rFonts w:ascii="Times New Roman" w:eastAsia="Times New Roman" w:hAnsi="Times New Roman"/>
                <w:sz w:val="4"/>
              </w:rPr>
            </w:pPr>
          </w:p>
        </w:tc>
        <w:tc>
          <w:tcPr>
            <w:tcW w:w="160" w:type="dxa"/>
            <w:shd w:val="clear" w:color="auto" w:fill="auto"/>
            <w:vAlign w:val="bottom"/>
          </w:tcPr>
          <w:p w:rsidR="00AA3024" w:rsidRDefault="00AA3024">
            <w:pPr>
              <w:spacing w:line="0" w:lineRule="atLeast"/>
              <w:rPr>
                <w:rFonts w:ascii="Times New Roman" w:eastAsia="Times New Roman" w:hAnsi="Times New Roman"/>
                <w:sz w:val="4"/>
              </w:rPr>
            </w:pPr>
          </w:p>
        </w:tc>
        <w:tc>
          <w:tcPr>
            <w:tcW w:w="320" w:type="dxa"/>
            <w:shd w:val="clear" w:color="auto" w:fill="auto"/>
            <w:vAlign w:val="bottom"/>
          </w:tcPr>
          <w:p w:rsidR="00AA3024" w:rsidRDefault="00AA3024">
            <w:pPr>
              <w:spacing w:line="0" w:lineRule="atLeast"/>
              <w:rPr>
                <w:rFonts w:ascii="Times New Roman" w:eastAsia="Times New Roman" w:hAnsi="Times New Roman"/>
                <w:sz w:val="4"/>
              </w:rPr>
            </w:pPr>
          </w:p>
        </w:tc>
        <w:tc>
          <w:tcPr>
            <w:tcW w:w="28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25</w:t>
            </w:r>
          </w:p>
        </w:tc>
        <w:tc>
          <w:tcPr>
            <w:tcW w:w="300" w:type="dxa"/>
            <w:gridSpan w:val="2"/>
            <w:vMerge w:val="restart"/>
            <w:shd w:val="clear" w:color="auto" w:fill="auto"/>
            <w:vAlign w:val="bottom"/>
          </w:tcPr>
          <w:p w:rsidR="00AA3024" w:rsidRDefault="00300C77">
            <w:pPr>
              <w:spacing w:line="0" w:lineRule="atLeast"/>
              <w:ind w:right="114"/>
              <w:jc w:val="right"/>
              <w:rPr>
                <w:rFonts w:ascii="Arial" w:eastAsia="Arial" w:hAnsi="Arial"/>
                <w:sz w:val="5"/>
                <w:shd w:val="clear" w:color="auto" w:fill="A16632"/>
              </w:rPr>
            </w:pPr>
            <w:r>
              <w:rPr>
                <w:rFonts w:ascii="Arial" w:eastAsia="Arial" w:hAnsi="Arial"/>
                <w:sz w:val="5"/>
                <w:shd w:val="clear" w:color="auto" w:fill="A16632"/>
              </w:rPr>
              <w:t>30</w:t>
            </w:r>
          </w:p>
        </w:tc>
        <w:tc>
          <w:tcPr>
            <w:tcW w:w="360" w:type="dxa"/>
            <w:vMerge w:val="restart"/>
            <w:shd w:val="clear" w:color="auto" w:fill="auto"/>
            <w:vAlign w:val="bottom"/>
          </w:tcPr>
          <w:p w:rsidR="00AA3024" w:rsidRDefault="00300C77">
            <w:pPr>
              <w:spacing w:line="0" w:lineRule="atLeast"/>
              <w:ind w:right="171"/>
              <w:jc w:val="right"/>
              <w:rPr>
                <w:rFonts w:ascii="Arial" w:eastAsia="Arial" w:hAnsi="Arial"/>
                <w:sz w:val="5"/>
              </w:rPr>
            </w:pPr>
            <w:r>
              <w:rPr>
                <w:rFonts w:ascii="Arial" w:eastAsia="Arial" w:hAnsi="Arial"/>
                <w:sz w:val="5"/>
              </w:rPr>
              <w:t>29</w:t>
            </w:r>
          </w:p>
        </w:tc>
        <w:tc>
          <w:tcPr>
            <w:tcW w:w="260" w:type="dxa"/>
            <w:vMerge w:val="restart"/>
            <w:shd w:val="clear" w:color="auto" w:fill="auto"/>
            <w:vAlign w:val="bottom"/>
          </w:tcPr>
          <w:p w:rsidR="00AA3024" w:rsidRDefault="00300C77">
            <w:pPr>
              <w:spacing w:line="0" w:lineRule="atLeast"/>
              <w:ind w:right="133"/>
              <w:jc w:val="right"/>
              <w:rPr>
                <w:rFonts w:ascii="Arial" w:eastAsia="Arial" w:hAnsi="Arial"/>
                <w:sz w:val="5"/>
              </w:rPr>
            </w:pPr>
            <w:r>
              <w:rPr>
                <w:rFonts w:ascii="Arial" w:eastAsia="Arial" w:hAnsi="Arial"/>
                <w:sz w:val="5"/>
              </w:rPr>
              <w:t>28</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13"/>
              <w:jc w:val="right"/>
              <w:rPr>
                <w:rFonts w:ascii="Arial" w:eastAsia="Arial" w:hAnsi="Arial"/>
                <w:sz w:val="5"/>
                <w:shd w:val="clear" w:color="auto" w:fill="A16632"/>
              </w:rPr>
            </w:pPr>
            <w:r>
              <w:rPr>
                <w:rFonts w:ascii="Arial" w:eastAsia="Arial" w:hAnsi="Arial"/>
                <w:sz w:val="5"/>
                <w:shd w:val="clear" w:color="auto" w:fill="A16632"/>
              </w:rPr>
              <w:t>28</w:t>
            </w:r>
          </w:p>
        </w:tc>
        <w:tc>
          <w:tcPr>
            <w:tcW w:w="300" w:type="dxa"/>
            <w:vMerge w:val="restart"/>
            <w:shd w:val="clear" w:color="auto" w:fill="auto"/>
            <w:vAlign w:val="bottom"/>
          </w:tcPr>
          <w:p w:rsidR="00AA3024" w:rsidRDefault="00300C77">
            <w:pPr>
              <w:spacing w:line="0" w:lineRule="atLeast"/>
              <w:ind w:right="111"/>
              <w:jc w:val="right"/>
              <w:rPr>
                <w:rFonts w:ascii="Arial" w:eastAsia="Arial" w:hAnsi="Arial"/>
                <w:sz w:val="5"/>
              </w:rPr>
            </w:pPr>
            <w:r>
              <w:rPr>
                <w:rFonts w:ascii="Arial" w:eastAsia="Arial" w:hAnsi="Arial"/>
                <w:sz w:val="5"/>
              </w:rPr>
              <w:t>27</w:t>
            </w:r>
          </w:p>
        </w:tc>
        <w:tc>
          <w:tcPr>
            <w:tcW w:w="300" w:type="dxa"/>
            <w:vMerge w:val="restart"/>
            <w:shd w:val="clear" w:color="auto" w:fill="auto"/>
            <w:vAlign w:val="bottom"/>
          </w:tcPr>
          <w:p w:rsidR="00AA3024" w:rsidRDefault="00300C77">
            <w:pPr>
              <w:spacing w:line="0" w:lineRule="atLeast"/>
              <w:ind w:right="113"/>
              <w:jc w:val="right"/>
              <w:rPr>
                <w:rFonts w:ascii="Arial" w:eastAsia="Arial" w:hAnsi="Arial"/>
                <w:sz w:val="5"/>
                <w:shd w:val="clear" w:color="auto" w:fill="A16632"/>
              </w:rPr>
            </w:pPr>
            <w:r>
              <w:rPr>
                <w:rFonts w:ascii="Arial" w:eastAsia="Arial" w:hAnsi="Arial"/>
                <w:sz w:val="5"/>
                <w:shd w:val="clear" w:color="auto" w:fill="A16632"/>
              </w:rPr>
              <w:t>26</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gridSpan w:val="2"/>
            <w:vMerge/>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val="restart"/>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30</w:t>
            </w:r>
          </w:p>
        </w:tc>
        <w:tc>
          <w:tcPr>
            <w:tcW w:w="320" w:type="dxa"/>
            <w:vMerge w:val="restart"/>
            <w:shd w:val="clear" w:color="auto" w:fill="auto"/>
            <w:vAlign w:val="bottom"/>
          </w:tcPr>
          <w:p w:rsidR="00AA3024" w:rsidRDefault="00300C77">
            <w:pPr>
              <w:spacing w:line="0" w:lineRule="atLeast"/>
              <w:ind w:left="100"/>
              <w:rPr>
                <w:rFonts w:ascii="Arial" w:eastAsia="Arial" w:hAnsi="Arial"/>
                <w:sz w:val="5"/>
                <w:shd w:val="clear" w:color="auto" w:fill="A16632"/>
              </w:rPr>
            </w:pPr>
            <w:r>
              <w:rPr>
                <w:rFonts w:ascii="Arial" w:eastAsia="Arial" w:hAnsi="Arial"/>
                <w:sz w:val="5"/>
                <w:shd w:val="clear" w:color="auto" w:fill="A16632"/>
              </w:rPr>
              <w:t>29</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gridSpan w:val="2"/>
            <w:vMerge/>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150"/>
        </w:trPr>
        <w:tc>
          <w:tcPr>
            <w:tcW w:w="240" w:type="dxa"/>
            <w:shd w:val="clear" w:color="auto" w:fill="auto"/>
            <w:vAlign w:val="bottom"/>
          </w:tcPr>
          <w:p w:rsidR="00AA3024" w:rsidRDefault="00AA3024">
            <w:pPr>
              <w:spacing w:line="0" w:lineRule="atLeast"/>
              <w:rPr>
                <w:rFonts w:ascii="Times New Roman" w:eastAsia="Times New Roman" w:hAnsi="Times New Roman"/>
                <w:sz w:val="13"/>
              </w:rPr>
            </w:pPr>
          </w:p>
        </w:tc>
        <w:tc>
          <w:tcPr>
            <w:tcW w:w="32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140" w:type="dxa"/>
            <w:shd w:val="clear" w:color="auto" w:fill="auto"/>
            <w:vAlign w:val="bottom"/>
          </w:tcPr>
          <w:p w:rsidR="00AA3024" w:rsidRDefault="00AA3024">
            <w:pPr>
              <w:spacing w:line="0" w:lineRule="atLeast"/>
              <w:rPr>
                <w:rFonts w:ascii="Times New Roman" w:eastAsia="Times New Roman" w:hAnsi="Times New Roman"/>
                <w:sz w:val="13"/>
              </w:rPr>
            </w:pPr>
          </w:p>
        </w:tc>
        <w:tc>
          <w:tcPr>
            <w:tcW w:w="160" w:type="dxa"/>
            <w:shd w:val="clear" w:color="auto" w:fill="auto"/>
            <w:vAlign w:val="bottom"/>
          </w:tcPr>
          <w:p w:rsidR="00AA3024" w:rsidRDefault="00AA3024">
            <w:pPr>
              <w:spacing w:line="0" w:lineRule="atLeast"/>
              <w:rPr>
                <w:rFonts w:ascii="Times New Roman" w:eastAsia="Times New Roman" w:hAnsi="Times New Roman"/>
                <w:sz w:val="13"/>
              </w:rPr>
            </w:pPr>
          </w:p>
        </w:tc>
        <w:tc>
          <w:tcPr>
            <w:tcW w:w="360" w:type="dxa"/>
            <w:shd w:val="clear" w:color="auto" w:fill="auto"/>
            <w:vAlign w:val="bottom"/>
          </w:tcPr>
          <w:p w:rsidR="00AA3024" w:rsidRDefault="00AA3024">
            <w:pPr>
              <w:spacing w:line="0" w:lineRule="atLeast"/>
              <w:rPr>
                <w:rFonts w:ascii="Times New Roman" w:eastAsia="Times New Roman" w:hAnsi="Times New Roman"/>
                <w:sz w:val="13"/>
              </w:rPr>
            </w:pPr>
          </w:p>
        </w:tc>
        <w:tc>
          <w:tcPr>
            <w:tcW w:w="26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260" w:type="dxa"/>
            <w:shd w:val="clear" w:color="auto" w:fill="auto"/>
            <w:vAlign w:val="bottom"/>
          </w:tcPr>
          <w:p w:rsidR="00AA3024" w:rsidRDefault="00AA3024">
            <w:pPr>
              <w:spacing w:line="0" w:lineRule="atLeast"/>
              <w:rPr>
                <w:rFonts w:ascii="Times New Roman" w:eastAsia="Times New Roman" w:hAnsi="Times New Roman"/>
                <w:sz w:val="13"/>
              </w:rPr>
            </w:pPr>
          </w:p>
        </w:tc>
        <w:tc>
          <w:tcPr>
            <w:tcW w:w="40" w:type="dxa"/>
            <w:shd w:val="clear" w:color="auto" w:fill="auto"/>
            <w:vAlign w:val="bottom"/>
          </w:tcPr>
          <w:p w:rsidR="00AA3024" w:rsidRDefault="00AA3024">
            <w:pPr>
              <w:spacing w:line="0" w:lineRule="atLeast"/>
              <w:rPr>
                <w:rFonts w:ascii="Times New Roman" w:eastAsia="Times New Roman" w:hAnsi="Times New Roman"/>
                <w:sz w:val="13"/>
              </w:rPr>
            </w:pPr>
          </w:p>
        </w:tc>
        <w:tc>
          <w:tcPr>
            <w:tcW w:w="320" w:type="dxa"/>
            <w:shd w:val="clear" w:color="auto" w:fill="auto"/>
            <w:vAlign w:val="bottom"/>
          </w:tcPr>
          <w:p w:rsidR="00AA3024" w:rsidRDefault="00AA3024">
            <w:pPr>
              <w:spacing w:line="0" w:lineRule="atLeast"/>
              <w:rPr>
                <w:rFonts w:ascii="Times New Roman" w:eastAsia="Times New Roman" w:hAnsi="Times New Roman"/>
                <w:sz w:val="13"/>
              </w:rPr>
            </w:pPr>
          </w:p>
        </w:tc>
        <w:tc>
          <w:tcPr>
            <w:tcW w:w="280" w:type="dxa"/>
            <w:shd w:val="clear" w:color="auto" w:fill="auto"/>
            <w:vAlign w:val="bottom"/>
          </w:tcPr>
          <w:p w:rsidR="00AA3024" w:rsidRDefault="00AA3024">
            <w:pPr>
              <w:spacing w:line="0" w:lineRule="atLeast"/>
              <w:rPr>
                <w:rFonts w:ascii="Times New Roman" w:eastAsia="Times New Roman" w:hAnsi="Times New Roman"/>
                <w:sz w:val="13"/>
              </w:rPr>
            </w:pPr>
          </w:p>
        </w:tc>
        <w:tc>
          <w:tcPr>
            <w:tcW w:w="32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shd w:val="clear" w:color="auto" w:fill="auto"/>
            <w:vAlign w:val="bottom"/>
          </w:tcPr>
          <w:p w:rsidR="00AA3024" w:rsidRDefault="00AA3024">
            <w:pPr>
              <w:spacing w:line="0" w:lineRule="atLeast"/>
              <w:rPr>
                <w:rFonts w:ascii="Times New Roman" w:eastAsia="Times New Roman" w:hAnsi="Times New Roman"/>
                <w:sz w:val="13"/>
              </w:rPr>
            </w:pPr>
          </w:p>
        </w:tc>
        <w:tc>
          <w:tcPr>
            <w:tcW w:w="300" w:type="dxa"/>
            <w:vMerge w:val="restart"/>
            <w:shd w:val="clear" w:color="auto" w:fill="auto"/>
            <w:vAlign w:val="bottom"/>
          </w:tcPr>
          <w:p w:rsidR="00AA3024" w:rsidRDefault="00300C77">
            <w:pPr>
              <w:spacing w:line="0" w:lineRule="atLeast"/>
              <w:ind w:right="91"/>
              <w:jc w:val="right"/>
              <w:rPr>
                <w:rFonts w:ascii="Arial" w:eastAsia="Arial" w:hAnsi="Arial"/>
                <w:sz w:val="5"/>
                <w:shd w:val="clear" w:color="auto" w:fill="A16632"/>
              </w:rPr>
            </w:pPr>
            <w:r>
              <w:rPr>
                <w:rFonts w:ascii="Arial" w:eastAsia="Arial" w:hAnsi="Arial"/>
                <w:sz w:val="5"/>
                <w:shd w:val="clear" w:color="auto" w:fill="A16632"/>
              </w:rPr>
              <w:t>35</w:t>
            </w:r>
          </w:p>
        </w:tc>
        <w:tc>
          <w:tcPr>
            <w:tcW w:w="300" w:type="dxa"/>
            <w:gridSpan w:val="2"/>
            <w:vMerge w:val="restart"/>
            <w:shd w:val="clear" w:color="auto" w:fill="auto"/>
            <w:vAlign w:val="bottom"/>
          </w:tcPr>
          <w:p w:rsidR="00AA3024" w:rsidRDefault="00300C77">
            <w:pPr>
              <w:spacing w:line="0" w:lineRule="atLeast"/>
              <w:ind w:right="93"/>
              <w:jc w:val="right"/>
              <w:rPr>
                <w:rFonts w:ascii="Arial" w:eastAsia="Arial" w:hAnsi="Arial"/>
                <w:sz w:val="5"/>
                <w:shd w:val="clear" w:color="auto" w:fill="A16632"/>
              </w:rPr>
            </w:pPr>
            <w:r>
              <w:rPr>
                <w:rFonts w:ascii="Arial" w:eastAsia="Arial" w:hAnsi="Arial"/>
                <w:sz w:val="5"/>
                <w:shd w:val="clear" w:color="auto" w:fill="A16632"/>
              </w:rPr>
              <w:t>36</w:t>
            </w:r>
          </w:p>
        </w:tc>
        <w:tc>
          <w:tcPr>
            <w:tcW w:w="320" w:type="dxa"/>
            <w:gridSpan w:val="2"/>
            <w:vMerge w:val="restart"/>
            <w:shd w:val="clear" w:color="auto" w:fill="auto"/>
            <w:vAlign w:val="bottom"/>
          </w:tcPr>
          <w:p w:rsidR="00AA3024" w:rsidRDefault="00300C77">
            <w:pPr>
              <w:spacing w:line="0" w:lineRule="atLeast"/>
              <w:ind w:left="120"/>
              <w:rPr>
                <w:rFonts w:ascii="Arial" w:eastAsia="Arial" w:hAnsi="Arial"/>
                <w:sz w:val="5"/>
              </w:rPr>
            </w:pPr>
            <w:r>
              <w:rPr>
                <w:rFonts w:ascii="Arial" w:eastAsia="Arial" w:hAnsi="Arial"/>
                <w:sz w:val="5"/>
              </w:rPr>
              <w:t>31</w:t>
            </w:r>
          </w:p>
        </w:tc>
        <w:tc>
          <w:tcPr>
            <w:tcW w:w="300" w:type="dxa"/>
            <w:vMerge w:val="restart"/>
            <w:shd w:val="clear" w:color="auto" w:fill="auto"/>
            <w:vAlign w:val="bottom"/>
          </w:tcPr>
          <w:p w:rsidR="00AA3024" w:rsidRDefault="00300C77">
            <w:pPr>
              <w:spacing w:line="0" w:lineRule="atLeast"/>
              <w:ind w:left="100"/>
              <w:rPr>
                <w:rFonts w:ascii="Arial" w:eastAsia="Arial" w:hAnsi="Arial"/>
                <w:sz w:val="5"/>
              </w:rPr>
            </w:pPr>
            <w:r>
              <w:rPr>
                <w:rFonts w:ascii="Arial" w:eastAsia="Arial" w:hAnsi="Arial"/>
                <w:sz w:val="5"/>
              </w:rPr>
              <w:t>32</w:t>
            </w:r>
          </w:p>
        </w:tc>
        <w:tc>
          <w:tcPr>
            <w:tcW w:w="300" w:type="dxa"/>
            <w:vMerge w:val="restart"/>
            <w:shd w:val="clear" w:color="auto" w:fill="auto"/>
            <w:vAlign w:val="bottom"/>
          </w:tcPr>
          <w:p w:rsidR="00AA3024" w:rsidRDefault="00300C77">
            <w:pPr>
              <w:spacing w:line="0" w:lineRule="atLeast"/>
              <w:ind w:left="100"/>
              <w:rPr>
                <w:rFonts w:ascii="Arial" w:eastAsia="Arial" w:hAnsi="Arial"/>
                <w:sz w:val="5"/>
                <w:shd w:val="clear" w:color="auto" w:fill="A16632"/>
              </w:rPr>
            </w:pPr>
            <w:r>
              <w:rPr>
                <w:rFonts w:ascii="Arial" w:eastAsia="Arial" w:hAnsi="Arial"/>
                <w:sz w:val="5"/>
                <w:shd w:val="clear" w:color="auto" w:fill="A16632"/>
              </w:rPr>
              <w:t>33</w:t>
            </w:r>
          </w:p>
        </w:tc>
        <w:tc>
          <w:tcPr>
            <w:tcW w:w="300" w:type="dxa"/>
            <w:gridSpan w:val="2"/>
            <w:vMerge w:val="restart"/>
            <w:shd w:val="clear" w:color="auto" w:fill="auto"/>
            <w:vAlign w:val="bottom"/>
          </w:tcPr>
          <w:p w:rsidR="00AA3024" w:rsidRDefault="00300C77">
            <w:pPr>
              <w:spacing w:line="0" w:lineRule="atLeast"/>
              <w:ind w:right="93"/>
              <w:jc w:val="right"/>
              <w:rPr>
                <w:rFonts w:ascii="Arial" w:eastAsia="Arial" w:hAnsi="Arial"/>
                <w:sz w:val="5"/>
              </w:rPr>
            </w:pPr>
            <w:r>
              <w:rPr>
                <w:rFonts w:ascii="Arial" w:eastAsia="Arial" w:hAnsi="Arial"/>
                <w:sz w:val="5"/>
              </w:rPr>
              <w:t>34</w:t>
            </w:r>
          </w:p>
        </w:tc>
        <w:tc>
          <w:tcPr>
            <w:tcW w:w="320" w:type="dxa"/>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35</w:t>
            </w:r>
          </w:p>
        </w:tc>
        <w:tc>
          <w:tcPr>
            <w:tcW w:w="280" w:type="dxa"/>
            <w:shd w:val="clear" w:color="auto" w:fill="auto"/>
            <w:vAlign w:val="bottom"/>
          </w:tcPr>
          <w:p w:rsidR="00AA3024" w:rsidRDefault="00300C77">
            <w:pPr>
              <w:spacing w:line="0" w:lineRule="atLeast"/>
              <w:ind w:right="93"/>
              <w:jc w:val="right"/>
              <w:rPr>
                <w:rFonts w:ascii="Arial" w:eastAsia="Arial" w:hAnsi="Arial"/>
                <w:sz w:val="5"/>
                <w:shd w:val="clear" w:color="auto" w:fill="A16632"/>
              </w:rPr>
            </w:pPr>
            <w:r>
              <w:rPr>
                <w:rFonts w:ascii="Arial" w:eastAsia="Arial" w:hAnsi="Arial"/>
                <w:sz w:val="5"/>
                <w:shd w:val="clear" w:color="auto" w:fill="A16632"/>
              </w:rPr>
              <w:t>36</w:t>
            </w: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val="restart"/>
            <w:shd w:val="clear" w:color="auto" w:fill="auto"/>
            <w:vAlign w:val="bottom"/>
          </w:tcPr>
          <w:p w:rsidR="00AA3024" w:rsidRDefault="00300C77">
            <w:pPr>
              <w:spacing w:line="0" w:lineRule="atLeast"/>
              <w:ind w:left="100"/>
              <w:rPr>
                <w:rFonts w:ascii="Arial" w:eastAsia="Arial" w:hAnsi="Arial"/>
                <w:sz w:val="5"/>
                <w:shd w:val="clear" w:color="auto" w:fill="A16632"/>
              </w:rPr>
            </w:pPr>
            <w:r>
              <w:rPr>
                <w:rFonts w:ascii="Arial" w:eastAsia="Arial" w:hAnsi="Arial"/>
                <w:sz w:val="5"/>
                <w:shd w:val="clear" w:color="auto" w:fill="A16632"/>
              </w:rPr>
              <w:t>31</w:t>
            </w:r>
          </w:p>
        </w:tc>
        <w:tc>
          <w:tcPr>
            <w:tcW w:w="320" w:type="dxa"/>
            <w:vMerge w:val="restart"/>
            <w:shd w:val="clear" w:color="auto" w:fill="auto"/>
            <w:vAlign w:val="bottom"/>
          </w:tcPr>
          <w:p w:rsidR="00AA3024" w:rsidRDefault="00300C77">
            <w:pPr>
              <w:spacing w:line="0" w:lineRule="atLeast"/>
              <w:ind w:right="113"/>
              <w:jc w:val="right"/>
              <w:rPr>
                <w:rFonts w:ascii="Arial" w:eastAsia="Arial" w:hAnsi="Arial"/>
                <w:sz w:val="5"/>
                <w:shd w:val="clear" w:color="auto" w:fill="A16632"/>
              </w:rPr>
            </w:pPr>
            <w:r>
              <w:rPr>
                <w:rFonts w:ascii="Arial" w:eastAsia="Arial" w:hAnsi="Arial"/>
                <w:sz w:val="5"/>
                <w:shd w:val="clear" w:color="auto" w:fill="A16632"/>
              </w:rPr>
              <w:t>32</w:t>
            </w:r>
          </w:p>
        </w:tc>
        <w:tc>
          <w:tcPr>
            <w:tcW w:w="300" w:type="dxa"/>
            <w:vMerge w:val="restart"/>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33</w:t>
            </w:r>
          </w:p>
        </w:tc>
        <w:tc>
          <w:tcPr>
            <w:tcW w:w="300" w:type="dxa"/>
            <w:vMerge w:val="restart"/>
            <w:shd w:val="clear" w:color="auto" w:fill="auto"/>
            <w:vAlign w:val="bottom"/>
          </w:tcPr>
          <w:p w:rsidR="00AA3024" w:rsidRDefault="00300C77">
            <w:pPr>
              <w:spacing w:line="0" w:lineRule="atLeast"/>
              <w:ind w:right="111"/>
              <w:jc w:val="right"/>
              <w:rPr>
                <w:rFonts w:ascii="Arial" w:eastAsia="Arial" w:hAnsi="Arial"/>
                <w:sz w:val="5"/>
                <w:shd w:val="clear" w:color="auto" w:fill="A16632"/>
              </w:rPr>
            </w:pPr>
            <w:r>
              <w:rPr>
                <w:rFonts w:ascii="Arial" w:eastAsia="Arial" w:hAnsi="Arial"/>
                <w:sz w:val="5"/>
                <w:shd w:val="clear" w:color="auto" w:fill="A16632"/>
              </w:rPr>
              <w:t>34</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gridSpan w:val="2"/>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gridSpan w:val="2"/>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gridSpan w:val="2"/>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11"/>
              <w:jc w:val="right"/>
              <w:rPr>
                <w:rFonts w:ascii="Arial" w:eastAsia="Arial" w:hAnsi="Arial"/>
                <w:sz w:val="5"/>
              </w:rPr>
            </w:pPr>
            <w:r>
              <w:rPr>
                <w:rFonts w:ascii="Arial" w:eastAsia="Arial" w:hAnsi="Arial"/>
                <w:sz w:val="5"/>
              </w:rPr>
              <w:t>34</w:t>
            </w:r>
          </w:p>
        </w:tc>
        <w:tc>
          <w:tcPr>
            <w:tcW w:w="260" w:type="dxa"/>
            <w:vMerge w:val="restart"/>
            <w:shd w:val="clear" w:color="auto" w:fill="auto"/>
            <w:vAlign w:val="bottom"/>
          </w:tcPr>
          <w:p w:rsidR="00AA3024" w:rsidRDefault="00300C77">
            <w:pPr>
              <w:spacing w:line="0" w:lineRule="atLeast"/>
              <w:ind w:right="53"/>
              <w:jc w:val="right"/>
              <w:rPr>
                <w:rFonts w:ascii="Arial" w:eastAsia="Arial" w:hAnsi="Arial"/>
                <w:sz w:val="5"/>
              </w:rPr>
            </w:pPr>
            <w:r>
              <w:rPr>
                <w:rFonts w:ascii="Arial" w:eastAsia="Arial" w:hAnsi="Arial"/>
                <w:sz w:val="5"/>
              </w:rPr>
              <w:t>35</w:t>
            </w: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val="restart"/>
            <w:shd w:val="clear" w:color="auto" w:fill="auto"/>
            <w:vAlign w:val="bottom"/>
          </w:tcPr>
          <w:p w:rsidR="00AA3024" w:rsidRDefault="00300C77">
            <w:pPr>
              <w:spacing w:line="0" w:lineRule="atLeast"/>
              <w:jc w:val="center"/>
              <w:rPr>
                <w:rFonts w:ascii="Arial" w:eastAsia="Arial" w:hAnsi="Arial"/>
                <w:sz w:val="5"/>
                <w:shd w:val="clear" w:color="auto" w:fill="A16632"/>
              </w:rPr>
            </w:pPr>
            <w:r>
              <w:rPr>
                <w:rFonts w:ascii="Arial" w:eastAsia="Arial" w:hAnsi="Arial"/>
                <w:sz w:val="5"/>
                <w:shd w:val="clear" w:color="auto" w:fill="A16632"/>
              </w:rPr>
              <w:t>36</w:t>
            </w: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gridSpan w:val="2"/>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gridSpan w:val="2"/>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93"/>
              <w:jc w:val="right"/>
              <w:rPr>
                <w:rFonts w:ascii="Arial" w:eastAsia="Arial" w:hAnsi="Arial"/>
                <w:sz w:val="5"/>
                <w:shd w:val="clear" w:color="auto" w:fill="A16632"/>
              </w:rPr>
            </w:pPr>
            <w:r>
              <w:rPr>
                <w:rFonts w:ascii="Arial" w:eastAsia="Arial" w:hAnsi="Arial"/>
                <w:sz w:val="5"/>
                <w:shd w:val="clear" w:color="auto" w:fill="A16632"/>
              </w:rPr>
              <w:t>36</w:t>
            </w:r>
          </w:p>
        </w:tc>
        <w:tc>
          <w:tcPr>
            <w:tcW w:w="300" w:type="dxa"/>
            <w:gridSpan w:val="2"/>
            <w:vMerge w:val="restart"/>
            <w:shd w:val="clear" w:color="auto" w:fill="auto"/>
            <w:vAlign w:val="bottom"/>
          </w:tcPr>
          <w:p w:rsidR="00AA3024" w:rsidRDefault="00300C77">
            <w:pPr>
              <w:spacing w:line="0" w:lineRule="atLeast"/>
              <w:ind w:right="94"/>
              <w:jc w:val="right"/>
              <w:rPr>
                <w:rFonts w:ascii="Arial" w:eastAsia="Arial" w:hAnsi="Arial"/>
                <w:sz w:val="5"/>
                <w:shd w:val="clear" w:color="auto" w:fill="A16632"/>
              </w:rPr>
            </w:pPr>
            <w:r>
              <w:rPr>
                <w:rFonts w:ascii="Arial" w:eastAsia="Arial" w:hAnsi="Arial"/>
                <w:sz w:val="5"/>
                <w:shd w:val="clear" w:color="auto" w:fill="A16632"/>
              </w:rPr>
              <w:t>31</w:t>
            </w:r>
          </w:p>
        </w:tc>
        <w:tc>
          <w:tcPr>
            <w:tcW w:w="360" w:type="dxa"/>
            <w:vMerge w:val="restart"/>
            <w:shd w:val="clear" w:color="auto" w:fill="auto"/>
            <w:vAlign w:val="bottom"/>
          </w:tcPr>
          <w:p w:rsidR="00AA3024" w:rsidRDefault="00300C77">
            <w:pPr>
              <w:spacing w:line="0" w:lineRule="atLeast"/>
              <w:ind w:right="151"/>
              <w:jc w:val="right"/>
              <w:rPr>
                <w:rFonts w:ascii="Arial" w:eastAsia="Arial" w:hAnsi="Arial"/>
                <w:sz w:val="5"/>
                <w:shd w:val="clear" w:color="auto" w:fill="A16632"/>
              </w:rPr>
            </w:pPr>
            <w:r>
              <w:rPr>
                <w:rFonts w:ascii="Arial" w:eastAsia="Arial" w:hAnsi="Arial"/>
                <w:sz w:val="5"/>
                <w:shd w:val="clear" w:color="auto" w:fill="A16632"/>
              </w:rPr>
              <w:t>32</w:t>
            </w:r>
          </w:p>
        </w:tc>
        <w:tc>
          <w:tcPr>
            <w:tcW w:w="260" w:type="dxa"/>
            <w:vMerge w:val="restart"/>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33</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13"/>
              <w:jc w:val="right"/>
              <w:rPr>
                <w:rFonts w:ascii="Arial" w:eastAsia="Arial" w:hAnsi="Arial"/>
                <w:sz w:val="5"/>
                <w:shd w:val="clear" w:color="auto" w:fill="A16632"/>
              </w:rPr>
            </w:pPr>
            <w:r>
              <w:rPr>
                <w:rFonts w:ascii="Arial" w:eastAsia="Arial" w:hAnsi="Arial"/>
                <w:sz w:val="5"/>
                <w:shd w:val="clear" w:color="auto" w:fill="A16632"/>
              </w:rPr>
              <w:t>33</w:t>
            </w:r>
          </w:p>
        </w:tc>
        <w:tc>
          <w:tcPr>
            <w:tcW w:w="300" w:type="dxa"/>
            <w:vMerge w:val="restart"/>
            <w:shd w:val="clear" w:color="auto" w:fill="auto"/>
            <w:vAlign w:val="bottom"/>
          </w:tcPr>
          <w:p w:rsidR="00AA3024" w:rsidRDefault="00300C77">
            <w:pPr>
              <w:spacing w:line="0" w:lineRule="atLeast"/>
              <w:ind w:right="111"/>
              <w:jc w:val="right"/>
              <w:rPr>
                <w:rFonts w:ascii="Arial" w:eastAsia="Arial" w:hAnsi="Arial"/>
                <w:sz w:val="5"/>
                <w:shd w:val="clear" w:color="auto" w:fill="A16632"/>
              </w:rPr>
            </w:pPr>
            <w:r>
              <w:rPr>
                <w:rFonts w:ascii="Arial" w:eastAsia="Arial" w:hAnsi="Arial"/>
                <w:sz w:val="5"/>
                <w:shd w:val="clear" w:color="auto" w:fill="A16632"/>
              </w:rPr>
              <w:t>34</w:t>
            </w:r>
          </w:p>
        </w:tc>
        <w:tc>
          <w:tcPr>
            <w:tcW w:w="300" w:type="dxa"/>
            <w:vMerge w:val="restart"/>
            <w:shd w:val="clear" w:color="auto" w:fill="auto"/>
            <w:vAlign w:val="bottom"/>
          </w:tcPr>
          <w:p w:rsidR="00AA3024" w:rsidRDefault="00300C77">
            <w:pPr>
              <w:spacing w:line="0" w:lineRule="atLeast"/>
              <w:ind w:right="93"/>
              <w:jc w:val="right"/>
              <w:rPr>
                <w:rFonts w:ascii="Arial" w:eastAsia="Arial" w:hAnsi="Arial"/>
                <w:sz w:val="5"/>
              </w:rPr>
            </w:pPr>
            <w:r>
              <w:rPr>
                <w:rFonts w:ascii="Arial" w:eastAsia="Arial" w:hAnsi="Arial"/>
                <w:sz w:val="5"/>
              </w:rPr>
              <w:t>35</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gridSpan w:val="2"/>
            <w:vMerge/>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val="restart"/>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31</w:t>
            </w:r>
          </w:p>
        </w:tc>
        <w:tc>
          <w:tcPr>
            <w:tcW w:w="320" w:type="dxa"/>
            <w:vMerge w:val="restart"/>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32</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gridSpan w:val="2"/>
            <w:vMerge/>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141"/>
        </w:trPr>
        <w:tc>
          <w:tcPr>
            <w:tcW w:w="240" w:type="dxa"/>
            <w:shd w:val="clear" w:color="auto" w:fill="auto"/>
            <w:vAlign w:val="bottom"/>
          </w:tcPr>
          <w:p w:rsidR="00AA3024" w:rsidRDefault="00AA3024">
            <w:pPr>
              <w:spacing w:line="0" w:lineRule="atLeast"/>
              <w:rPr>
                <w:rFonts w:ascii="Times New Roman" w:eastAsia="Times New Roman" w:hAnsi="Times New Roman"/>
                <w:sz w:val="12"/>
              </w:rPr>
            </w:pPr>
          </w:p>
        </w:tc>
        <w:tc>
          <w:tcPr>
            <w:tcW w:w="32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140" w:type="dxa"/>
            <w:shd w:val="clear" w:color="auto" w:fill="auto"/>
            <w:vAlign w:val="bottom"/>
          </w:tcPr>
          <w:p w:rsidR="00AA3024" w:rsidRDefault="00AA3024">
            <w:pPr>
              <w:spacing w:line="0" w:lineRule="atLeast"/>
              <w:rPr>
                <w:rFonts w:ascii="Times New Roman" w:eastAsia="Times New Roman" w:hAnsi="Times New Roman"/>
                <w:sz w:val="12"/>
              </w:rPr>
            </w:pPr>
          </w:p>
        </w:tc>
        <w:tc>
          <w:tcPr>
            <w:tcW w:w="160" w:type="dxa"/>
            <w:shd w:val="clear" w:color="auto" w:fill="auto"/>
            <w:vAlign w:val="bottom"/>
          </w:tcPr>
          <w:p w:rsidR="00AA3024" w:rsidRDefault="00AA3024">
            <w:pPr>
              <w:spacing w:line="0" w:lineRule="atLeast"/>
              <w:rPr>
                <w:rFonts w:ascii="Times New Roman" w:eastAsia="Times New Roman" w:hAnsi="Times New Roman"/>
                <w:sz w:val="12"/>
              </w:rPr>
            </w:pPr>
          </w:p>
        </w:tc>
        <w:tc>
          <w:tcPr>
            <w:tcW w:w="360" w:type="dxa"/>
            <w:shd w:val="clear" w:color="auto" w:fill="auto"/>
            <w:vAlign w:val="bottom"/>
          </w:tcPr>
          <w:p w:rsidR="00AA3024" w:rsidRDefault="00AA3024">
            <w:pPr>
              <w:spacing w:line="0" w:lineRule="atLeast"/>
              <w:rPr>
                <w:rFonts w:ascii="Times New Roman" w:eastAsia="Times New Roman" w:hAnsi="Times New Roman"/>
                <w:sz w:val="12"/>
              </w:rPr>
            </w:pPr>
          </w:p>
        </w:tc>
        <w:tc>
          <w:tcPr>
            <w:tcW w:w="26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260" w:type="dxa"/>
            <w:shd w:val="clear" w:color="auto" w:fill="auto"/>
            <w:vAlign w:val="bottom"/>
          </w:tcPr>
          <w:p w:rsidR="00AA3024" w:rsidRDefault="00AA3024">
            <w:pPr>
              <w:spacing w:line="0" w:lineRule="atLeast"/>
              <w:rPr>
                <w:rFonts w:ascii="Times New Roman" w:eastAsia="Times New Roman" w:hAnsi="Times New Roman"/>
                <w:sz w:val="12"/>
              </w:rPr>
            </w:pPr>
          </w:p>
        </w:tc>
        <w:tc>
          <w:tcPr>
            <w:tcW w:w="40" w:type="dxa"/>
            <w:shd w:val="clear" w:color="auto" w:fill="auto"/>
            <w:vAlign w:val="bottom"/>
          </w:tcPr>
          <w:p w:rsidR="00AA3024" w:rsidRDefault="00AA3024">
            <w:pPr>
              <w:spacing w:line="0" w:lineRule="atLeast"/>
              <w:rPr>
                <w:rFonts w:ascii="Times New Roman" w:eastAsia="Times New Roman" w:hAnsi="Times New Roman"/>
                <w:sz w:val="12"/>
              </w:rPr>
            </w:pPr>
          </w:p>
        </w:tc>
        <w:tc>
          <w:tcPr>
            <w:tcW w:w="320" w:type="dxa"/>
            <w:shd w:val="clear" w:color="auto" w:fill="auto"/>
            <w:vAlign w:val="bottom"/>
          </w:tcPr>
          <w:p w:rsidR="00AA3024" w:rsidRDefault="00AA3024">
            <w:pPr>
              <w:spacing w:line="0" w:lineRule="atLeast"/>
              <w:rPr>
                <w:rFonts w:ascii="Times New Roman" w:eastAsia="Times New Roman" w:hAnsi="Times New Roman"/>
                <w:sz w:val="12"/>
              </w:rPr>
            </w:pPr>
          </w:p>
        </w:tc>
        <w:tc>
          <w:tcPr>
            <w:tcW w:w="280" w:type="dxa"/>
            <w:shd w:val="clear" w:color="auto" w:fill="auto"/>
            <w:vAlign w:val="bottom"/>
          </w:tcPr>
          <w:p w:rsidR="00AA3024" w:rsidRDefault="00AA3024">
            <w:pPr>
              <w:spacing w:line="0" w:lineRule="atLeast"/>
              <w:rPr>
                <w:rFonts w:ascii="Times New Roman" w:eastAsia="Times New Roman" w:hAnsi="Times New Roman"/>
                <w:sz w:val="12"/>
              </w:rPr>
            </w:pPr>
          </w:p>
        </w:tc>
        <w:tc>
          <w:tcPr>
            <w:tcW w:w="32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shd w:val="clear" w:color="auto" w:fill="auto"/>
            <w:vAlign w:val="bottom"/>
          </w:tcPr>
          <w:p w:rsidR="00AA3024" w:rsidRDefault="00AA3024">
            <w:pPr>
              <w:spacing w:line="0" w:lineRule="atLeast"/>
              <w:rPr>
                <w:rFonts w:ascii="Times New Roman" w:eastAsia="Times New Roman" w:hAnsi="Times New Roman"/>
                <w:sz w:val="12"/>
              </w:rPr>
            </w:pPr>
          </w:p>
        </w:tc>
        <w:tc>
          <w:tcPr>
            <w:tcW w:w="300" w:type="dxa"/>
            <w:vMerge w:val="restart"/>
            <w:shd w:val="clear" w:color="auto" w:fill="auto"/>
            <w:vAlign w:val="bottom"/>
          </w:tcPr>
          <w:p w:rsidR="00AA3024" w:rsidRDefault="00300C77">
            <w:pPr>
              <w:spacing w:line="0" w:lineRule="atLeast"/>
              <w:ind w:right="91"/>
              <w:jc w:val="right"/>
              <w:rPr>
                <w:rFonts w:ascii="Arial" w:eastAsia="Arial" w:hAnsi="Arial"/>
                <w:sz w:val="5"/>
                <w:shd w:val="clear" w:color="auto" w:fill="A16632"/>
              </w:rPr>
            </w:pPr>
            <w:r>
              <w:rPr>
                <w:rFonts w:ascii="Arial" w:eastAsia="Arial" w:hAnsi="Arial"/>
                <w:sz w:val="5"/>
                <w:shd w:val="clear" w:color="auto" w:fill="A16632"/>
              </w:rPr>
              <w:t>2</w:t>
            </w:r>
          </w:p>
        </w:tc>
        <w:tc>
          <w:tcPr>
            <w:tcW w:w="140" w:type="dxa"/>
            <w:shd w:val="clear" w:color="auto" w:fill="auto"/>
            <w:vAlign w:val="bottom"/>
          </w:tcPr>
          <w:p w:rsidR="00AA3024" w:rsidRDefault="00AA3024">
            <w:pPr>
              <w:spacing w:line="0" w:lineRule="atLeast"/>
              <w:rPr>
                <w:rFonts w:ascii="Times New Roman" w:eastAsia="Times New Roman" w:hAnsi="Times New Roman"/>
                <w:sz w:val="12"/>
              </w:rPr>
            </w:pPr>
          </w:p>
        </w:tc>
        <w:tc>
          <w:tcPr>
            <w:tcW w:w="160" w:type="dxa"/>
            <w:vMerge w:val="restart"/>
            <w:shd w:val="clear" w:color="auto" w:fill="auto"/>
            <w:vAlign w:val="bottom"/>
          </w:tcPr>
          <w:p w:rsidR="00AA3024" w:rsidRDefault="00300C77">
            <w:pPr>
              <w:spacing w:line="0" w:lineRule="atLeast"/>
              <w:ind w:right="93"/>
              <w:jc w:val="right"/>
              <w:rPr>
                <w:rFonts w:ascii="Arial" w:eastAsia="Arial" w:hAnsi="Arial"/>
                <w:w w:val="70"/>
                <w:sz w:val="5"/>
              </w:rPr>
            </w:pPr>
            <w:r>
              <w:rPr>
                <w:rFonts w:ascii="Arial" w:eastAsia="Arial" w:hAnsi="Arial"/>
                <w:w w:val="70"/>
                <w:sz w:val="5"/>
              </w:rPr>
              <w:t>1</w:t>
            </w:r>
          </w:p>
        </w:tc>
        <w:tc>
          <w:tcPr>
            <w:tcW w:w="160" w:type="dxa"/>
            <w:shd w:val="clear" w:color="auto" w:fill="auto"/>
            <w:vAlign w:val="bottom"/>
          </w:tcPr>
          <w:p w:rsidR="00AA3024" w:rsidRDefault="00AA3024">
            <w:pPr>
              <w:spacing w:line="0" w:lineRule="atLeast"/>
              <w:rPr>
                <w:rFonts w:ascii="Times New Roman" w:eastAsia="Times New Roman" w:hAnsi="Times New Roman"/>
                <w:sz w:val="12"/>
              </w:rPr>
            </w:pPr>
          </w:p>
        </w:tc>
        <w:tc>
          <w:tcPr>
            <w:tcW w:w="160" w:type="dxa"/>
            <w:vMerge w:val="restart"/>
            <w:shd w:val="clear" w:color="auto" w:fill="auto"/>
            <w:vAlign w:val="bottom"/>
          </w:tcPr>
          <w:p w:rsidR="00AA3024" w:rsidRDefault="00300C77">
            <w:pPr>
              <w:spacing w:line="0" w:lineRule="atLeast"/>
              <w:rPr>
                <w:rFonts w:ascii="Arial" w:eastAsia="Arial" w:hAnsi="Arial"/>
                <w:sz w:val="5"/>
              </w:rPr>
            </w:pPr>
            <w:r>
              <w:rPr>
                <w:rFonts w:ascii="Arial" w:eastAsia="Arial" w:hAnsi="Arial"/>
                <w:sz w:val="5"/>
              </w:rPr>
              <w:t>6</w:t>
            </w:r>
          </w:p>
        </w:tc>
        <w:tc>
          <w:tcPr>
            <w:tcW w:w="300" w:type="dxa"/>
            <w:vMerge w:val="restart"/>
            <w:shd w:val="clear" w:color="auto" w:fill="auto"/>
            <w:vAlign w:val="bottom"/>
          </w:tcPr>
          <w:p w:rsidR="00AA3024" w:rsidRDefault="00300C77">
            <w:pPr>
              <w:spacing w:line="0" w:lineRule="atLeast"/>
              <w:ind w:left="120"/>
              <w:rPr>
                <w:rFonts w:ascii="Arial" w:eastAsia="Arial" w:hAnsi="Arial"/>
                <w:sz w:val="5"/>
              </w:rPr>
            </w:pPr>
            <w:r>
              <w:rPr>
                <w:rFonts w:ascii="Arial" w:eastAsia="Arial" w:hAnsi="Arial"/>
                <w:sz w:val="5"/>
              </w:rPr>
              <w:t>5</w:t>
            </w:r>
          </w:p>
        </w:tc>
        <w:tc>
          <w:tcPr>
            <w:tcW w:w="300" w:type="dxa"/>
            <w:vMerge w:val="restart"/>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4</w:t>
            </w:r>
          </w:p>
        </w:tc>
        <w:tc>
          <w:tcPr>
            <w:tcW w:w="140" w:type="dxa"/>
            <w:shd w:val="clear" w:color="auto" w:fill="auto"/>
            <w:vAlign w:val="bottom"/>
          </w:tcPr>
          <w:p w:rsidR="00AA3024" w:rsidRDefault="00AA3024">
            <w:pPr>
              <w:spacing w:line="0" w:lineRule="atLeast"/>
              <w:rPr>
                <w:rFonts w:ascii="Times New Roman" w:eastAsia="Times New Roman" w:hAnsi="Times New Roman"/>
                <w:sz w:val="12"/>
              </w:rPr>
            </w:pPr>
          </w:p>
        </w:tc>
        <w:tc>
          <w:tcPr>
            <w:tcW w:w="160" w:type="dxa"/>
            <w:vMerge w:val="restart"/>
            <w:shd w:val="clear" w:color="auto" w:fill="auto"/>
            <w:vAlign w:val="bottom"/>
          </w:tcPr>
          <w:p w:rsidR="00AA3024" w:rsidRDefault="00300C77">
            <w:pPr>
              <w:spacing w:line="0" w:lineRule="atLeast"/>
              <w:rPr>
                <w:rFonts w:ascii="Arial" w:eastAsia="Arial" w:hAnsi="Arial"/>
                <w:sz w:val="5"/>
              </w:rPr>
            </w:pPr>
            <w:r>
              <w:rPr>
                <w:rFonts w:ascii="Arial" w:eastAsia="Arial" w:hAnsi="Arial"/>
                <w:sz w:val="5"/>
              </w:rPr>
              <w:t>3</w:t>
            </w:r>
          </w:p>
        </w:tc>
        <w:tc>
          <w:tcPr>
            <w:tcW w:w="320" w:type="dxa"/>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2</w:t>
            </w:r>
          </w:p>
        </w:tc>
        <w:tc>
          <w:tcPr>
            <w:tcW w:w="280" w:type="dxa"/>
            <w:shd w:val="clear" w:color="auto" w:fill="auto"/>
            <w:vAlign w:val="bottom"/>
          </w:tcPr>
          <w:p w:rsidR="00AA3024" w:rsidRDefault="00300C77">
            <w:pPr>
              <w:spacing w:line="0" w:lineRule="atLeast"/>
              <w:ind w:right="93"/>
              <w:jc w:val="right"/>
              <w:rPr>
                <w:rFonts w:ascii="Arial" w:eastAsia="Arial" w:hAnsi="Arial"/>
                <w:sz w:val="5"/>
              </w:rPr>
            </w:pPr>
            <w:r>
              <w:rPr>
                <w:rFonts w:ascii="Arial" w:eastAsia="Arial" w:hAnsi="Arial"/>
                <w:sz w:val="5"/>
              </w:rPr>
              <w:t>1</w:t>
            </w:r>
          </w:p>
        </w:tc>
      </w:tr>
      <w:tr w:rsidR="00AA3024">
        <w:trPr>
          <w:trHeight w:val="33"/>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val="restart"/>
            <w:shd w:val="clear" w:color="auto" w:fill="auto"/>
            <w:vAlign w:val="bottom"/>
          </w:tcPr>
          <w:p w:rsidR="00AA3024" w:rsidRDefault="00300C77">
            <w:pPr>
              <w:spacing w:line="0" w:lineRule="atLeast"/>
              <w:ind w:left="120"/>
              <w:rPr>
                <w:rFonts w:ascii="Arial" w:eastAsia="Arial" w:hAnsi="Arial"/>
                <w:sz w:val="5"/>
              </w:rPr>
            </w:pPr>
            <w:r>
              <w:rPr>
                <w:rFonts w:ascii="Arial" w:eastAsia="Arial" w:hAnsi="Arial"/>
                <w:sz w:val="5"/>
              </w:rPr>
              <w:t>6</w:t>
            </w:r>
          </w:p>
        </w:tc>
        <w:tc>
          <w:tcPr>
            <w:tcW w:w="320" w:type="dxa"/>
            <w:vMerge w:val="restart"/>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5</w:t>
            </w:r>
          </w:p>
        </w:tc>
        <w:tc>
          <w:tcPr>
            <w:tcW w:w="300" w:type="dxa"/>
            <w:vMerge w:val="restart"/>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4</w:t>
            </w:r>
          </w:p>
        </w:tc>
        <w:tc>
          <w:tcPr>
            <w:tcW w:w="300" w:type="dxa"/>
            <w:vMerge w:val="restart"/>
            <w:shd w:val="clear" w:color="auto" w:fill="auto"/>
            <w:vAlign w:val="bottom"/>
          </w:tcPr>
          <w:p w:rsidR="00AA3024" w:rsidRDefault="00300C77">
            <w:pPr>
              <w:spacing w:line="0" w:lineRule="atLeast"/>
              <w:ind w:right="111"/>
              <w:jc w:val="right"/>
              <w:rPr>
                <w:rFonts w:ascii="Arial" w:eastAsia="Arial" w:hAnsi="Arial"/>
                <w:sz w:val="5"/>
              </w:rPr>
            </w:pPr>
            <w:r>
              <w:rPr>
                <w:rFonts w:ascii="Arial" w:eastAsia="Arial" w:hAnsi="Arial"/>
                <w:sz w:val="5"/>
              </w:rPr>
              <w:t>3</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11"/>
              <w:jc w:val="right"/>
              <w:rPr>
                <w:rFonts w:ascii="Arial" w:eastAsia="Arial" w:hAnsi="Arial"/>
                <w:sz w:val="5"/>
              </w:rPr>
            </w:pPr>
            <w:r>
              <w:rPr>
                <w:rFonts w:ascii="Arial" w:eastAsia="Arial" w:hAnsi="Arial"/>
                <w:sz w:val="5"/>
              </w:rPr>
              <w:t>3</w:t>
            </w:r>
          </w:p>
        </w:tc>
        <w:tc>
          <w:tcPr>
            <w:tcW w:w="260" w:type="dxa"/>
            <w:vMerge w:val="restart"/>
            <w:shd w:val="clear" w:color="auto" w:fill="auto"/>
            <w:vAlign w:val="bottom"/>
          </w:tcPr>
          <w:p w:rsidR="00AA3024" w:rsidRDefault="00300C77">
            <w:pPr>
              <w:spacing w:line="0" w:lineRule="atLeast"/>
              <w:ind w:right="73"/>
              <w:jc w:val="right"/>
              <w:rPr>
                <w:rFonts w:ascii="Arial" w:eastAsia="Arial" w:hAnsi="Arial"/>
                <w:sz w:val="5"/>
                <w:shd w:val="clear" w:color="auto" w:fill="A16632"/>
              </w:rPr>
            </w:pPr>
            <w:r>
              <w:rPr>
                <w:rFonts w:ascii="Arial" w:eastAsia="Arial" w:hAnsi="Arial"/>
                <w:sz w:val="5"/>
                <w:shd w:val="clear" w:color="auto" w:fill="A16632"/>
              </w:rPr>
              <w:t>2</w:t>
            </w: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val="restart"/>
            <w:shd w:val="clear" w:color="auto" w:fill="auto"/>
            <w:vAlign w:val="bottom"/>
          </w:tcPr>
          <w:p w:rsidR="00AA3024" w:rsidRDefault="00300C77">
            <w:pPr>
              <w:spacing w:line="0" w:lineRule="atLeast"/>
              <w:ind w:right="133"/>
              <w:jc w:val="right"/>
              <w:rPr>
                <w:rFonts w:ascii="Arial" w:eastAsia="Arial" w:hAnsi="Arial"/>
                <w:sz w:val="5"/>
              </w:rPr>
            </w:pPr>
            <w:r>
              <w:rPr>
                <w:rFonts w:ascii="Arial" w:eastAsia="Arial" w:hAnsi="Arial"/>
                <w:sz w:val="5"/>
              </w:rPr>
              <w:t>1</w:t>
            </w: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13"/>
              <w:jc w:val="right"/>
              <w:rPr>
                <w:rFonts w:ascii="Arial" w:eastAsia="Arial" w:hAnsi="Arial"/>
                <w:sz w:val="5"/>
                <w:shd w:val="clear" w:color="auto" w:fill="A16632"/>
              </w:rPr>
            </w:pPr>
            <w:r>
              <w:rPr>
                <w:rFonts w:ascii="Arial" w:eastAsia="Arial" w:hAnsi="Arial"/>
                <w:sz w:val="5"/>
                <w:shd w:val="clear" w:color="auto" w:fill="A16632"/>
              </w:rPr>
              <w:t>1</w:t>
            </w: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vMerge w:val="restart"/>
            <w:shd w:val="clear" w:color="auto" w:fill="auto"/>
            <w:vAlign w:val="bottom"/>
          </w:tcPr>
          <w:p w:rsidR="00AA3024" w:rsidRDefault="00300C77">
            <w:pPr>
              <w:spacing w:line="0" w:lineRule="atLeast"/>
              <w:ind w:right="114"/>
              <w:jc w:val="right"/>
              <w:rPr>
                <w:rFonts w:ascii="Arial" w:eastAsia="Arial" w:hAnsi="Arial"/>
                <w:w w:val="65528"/>
                <w:sz w:val="1"/>
              </w:rPr>
            </w:pPr>
            <w:r>
              <w:rPr>
                <w:rFonts w:ascii="Arial" w:eastAsia="Arial" w:hAnsi="Arial"/>
                <w:w w:val="65528"/>
                <w:sz w:val="1"/>
              </w:rPr>
              <w:t>6</w:t>
            </w:r>
          </w:p>
        </w:tc>
        <w:tc>
          <w:tcPr>
            <w:tcW w:w="360" w:type="dxa"/>
            <w:vMerge w:val="restart"/>
            <w:shd w:val="clear" w:color="auto" w:fill="auto"/>
            <w:vAlign w:val="bottom"/>
          </w:tcPr>
          <w:p w:rsidR="00AA3024" w:rsidRDefault="00300C77">
            <w:pPr>
              <w:spacing w:line="0" w:lineRule="atLeast"/>
              <w:ind w:right="151"/>
              <w:jc w:val="right"/>
              <w:rPr>
                <w:rFonts w:ascii="Arial" w:eastAsia="Arial" w:hAnsi="Arial"/>
                <w:sz w:val="5"/>
              </w:rPr>
            </w:pPr>
            <w:r>
              <w:rPr>
                <w:rFonts w:ascii="Arial" w:eastAsia="Arial" w:hAnsi="Arial"/>
                <w:sz w:val="5"/>
              </w:rPr>
              <w:t>5</w:t>
            </w:r>
          </w:p>
        </w:tc>
        <w:tc>
          <w:tcPr>
            <w:tcW w:w="260" w:type="dxa"/>
            <w:vMerge w:val="restart"/>
            <w:shd w:val="clear" w:color="auto" w:fill="auto"/>
            <w:vAlign w:val="bottom"/>
          </w:tcPr>
          <w:p w:rsidR="00AA3024" w:rsidRDefault="00300C77">
            <w:pPr>
              <w:spacing w:line="0" w:lineRule="atLeast"/>
              <w:ind w:right="113"/>
              <w:jc w:val="right"/>
              <w:rPr>
                <w:rFonts w:ascii="Arial" w:eastAsia="Arial" w:hAnsi="Arial"/>
                <w:sz w:val="5"/>
                <w:shd w:val="clear" w:color="auto" w:fill="A16632"/>
              </w:rPr>
            </w:pPr>
            <w:r>
              <w:rPr>
                <w:rFonts w:ascii="Arial" w:eastAsia="Arial" w:hAnsi="Arial"/>
                <w:sz w:val="5"/>
                <w:shd w:val="clear" w:color="auto" w:fill="A16632"/>
              </w:rPr>
              <w:t>4</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val="restart"/>
            <w:shd w:val="clear" w:color="auto" w:fill="auto"/>
            <w:vAlign w:val="bottom"/>
          </w:tcPr>
          <w:p w:rsidR="00AA3024" w:rsidRDefault="00300C77">
            <w:pPr>
              <w:spacing w:line="0" w:lineRule="atLeast"/>
              <w:ind w:right="111"/>
              <w:jc w:val="right"/>
              <w:rPr>
                <w:rFonts w:ascii="Arial" w:eastAsia="Arial" w:hAnsi="Arial"/>
                <w:sz w:val="5"/>
                <w:shd w:val="clear" w:color="auto" w:fill="A16632"/>
              </w:rPr>
            </w:pPr>
            <w:r>
              <w:rPr>
                <w:rFonts w:ascii="Arial" w:eastAsia="Arial" w:hAnsi="Arial"/>
                <w:sz w:val="5"/>
                <w:shd w:val="clear" w:color="auto" w:fill="A16632"/>
              </w:rPr>
              <w:t>3</w:t>
            </w:r>
          </w:p>
        </w:tc>
        <w:tc>
          <w:tcPr>
            <w:tcW w:w="300" w:type="dxa"/>
            <w:vMerge w:val="restart"/>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2</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4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25"/>
        </w:trPr>
        <w:tc>
          <w:tcPr>
            <w:tcW w:w="240" w:type="dxa"/>
            <w:vMerge w:val="restart"/>
            <w:shd w:val="clear" w:color="auto" w:fill="auto"/>
            <w:vAlign w:val="bottom"/>
          </w:tcPr>
          <w:p w:rsidR="00AA3024" w:rsidRDefault="00300C77">
            <w:pPr>
              <w:spacing w:line="0" w:lineRule="atLeast"/>
              <w:ind w:left="80"/>
              <w:rPr>
                <w:rFonts w:ascii="Arial" w:eastAsia="Arial" w:hAnsi="Arial"/>
                <w:sz w:val="5"/>
                <w:shd w:val="clear" w:color="auto" w:fill="A16632"/>
              </w:rPr>
            </w:pPr>
            <w:r>
              <w:rPr>
                <w:rFonts w:ascii="Arial" w:eastAsia="Arial" w:hAnsi="Arial"/>
                <w:sz w:val="5"/>
                <w:shd w:val="clear" w:color="auto" w:fill="A16632"/>
              </w:rPr>
              <w:t>6</w:t>
            </w:r>
          </w:p>
        </w:tc>
        <w:tc>
          <w:tcPr>
            <w:tcW w:w="320" w:type="dxa"/>
            <w:vMerge w:val="restart"/>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5</w:t>
            </w:r>
          </w:p>
        </w:tc>
        <w:tc>
          <w:tcPr>
            <w:tcW w:w="300" w:type="dxa"/>
            <w:vMerge w:val="restart"/>
            <w:shd w:val="clear" w:color="auto" w:fill="auto"/>
            <w:vAlign w:val="bottom"/>
          </w:tcPr>
          <w:p w:rsidR="00AA3024" w:rsidRDefault="00300C77">
            <w:pPr>
              <w:spacing w:line="0" w:lineRule="atLeast"/>
              <w:ind w:right="113"/>
              <w:jc w:val="right"/>
              <w:rPr>
                <w:rFonts w:ascii="Arial" w:eastAsia="Arial" w:hAnsi="Arial"/>
                <w:sz w:val="5"/>
              </w:rPr>
            </w:pPr>
            <w:r>
              <w:rPr>
                <w:rFonts w:ascii="Arial" w:eastAsia="Arial" w:hAnsi="Arial"/>
                <w:sz w:val="5"/>
              </w:rPr>
              <w:t>4</w:t>
            </w: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vMerge/>
            <w:shd w:val="clear" w:color="auto" w:fill="auto"/>
            <w:vAlign w:val="bottom"/>
          </w:tcPr>
          <w:p w:rsidR="00AA3024" w:rsidRDefault="00AA3024">
            <w:pPr>
              <w:spacing w:line="0" w:lineRule="atLeast"/>
              <w:rPr>
                <w:rFonts w:ascii="Times New Roman" w:eastAsia="Times New Roman" w:hAnsi="Times New Roman"/>
                <w:sz w:val="2"/>
              </w:rPr>
            </w:pPr>
          </w:p>
        </w:tc>
        <w:tc>
          <w:tcPr>
            <w:tcW w:w="620" w:type="dxa"/>
            <w:gridSpan w:val="2"/>
            <w:vMerge w:val="restart"/>
            <w:shd w:val="clear" w:color="auto" w:fill="auto"/>
            <w:vAlign w:val="bottom"/>
          </w:tcPr>
          <w:p w:rsidR="00AA3024" w:rsidRDefault="00300C77">
            <w:pPr>
              <w:spacing w:line="0" w:lineRule="atLeast"/>
              <w:ind w:right="33"/>
              <w:jc w:val="right"/>
              <w:rPr>
                <w:rFonts w:ascii="Arial" w:eastAsia="Arial" w:hAnsi="Arial"/>
                <w:sz w:val="16"/>
              </w:rPr>
            </w:pPr>
            <w:r>
              <w:rPr>
                <w:rFonts w:ascii="Arial" w:eastAsia="Arial" w:hAnsi="Arial"/>
                <w:sz w:val="16"/>
              </w:rPr>
              <w:t>R</w:t>
            </w: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260" w:type="dxa"/>
            <w:shd w:val="clear" w:color="auto" w:fill="auto"/>
            <w:vAlign w:val="bottom"/>
          </w:tcPr>
          <w:p w:rsidR="00AA3024" w:rsidRDefault="00AA3024">
            <w:pPr>
              <w:spacing w:line="0" w:lineRule="atLeast"/>
              <w:rPr>
                <w:rFonts w:ascii="Times New Roman" w:eastAsia="Times New Roman" w:hAnsi="Times New Roman"/>
                <w:sz w:val="2"/>
              </w:rPr>
            </w:pPr>
          </w:p>
        </w:tc>
        <w:tc>
          <w:tcPr>
            <w:tcW w:w="360" w:type="dxa"/>
            <w:gridSpan w:val="2"/>
            <w:vMerge w:val="restart"/>
            <w:shd w:val="clear" w:color="auto" w:fill="auto"/>
            <w:vAlign w:val="bottom"/>
          </w:tcPr>
          <w:p w:rsidR="00AA3024" w:rsidRDefault="00300C77">
            <w:pPr>
              <w:spacing w:line="0" w:lineRule="atLeast"/>
              <w:jc w:val="center"/>
              <w:rPr>
                <w:rFonts w:ascii="Arial" w:eastAsia="Arial" w:hAnsi="Arial"/>
                <w:sz w:val="4"/>
                <w:shd w:val="clear" w:color="auto" w:fill="A16632"/>
              </w:rPr>
            </w:pPr>
            <w:r>
              <w:rPr>
                <w:rFonts w:ascii="Arial" w:eastAsia="Arial" w:hAnsi="Arial"/>
                <w:sz w:val="4"/>
                <w:shd w:val="clear" w:color="auto" w:fill="A16632"/>
              </w:rPr>
              <w:t>V</w:t>
            </w: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300" w:type="dxa"/>
            <w:shd w:val="clear" w:color="auto" w:fill="auto"/>
            <w:vAlign w:val="bottom"/>
          </w:tcPr>
          <w:p w:rsidR="00AA3024" w:rsidRDefault="00AA3024">
            <w:pPr>
              <w:spacing w:line="0" w:lineRule="atLeast"/>
              <w:rPr>
                <w:rFonts w:ascii="Times New Roman" w:eastAsia="Times New Roman" w:hAnsi="Times New Roman"/>
                <w:sz w:val="2"/>
              </w:rPr>
            </w:pPr>
          </w:p>
        </w:tc>
        <w:tc>
          <w:tcPr>
            <w:tcW w:w="140" w:type="dxa"/>
            <w:shd w:val="clear" w:color="auto" w:fill="auto"/>
            <w:vAlign w:val="bottom"/>
          </w:tcPr>
          <w:p w:rsidR="00AA3024" w:rsidRDefault="00AA3024">
            <w:pPr>
              <w:spacing w:line="0" w:lineRule="atLeast"/>
              <w:rPr>
                <w:rFonts w:ascii="Times New Roman" w:eastAsia="Times New Roman" w:hAnsi="Times New Roman"/>
                <w:sz w:val="2"/>
              </w:rPr>
            </w:pPr>
          </w:p>
        </w:tc>
        <w:tc>
          <w:tcPr>
            <w:tcW w:w="160" w:type="dxa"/>
            <w:shd w:val="clear" w:color="auto" w:fill="auto"/>
            <w:vAlign w:val="bottom"/>
          </w:tcPr>
          <w:p w:rsidR="00AA3024" w:rsidRDefault="00AA3024">
            <w:pPr>
              <w:spacing w:line="0" w:lineRule="atLeast"/>
              <w:rPr>
                <w:rFonts w:ascii="Times New Roman" w:eastAsia="Times New Roman" w:hAnsi="Times New Roman"/>
                <w:sz w:val="2"/>
              </w:rPr>
            </w:pPr>
          </w:p>
        </w:tc>
        <w:tc>
          <w:tcPr>
            <w:tcW w:w="320" w:type="dxa"/>
            <w:shd w:val="clear" w:color="auto" w:fill="auto"/>
            <w:vAlign w:val="bottom"/>
          </w:tcPr>
          <w:p w:rsidR="00AA3024" w:rsidRDefault="00AA3024">
            <w:pPr>
              <w:spacing w:line="0" w:lineRule="atLeast"/>
              <w:rPr>
                <w:rFonts w:ascii="Times New Roman" w:eastAsia="Times New Roman" w:hAnsi="Times New Roman"/>
                <w:sz w:val="2"/>
              </w:rPr>
            </w:pPr>
          </w:p>
        </w:tc>
        <w:tc>
          <w:tcPr>
            <w:tcW w:w="280" w:type="dxa"/>
            <w:shd w:val="clear" w:color="auto" w:fill="auto"/>
            <w:vAlign w:val="bottom"/>
          </w:tcPr>
          <w:p w:rsidR="00AA3024" w:rsidRDefault="00AA3024">
            <w:pPr>
              <w:spacing w:line="0" w:lineRule="atLeast"/>
              <w:rPr>
                <w:rFonts w:ascii="Times New Roman" w:eastAsia="Times New Roman" w:hAnsi="Times New Roman"/>
                <w:sz w:val="2"/>
              </w:rPr>
            </w:pPr>
          </w:p>
        </w:tc>
      </w:tr>
      <w:tr w:rsidR="00AA3024">
        <w:trPr>
          <w:trHeight w:val="5115"/>
        </w:trPr>
        <w:tc>
          <w:tcPr>
            <w:tcW w:w="240" w:type="dxa"/>
            <w:vMerge/>
            <w:shd w:val="clear" w:color="auto" w:fill="auto"/>
            <w:vAlign w:val="bottom"/>
          </w:tcPr>
          <w:p w:rsidR="00AA3024" w:rsidRDefault="00AA3024">
            <w:pPr>
              <w:spacing w:line="0" w:lineRule="atLeast"/>
              <w:rPr>
                <w:rFonts w:ascii="Times New Roman" w:eastAsia="Times New Roman" w:hAnsi="Times New Roman"/>
                <w:sz w:val="24"/>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4"/>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4"/>
              </w:rPr>
            </w:pPr>
          </w:p>
        </w:tc>
        <w:tc>
          <w:tcPr>
            <w:tcW w:w="300" w:type="dxa"/>
            <w:shd w:val="clear" w:color="auto" w:fill="auto"/>
            <w:vAlign w:val="bottom"/>
          </w:tcPr>
          <w:p w:rsidR="00AA3024" w:rsidRDefault="00AA3024">
            <w:pPr>
              <w:spacing w:line="0" w:lineRule="atLeast"/>
              <w:rPr>
                <w:rFonts w:ascii="Times New Roman" w:eastAsia="Times New Roman" w:hAnsi="Times New Roman"/>
                <w:sz w:val="24"/>
              </w:rPr>
            </w:pPr>
          </w:p>
        </w:tc>
        <w:tc>
          <w:tcPr>
            <w:tcW w:w="300" w:type="dxa"/>
            <w:shd w:val="clear" w:color="auto" w:fill="auto"/>
            <w:vAlign w:val="bottom"/>
          </w:tcPr>
          <w:p w:rsidR="00AA3024" w:rsidRDefault="00AA3024">
            <w:pPr>
              <w:spacing w:line="0" w:lineRule="atLeast"/>
              <w:rPr>
                <w:rFonts w:ascii="Times New Roman" w:eastAsia="Times New Roman" w:hAnsi="Times New Roman"/>
                <w:sz w:val="24"/>
              </w:rPr>
            </w:pPr>
          </w:p>
        </w:tc>
        <w:tc>
          <w:tcPr>
            <w:tcW w:w="300" w:type="dxa"/>
            <w:shd w:val="clear" w:color="auto" w:fill="auto"/>
            <w:vAlign w:val="bottom"/>
          </w:tcPr>
          <w:p w:rsidR="00AA3024" w:rsidRDefault="00AA3024">
            <w:pPr>
              <w:spacing w:line="0" w:lineRule="atLeast"/>
              <w:rPr>
                <w:rFonts w:ascii="Times New Roman" w:eastAsia="Times New Roman" w:hAnsi="Times New Roman"/>
                <w:sz w:val="24"/>
              </w:rPr>
            </w:pPr>
          </w:p>
        </w:tc>
        <w:tc>
          <w:tcPr>
            <w:tcW w:w="140" w:type="dxa"/>
            <w:shd w:val="clear" w:color="auto" w:fill="auto"/>
            <w:vAlign w:val="bottom"/>
          </w:tcPr>
          <w:p w:rsidR="00AA3024" w:rsidRDefault="00AA3024">
            <w:pPr>
              <w:spacing w:line="0" w:lineRule="atLeast"/>
              <w:rPr>
                <w:rFonts w:ascii="Times New Roman" w:eastAsia="Times New Roman" w:hAnsi="Times New Roman"/>
                <w:sz w:val="24"/>
              </w:rPr>
            </w:pPr>
          </w:p>
        </w:tc>
        <w:tc>
          <w:tcPr>
            <w:tcW w:w="160" w:type="dxa"/>
            <w:shd w:val="clear" w:color="auto" w:fill="auto"/>
            <w:vAlign w:val="bottom"/>
          </w:tcPr>
          <w:p w:rsidR="00AA3024" w:rsidRDefault="00AA3024">
            <w:pPr>
              <w:spacing w:line="0" w:lineRule="atLeast"/>
              <w:rPr>
                <w:rFonts w:ascii="Times New Roman" w:eastAsia="Times New Roman" w:hAnsi="Times New Roman"/>
                <w:sz w:val="24"/>
              </w:rPr>
            </w:pPr>
          </w:p>
        </w:tc>
        <w:tc>
          <w:tcPr>
            <w:tcW w:w="620" w:type="dxa"/>
            <w:gridSpan w:val="2"/>
            <w:vMerge/>
            <w:shd w:val="clear" w:color="auto" w:fill="auto"/>
            <w:vAlign w:val="bottom"/>
          </w:tcPr>
          <w:p w:rsidR="00AA3024" w:rsidRDefault="00AA3024">
            <w:pPr>
              <w:spacing w:line="0" w:lineRule="atLeast"/>
              <w:rPr>
                <w:rFonts w:ascii="Times New Roman" w:eastAsia="Times New Roman" w:hAnsi="Times New Roman"/>
                <w:sz w:val="24"/>
              </w:rPr>
            </w:pPr>
          </w:p>
        </w:tc>
        <w:tc>
          <w:tcPr>
            <w:tcW w:w="300" w:type="dxa"/>
            <w:shd w:val="clear" w:color="auto" w:fill="auto"/>
            <w:vAlign w:val="bottom"/>
          </w:tcPr>
          <w:p w:rsidR="00AA3024" w:rsidRDefault="00AA3024">
            <w:pPr>
              <w:spacing w:line="0" w:lineRule="atLeast"/>
              <w:rPr>
                <w:rFonts w:ascii="Times New Roman" w:eastAsia="Times New Roman" w:hAnsi="Times New Roman"/>
                <w:sz w:val="24"/>
              </w:rPr>
            </w:pPr>
          </w:p>
        </w:tc>
        <w:tc>
          <w:tcPr>
            <w:tcW w:w="260" w:type="dxa"/>
            <w:shd w:val="clear" w:color="auto" w:fill="auto"/>
            <w:vAlign w:val="bottom"/>
          </w:tcPr>
          <w:p w:rsidR="00AA3024" w:rsidRDefault="00AA3024">
            <w:pPr>
              <w:spacing w:line="0" w:lineRule="atLeast"/>
              <w:rPr>
                <w:rFonts w:ascii="Times New Roman" w:eastAsia="Times New Roman" w:hAnsi="Times New Roman"/>
                <w:sz w:val="24"/>
              </w:rPr>
            </w:pPr>
          </w:p>
        </w:tc>
        <w:tc>
          <w:tcPr>
            <w:tcW w:w="360" w:type="dxa"/>
            <w:gridSpan w:val="2"/>
            <w:vMerge/>
            <w:shd w:val="clear" w:color="auto" w:fill="auto"/>
            <w:vAlign w:val="bottom"/>
          </w:tcPr>
          <w:p w:rsidR="00AA3024" w:rsidRDefault="00AA3024">
            <w:pPr>
              <w:spacing w:line="0" w:lineRule="atLeast"/>
              <w:rPr>
                <w:rFonts w:ascii="Times New Roman" w:eastAsia="Times New Roman" w:hAnsi="Times New Roman"/>
                <w:sz w:val="24"/>
              </w:rPr>
            </w:pPr>
          </w:p>
        </w:tc>
        <w:tc>
          <w:tcPr>
            <w:tcW w:w="280" w:type="dxa"/>
            <w:shd w:val="clear" w:color="auto" w:fill="auto"/>
            <w:vAlign w:val="bottom"/>
          </w:tcPr>
          <w:p w:rsidR="00AA3024" w:rsidRDefault="00AA3024">
            <w:pPr>
              <w:spacing w:line="0" w:lineRule="atLeast"/>
              <w:rPr>
                <w:rFonts w:ascii="Times New Roman" w:eastAsia="Times New Roman" w:hAnsi="Times New Roman"/>
                <w:sz w:val="24"/>
              </w:rPr>
            </w:pPr>
          </w:p>
        </w:tc>
        <w:tc>
          <w:tcPr>
            <w:tcW w:w="320" w:type="dxa"/>
            <w:shd w:val="clear" w:color="auto" w:fill="auto"/>
            <w:vAlign w:val="bottom"/>
          </w:tcPr>
          <w:p w:rsidR="00AA3024" w:rsidRDefault="00AA3024">
            <w:pPr>
              <w:spacing w:line="0" w:lineRule="atLeast"/>
              <w:rPr>
                <w:rFonts w:ascii="Times New Roman" w:eastAsia="Times New Roman" w:hAnsi="Times New Roman"/>
                <w:sz w:val="24"/>
              </w:rPr>
            </w:pPr>
          </w:p>
        </w:tc>
        <w:tc>
          <w:tcPr>
            <w:tcW w:w="300" w:type="dxa"/>
            <w:shd w:val="clear" w:color="auto" w:fill="auto"/>
            <w:vAlign w:val="bottom"/>
          </w:tcPr>
          <w:p w:rsidR="00AA3024" w:rsidRDefault="00AA3024">
            <w:pPr>
              <w:spacing w:line="0" w:lineRule="atLeast"/>
              <w:rPr>
                <w:rFonts w:ascii="Times New Roman" w:eastAsia="Times New Roman" w:hAnsi="Times New Roman"/>
                <w:sz w:val="24"/>
              </w:rPr>
            </w:pPr>
          </w:p>
        </w:tc>
        <w:tc>
          <w:tcPr>
            <w:tcW w:w="300" w:type="dxa"/>
            <w:shd w:val="clear" w:color="auto" w:fill="auto"/>
            <w:vAlign w:val="bottom"/>
          </w:tcPr>
          <w:p w:rsidR="00AA3024" w:rsidRDefault="00AA3024">
            <w:pPr>
              <w:spacing w:line="0" w:lineRule="atLeast"/>
              <w:rPr>
                <w:rFonts w:ascii="Times New Roman" w:eastAsia="Times New Roman" w:hAnsi="Times New Roman"/>
                <w:sz w:val="24"/>
              </w:rPr>
            </w:pPr>
          </w:p>
        </w:tc>
        <w:tc>
          <w:tcPr>
            <w:tcW w:w="300" w:type="dxa"/>
            <w:shd w:val="clear" w:color="auto" w:fill="auto"/>
            <w:vAlign w:val="bottom"/>
          </w:tcPr>
          <w:p w:rsidR="00AA3024" w:rsidRDefault="00AA3024">
            <w:pPr>
              <w:spacing w:line="0" w:lineRule="atLeast"/>
              <w:rPr>
                <w:rFonts w:ascii="Times New Roman" w:eastAsia="Times New Roman" w:hAnsi="Times New Roman"/>
                <w:sz w:val="24"/>
              </w:rPr>
            </w:pPr>
          </w:p>
        </w:tc>
        <w:tc>
          <w:tcPr>
            <w:tcW w:w="140" w:type="dxa"/>
            <w:shd w:val="clear" w:color="auto" w:fill="auto"/>
            <w:vAlign w:val="bottom"/>
          </w:tcPr>
          <w:p w:rsidR="00AA3024" w:rsidRDefault="00AA3024">
            <w:pPr>
              <w:spacing w:line="0" w:lineRule="atLeast"/>
              <w:rPr>
                <w:rFonts w:ascii="Times New Roman" w:eastAsia="Times New Roman" w:hAnsi="Times New Roman"/>
                <w:sz w:val="24"/>
              </w:rPr>
            </w:pPr>
          </w:p>
        </w:tc>
        <w:tc>
          <w:tcPr>
            <w:tcW w:w="160" w:type="dxa"/>
            <w:shd w:val="clear" w:color="auto" w:fill="auto"/>
            <w:vAlign w:val="bottom"/>
          </w:tcPr>
          <w:p w:rsidR="00AA3024" w:rsidRDefault="00AA3024">
            <w:pPr>
              <w:spacing w:line="0" w:lineRule="atLeast"/>
              <w:rPr>
                <w:rFonts w:ascii="Times New Roman" w:eastAsia="Times New Roman" w:hAnsi="Times New Roman"/>
                <w:sz w:val="24"/>
              </w:rPr>
            </w:pPr>
          </w:p>
        </w:tc>
        <w:tc>
          <w:tcPr>
            <w:tcW w:w="160" w:type="dxa"/>
            <w:shd w:val="clear" w:color="auto" w:fill="auto"/>
            <w:vAlign w:val="bottom"/>
          </w:tcPr>
          <w:p w:rsidR="00AA3024" w:rsidRDefault="00AA3024">
            <w:pPr>
              <w:spacing w:line="0" w:lineRule="atLeast"/>
              <w:rPr>
                <w:rFonts w:ascii="Times New Roman" w:eastAsia="Times New Roman" w:hAnsi="Times New Roman"/>
                <w:sz w:val="24"/>
              </w:rPr>
            </w:pPr>
          </w:p>
        </w:tc>
        <w:tc>
          <w:tcPr>
            <w:tcW w:w="160" w:type="dxa"/>
            <w:shd w:val="clear" w:color="auto" w:fill="auto"/>
            <w:vAlign w:val="bottom"/>
          </w:tcPr>
          <w:p w:rsidR="00AA3024" w:rsidRDefault="00AA3024">
            <w:pPr>
              <w:spacing w:line="0" w:lineRule="atLeast"/>
              <w:rPr>
                <w:rFonts w:ascii="Times New Roman" w:eastAsia="Times New Roman" w:hAnsi="Times New Roman"/>
                <w:sz w:val="24"/>
              </w:rPr>
            </w:pPr>
          </w:p>
        </w:tc>
        <w:tc>
          <w:tcPr>
            <w:tcW w:w="300" w:type="dxa"/>
            <w:shd w:val="clear" w:color="auto" w:fill="auto"/>
            <w:vAlign w:val="bottom"/>
          </w:tcPr>
          <w:p w:rsidR="00AA3024" w:rsidRDefault="00AA3024">
            <w:pPr>
              <w:spacing w:line="0" w:lineRule="atLeast"/>
              <w:rPr>
                <w:rFonts w:ascii="Times New Roman" w:eastAsia="Times New Roman" w:hAnsi="Times New Roman"/>
                <w:sz w:val="24"/>
              </w:rPr>
            </w:pPr>
          </w:p>
        </w:tc>
        <w:tc>
          <w:tcPr>
            <w:tcW w:w="300" w:type="dxa"/>
            <w:shd w:val="clear" w:color="auto" w:fill="auto"/>
            <w:vAlign w:val="bottom"/>
          </w:tcPr>
          <w:p w:rsidR="00AA3024" w:rsidRDefault="00AA3024">
            <w:pPr>
              <w:spacing w:line="0" w:lineRule="atLeast"/>
              <w:rPr>
                <w:rFonts w:ascii="Times New Roman" w:eastAsia="Times New Roman" w:hAnsi="Times New Roman"/>
                <w:sz w:val="24"/>
              </w:rPr>
            </w:pPr>
          </w:p>
        </w:tc>
        <w:tc>
          <w:tcPr>
            <w:tcW w:w="140" w:type="dxa"/>
            <w:shd w:val="clear" w:color="auto" w:fill="auto"/>
            <w:vAlign w:val="bottom"/>
          </w:tcPr>
          <w:p w:rsidR="00AA3024" w:rsidRDefault="00AA3024">
            <w:pPr>
              <w:spacing w:line="0" w:lineRule="atLeast"/>
              <w:rPr>
                <w:rFonts w:ascii="Times New Roman" w:eastAsia="Times New Roman" w:hAnsi="Times New Roman"/>
                <w:sz w:val="24"/>
              </w:rPr>
            </w:pPr>
          </w:p>
        </w:tc>
        <w:tc>
          <w:tcPr>
            <w:tcW w:w="160" w:type="dxa"/>
            <w:shd w:val="clear" w:color="auto" w:fill="auto"/>
            <w:vAlign w:val="bottom"/>
          </w:tcPr>
          <w:p w:rsidR="00AA3024" w:rsidRDefault="00AA3024">
            <w:pPr>
              <w:spacing w:line="0" w:lineRule="atLeast"/>
              <w:rPr>
                <w:rFonts w:ascii="Times New Roman" w:eastAsia="Times New Roman" w:hAnsi="Times New Roman"/>
                <w:sz w:val="24"/>
              </w:rPr>
            </w:pPr>
          </w:p>
        </w:tc>
        <w:tc>
          <w:tcPr>
            <w:tcW w:w="320" w:type="dxa"/>
            <w:shd w:val="clear" w:color="auto" w:fill="auto"/>
            <w:vAlign w:val="bottom"/>
          </w:tcPr>
          <w:p w:rsidR="00AA3024" w:rsidRDefault="00AA3024">
            <w:pPr>
              <w:spacing w:line="0" w:lineRule="atLeast"/>
              <w:rPr>
                <w:rFonts w:ascii="Times New Roman" w:eastAsia="Times New Roman" w:hAnsi="Times New Roman"/>
                <w:sz w:val="24"/>
              </w:rPr>
            </w:pPr>
          </w:p>
        </w:tc>
        <w:tc>
          <w:tcPr>
            <w:tcW w:w="28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60" w:type="dxa"/>
            <w:gridSpan w:val="2"/>
            <w:shd w:val="clear" w:color="auto" w:fill="auto"/>
            <w:vAlign w:val="bottom"/>
          </w:tcPr>
          <w:p w:rsidR="00AA3024" w:rsidRDefault="00300C77">
            <w:pPr>
              <w:spacing w:line="0" w:lineRule="atLeast"/>
              <w:jc w:val="center"/>
              <w:rPr>
                <w:rFonts w:ascii="Arial" w:eastAsia="Arial" w:hAnsi="Arial"/>
                <w:sz w:val="16"/>
                <w:shd w:val="clear" w:color="auto" w:fill="A16632"/>
              </w:rPr>
            </w:pPr>
            <w:r>
              <w:rPr>
                <w:rFonts w:ascii="Arial" w:eastAsia="Arial" w:hAnsi="Arial"/>
                <w:sz w:val="16"/>
                <w:shd w:val="clear" w:color="auto" w:fill="A16632"/>
              </w:rPr>
              <w:t>lasi</w:t>
            </w: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740" w:type="dxa"/>
            <w:gridSpan w:val="3"/>
            <w:shd w:val="clear" w:color="auto" w:fill="auto"/>
            <w:vAlign w:val="bottom"/>
          </w:tcPr>
          <w:p w:rsidR="00AA3024" w:rsidRDefault="00300C77">
            <w:pPr>
              <w:spacing w:line="0" w:lineRule="atLeast"/>
              <w:ind w:left="140"/>
              <w:rPr>
                <w:rFonts w:ascii="Arial" w:eastAsia="Arial" w:hAnsi="Arial"/>
                <w:sz w:val="16"/>
              </w:rPr>
            </w:pPr>
            <w:r>
              <w:rPr>
                <w:rFonts w:ascii="Arial" w:eastAsia="Arial" w:hAnsi="Arial"/>
                <w:sz w:val="16"/>
              </w:rPr>
              <w:t>H</w:t>
            </w:r>
          </w:p>
        </w:tc>
        <w:tc>
          <w:tcPr>
            <w:tcW w:w="160" w:type="dxa"/>
            <w:vMerge w:val="restart"/>
            <w:shd w:val="clear" w:color="auto" w:fill="auto"/>
            <w:vAlign w:val="bottom"/>
          </w:tcPr>
          <w:p w:rsidR="00AA3024" w:rsidRDefault="00300C77">
            <w:pPr>
              <w:spacing w:line="0" w:lineRule="atLeast"/>
              <w:ind w:right="73"/>
              <w:jc w:val="right"/>
              <w:rPr>
                <w:rFonts w:ascii="Arial" w:eastAsia="Arial" w:hAnsi="Arial"/>
                <w:w w:val="71"/>
                <w:sz w:val="5"/>
                <w:shd w:val="clear" w:color="auto" w:fill="A16632"/>
              </w:rPr>
            </w:pPr>
            <w:r>
              <w:rPr>
                <w:rFonts w:ascii="Arial" w:eastAsia="Arial" w:hAnsi="Arial"/>
                <w:w w:val="71"/>
                <w:sz w:val="5"/>
                <w:shd w:val="clear" w:color="auto" w:fill="A16632"/>
              </w:rPr>
              <w:t>12</w:t>
            </w: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val="restart"/>
            <w:shd w:val="clear" w:color="auto" w:fill="auto"/>
            <w:vAlign w:val="bottom"/>
          </w:tcPr>
          <w:p w:rsidR="00AA3024" w:rsidRDefault="00300C77">
            <w:pPr>
              <w:spacing w:line="0" w:lineRule="atLeast"/>
              <w:rPr>
                <w:rFonts w:ascii="Arial" w:eastAsia="Arial" w:hAnsi="Arial"/>
                <w:sz w:val="5"/>
                <w:shd w:val="clear" w:color="auto" w:fill="A16632"/>
              </w:rPr>
            </w:pPr>
            <w:r>
              <w:rPr>
                <w:rFonts w:ascii="Arial" w:eastAsia="Arial" w:hAnsi="Arial"/>
                <w:sz w:val="5"/>
                <w:shd w:val="clear" w:color="auto" w:fill="A16632"/>
              </w:rPr>
              <w:t>7</w:t>
            </w:r>
          </w:p>
        </w:tc>
        <w:tc>
          <w:tcPr>
            <w:tcW w:w="300" w:type="dxa"/>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8</w:t>
            </w:r>
          </w:p>
        </w:tc>
        <w:tc>
          <w:tcPr>
            <w:tcW w:w="300" w:type="dxa"/>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9</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rPr>
                <w:rFonts w:ascii="Arial" w:eastAsia="Arial" w:hAnsi="Arial"/>
                <w:sz w:val="5"/>
              </w:rPr>
            </w:pPr>
            <w:r>
              <w:rPr>
                <w:rFonts w:ascii="Arial" w:eastAsia="Arial" w:hAnsi="Arial"/>
                <w:sz w:val="5"/>
              </w:rPr>
              <w:t>10</w:t>
            </w:r>
          </w:p>
        </w:tc>
        <w:tc>
          <w:tcPr>
            <w:tcW w:w="320" w:type="dxa"/>
            <w:shd w:val="clear" w:color="auto" w:fill="auto"/>
            <w:vAlign w:val="bottom"/>
          </w:tcPr>
          <w:p w:rsidR="00AA3024" w:rsidRDefault="00300C77">
            <w:pPr>
              <w:spacing w:line="0" w:lineRule="atLeast"/>
              <w:ind w:left="140"/>
              <w:rPr>
                <w:rFonts w:ascii="Arial" w:eastAsia="Arial" w:hAnsi="Arial"/>
                <w:sz w:val="5"/>
                <w:shd w:val="clear" w:color="auto" w:fill="A16632"/>
              </w:rPr>
            </w:pPr>
            <w:r>
              <w:rPr>
                <w:rFonts w:ascii="Arial" w:eastAsia="Arial" w:hAnsi="Arial"/>
                <w:sz w:val="5"/>
                <w:shd w:val="clear" w:color="auto" w:fill="A16632"/>
              </w:rPr>
              <w:t>11</w:t>
            </w:r>
          </w:p>
        </w:tc>
        <w:tc>
          <w:tcPr>
            <w:tcW w:w="280" w:type="dxa"/>
            <w:shd w:val="clear" w:color="auto" w:fill="auto"/>
            <w:vAlign w:val="bottom"/>
          </w:tcPr>
          <w:p w:rsidR="00AA3024" w:rsidRDefault="00300C77">
            <w:pPr>
              <w:spacing w:line="0" w:lineRule="atLeast"/>
              <w:ind w:right="73"/>
              <w:jc w:val="right"/>
              <w:rPr>
                <w:rFonts w:ascii="Arial" w:eastAsia="Arial" w:hAnsi="Arial"/>
                <w:sz w:val="5"/>
              </w:rPr>
            </w:pPr>
            <w:r>
              <w:rPr>
                <w:rFonts w:ascii="Arial" w:eastAsia="Arial" w:hAnsi="Arial"/>
                <w:sz w:val="5"/>
              </w:rPr>
              <w:t>12</w:t>
            </w: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val="restart"/>
            <w:shd w:val="clear" w:color="auto" w:fill="auto"/>
            <w:vAlign w:val="bottom"/>
          </w:tcPr>
          <w:p w:rsidR="00AA3024" w:rsidRDefault="00300C77">
            <w:pPr>
              <w:spacing w:line="0" w:lineRule="atLeast"/>
              <w:ind w:right="94"/>
              <w:jc w:val="right"/>
              <w:rPr>
                <w:rFonts w:ascii="Arial" w:eastAsia="Arial" w:hAnsi="Arial"/>
                <w:w w:val="70"/>
                <w:sz w:val="5"/>
              </w:rPr>
            </w:pPr>
            <w:r>
              <w:rPr>
                <w:rFonts w:ascii="Arial" w:eastAsia="Arial" w:hAnsi="Arial"/>
                <w:w w:val="70"/>
                <w:sz w:val="5"/>
              </w:rPr>
              <w:t>7</w:t>
            </w:r>
          </w:p>
        </w:tc>
        <w:tc>
          <w:tcPr>
            <w:tcW w:w="360" w:type="dxa"/>
            <w:shd w:val="clear" w:color="auto" w:fill="auto"/>
            <w:vAlign w:val="bottom"/>
          </w:tcPr>
          <w:p w:rsidR="00AA3024" w:rsidRDefault="00300C77">
            <w:pPr>
              <w:spacing w:line="0" w:lineRule="atLeast"/>
              <w:ind w:left="140"/>
              <w:rPr>
                <w:rFonts w:ascii="Arial" w:eastAsia="Arial" w:hAnsi="Arial"/>
                <w:sz w:val="5"/>
                <w:shd w:val="clear" w:color="auto" w:fill="A16632"/>
              </w:rPr>
            </w:pPr>
            <w:r>
              <w:rPr>
                <w:rFonts w:ascii="Arial" w:eastAsia="Arial" w:hAnsi="Arial"/>
                <w:sz w:val="5"/>
                <w:shd w:val="clear" w:color="auto" w:fill="A16632"/>
              </w:rPr>
              <w:t>8</w:t>
            </w:r>
          </w:p>
        </w:tc>
        <w:tc>
          <w:tcPr>
            <w:tcW w:w="260" w:type="dxa"/>
            <w:shd w:val="clear" w:color="auto" w:fill="auto"/>
            <w:vAlign w:val="bottom"/>
          </w:tcPr>
          <w:p w:rsidR="00AA3024" w:rsidRDefault="00300C77">
            <w:pPr>
              <w:spacing w:line="0" w:lineRule="atLeast"/>
              <w:ind w:left="100"/>
              <w:rPr>
                <w:rFonts w:ascii="Arial" w:eastAsia="Arial" w:hAnsi="Arial"/>
                <w:sz w:val="5"/>
              </w:rPr>
            </w:pPr>
            <w:r>
              <w:rPr>
                <w:rFonts w:ascii="Arial" w:eastAsia="Arial" w:hAnsi="Arial"/>
                <w:sz w:val="5"/>
              </w:rPr>
              <w:t>9</w:t>
            </w:r>
          </w:p>
        </w:tc>
        <w:tc>
          <w:tcPr>
            <w:tcW w:w="300" w:type="dxa"/>
            <w:shd w:val="clear" w:color="auto" w:fill="auto"/>
            <w:vAlign w:val="bottom"/>
          </w:tcPr>
          <w:p w:rsidR="00AA3024" w:rsidRDefault="00300C77">
            <w:pPr>
              <w:spacing w:line="0" w:lineRule="atLeast"/>
              <w:ind w:right="91"/>
              <w:jc w:val="right"/>
              <w:rPr>
                <w:rFonts w:ascii="Arial" w:eastAsia="Arial" w:hAnsi="Arial"/>
                <w:sz w:val="5"/>
              </w:rPr>
            </w:pPr>
            <w:r>
              <w:rPr>
                <w:rFonts w:ascii="Arial" w:eastAsia="Arial" w:hAnsi="Arial"/>
                <w:sz w:val="5"/>
              </w:rPr>
              <w:t>10</w:t>
            </w:r>
          </w:p>
        </w:tc>
        <w:tc>
          <w:tcPr>
            <w:tcW w:w="260" w:type="dxa"/>
            <w:shd w:val="clear" w:color="auto" w:fill="auto"/>
            <w:vAlign w:val="bottom"/>
          </w:tcPr>
          <w:p w:rsidR="00AA3024" w:rsidRDefault="00300C77">
            <w:pPr>
              <w:spacing w:line="0" w:lineRule="atLeast"/>
              <w:ind w:right="53"/>
              <w:jc w:val="right"/>
              <w:rPr>
                <w:rFonts w:ascii="Arial" w:eastAsia="Arial" w:hAnsi="Arial"/>
                <w:sz w:val="5"/>
                <w:shd w:val="clear" w:color="auto" w:fill="A16632"/>
              </w:rPr>
            </w:pPr>
            <w:r>
              <w:rPr>
                <w:rFonts w:ascii="Arial" w:eastAsia="Arial" w:hAnsi="Arial"/>
                <w:sz w:val="5"/>
                <w:shd w:val="clear" w:color="auto" w:fill="A16632"/>
              </w:rPr>
              <w:t>11</w:t>
            </w: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300C77">
            <w:pPr>
              <w:spacing w:line="0" w:lineRule="atLeast"/>
              <w:ind w:right="93"/>
              <w:jc w:val="right"/>
              <w:rPr>
                <w:rFonts w:ascii="Arial" w:eastAsia="Arial" w:hAnsi="Arial"/>
                <w:sz w:val="5"/>
                <w:shd w:val="clear" w:color="auto" w:fill="A16632"/>
              </w:rPr>
            </w:pPr>
            <w:r>
              <w:rPr>
                <w:rFonts w:ascii="Arial" w:eastAsia="Arial" w:hAnsi="Arial"/>
                <w:sz w:val="5"/>
                <w:shd w:val="clear" w:color="auto" w:fill="A16632"/>
              </w:rPr>
              <w:t>12</w:t>
            </w:r>
          </w:p>
        </w:tc>
        <w:tc>
          <w:tcPr>
            <w:tcW w:w="280" w:type="dxa"/>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7</w:t>
            </w:r>
          </w:p>
        </w:tc>
        <w:tc>
          <w:tcPr>
            <w:tcW w:w="320" w:type="dxa"/>
            <w:shd w:val="clear" w:color="auto" w:fill="auto"/>
            <w:vAlign w:val="bottom"/>
          </w:tcPr>
          <w:p w:rsidR="00AA3024" w:rsidRDefault="00300C77">
            <w:pPr>
              <w:spacing w:line="0" w:lineRule="atLeast"/>
              <w:ind w:left="160"/>
              <w:rPr>
                <w:rFonts w:ascii="Arial" w:eastAsia="Arial" w:hAnsi="Arial"/>
                <w:sz w:val="5"/>
              </w:rPr>
            </w:pPr>
            <w:r>
              <w:rPr>
                <w:rFonts w:ascii="Arial" w:eastAsia="Arial" w:hAnsi="Arial"/>
                <w:sz w:val="5"/>
              </w:rPr>
              <w:t>8</w:t>
            </w:r>
          </w:p>
        </w:tc>
        <w:tc>
          <w:tcPr>
            <w:tcW w:w="300" w:type="dxa"/>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9</w:t>
            </w:r>
          </w:p>
        </w:tc>
        <w:tc>
          <w:tcPr>
            <w:tcW w:w="300" w:type="dxa"/>
            <w:shd w:val="clear" w:color="auto" w:fill="auto"/>
            <w:vAlign w:val="bottom"/>
          </w:tcPr>
          <w:p w:rsidR="00AA3024" w:rsidRDefault="00300C77">
            <w:pPr>
              <w:spacing w:line="0" w:lineRule="atLeast"/>
              <w:ind w:right="71"/>
              <w:jc w:val="right"/>
              <w:rPr>
                <w:rFonts w:ascii="Arial" w:eastAsia="Arial" w:hAnsi="Arial"/>
                <w:sz w:val="5"/>
                <w:shd w:val="clear" w:color="auto" w:fill="A16632"/>
              </w:rPr>
            </w:pPr>
            <w:r>
              <w:rPr>
                <w:rFonts w:ascii="Arial" w:eastAsia="Arial" w:hAnsi="Arial"/>
                <w:sz w:val="5"/>
                <w:shd w:val="clear" w:color="auto" w:fill="A16632"/>
              </w:rPr>
              <w:t>10</w:t>
            </w:r>
          </w:p>
        </w:tc>
        <w:tc>
          <w:tcPr>
            <w:tcW w:w="300" w:type="dxa"/>
            <w:shd w:val="clear" w:color="auto" w:fill="auto"/>
            <w:vAlign w:val="bottom"/>
          </w:tcPr>
          <w:p w:rsidR="00AA3024" w:rsidRDefault="00300C77">
            <w:pPr>
              <w:spacing w:line="0" w:lineRule="atLeast"/>
              <w:ind w:right="71"/>
              <w:jc w:val="right"/>
              <w:rPr>
                <w:rFonts w:ascii="Arial" w:eastAsia="Arial" w:hAnsi="Arial"/>
                <w:sz w:val="5"/>
                <w:shd w:val="clear" w:color="auto" w:fill="A16632"/>
              </w:rPr>
            </w:pPr>
            <w:r>
              <w:rPr>
                <w:rFonts w:ascii="Arial" w:eastAsia="Arial" w:hAnsi="Arial"/>
                <w:sz w:val="5"/>
                <w:shd w:val="clear" w:color="auto" w:fill="A16632"/>
              </w:rPr>
              <w:t>11</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300C77">
            <w:pPr>
              <w:spacing w:line="0" w:lineRule="atLeast"/>
              <w:ind w:left="80"/>
              <w:rPr>
                <w:rFonts w:ascii="Arial" w:eastAsia="Arial" w:hAnsi="Arial"/>
                <w:sz w:val="5"/>
                <w:shd w:val="clear" w:color="auto" w:fill="A16632"/>
              </w:rPr>
            </w:pPr>
            <w:r>
              <w:rPr>
                <w:rFonts w:ascii="Arial" w:eastAsia="Arial" w:hAnsi="Arial"/>
                <w:sz w:val="5"/>
                <w:shd w:val="clear" w:color="auto" w:fill="A16632"/>
              </w:rPr>
              <w:t>7</w:t>
            </w:r>
          </w:p>
        </w:tc>
        <w:tc>
          <w:tcPr>
            <w:tcW w:w="320" w:type="dxa"/>
            <w:shd w:val="clear" w:color="auto" w:fill="auto"/>
            <w:vAlign w:val="bottom"/>
          </w:tcPr>
          <w:p w:rsidR="00AA3024" w:rsidRDefault="00300C77">
            <w:pPr>
              <w:spacing w:line="0" w:lineRule="atLeast"/>
              <w:ind w:left="140"/>
              <w:rPr>
                <w:rFonts w:ascii="Arial" w:eastAsia="Arial" w:hAnsi="Arial"/>
                <w:sz w:val="5"/>
                <w:shd w:val="clear" w:color="auto" w:fill="A16632"/>
              </w:rPr>
            </w:pPr>
            <w:r>
              <w:rPr>
                <w:rFonts w:ascii="Arial" w:eastAsia="Arial" w:hAnsi="Arial"/>
                <w:sz w:val="5"/>
                <w:shd w:val="clear" w:color="auto" w:fill="A16632"/>
              </w:rPr>
              <w:t>8</w:t>
            </w:r>
          </w:p>
        </w:tc>
        <w:tc>
          <w:tcPr>
            <w:tcW w:w="300" w:type="dxa"/>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9</w:t>
            </w:r>
          </w:p>
        </w:tc>
        <w:tc>
          <w:tcPr>
            <w:tcW w:w="300" w:type="dxa"/>
            <w:shd w:val="clear" w:color="auto" w:fill="auto"/>
            <w:vAlign w:val="bottom"/>
          </w:tcPr>
          <w:p w:rsidR="00AA3024" w:rsidRDefault="00300C77">
            <w:pPr>
              <w:spacing w:line="0" w:lineRule="atLeast"/>
              <w:ind w:right="91"/>
              <w:jc w:val="right"/>
              <w:rPr>
                <w:rFonts w:ascii="Arial" w:eastAsia="Arial" w:hAnsi="Arial"/>
                <w:sz w:val="5"/>
                <w:shd w:val="clear" w:color="auto" w:fill="A16632"/>
              </w:rPr>
            </w:pPr>
            <w:r>
              <w:rPr>
                <w:rFonts w:ascii="Arial" w:eastAsia="Arial" w:hAnsi="Arial"/>
                <w:sz w:val="5"/>
                <w:shd w:val="clear" w:color="auto" w:fill="A16632"/>
              </w:rPr>
              <w:t>10</w:t>
            </w:r>
          </w:p>
        </w:tc>
        <w:tc>
          <w:tcPr>
            <w:tcW w:w="300" w:type="dxa"/>
            <w:shd w:val="clear" w:color="auto" w:fill="auto"/>
            <w:vAlign w:val="bottom"/>
          </w:tcPr>
          <w:p w:rsidR="00AA3024" w:rsidRDefault="00300C77">
            <w:pPr>
              <w:spacing w:line="0" w:lineRule="atLeast"/>
              <w:ind w:right="93"/>
              <w:jc w:val="right"/>
              <w:rPr>
                <w:rFonts w:ascii="Arial" w:eastAsia="Arial" w:hAnsi="Arial"/>
                <w:sz w:val="5"/>
              </w:rPr>
            </w:pPr>
            <w:r>
              <w:rPr>
                <w:rFonts w:ascii="Arial" w:eastAsia="Arial" w:hAnsi="Arial"/>
                <w:sz w:val="5"/>
              </w:rPr>
              <w:t>11</w:t>
            </w:r>
          </w:p>
        </w:tc>
        <w:tc>
          <w:tcPr>
            <w:tcW w:w="300" w:type="dxa"/>
            <w:shd w:val="clear" w:color="auto" w:fill="auto"/>
            <w:vAlign w:val="bottom"/>
          </w:tcPr>
          <w:p w:rsidR="00AA3024" w:rsidRDefault="00300C77">
            <w:pPr>
              <w:spacing w:line="0" w:lineRule="atLeast"/>
              <w:ind w:right="73"/>
              <w:jc w:val="right"/>
              <w:rPr>
                <w:rFonts w:ascii="Arial" w:eastAsia="Arial" w:hAnsi="Arial"/>
                <w:sz w:val="5"/>
                <w:shd w:val="clear" w:color="auto" w:fill="A16632"/>
              </w:rPr>
            </w:pPr>
            <w:r>
              <w:rPr>
                <w:rFonts w:ascii="Arial" w:eastAsia="Arial" w:hAnsi="Arial"/>
                <w:sz w:val="5"/>
                <w:shd w:val="clear" w:color="auto" w:fill="A16632"/>
              </w:rPr>
              <w:t>12</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vMerge w:val="restart"/>
            <w:shd w:val="clear" w:color="auto" w:fill="auto"/>
            <w:vAlign w:val="bottom"/>
          </w:tcPr>
          <w:p w:rsidR="00AA3024" w:rsidRDefault="00300C77">
            <w:pPr>
              <w:spacing w:line="0" w:lineRule="atLeast"/>
              <w:ind w:right="71"/>
              <w:jc w:val="right"/>
              <w:rPr>
                <w:rFonts w:ascii="Arial" w:eastAsia="Arial" w:hAnsi="Arial"/>
                <w:sz w:val="5"/>
              </w:rPr>
            </w:pPr>
            <w:r>
              <w:rPr>
                <w:rFonts w:ascii="Arial" w:eastAsia="Arial" w:hAnsi="Arial"/>
                <w:sz w:val="5"/>
              </w:rPr>
              <w:t>15</w:t>
            </w:r>
          </w:p>
        </w:tc>
        <w:tc>
          <w:tcPr>
            <w:tcW w:w="300" w:type="dxa"/>
            <w:vMerge w:val="restart"/>
            <w:shd w:val="clear" w:color="auto" w:fill="auto"/>
            <w:vAlign w:val="bottom"/>
          </w:tcPr>
          <w:p w:rsidR="00AA3024" w:rsidRDefault="00300C77">
            <w:pPr>
              <w:spacing w:line="0" w:lineRule="atLeast"/>
              <w:ind w:right="71"/>
              <w:jc w:val="right"/>
              <w:rPr>
                <w:rFonts w:ascii="Arial" w:eastAsia="Arial" w:hAnsi="Arial"/>
                <w:sz w:val="5"/>
                <w:shd w:val="clear" w:color="auto" w:fill="A16632"/>
              </w:rPr>
            </w:pPr>
            <w:r>
              <w:rPr>
                <w:rFonts w:ascii="Arial" w:eastAsia="Arial" w:hAnsi="Arial"/>
                <w:sz w:val="5"/>
                <w:shd w:val="clear" w:color="auto" w:fill="A16632"/>
              </w:rPr>
              <w:t>14</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val="restart"/>
            <w:shd w:val="clear" w:color="auto" w:fill="auto"/>
            <w:vAlign w:val="bottom"/>
          </w:tcPr>
          <w:p w:rsidR="00AA3024" w:rsidRDefault="00300C77">
            <w:pPr>
              <w:spacing w:line="0" w:lineRule="atLeast"/>
              <w:ind w:right="73"/>
              <w:jc w:val="right"/>
              <w:rPr>
                <w:rFonts w:ascii="Arial" w:eastAsia="Arial" w:hAnsi="Arial"/>
                <w:w w:val="71"/>
                <w:sz w:val="5"/>
                <w:shd w:val="clear" w:color="auto" w:fill="A16632"/>
              </w:rPr>
            </w:pPr>
            <w:r>
              <w:rPr>
                <w:rFonts w:ascii="Arial" w:eastAsia="Arial" w:hAnsi="Arial"/>
                <w:w w:val="71"/>
                <w:sz w:val="5"/>
                <w:shd w:val="clear" w:color="auto" w:fill="A16632"/>
              </w:rPr>
              <w:t>13</w:t>
            </w: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val="restart"/>
            <w:shd w:val="clear" w:color="auto" w:fill="auto"/>
            <w:vAlign w:val="bottom"/>
          </w:tcPr>
          <w:p w:rsidR="00AA3024" w:rsidRDefault="00300C77">
            <w:pPr>
              <w:spacing w:line="0" w:lineRule="atLeast"/>
              <w:rPr>
                <w:rFonts w:ascii="Arial" w:eastAsia="Arial" w:hAnsi="Arial"/>
                <w:sz w:val="5"/>
                <w:shd w:val="clear" w:color="auto" w:fill="A16632"/>
              </w:rPr>
            </w:pPr>
            <w:r>
              <w:rPr>
                <w:rFonts w:ascii="Arial" w:eastAsia="Arial" w:hAnsi="Arial"/>
                <w:sz w:val="5"/>
                <w:shd w:val="clear" w:color="auto" w:fill="A16632"/>
              </w:rPr>
              <w:t>18</w:t>
            </w:r>
          </w:p>
        </w:tc>
        <w:tc>
          <w:tcPr>
            <w:tcW w:w="300" w:type="dxa"/>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17</w:t>
            </w:r>
          </w:p>
        </w:tc>
        <w:tc>
          <w:tcPr>
            <w:tcW w:w="300" w:type="dxa"/>
            <w:shd w:val="clear" w:color="auto" w:fill="auto"/>
            <w:vAlign w:val="bottom"/>
          </w:tcPr>
          <w:p w:rsidR="00AA3024" w:rsidRDefault="00300C77">
            <w:pPr>
              <w:spacing w:line="0" w:lineRule="atLeast"/>
              <w:ind w:left="140"/>
              <w:rPr>
                <w:rFonts w:ascii="Arial" w:eastAsia="Arial" w:hAnsi="Arial"/>
                <w:sz w:val="5"/>
                <w:shd w:val="clear" w:color="auto" w:fill="A16632"/>
              </w:rPr>
            </w:pPr>
            <w:r>
              <w:rPr>
                <w:rFonts w:ascii="Arial" w:eastAsia="Arial" w:hAnsi="Arial"/>
                <w:sz w:val="5"/>
                <w:shd w:val="clear" w:color="auto" w:fill="A16632"/>
              </w:rPr>
              <w:t>16</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rPr>
                <w:rFonts w:ascii="Arial" w:eastAsia="Arial" w:hAnsi="Arial"/>
                <w:sz w:val="5"/>
              </w:rPr>
            </w:pPr>
            <w:r>
              <w:rPr>
                <w:rFonts w:ascii="Arial" w:eastAsia="Arial" w:hAnsi="Arial"/>
                <w:sz w:val="5"/>
              </w:rPr>
              <w:t>15</w:t>
            </w:r>
          </w:p>
        </w:tc>
        <w:tc>
          <w:tcPr>
            <w:tcW w:w="320" w:type="dxa"/>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14</w:t>
            </w:r>
          </w:p>
        </w:tc>
        <w:tc>
          <w:tcPr>
            <w:tcW w:w="280" w:type="dxa"/>
            <w:shd w:val="clear" w:color="auto" w:fill="auto"/>
            <w:vAlign w:val="bottom"/>
          </w:tcPr>
          <w:p w:rsidR="00AA3024" w:rsidRDefault="00300C77">
            <w:pPr>
              <w:spacing w:line="0" w:lineRule="atLeast"/>
              <w:ind w:right="53"/>
              <w:jc w:val="right"/>
              <w:rPr>
                <w:rFonts w:ascii="Arial" w:eastAsia="Arial" w:hAnsi="Arial"/>
                <w:sz w:val="5"/>
              </w:rPr>
            </w:pPr>
            <w:r>
              <w:rPr>
                <w:rFonts w:ascii="Arial" w:eastAsia="Arial" w:hAnsi="Arial"/>
                <w:sz w:val="5"/>
              </w:rPr>
              <w:t>13</w:t>
            </w: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val="restart"/>
            <w:shd w:val="clear" w:color="auto" w:fill="auto"/>
            <w:vAlign w:val="bottom"/>
          </w:tcPr>
          <w:p w:rsidR="00AA3024" w:rsidRDefault="00300C77">
            <w:pPr>
              <w:spacing w:line="0" w:lineRule="atLeast"/>
              <w:ind w:right="74"/>
              <w:jc w:val="right"/>
              <w:rPr>
                <w:rFonts w:ascii="Arial" w:eastAsia="Arial" w:hAnsi="Arial"/>
                <w:w w:val="71"/>
                <w:sz w:val="5"/>
                <w:shd w:val="clear" w:color="auto" w:fill="A16632"/>
              </w:rPr>
            </w:pPr>
            <w:r>
              <w:rPr>
                <w:rFonts w:ascii="Arial" w:eastAsia="Arial" w:hAnsi="Arial"/>
                <w:w w:val="71"/>
                <w:sz w:val="5"/>
                <w:shd w:val="clear" w:color="auto" w:fill="A16632"/>
              </w:rPr>
              <w:t>18</w:t>
            </w:r>
          </w:p>
        </w:tc>
        <w:tc>
          <w:tcPr>
            <w:tcW w:w="360" w:type="dxa"/>
            <w:vMerge w:val="restart"/>
            <w:shd w:val="clear" w:color="auto" w:fill="auto"/>
            <w:vAlign w:val="bottom"/>
          </w:tcPr>
          <w:p w:rsidR="00AA3024" w:rsidRDefault="00300C77">
            <w:pPr>
              <w:spacing w:line="0" w:lineRule="atLeast"/>
              <w:ind w:right="131"/>
              <w:jc w:val="right"/>
              <w:rPr>
                <w:rFonts w:ascii="Arial" w:eastAsia="Arial" w:hAnsi="Arial"/>
                <w:sz w:val="5"/>
                <w:shd w:val="clear" w:color="auto" w:fill="A16632"/>
              </w:rPr>
            </w:pPr>
            <w:r>
              <w:rPr>
                <w:rFonts w:ascii="Arial" w:eastAsia="Arial" w:hAnsi="Arial"/>
                <w:sz w:val="5"/>
                <w:shd w:val="clear" w:color="auto" w:fill="A16632"/>
              </w:rPr>
              <w:t>17</w:t>
            </w:r>
          </w:p>
        </w:tc>
        <w:tc>
          <w:tcPr>
            <w:tcW w:w="260" w:type="dxa"/>
            <w:vMerge w:val="restart"/>
            <w:shd w:val="clear" w:color="auto" w:fill="auto"/>
            <w:vAlign w:val="bottom"/>
          </w:tcPr>
          <w:p w:rsidR="00AA3024" w:rsidRDefault="00300C77">
            <w:pPr>
              <w:spacing w:line="0" w:lineRule="atLeast"/>
              <w:ind w:right="93"/>
              <w:jc w:val="right"/>
              <w:rPr>
                <w:rFonts w:ascii="Arial" w:eastAsia="Arial" w:hAnsi="Arial"/>
                <w:sz w:val="5"/>
              </w:rPr>
            </w:pPr>
            <w:r>
              <w:rPr>
                <w:rFonts w:ascii="Arial" w:eastAsia="Arial" w:hAnsi="Arial"/>
                <w:sz w:val="5"/>
              </w:rPr>
              <w:t>16</w:t>
            </w:r>
          </w:p>
        </w:tc>
        <w:tc>
          <w:tcPr>
            <w:tcW w:w="300" w:type="dxa"/>
            <w:shd w:val="clear" w:color="auto" w:fill="auto"/>
            <w:vAlign w:val="bottom"/>
          </w:tcPr>
          <w:p w:rsidR="00AA3024" w:rsidRDefault="00300C77">
            <w:pPr>
              <w:spacing w:line="0" w:lineRule="atLeast"/>
              <w:ind w:right="71"/>
              <w:jc w:val="right"/>
              <w:rPr>
                <w:rFonts w:ascii="Arial" w:eastAsia="Arial" w:hAnsi="Arial"/>
                <w:sz w:val="5"/>
              </w:rPr>
            </w:pPr>
            <w:r>
              <w:rPr>
                <w:rFonts w:ascii="Arial" w:eastAsia="Arial" w:hAnsi="Arial"/>
                <w:sz w:val="5"/>
              </w:rPr>
              <w:t>15</w:t>
            </w:r>
          </w:p>
        </w:tc>
        <w:tc>
          <w:tcPr>
            <w:tcW w:w="260" w:type="dxa"/>
            <w:shd w:val="clear" w:color="auto" w:fill="auto"/>
            <w:vAlign w:val="bottom"/>
          </w:tcPr>
          <w:p w:rsidR="00AA3024" w:rsidRDefault="00300C77">
            <w:pPr>
              <w:spacing w:line="0" w:lineRule="atLeast"/>
              <w:ind w:right="33"/>
              <w:jc w:val="right"/>
              <w:rPr>
                <w:rFonts w:ascii="Arial" w:eastAsia="Arial" w:hAnsi="Arial"/>
                <w:sz w:val="5"/>
                <w:shd w:val="clear" w:color="auto" w:fill="A16632"/>
              </w:rPr>
            </w:pPr>
            <w:r>
              <w:rPr>
                <w:rFonts w:ascii="Arial" w:eastAsia="Arial" w:hAnsi="Arial"/>
                <w:sz w:val="5"/>
                <w:shd w:val="clear" w:color="auto" w:fill="A16632"/>
              </w:rPr>
              <w:t>14</w:t>
            </w: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300C77">
            <w:pPr>
              <w:spacing w:line="0" w:lineRule="atLeast"/>
              <w:ind w:right="93"/>
              <w:jc w:val="right"/>
              <w:rPr>
                <w:rFonts w:ascii="Arial" w:eastAsia="Arial" w:hAnsi="Arial"/>
                <w:sz w:val="5"/>
              </w:rPr>
            </w:pPr>
            <w:r>
              <w:rPr>
                <w:rFonts w:ascii="Arial" w:eastAsia="Arial" w:hAnsi="Arial"/>
                <w:sz w:val="5"/>
              </w:rPr>
              <w:t>13</w:t>
            </w:r>
          </w:p>
        </w:tc>
        <w:tc>
          <w:tcPr>
            <w:tcW w:w="280" w:type="dxa"/>
            <w:shd w:val="clear" w:color="auto" w:fill="auto"/>
            <w:vAlign w:val="bottom"/>
          </w:tcPr>
          <w:p w:rsidR="00AA3024" w:rsidRDefault="00300C77">
            <w:pPr>
              <w:spacing w:line="0" w:lineRule="atLeast"/>
              <w:ind w:left="120"/>
              <w:rPr>
                <w:rFonts w:ascii="Arial" w:eastAsia="Arial" w:hAnsi="Arial"/>
                <w:sz w:val="5"/>
              </w:rPr>
            </w:pPr>
            <w:r>
              <w:rPr>
                <w:rFonts w:ascii="Arial" w:eastAsia="Arial" w:hAnsi="Arial"/>
                <w:sz w:val="5"/>
              </w:rPr>
              <w:t>18</w:t>
            </w:r>
          </w:p>
        </w:tc>
        <w:tc>
          <w:tcPr>
            <w:tcW w:w="320" w:type="dxa"/>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17</w:t>
            </w:r>
          </w:p>
        </w:tc>
        <w:tc>
          <w:tcPr>
            <w:tcW w:w="300" w:type="dxa"/>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16</w:t>
            </w:r>
          </w:p>
        </w:tc>
        <w:tc>
          <w:tcPr>
            <w:tcW w:w="30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0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300C77">
            <w:pPr>
              <w:spacing w:line="0" w:lineRule="atLeast"/>
              <w:ind w:left="80"/>
              <w:rPr>
                <w:rFonts w:ascii="Arial" w:eastAsia="Arial" w:hAnsi="Arial"/>
                <w:sz w:val="5"/>
                <w:shd w:val="clear" w:color="auto" w:fill="A16632"/>
              </w:rPr>
            </w:pPr>
            <w:r>
              <w:rPr>
                <w:rFonts w:ascii="Arial" w:eastAsia="Arial" w:hAnsi="Arial"/>
                <w:sz w:val="5"/>
                <w:shd w:val="clear" w:color="auto" w:fill="A16632"/>
              </w:rPr>
              <w:t>18</w:t>
            </w:r>
          </w:p>
        </w:tc>
        <w:tc>
          <w:tcPr>
            <w:tcW w:w="320" w:type="dxa"/>
            <w:shd w:val="clear" w:color="auto" w:fill="auto"/>
            <w:vAlign w:val="bottom"/>
          </w:tcPr>
          <w:p w:rsidR="00AA3024" w:rsidRDefault="00300C77">
            <w:pPr>
              <w:spacing w:line="0" w:lineRule="atLeast"/>
              <w:ind w:left="140"/>
              <w:rPr>
                <w:rFonts w:ascii="Arial" w:eastAsia="Arial" w:hAnsi="Arial"/>
                <w:sz w:val="5"/>
                <w:shd w:val="clear" w:color="auto" w:fill="A16632"/>
              </w:rPr>
            </w:pPr>
            <w:r>
              <w:rPr>
                <w:rFonts w:ascii="Arial" w:eastAsia="Arial" w:hAnsi="Arial"/>
                <w:sz w:val="5"/>
                <w:shd w:val="clear" w:color="auto" w:fill="A16632"/>
              </w:rPr>
              <w:t>17</w:t>
            </w:r>
          </w:p>
        </w:tc>
        <w:tc>
          <w:tcPr>
            <w:tcW w:w="300" w:type="dxa"/>
            <w:shd w:val="clear" w:color="auto" w:fill="auto"/>
            <w:vAlign w:val="bottom"/>
          </w:tcPr>
          <w:p w:rsidR="00AA3024" w:rsidRDefault="00300C77">
            <w:pPr>
              <w:spacing w:line="0" w:lineRule="atLeast"/>
              <w:ind w:right="93"/>
              <w:jc w:val="right"/>
              <w:rPr>
                <w:rFonts w:ascii="Arial" w:eastAsia="Arial" w:hAnsi="Arial"/>
                <w:sz w:val="5"/>
              </w:rPr>
            </w:pPr>
            <w:r>
              <w:rPr>
                <w:rFonts w:ascii="Arial" w:eastAsia="Arial" w:hAnsi="Arial"/>
                <w:sz w:val="5"/>
              </w:rPr>
              <w:t>16</w:t>
            </w:r>
          </w:p>
        </w:tc>
        <w:tc>
          <w:tcPr>
            <w:tcW w:w="300" w:type="dxa"/>
            <w:shd w:val="clear" w:color="auto" w:fill="auto"/>
            <w:vAlign w:val="bottom"/>
          </w:tcPr>
          <w:p w:rsidR="00AA3024" w:rsidRDefault="00300C77">
            <w:pPr>
              <w:spacing w:line="0" w:lineRule="atLeast"/>
              <w:ind w:right="71"/>
              <w:jc w:val="right"/>
              <w:rPr>
                <w:rFonts w:ascii="Arial" w:eastAsia="Arial" w:hAnsi="Arial"/>
                <w:sz w:val="5"/>
              </w:rPr>
            </w:pPr>
            <w:r>
              <w:rPr>
                <w:rFonts w:ascii="Arial" w:eastAsia="Arial" w:hAnsi="Arial"/>
                <w:sz w:val="5"/>
              </w:rPr>
              <w:t>15</w:t>
            </w:r>
          </w:p>
        </w:tc>
        <w:tc>
          <w:tcPr>
            <w:tcW w:w="300" w:type="dxa"/>
            <w:shd w:val="clear" w:color="auto" w:fill="auto"/>
            <w:vAlign w:val="bottom"/>
          </w:tcPr>
          <w:p w:rsidR="00AA3024" w:rsidRDefault="00300C77">
            <w:pPr>
              <w:spacing w:line="0" w:lineRule="atLeast"/>
              <w:ind w:right="73"/>
              <w:jc w:val="right"/>
              <w:rPr>
                <w:rFonts w:ascii="Arial" w:eastAsia="Arial" w:hAnsi="Arial"/>
                <w:sz w:val="5"/>
              </w:rPr>
            </w:pPr>
            <w:r>
              <w:rPr>
                <w:rFonts w:ascii="Arial" w:eastAsia="Arial" w:hAnsi="Arial"/>
                <w:sz w:val="5"/>
              </w:rPr>
              <w:t>14</w:t>
            </w:r>
          </w:p>
        </w:tc>
        <w:tc>
          <w:tcPr>
            <w:tcW w:w="300" w:type="dxa"/>
            <w:shd w:val="clear" w:color="auto" w:fill="auto"/>
            <w:vAlign w:val="bottom"/>
          </w:tcPr>
          <w:p w:rsidR="00AA3024" w:rsidRDefault="00300C77">
            <w:pPr>
              <w:spacing w:line="0" w:lineRule="atLeast"/>
              <w:ind w:right="73"/>
              <w:jc w:val="right"/>
              <w:rPr>
                <w:rFonts w:ascii="Arial" w:eastAsia="Arial" w:hAnsi="Arial"/>
                <w:sz w:val="5"/>
              </w:rPr>
            </w:pPr>
            <w:r>
              <w:rPr>
                <w:rFonts w:ascii="Arial" w:eastAsia="Arial" w:hAnsi="Arial"/>
                <w:sz w:val="5"/>
              </w:rPr>
              <w:t>13</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2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vMerge w:val="restart"/>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22</w:t>
            </w:r>
          </w:p>
        </w:tc>
        <w:tc>
          <w:tcPr>
            <w:tcW w:w="300" w:type="dxa"/>
            <w:vMerge w:val="restart"/>
            <w:shd w:val="clear" w:color="auto" w:fill="auto"/>
            <w:vAlign w:val="bottom"/>
          </w:tcPr>
          <w:p w:rsidR="00AA3024" w:rsidRDefault="00300C77">
            <w:pPr>
              <w:spacing w:line="0" w:lineRule="atLeast"/>
              <w:ind w:right="51"/>
              <w:jc w:val="right"/>
              <w:rPr>
                <w:rFonts w:ascii="Arial" w:eastAsia="Arial" w:hAnsi="Arial"/>
                <w:sz w:val="5"/>
              </w:rPr>
            </w:pPr>
            <w:r>
              <w:rPr>
                <w:rFonts w:ascii="Arial" w:eastAsia="Arial" w:hAnsi="Arial"/>
                <w:sz w:val="5"/>
              </w:rPr>
              <w:t>23</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val="restart"/>
            <w:shd w:val="clear" w:color="auto" w:fill="auto"/>
            <w:vAlign w:val="bottom"/>
          </w:tcPr>
          <w:p w:rsidR="00AA3024" w:rsidRDefault="00300C77">
            <w:pPr>
              <w:spacing w:line="0" w:lineRule="atLeast"/>
              <w:ind w:right="53"/>
              <w:jc w:val="right"/>
              <w:rPr>
                <w:rFonts w:ascii="Arial" w:eastAsia="Arial" w:hAnsi="Arial"/>
                <w:sz w:val="5"/>
              </w:rPr>
            </w:pPr>
            <w:r>
              <w:rPr>
                <w:rFonts w:ascii="Arial" w:eastAsia="Arial" w:hAnsi="Arial"/>
                <w:sz w:val="5"/>
              </w:rPr>
              <w:t>24</w:t>
            </w: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val="restart"/>
            <w:shd w:val="clear" w:color="auto" w:fill="auto"/>
            <w:vAlign w:val="bottom"/>
          </w:tcPr>
          <w:p w:rsidR="00AA3024" w:rsidRDefault="00300C77">
            <w:pPr>
              <w:spacing w:line="0" w:lineRule="atLeast"/>
              <w:rPr>
                <w:rFonts w:ascii="Arial" w:eastAsia="Arial" w:hAnsi="Arial"/>
                <w:sz w:val="5"/>
              </w:rPr>
            </w:pPr>
            <w:r>
              <w:rPr>
                <w:rFonts w:ascii="Arial" w:eastAsia="Arial" w:hAnsi="Arial"/>
                <w:sz w:val="5"/>
              </w:rPr>
              <w:t>19</w:t>
            </w:r>
          </w:p>
        </w:tc>
        <w:tc>
          <w:tcPr>
            <w:tcW w:w="300" w:type="dxa"/>
            <w:shd w:val="clear" w:color="auto" w:fill="auto"/>
            <w:vAlign w:val="bottom"/>
          </w:tcPr>
          <w:p w:rsidR="00AA3024" w:rsidRDefault="00300C77">
            <w:pPr>
              <w:spacing w:line="0" w:lineRule="atLeast"/>
              <w:ind w:left="140"/>
              <w:rPr>
                <w:rFonts w:ascii="Arial" w:eastAsia="Arial" w:hAnsi="Arial"/>
                <w:sz w:val="5"/>
                <w:shd w:val="clear" w:color="auto" w:fill="A16632"/>
              </w:rPr>
            </w:pPr>
            <w:r>
              <w:rPr>
                <w:rFonts w:ascii="Arial" w:eastAsia="Arial" w:hAnsi="Arial"/>
                <w:sz w:val="5"/>
                <w:shd w:val="clear" w:color="auto" w:fill="A16632"/>
              </w:rPr>
              <w:t>20</w:t>
            </w:r>
          </w:p>
        </w:tc>
        <w:tc>
          <w:tcPr>
            <w:tcW w:w="300" w:type="dxa"/>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21</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22</w:t>
            </w:r>
          </w:p>
        </w:tc>
        <w:tc>
          <w:tcPr>
            <w:tcW w:w="320" w:type="dxa"/>
            <w:shd w:val="clear" w:color="auto" w:fill="auto"/>
            <w:vAlign w:val="bottom"/>
          </w:tcPr>
          <w:p w:rsidR="00AA3024" w:rsidRDefault="00300C77">
            <w:pPr>
              <w:spacing w:line="0" w:lineRule="atLeast"/>
              <w:ind w:left="160"/>
              <w:rPr>
                <w:rFonts w:ascii="Arial" w:eastAsia="Arial" w:hAnsi="Arial"/>
                <w:sz w:val="5"/>
              </w:rPr>
            </w:pPr>
            <w:r>
              <w:rPr>
                <w:rFonts w:ascii="Arial" w:eastAsia="Arial" w:hAnsi="Arial"/>
                <w:sz w:val="5"/>
              </w:rPr>
              <w:t>23</w:t>
            </w:r>
          </w:p>
        </w:tc>
        <w:tc>
          <w:tcPr>
            <w:tcW w:w="280" w:type="dxa"/>
            <w:shd w:val="clear" w:color="auto" w:fill="auto"/>
            <w:vAlign w:val="bottom"/>
          </w:tcPr>
          <w:p w:rsidR="00AA3024" w:rsidRDefault="00300C77">
            <w:pPr>
              <w:spacing w:line="0" w:lineRule="atLeast"/>
              <w:ind w:right="53"/>
              <w:jc w:val="right"/>
              <w:rPr>
                <w:rFonts w:ascii="Arial" w:eastAsia="Arial" w:hAnsi="Arial"/>
                <w:sz w:val="5"/>
              </w:rPr>
            </w:pPr>
            <w:r>
              <w:rPr>
                <w:rFonts w:ascii="Arial" w:eastAsia="Arial" w:hAnsi="Arial"/>
                <w:sz w:val="5"/>
              </w:rPr>
              <w:t>24</w:t>
            </w: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vMerge w:val="restart"/>
            <w:shd w:val="clear" w:color="auto" w:fill="auto"/>
            <w:vAlign w:val="bottom"/>
          </w:tcPr>
          <w:p w:rsidR="00AA3024" w:rsidRDefault="00300C77">
            <w:pPr>
              <w:spacing w:line="0" w:lineRule="atLeast"/>
              <w:ind w:right="73"/>
              <w:jc w:val="right"/>
              <w:rPr>
                <w:rFonts w:ascii="Arial" w:eastAsia="Arial" w:hAnsi="Arial"/>
                <w:sz w:val="5"/>
              </w:rPr>
            </w:pPr>
            <w:r>
              <w:rPr>
                <w:rFonts w:ascii="Arial" w:eastAsia="Arial" w:hAnsi="Arial"/>
                <w:sz w:val="5"/>
              </w:rPr>
              <w:t>24</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val="restart"/>
            <w:shd w:val="clear" w:color="auto" w:fill="auto"/>
            <w:vAlign w:val="bottom"/>
          </w:tcPr>
          <w:p w:rsidR="00AA3024" w:rsidRDefault="00300C77">
            <w:pPr>
              <w:spacing w:line="0" w:lineRule="atLeast"/>
              <w:ind w:right="54"/>
              <w:jc w:val="right"/>
              <w:rPr>
                <w:rFonts w:ascii="Arial" w:eastAsia="Arial" w:hAnsi="Arial"/>
                <w:sz w:val="5"/>
                <w:shd w:val="clear" w:color="auto" w:fill="A16632"/>
              </w:rPr>
            </w:pPr>
            <w:r>
              <w:rPr>
                <w:rFonts w:ascii="Arial" w:eastAsia="Arial" w:hAnsi="Arial"/>
                <w:sz w:val="5"/>
                <w:shd w:val="clear" w:color="auto" w:fill="A16632"/>
              </w:rPr>
              <w:t>19</w:t>
            </w:r>
          </w:p>
        </w:tc>
        <w:tc>
          <w:tcPr>
            <w:tcW w:w="360" w:type="dxa"/>
            <w:shd w:val="clear" w:color="auto" w:fill="auto"/>
            <w:vAlign w:val="bottom"/>
          </w:tcPr>
          <w:p w:rsidR="00AA3024" w:rsidRDefault="00300C77">
            <w:pPr>
              <w:spacing w:line="0" w:lineRule="atLeast"/>
              <w:ind w:left="140"/>
              <w:rPr>
                <w:rFonts w:ascii="Arial" w:eastAsia="Arial" w:hAnsi="Arial"/>
                <w:sz w:val="5"/>
                <w:shd w:val="clear" w:color="auto" w:fill="A16632"/>
              </w:rPr>
            </w:pPr>
            <w:r>
              <w:rPr>
                <w:rFonts w:ascii="Arial" w:eastAsia="Arial" w:hAnsi="Arial"/>
                <w:sz w:val="5"/>
                <w:shd w:val="clear" w:color="auto" w:fill="A16632"/>
              </w:rPr>
              <w:t>20</w:t>
            </w:r>
          </w:p>
        </w:tc>
        <w:tc>
          <w:tcPr>
            <w:tcW w:w="260" w:type="dxa"/>
            <w:shd w:val="clear" w:color="auto" w:fill="auto"/>
            <w:vAlign w:val="bottom"/>
          </w:tcPr>
          <w:p w:rsidR="00AA3024" w:rsidRDefault="00300C77">
            <w:pPr>
              <w:spacing w:line="0" w:lineRule="atLeast"/>
              <w:ind w:left="100"/>
              <w:rPr>
                <w:rFonts w:ascii="Arial" w:eastAsia="Arial" w:hAnsi="Arial"/>
                <w:sz w:val="5"/>
              </w:rPr>
            </w:pPr>
            <w:r>
              <w:rPr>
                <w:rFonts w:ascii="Arial" w:eastAsia="Arial" w:hAnsi="Arial"/>
                <w:sz w:val="5"/>
              </w:rPr>
              <w:t>21</w:t>
            </w:r>
          </w:p>
        </w:tc>
        <w:tc>
          <w:tcPr>
            <w:tcW w:w="300" w:type="dxa"/>
            <w:shd w:val="clear" w:color="auto" w:fill="auto"/>
            <w:vAlign w:val="bottom"/>
          </w:tcPr>
          <w:p w:rsidR="00AA3024" w:rsidRDefault="00300C77">
            <w:pPr>
              <w:spacing w:line="0" w:lineRule="atLeast"/>
              <w:ind w:right="71"/>
              <w:jc w:val="right"/>
              <w:rPr>
                <w:rFonts w:ascii="Arial" w:eastAsia="Arial" w:hAnsi="Arial"/>
                <w:sz w:val="5"/>
              </w:rPr>
            </w:pPr>
            <w:r>
              <w:rPr>
                <w:rFonts w:ascii="Arial" w:eastAsia="Arial" w:hAnsi="Arial"/>
                <w:sz w:val="5"/>
              </w:rPr>
              <w:t>22</w:t>
            </w:r>
          </w:p>
        </w:tc>
        <w:tc>
          <w:tcPr>
            <w:tcW w:w="260" w:type="dxa"/>
            <w:shd w:val="clear" w:color="auto" w:fill="auto"/>
            <w:vAlign w:val="bottom"/>
          </w:tcPr>
          <w:p w:rsidR="00AA3024" w:rsidRDefault="00300C77">
            <w:pPr>
              <w:spacing w:line="0" w:lineRule="atLeast"/>
              <w:ind w:right="33"/>
              <w:jc w:val="right"/>
              <w:rPr>
                <w:rFonts w:ascii="Arial" w:eastAsia="Arial" w:hAnsi="Arial"/>
                <w:sz w:val="5"/>
                <w:shd w:val="clear" w:color="auto" w:fill="A16632"/>
              </w:rPr>
            </w:pPr>
            <w:r>
              <w:rPr>
                <w:rFonts w:ascii="Arial" w:eastAsia="Arial" w:hAnsi="Arial"/>
                <w:sz w:val="5"/>
                <w:shd w:val="clear" w:color="auto" w:fill="A16632"/>
              </w:rPr>
              <w:t>23</w:t>
            </w: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300C77">
            <w:pPr>
              <w:spacing w:line="0" w:lineRule="atLeast"/>
              <w:ind w:right="93"/>
              <w:jc w:val="right"/>
              <w:rPr>
                <w:rFonts w:ascii="Arial" w:eastAsia="Arial" w:hAnsi="Arial"/>
                <w:sz w:val="5"/>
              </w:rPr>
            </w:pPr>
            <w:r>
              <w:rPr>
                <w:rFonts w:ascii="Arial" w:eastAsia="Arial" w:hAnsi="Arial"/>
                <w:sz w:val="5"/>
              </w:rPr>
              <w:t>24</w:t>
            </w:r>
          </w:p>
        </w:tc>
        <w:tc>
          <w:tcPr>
            <w:tcW w:w="280" w:type="dxa"/>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19</w:t>
            </w:r>
          </w:p>
        </w:tc>
        <w:tc>
          <w:tcPr>
            <w:tcW w:w="320" w:type="dxa"/>
            <w:shd w:val="clear" w:color="auto" w:fill="auto"/>
            <w:vAlign w:val="bottom"/>
          </w:tcPr>
          <w:p w:rsidR="00AA3024" w:rsidRDefault="00300C77">
            <w:pPr>
              <w:spacing w:line="0" w:lineRule="atLeast"/>
              <w:ind w:left="160"/>
              <w:rPr>
                <w:rFonts w:ascii="Arial" w:eastAsia="Arial" w:hAnsi="Arial"/>
                <w:sz w:val="5"/>
                <w:shd w:val="clear" w:color="auto" w:fill="A16632"/>
              </w:rPr>
            </w:pPr>
            <w:r>
              <w:rPr>
                <w:rFonts w:ascii="Arial" w:eastAsia="Arial" w:hAnsi="Arial"/>
                <w:sz w:val="5"/>
                <w:shd w:val="clear" w:color="auto" w:fill="A16632"/>
              </w:rPr>
              <w:t>20</w:t>
            </w:r>
          </w:p>
        </w:tc>
        <w:tc>
          <w:tcPr>
            <w:tcW w:w="300" w:type="dxa"/>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21</w:t>
            </w:r>
          </w:p>
        </w:tc>
        <w:tc>
          <w:tcPr>
            <w:tcW w:w="30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0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300C77">
            <w:pPr>
              <w:spacing w:line="0" w:lineRule="atLeast"/>
              <w:ind w:left="80"/>
              <w:rPr>
                <w:rFonts w:ascii="Arial" w:eastAsia="Arial" w:hAnsi="Arial"/>
                <w:sz w:val="5"/>
              </w:rPr>
            </w:pPr>
            <w:r>
              <w:rPr>
                <w:rFonts w:ascii="Arial" w:eastAsia="Arial" w:hAnsi="Arial"/>
                <w:sz w:val="5"/>
              </w:rPr>
              <w:t>19</w:t>
            </w:r>
          </w:p>
        </w:tc>
        <w:tc>
          <w:tcPr>
            <w:tcW w:w="320" w:type="dxa"/>
            <w:shd w:val="clear" w:color="auto" w:fill="auto"/>
            <w:vAlign w:val="bottom"/>
          </w:tcPr>
          <w:p w:rsidR="00AA3024" w:rsidRDefault="00300C77">
            <w:pPr>
              <w:spacing w:line="0" w:lineRule="atLeast"/>
              <w:ind w:left="140"/>
              <w:rPr>
                <w:rFonts w:ascii="Arial" w:eastAsia="Arial" w:hAnsi="Arial"/>
                <w:sz w:val="5"/>
                <w:shd w:val="clear" w:color="auto" w:fill="A16632"/>
              </w:rPr>
            </w:pPr>
            <w:r>
              <w:rPr>
                <w:rFonts w:ascii="Arial" w:eastAsia="Arial" w:hAnsi="Arial"/>
                <w:sz w:val="5"/>
                <w:shd w:val="clear" w:color="auto" w:fill="A16632"/>
              </w:rPr>
              <w:t>20</w:t>
            </w:r>
          </w:p>
        </w:tc>
        <w:tc>
          <w:tcPr>
            <w:tcW w:w="300" w:type="dxa"/>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21</w:t>
            </w:r>
          </w:p>
        </w:tc>
        <w:tc>
          <w:tcPr>
            <w:tcW w:w="300" w:type="dxa"/>
            <w:shd w:val="clear" w:color="auto" w:fill="auto"/>
            <w:vAlign w:val="bottom"/>
          </w:tcPr>
          <w:p w:rsidR="00AA3024" w:rsidRDefault="00300C77">
            <w:pPr>
              <w:spacing w:line="0" w:lineRule="atLeast"/>
              <w:ind w:right="71"/>
              <w:jc w:val="right"/>
              <w:rPr>
                <w:rFonts w:ascii="Arial" w:eastAsia="Arial" w:hAnsi="Arial"/>
                <w:sz w:val="5"/>
              </w:rPr>
            </w:pPr>
            <w:r>
              <w:rPr>
                <w:rFonts w:ascii="Arial" w:eastAsia="Arial" w:hAnsi="Arial"/>
                <w:sz w:val="5"/>
              </w:rPr>
              <w:t>22</w:t>
            </w:r>
          </w:p>
        </w:tc>
        <w:tc>
          <w:tcPr>
            <w:tcW w:w="300" w:type="dxa"/>
            <w:shd w:val="clear" w:color="auto" w:fill="auto"/>
            <w:vAlign w:val="bottom"/>
          </w:tcPr>
          <w:p w:rsidR="00AA3024" w:rsidRDefault="00300C77">
            <w:pPr>
              <w:spacing w:line="0" w:lineRule="atLeast"/>
              <w:ind w:right="73"/>
              <w:jc w:val="right"/>
              <w:rPr>
                <w:rFonts w:ascii="Arial" w:eastAsia="Arial" w:hAnsi="Arial"/>
                <w:sz w:val="5"/>
              </w:rPr>
            </w:pPr>
            <w:r>
              <w:rPr>
                <w:rFonts w:ascii="Arial" w:eastAsia="Arial" w:hAnsi="Arial"/>
                <w:sz w:val="5"/>
              </w:rPr>
              <w:t>23</w:t>
            </w:r>
          </w:p>
        </w:tc>
        <w:tc>
          <w:tcPr>
            <w:tcW w:w="30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vMerge w:val="restart"/>
            <w:shd w:val="clear" w:color="auto" w:fill="auto"/>
            <w:vAlign w:val="bottom"/>
          </w:tcPr>
          <w:p w:rsidR="00AA3024" w:rsidRDefault="00300C77">
            <w:pPr>
              <w:spacing w:line="0" w:lineRule="atLeast"/>
              <w:ind w:right="51"/>
              <w:jc w:val="right"/>
              <w:rPr>
                <w:rFonts w:ascii="Arial" w:eastAsia="Arial" w:hAnsi="Arial"/>
                <w:sz w:val="5"/>
              </w:rPr>
            </w:pPr>
            <w:r>
              <w:rPr>
                <w:rFonts w:ascii="Arial" w:eastAsia="Arial" w:hAnsi="Arial"/>
                <w:sz w:val="5"/>
              </w:rPr>
              <w:t>27</w:t>
            </w:r>
          </w:p>
        </w:tc>
        <w:tc>
          <w:tcPr>
            <w:tcW w:w="300" w:type="dxa"/>
            <w:vMerge w:val="restart"/>
            <w:shd w:val="clear" w:color="auto" w:fill="auto"/>
            <w:vAlign w:val="bottom"/>
          </w:tcPr>
          <w:p w:rsidR="00AA3024" w:rsidRDefault="00300C77">
            <w:pPr>
              <w:spacing w:line="0" w:lineRule="atLeast"/>
              <w:ind w:right="51"/>
              <w:jc w:val="right"/>
              <w:rPr>
                <w:rFonts w:ascii="Arial" w:eastAsia="Arial" w:hAnsi="Arial"/>
                <w:sz w:val="5"/>
              </w:rPr>
            </w:pPr>
            <w:r>
              <w:rPr>
                <w:rFonts w:ascii="Arial" w:eastAsia="Arial" w:hAnsi="Arial"/>
                <w:sz w:val="5"/>
              </w:rPr>
              <w:t>26</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val="restart"/>
            <w:shd w:val="clear" w:color="auto" w:fill="auto"/>
            <w:vAlign w:val="bottom"/>
          </w:tcPr>
          <w:p w:rsidR="00AA3024" w:rsidRDefault="00300C77">
            <w:pPr>
              <w:spacing w:line="0" w:lineRule="atLeast"/>
              <w:ind w:right="33"/>
              <w:jc w:val="right"/>
              <w:rPr>
                <w:rFonts w:ascii="Arial" w:eastAsia="Arial" w:hAnsi="Arial"/>
                <w:sz w:val="5"/>
                <w:shd w:val="clear" w:color="auto" w:fill="A16632"/>
              </w:rPr>
            </w:pPr>
            <w:r>
              <w:rPr>
                <w:rFonts w:ascii="Arial" w:eastAsia="Arial" w:hAnsi="Arial"/>
                <w:sz w:val="5"/>
                <w:shd w:val="clear" w:color="auto" w:fill="A16632"/>
              </w:rPr>
              <w:t>25</w:t>
            </w: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val="restart"/>
            <w:shd w:val="clear" w:color="auto" w:fill="auto"/>
            <w:vAlign w:val="bottom"/>
          </w:tcPr>
          <w:p w:rsidR="00AA3024" w:rsidRDefault="00300C77">
            <w:pPr>
              <w:spacing w:line="0" w:lineRule="atLeast"/>
              <w:rPr>
                <w:rFonts w:ascii="Arial" w:eastAsia="Arial" w:hAnsi="Arial"/>
                <w:sz w:val="5"/>
                <w:shd w:val="clear" w:color="auto" w:fill="A16632"/>
              </w:rPr>
            </w:pPr>
            <w:r>
              <w:rPr>
                <w:rFonts w:ascii="Arial" w:eastAsia="Arial" w:hAnsi="Arial"/>
                <w:sz w:val="5"/>
                <w:shd w:val="clear" w:color="auto" w:fill="A16632"/>
              </w:rPr>
              <w:t>30</w:t>
            </w:r>
          </w:p>
        </w:tc>
        <w:tc>
          <w:tcPr>
            <w:tcW w:w="300" w:type="dxa"/>
            <w:shd w:val="clear" w:color="auto" w:fill="auto"/>
            <w:vAlign w:val="bottom"/>
          </w:tcPr>
          <w:p w:rsidR="00AA3024" w:rsidRDefault="00300C77">
            <w:pPr>
              <w:spacing w:line="0" w:lineRule="atLeast"/>
              <w:ind w:left="160"/>
              <w:rPr>
                <w:rFonts w:ascii="Arial" w:eastAsia="Arial" w:hAnsi="Arial"/>
                <w:sz w:val="5"/>
              </w:rPr>
            </w:pPr>
            <w:r>
              <w:rPr>
                <w:rFonts w:ascii="Arial" w:eastAsia="Arial" w:hAnsi="Arial"/>
                <w:sz w:val="5"/>
              </w:rPr>
              <w:t>29</w:t>
            </w:r>
          </w:p>
        </w:tc>
        <w:tc>
          <w:tcPr>
            <w:tcW w:w="300" w:type="dxa"/>
            <w:shd w:val="clear" w:color="auto" w:fill="auto"/>
            <w:vAlign w:val="bottom"/>
          </w:tcPr>
          <w:p w:rsidR="00AA3024" w:rsidRDefault="00300C77">
            <w:pPr>
              <w:spacing w:line="0" w:lineRule="atLeast"/>
              <w:ind w:left="160"/>
              <w:rPr>
                <w:rFonts w:ascii="Arial" w:eastAsia="Arial" w:hAnsi="Arial"/>
                <w:sz w:val="5"/>
              </w:rPr>
            </w:pPr>
            <w:r>
              <w:rPr>
                <w:rFonts w:ascii="Arial" w:eastAsia="Arial" w:hAnsi="Arial"/>
                <w:sz w:val="5"/>
              </w:rPr>
              <w:t>28</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left="20"/>
              <w:rPr>
                <w:rFonts w:ascii="Arial" w:eastAsia="Arial" w:hAnsi="Arial"/>
                <w:sz w:val="5"/>
              </w:rPr>
            </w:pPr>
            <w:r>
              <w:rPr>
                <w:rFonts w:ascii="Arial" w:eastAsia="Arial" w:hAnsi="Arial"/>
                <w:sz w:val="5"/>
              </w:rPr>
              <w:t>27</w:t>
            </w:r>
          </w:p>
        </w:tc>
        <w:tc>
          <w:tcPr>
            <w:tcW w:w="320" w:type="dxa"/>
            <w:shd w:val="clear" w:color="auto" w:fill="auto"/>
            <w:vAlign w:val="bottom"/>
          </w:tcPr>
          <w:p w:rsidR="00AA3024" w:rsidRDefault="00300C77">
            <w:pPr>
              <w:spacing w:line="0" w:lineRule="atLeast"/>
              <w:ind w:left="160"/>
              <w:rPr>
                <w:rFonts w:ascii="Arial" w:eastAsia="Arial" w:hAnsi="Arial"/>
                <w:sz w:val="5"/>
                <w:shd w:val="clear" w:color="auto" w:fill="A16632"/>
              </w:rPr>
            </w:pPr>
            <w:r>
              <w:rPr>
                <w:rFonts w:ascii="Arial" w:eastAsia="Arial" w:hAnsi="Arial"/>
                <w:sz w:val="5"/>
                <w:shd w:val="clear" w:color="auto" w:fill="A16632"/>
              </w:rPr>
              <w:t>26</w:t>
            </w:r>
          </w:p>
        </w:tc>
        <w:tc>
          <w:tcPr>
            <w:tcW w:w="280" w:type="dxa"/>
            <w:shd w:val="clear" w:color="auto" w:fill="auto"/>
            <w:vAlign w:val="bottom"/>
          </w:tcPr>
          <w:p w:rsidR="00AA3024" w:rsidRDefault="00300C77">
            <w:pPr>
              <w:spacing w:line="0" w:lineRule="atLeast"/>
              <w:ind w:right="33"/>
              <w:jc w:val="right"/>
              <w:rPr>
                <w:rFonts w:ascii="Arial" w:eastAsia="Arial" w:hAnsi="Arial"/>
                <w:sz w:val="5"/>
              </w:rPr>
            </w:pPr>
            <w:r>
              <w:rPr>
                <w:rFonts w:ascii="Arial" w:eastAsia="Arial" w:hAnsi="Arial"/>
                <w:sz w:val="5"/>
              </w:rPr>
              <w:t>25</w:t>
            </w: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val="restart"/>
            <w:shd w:val="clear" w:color="auto" w:fill="auto"/>
            <w:vAlign w:val="bottom"/>
          </w:tcPr>
          <w:p w:rsidR="00AA3024" w:rsidRDefault="00300C77">
            <w:pPr>
              <w:spacing w:line="0" w:lineRule="atLeast"/>
              <w:ind w:right="54"/>
              <w:jc w:val="right"/>
              <w:rPr>
                <w:rFonts w:ascii="Arial" w:eastAsia="Arial" w:hAnsi="Arial"/>
                <w:sz w:val="5"/>
              </w:rPr>
            </w:pPr>
            <w:r>
              <w:rPr>
                <w:rFonts w:ascii="Arial" w:eastAsia="Arial" w:hAnsi="Arial"/>
                <w:sz w:val="5"/>
              </w:rPr>
              <w:t>30</w:t>
            </w:r>
          </w:p>
        </w:tc>
        <w:tc>
          <w:tcPr>
            <w:tcW w:w="360" w:type="dxa"/>
            <w:shd w:val="clear" w:color="auto" w:fill="auto"/>
            <w:vAlign w:val="bottom"/>
          </w:tcPr>
          <w:p w:rsidR="00AA3024" w:rsidRDefault="00300C77">
            <w:pPr>
              <w:spacing w:line="0" w:lineRule="atLeast"/>
              <w:ind w:right="111"/>
              <w:jc w:val="right"/>
              <w:rPr>
                <w:rFonts w:ascii="Arial" w:eastAsia="Arial" w:hAnsi="Arial"/>
                <w:sz w:val="5"/>
                <w:shd w:val="clear" w:color="auto" w:fill="A16632"/>
              </w:rPr>
            </w:pPr>
            <w:r>
              <w:rPr>
                <w:rFonts w:ascii="Arial" w:eastAsia="Arial" w:hAnsi="Arial"/>
                <w:sz w:val="5"/>
                <w:shd w:val="clear" w:color="auto" w:fill="A16632"/>
              </w:rPr>
              <w:t>29</w:t>
            </w:r>
          </w:p>
        </w:tc>
        <w:tc>
          <w:tcPr>
            <w:tcW w:w="260" w:type="dxa"/>
            <w:shd w:val="clear" w:color="auto" w:fill="auto"/>
            <w:vAlign w:val="bottom"/>
          </w:tcPr>
          <w:p w:rsidR="00AA3024" w:rsidRDefault="00300C77">
            <w:pPr>
              <w:spacing w:line="0" w:lineRule="atLeast"/>
              <w:ind w:right="53"/>
              <w:jc w:val="right"/>
              <w:rPr>
                <w:rFonts w:ascii="Arial" w:eastAsia="Arial" w:hAnsi="Arial"/>
                <w:sz w:val="5"/>
                <w:shd w:val="clear" w:color="auto" w:fill="A16632"/>
              </w:rPr>
            </w:pPr>
            <w:r>
              <w:rPr>
                <w:rFonts w:ascii="Arial" w:eastAsia="Arial" w:hAnsi="Arial"/>
                <w:sz w:val="5"/>
                <w:shd w:val="clear" w:color="auto" w:fill="A16632"/>
              </w:rPr>
              <w:t>28</w:t>
            </w:r>
          </w:p>
        </w:tc>
        <w:tc>
          <w:tcPr>
            <w:tcW w:w="300" w:type="dxa"/>
            <w:shd w:val="clear" w:color="auto" w:fill="auto"/>
            <w:vAlign w:val="bottom"/>
          </w:tcPr>
          <w:p w:rsidR="00AA3024" w:rsidRDefault="00300C77">
            <w:pPr>
              <w:spacing w:line="0" w:lineRule="atLeast"/>
              <w:ind w:right="51"/>
              <w:jc w:val="right"/>
              <w:rPr>
                <w:rFonts w:ascii="Arial" w:eastAsia="Arial" w:hAnsi="Arial"/>
                <w:sz w:val="5"/>
              </w:rPr>
            </w:pPr>
            <w:r>
              <w:rPr>
                <w:rFonts w:ascii="Arial" w:eastAsia="Arial" w:hAnsi="Arial"/>
                <w:sz w:val="5"/>
              </w:rPr>
              <w:t>27</w:t>
            </w:r>
          </w:p>
        </w:tc>
        <w:tc>
          <w:tcPr>
            <w:tcW w:w="260" w:type="dxa"/>
            <w:shd w:val="clear" w:color="auto" w:fill="auto"/>
            <w:vAlign w:val="bottom"/>
          </w:tcPr>
          <w:p w:rsidR="00AA3024" w:rsidRDefault="00300C77">
            <w:pPr>
              <w:spacing w:line="0" w:lineRule="atLeast"/>
              <w:ind w:right="13"/>
              <w:jc w:val="right"/>
              <w:rPr>
                <w:rFonts w:ascii="Arial" w:eastAsia="Arial" w:hAnsi="Arial"/>
                <w:sz w:val="5"/>
              </w:rPr>
            </w:pPr>
            <w:r>
              <w:rPr>
                <w:rFonts w:ascii="Arial" w:eastAsia="Arial" w:hAnsi="Arial"/>
                <w:sz w:val="5"/>
              </w:rPr>
              <w:t>26</w:t>
            </w: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300C77">
            <w:pPr>
              <w:spacing w:line="0" w:lineRule="atLeast"/>
              <w:ind w:right="73"/>
              <w:jc w:val="right"/>
              <w:rPr>
                <w:rFonts w:ascii="Arial" w:eastAsia="Arial" w:hAnsi="Arial"/>
                <w:sz w:val="5"/>
              </w:rPr>
            </w:pPr>
            <w:r>
              <w:rPr>
                <w:rFonts w:ascii="Arial" w:eastAsia="Arial" w:hAnsi="Arial"/>
                <w:sz w:val="5"/>
              </w:rPr>
              <w:t>25</w:t>
            </w:r>
          </w:p>
        </w:tc>
        <w:tc>
          <w:tcPr>
            <w:tcW w:w="280" w:type="dxa"/>
            <w:shd w:val="clear" w:color="auto" w:fill="auto"/>
            <w:vAlign w:val="bottom"/>
          </w:tcPr>
          <w:p w:rsidR="00AA3024" w:rsidRDefault="00300C77">
            <w:pPr>
              <w:spacing w:line="0" w:lineRule="atLeast"/>
              <w:ind w:left="140"/>
              <w:rPr>
                <w:rFonts w:ascii="Arial" w:eastAsia="Arial" w:hAnsi="Arial"/>
                <w:sz w:val="5"/>
                <w:shd w:val="clear" w:color="auto" w:fill="A16632"/>
              </w:rPr>
            </w:pPr>
            <w:r>
              <w:rPr>
                <w:rFonts w:ascii="Arial" w:eastAsia="Arial" w:hAnsi="Arial"/>
                <w:sz w:val="5"/>
                <w:shd w:val="clear" w:color="auto" w:fill="A16632"/>
              </w:rPr>
              <w:t>30</w:t>
            </w:r>
          </w:p>
        </w:tc>
        <w:tc>
          <w:tcPr>
            <w:tcW w:w="320" w:type="dxa"/>
            <w:shd w:val="clear" w:color="auto" w:fill="auto"/>
            <w:vAlign w:val="bottom"/>
          </w:tcPr>
          <w:p w:rsidR="00AA3024" w:rsidRDefault="00300C77">
            <w:pPr>
              <w:spacing w:line="0" w:lineRule="atLeast"/>
              <w:ind w:left="160"/>
              <w:rPr>
                <w:rFonts w:ascii="Arial" w:eastAsia="Arial" w:hAnsi="Arial"/>
                <w:sz w:val="5"/>
              </w:rPr>
            </w:pPr>
            <w:r>
              <w:rPr>
                <w:rFonts w:ascii="Arial" w:eastAsia="Arial" w:hAnsi="Arial"/>
                <w:sz w:val="5"/>
              </w:rPr>
              <w:t>29</w:t>
            </w:r>
          </w:p>
        </w:tc>
        <w:tc>
          <w:tcPr>
            <w:tcW w:w="300" w:type="dxa"/>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28</w:t>
            </w:r>
          </w:p>
        </w:tc>
        <w:tc>
          <w:tcPr>
            <w:tcW w:w="30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0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300C77">
            <w:pPr>
              <w:spacing w:line="0" w:lineRule="atLeast"/>
              <w:ind w:left="100"/>
              <w:rPr>
                <w:rFonts w:ascii="Arial" w:eastAsia="Arial" w:hAnsi="Arial"/>
                <w:sz w:val="5"/>
              </w:rPr>
            </w:pPr>
            <w:r>
              <w:rPr>
                <w:rFonts w:ascii="Arial" w:eastAsia="Arial" w:hAnsi="Arial"/>
                <w:sz w:val="5"/>
              </w:rPr>
              <w:t>30</w:t>
            </w:r>
          </w:p>
        </w:tc>
        <w:tc>
          <w:tcPr>
            <w:tcW w:w="320" w:type="dxa"/>
            <w:shd w:val="clear" w:color="auto" w:fill="auto"/>
            <w:vAlign w:val="bottom"/>
          </w:tcPr>
          <w:p w:rsidR="00AA3024" w:rsidRDefault="00300C77">
            <w:pPr>
              <w:spacing w:line="0" w:lineRule="atLeast"/>
              <w:ind w:left="160"/>
              <w:rPr>
                <w:rFonts w:ascii="Arial" w:eastAsia="Arial" w:hAnsi="Arial"/>
                <w:sz w:val="5"/>
                <w:shd w:val="clear" w:color="auto" w:fill="A16632"/>
              </w:rPr>
            </w:pPr>
            <w:r>
              <w:rPr>
                <w:rFonts w:ascii="Arial" w:eastAsia="Arial" w:hAnsi="Arial"/>
                <w:sz w:val="5"/>
                <w:shd w:val="clear" w:color="auto" w:fill="A16632"/>
              </w:rPr>
              <w:t>29</w:t>
            </w:r>
          </w:p>
        </w:tc>
        <w:tc>
          <w:tcPr>
            <w:tcW w:w="300" w:type="dxa"/>
            <w:shd w:val="clear" w:color="auto" w:fill="auto"/>
            <w:vAlign w:val="bottom"/>
          </w:tcPr>
          <w:p w:rsidR="00AA3024" w:rsidRDefault="00300C77">
            <w:pPr>
              <w:spacing w:line="0" w:lineRule="atLeast"/>
              <w:ind w:right="73"/>
              <w:jc w:val="right"/>
              <w:rPr>
                <w:rFonts w:ascii="Arial" w:eastAsia="Arial" w:hAnsi="Arial"/>
                <w:sz w:val="5"/>
              </w:rPr>
            </w:pPr>
            <w:r>
              <w:rPr>
                <w:rFonts w:ascii="Arial" w:eastAsia="Arial" w:hAnsi="Arial"/>
                <w:sz w:val="5"/>
              </w:rPr>
              <w:t>28</w:t>
            </w:r>
          </w:p>
        </w:tc>
        <w:tc>
          <w:tcPr>
            <w:tcW w:w="300" w:type="dxa"/>
            <w:shd w:val="clear" w:color="auto" w:fill="auto"/>
            <w:vAlign w:val="bottom"/>
          </w:tcPr>
          <w:p w:rsidR="00AA3024" w:rsidRDefault="00300C77">
            <w:pPr>
              <w:spacing w:line="0" w:lineRule="atLeast"/>
              <w:ind w:right="71"/>
              <w:jc w:val="right"/>
              <w:rPr>
                <w:rFonts w:ascii="Arial" w:eastAsia="Arial" w:hAnsi="Arial"/>
                <w:sz w:val="5"/>
              </w:rPr>
            </w:pPr>
            <w:r>
              <w:rPr>
                <w:rFonts w:ascii="Arial" w:eastAsia="Arial" w:hAnsi="Arial"/>
                <w:sz w:val="5"/>
              </w:rPr>
              <w:t>27</w:t>
            </w:r>
          </w:p>
        </w:tc>
        <w:tc>
          <w:tcPr>
            <w:tcW w:w="300" w:type="dxa"/>
            <w:shd w:val="clear" w:color="auto" w:fill="auto"/>
            <w:vAlign w:val="bottom"/>
          </w:tcPr>
          <w:p w:rsidR="00AA3024" w:rsidRDefault="00300C77">
            <w:pPr>
              <w:spacing w:line="0" w:lineRule="atLeast"/>
              <w:ind w:right="53"/>
              <w:jc w:val="right"/>
              <w:rPr>
                <w:rFonts w:ascii="Arial" w:eastAsia="Arial" w:hAnsi="Arial"/>
                <w:sz w:val="5"/>
              </w:rPr>
            </w:pPr>
            <w:r>
              <w:rPr>
                <w:rFonts w:ascii="Arial" w:eastAsia="Arial" w:hAnsi="Arial"/>
                <w:sz w:val="5"/>
              </w:rPr>
              <w:t>26</w:t>
            </w:r>
          </w:p>
        </w:tc>
        <w:tc>
          <w:tcPr>
            <w:tcW w:w="300" w:type="dxa"/>
            <w:shd w:val="clear" w:color="auto" w:fill="auto"/>
            <w:vAlign w:val="bottom"/>
          </w:tcPr>
          <w:p w:rsidR="00AA3024" w:rsidRDefault="00300C77">
            <w:pPr>
              <w:spacing w:line="0" w:lineRule="atLeast"/>
              <w:ind w:right="53"/>
              <w:jc w:val="right"/>
              <w:rPr>
                <w:rFonts w:ascii="Arial" w:eastAsia="Arial" w:hAnsi="Arial"/>
                <w:sz w:val="5"/>
              </w:rPr>
            </w:pPr>
            <w:r>
              <w:rPr>
                <w:rFonts w:ascii="Arial" w:eastAsia="Arial" w:hAnsi="Arial"/>
                <w:sz w:val="5"/>
              </w:rPr>
              <w:t>25</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vMerge w:val="restart"/>
            <w:shd w:val="clear" w:color="auto" w:fill="auto"/>
            <w:vAlign w:val="bottom"/>
          </w:tcPr>
          <w:p w:rsidR="00AA3024" w:rsidRDefault="00300C77">
            <w:pPr>
              <w:spacing w:line="0" w:lineRule="atLeast"/>
              <w:ind w:right="51"/>
              <w:jc w:val="right"/>
              <w:rPr>
                <w:rFonts w:ascii="Arial" w:eastAsia="Arial" w:hAnsi="Arial"/>
                <w:sz w:val="5"/>
              </w:rPr>
            </w:pPr>
            <w:r>
              <w:rPr>
                <w:rFonts w:ascii="Arial" w:eastAsia="Arial" w:hAnsi="Arial"/>
                <w:sz w:val="5"/>
              </w:rPr>
              <w:t>34</w:t>
            </w:r>
          </w:p>
        </w:tc>
        <w:tc>
          <w:tcPr>
            <w:tcW w:w="300" w:type="dxa"/>
            <w:vMerge w:val="restart"/>
            <w:shd w:val="clear" w:color="auto" w:fill="auto"/>
            <w:vAlign w:val="bottom"/>
          </w:tcPr>
          <w:p w:rsidR="00AA3024" w:rsidRDefault="00300C77">
            <w:pPr>
              <w:spacing w:line="0" w:lineRule="atLeast"/>
              <w:ind w:right="31"/>
              <w:jc w:val="right"/>
              <w:rPr>
                <w:rFonts w:ascii="Arial" w:eastAsia="Arial" w:hAnsi="Arial"/>
                <w:sz w:val="5"/>
                <w:shd w:val="clear" w:color="auto" w:fill="A16632"/>
              </w:rPr>
            </w:pPr>
            <w:r>
              <w:rPr>
                <w:rFonts w:ascii="Arial" w:eastAsia="Arial" w:hAnsi="Arial"/>
                <w:sz w:val="5"/>
                <w:shd w:val="clear" w:color="auto" w:fill="A16632"/>
              </w:rPr>
              <w:t>35</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val="restart"/>
            <w:shd w:val="clear" w:color="auto" w:fill="auto"/>
            <w:vAlign w:val="bottom"/>
          </w:tcPr>
          <w:p w:rsidR="00AA3024" w:rsidRDefault="00300C77">
            <w:pPr>
              <w:spacing w:line="0" w:lineRule="atLeast"/>
              <w:ind w:right="33"/>
              <w:jc w:val="right"/>
              <w:rPr>
                <w:rFonts w:ascii="Arial" w:eastAsia="Arial" w:hAnsi="Arial"/>
                <w:sz w:val="5"/>
              </w:rPr>
            </w:pPr>
            <w:r>
              <w:rPr>
                <w:rFonts w:ascii="Arial" w:eastAsia="Arial" w:hAnsi="Arial"/>
                <w:sz w:val="5"/>
              </w:rPr>
              <w:t>36</w:t>
            </w: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val="restart"/>
            <w:shd w:val="clear" w:color="auto" w:fill="auto"/>
            <w:vAlign w:val="bottom"/>
          </w:tcPr>
          <w:p w:rsidR="00AA3024" w:rsidRDefault="00300C77">
            <w:pPr>
              <w:spacing w:line="0" w:lineRule="atLeast"/>
              <w:ind w:left="20"/>
              <w:rPr>
                <w:rFonts w:ascii="Arial" w:eastAsia="Arial" w:hAnsi="Arial"/>
                <w:sz w:val="5"/>
                <w:shd w:val="clear" w:color="auto" w:fill="A16632"/>
              </w:rPr>
            </w:pPr>
            <w:r>
              <w:rPr>
                <w:rFonts w:ascii="Arial" w:eastAsia="Arial" w:hAnsi="Arial"/>
                <w:sz w:val="5"/>
                <w:shd w:val="clear" w:color="auto" w:fill="A16632"/>
              </w:rPr>
              <w:t>31</w:t>
            </w:r>
          </w:p>
        </w:tc>
        <w:tc>
          <w:tcPr>
            <w:tcW w:w="300" w:type="dxa"/>
            <w:shd w:val="clear" w:color="auto" w:fill="auto"/>
            <w:vAlign w:val="bottom"/>
          </w:tcPr>
          <w:p w:rsidR="00AA3024" w:rsidRDefault="00300C77">
            <w:pPr>
              <w:spacing w:line="0" w:lineRule="atLeast"/>
              <w:ind w:left="160"/>
              <w:rPr>
                <w:rFonts w:ascii="Arial" w:eastAsia="Arial" w:hAnsi="Arial"/>
                <w:sz w:val="5"/>
              </w:rPr>
            </w:pPr>
            <w:r>
              <w:rPr>
                <w:rFonts w:ascii="Arial" w:eastAsia="Arial" w:hAnsi="Arial"/>
                <w:sz w:val="5"/>
              </w:rPr>
              <w:t>32</w:t>
            </w:r>
          </w:p>
        </w:tc>
        <w:tc>
          <w:tcPr>
            <w:tcW w:w="300" w:type="dxa"/>
            <w:shd w:val="clear" w:color="auto" w:fill="auto"/>
            <w:vAlign w:val="bottom"/>
          </w:tcPr>
          <w:p w:rsidR="00AA3024" w:rsidRDefault="00300C77">
            <w:pPr>
              <w:spacing w:line="0" w:lineRule="atLeast"/>
              <w:ind w:left="180"/>
              <w:rPr>
                <w:rFonts w:ascii="Arial" w:eastAsia="Arial" w:hAnsi="Arial"/>
                <w:sz w:val="5"/>
                <w:shd w:val="clear" w:color="auto" w:fill="A16632"/>
              </w:rPr>
            </w:pPr>
            <w:r>
              <w:rPr>
                <w:rFonts w:ascii="Arial" w:eastAsia="Arial" w:hAnsi="Arial"/>
                <w:sz w:val="5"/>
                <w:shd w:val="clear" w:color="auto" w:fill="A16632"/>
              </w:rPr>
              <w:t>33</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34</w:t>
            </w:r>
          </w:p>
        </w:tc>
        <w:tc>
          <w:tcPr>
            <w:tcW w:w="320" w:type="dxa"/>
            <w:shd w:val="clear" w:color="auto" w:fill="auto"/>
            <w:vAlign w:val="bottom"/>
          </w:tcPr>
          <w:p w:rsidR="00AA3024" w:rsidRDefault="00300C77">
            <w:pPr>
              <w:spacing w:line="0" w:lineRule="atLeast"/>
              <w:ind w:left="180"/>
              <w:rPr>
                <w:rFonts w:ascii="Arial" w:eastAsia="Arial" w:hAnsi="Arial"/>
                <w:sz w:val="5"/>
                <w:shd w:val="clear" w:color="auto" w:fill="A16632"/>
              </w:rPr>
            </w:pPr>
            <w:r>
              <w:rPr>
                <w:rFonts w:ascii="Arial" w:eastAsia="Arial" w:hAnsi="Arial"/>
                <w:sz w:val="5"/>
                <w:shd w:val="clear" w:color="auto" w:fill="A16632"/>
              </w:rPr>
              <w:t>35</w:t>
            </w:r>
          </w:p>
        </w:tc>
        <w:tc>
          <w:tcPr>
            <w:tcW w:w="280" w:type="dxa"/>
            <w:shd w:val="clear" w:color="auto" w:fill="auto"/>
            <w:vAlign w:val="bottom"/>
          </w:tcPr>
          <w:p w:rsidR="00AA3024" w:rsidRDefault="00300C77">
            <w:pPr>
              <w:spacing w:line="0" w:lineRule="atLeast"/>
              <w:ind w:right="33"/>
              <w:jc w:val="right"/>
              <w:rPr>
                <w:rFonts w:ascii="Arial" w:eastAsia="Arial" w:hAnsi="Arial"/>
                <w:sz w:val="5"/>
              </w:rPr>
            </w:pPr>
            <w:r>
              <w:rPr>
                <w:rFonts w:ascii="Arial" w:eastAsia="Arial" w:hAnsi="Arial"/>
                <w:sz w:val="5"/>
              </w:rPr>
              <w:t>36</w:t>
            </w: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val="restart"/>
            <w:shd w:val="clear" w:color="auto" w:fill="auto"/>
            <w:vAlign w:val="bottom"/>
          </w:tcPr>
          <w:p w:rsidR="00AA3024" w:rsidRDefault="00300C77">
            <w:pPr>
              <w:spacing w:line="0" w:lineRule="atLeast"/>
              <w:ind w:right="54"/>
              <w:jc w:val="right"/>
              <w:rPr>
                <w:rFonts w:ascii="Arial" w:eastAsia="Arial" w:hAnsi="Arial"/>
                <w:sz w:val="5"/>
              </w:rPr>
            </w:pPr>
            <w:r>
              <w:rPr>
                <w:rFonts w:ascii="Arial" w:eastAsia="Arial" w:hAnsi="Arial"/>
                <w:sz w:val="5"/>
              </w:rPr>
              <w:t>31</w:t>
            </w:r>
          </w:p>
        </w:tc>
        <w:tc>
          <w:tcPr>
            <w:tcW w:w="360" w:type="dxa"/>
            <w:shd w:val="clear" w:color="auto" w:fill="auto"/>
            <w:vAlign w:val="bottom"/>
          </w:tcPr>
          <w:p w:rsidR="00AA3024" w:rsidRDefault="00300C77">
            <w:pPr>
              <w:spacing w:line="0" w:lineRule="atLeast"/>
              <w:ind w:right="91"/>
              <w:jc w:val="right"/>
              <w:rPr>
                <w:rFonts w:ascii="Arial" w:eastAsia="Arial" w:hAnsi="Arial"/>
                <w:sz w:val="5"/>
              </w:rPr>
            </w:pPr>
            <w:r>
              <w:rPr>
                <w:rFonts w:ascii="Arial" w:eastAsia="Arial" w:hAnsi="Arial"/>
                <w:sz w:val="5"/>
              </w:rPr>
              <w:t>32</w:t>
            </w:r>
          </w:p>
        </w:tc>
        <w:tc>
          <w:tcPr>
            <w:tcW w:w="260" w:type="dxa"/>
            <w:shd w:val="clear" w:color="auto" w:fill="auto"/>
            <w:vAlign w:val="bottom"/>
          </w:tcPr>
          <w:p w:rsidR="00AA3024" w:rsidRDefault="00300C77">
            <w:pPr>
              <w:spacing w:line="0" w:lineRule="atLeast"/>
              <w:ind w:right="53"/>
              <w:jc w:val="right"/>
              <w:rPr>
                <w:rFonts w:ascii="Arial" w:eastAsia="Arial" w:hAnsi="Arial"/>
                <w:sz w:val="5"/>
              </w:rPr>
            </w:pPr>
            <w:r>
              <w:rPr>
                <w:rFonts w:ascii="Arial" w:eastAsia="Arial" w:hAnsi="Arial"/>
                <w:sz w:val="5"/>
              </w:rPr>
              <w:t>33</w:t>
            </w:r>
          </w:p>
        </w:tc>
        <w:tc>
          <w:tcPr>
            <w:tcW w:w="300" w:type="dxa"/>
            <w:shd w:val="clear" w:color="auto" w:fill="auto"/>
            <w:vAlign w:val="bottom"/>
          </w:tcPr>
          <w:p w:rsidR="00AA3024" w:rsidRDefault="00300C77">
            <w:pPr>
              <w:spacing w:line="0" w:lineRule="atLeast"/>
              <w:ind w:right="51"/>
              <w:jc w:val="right"/>
              <w:rPr>
                <w:rFonts w:ascii="Arial" w:eastAsia="Arial" w:hAnsi="Arial"/>
                <w:sz w:val="5"/>
              </w:rPr>
            </w:pPr>
            <w:r>
              <w:rPr>
                <w:rFonts w:ascii="Arial" w:eastAsia="Arial" w:hAnsi="Arial"/>
                <w:sz w:val="5"/>
              </w:rPr>
              <w:t>34</w:t>
            </w:r>
          </w:p>
        </w:tc>
        <w:tc>
          <w:tcPr>
            <w:tcW w:w="260" w:type="dxa"/>
            <w:shd w:val="clear" w:color="auto" w:fill="auto"/>
            <w:vAlign w:val="bottom"/>
          </w:tcPr>
          <w:p w:rsidR="00AA3024" w:rsidRDefault="00300C77">
            <w:pPr>
              <w:spacing w:line="0" w:lineRule="atLeast"/>
              <w:ind w:right="13"/>
              <w:jc w:val="right"/>
              <w:rPr>
                <w:rFonts w:ascii="Arial" w:eastAsia="Arial" w:hAnsi="Arial"/>
                <w:sz w:val="5"/>
                <w:shd w:val="clear" w:color="auto" w:fill="A16632"/>
              </w:rPr>
            </w:pPr>
            <w:r>
              <w:rPr>
                <w:rFonts w:ascii="Arial" w:eastAsia="Arial" w:hAnsi="Arial"/>
                <w:sz w:val="5"/>
                <w:shd w:val="clear" w:color="auto" w:fill="A16632"/>
              </w:rPr>
              <w:t>35</w:t>
            </w: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300C77">
            <w:pPr>
              <w:spacing w:line="0" w:lineRule="atLeast"/>
              <w:ind w:right="53"/>
              <w:jc w:val="right"/>
              <w:rPr>
                <w:rFonts w:ascii="Arial" w:eastAsia="Arial" w:hAnsi="Arial"/>
                <w:sz w:val="5"/>
              </w:rPr>
            </w:pPr>
            <w:r>
              <w:rPr>
                <w:rFonts w:ascii="Arial" w:eastAsia="Arial" w:hAnsi="Arial"/>
                <w:sz w:val="5"/>
              </w:rPr>
              <w:t>36</w:t>
            </w:r>
          </w:p>
        </w:tc>
        <w:tc>
          <w:tcPr>
            <w:tcW w:w="280" w:type="dxa"/>
            <w:shd w:val="clear" w:color="auto" w:fill="auto"/>
            <w:vAlign w:val="bottom"/>
          </w:tcPr>
          <w:p w:rsidR="00AA3024" w:rsidRDefault="00300C77">
            <w:pPr>
              <w:spacing w:line="0" w:lineRule="atLeast"/>
              <w:ind w:left="160"/>
              <w:rPr>
                <w:rFonts w:ascii="Arial" w:eastAsia="Arial" w:hAnsi="Arial"/>
                <w:sz w:val="5"/>
              </w:rPr>
            </w:pPr>
            <w:r>
              <w:rPr>
                <w:rFonts w:ascii="Arial" w:eastAsia="Arial" w:hAnsi="Arial"/>
                <w:sz w:val="5"/>
              </w:rPr>
              <w:t>31</w:t>
            </w:r>
          </w:p>
        </w:tc>
        <w:tc>
          <w:tcPr>
            <w:tcW w:w="320" w:type="dxa"/>
            <w:shd w:val="clear" w:color="auto" w:fill="auto"/>
            <w:vAlign w:val="bottom"/>
          </w:tcPr>
          <w:p w:rsidR="00AA3024" w:rsidRDefault="00300C77">
            <w:pPr>
              <w:spacing w:line="0" w:lineRule="atLeast"/>
              <w:ind w:left="180"/>
              <w:rPr>
                <w:rFonts w:ascii="Arial" w:eastAsia="Arial" w:hAnsi="Arial"/>
                <w:sz w:val="5"/>
              </w:rPr>
            </w:pPr>
            <w:r>
              <w:rPr>
                <w:rFonts w:ascii="Arial" w:eastAsia="Arial" w:hAnsi="Arial"/>
                <w:sz w:val="5"/>
              </w:rPr>
              <w:t>32</w:t>
            </w:r>
          </w:p>
        </w:tc>
        <w:tc>
          <w:tcPr>
            <w:tcW w:w="300" w:type="dxa"/>
            <w:shd w:val="clear" w:color="auto" w:fill="auto"/>
            <w:vAlign w:val="bottom"/>
          </w:tcPr>
          <w:p w:rsidR="00AA3024" w:rsidRDefault="00300C77">
            <w:pPr>
              <w:spacing w:line="0" w:lineRule="atLeast"/>
              <w:ind w:right="53"/>
              <w:jc w:val="right"/>
              <w:rPr>
                <w:rFonts w:ascii="Arial" w:eastAsia="Arial" w:hAnsi="Arial"/>
                <w:sz w:val="5"/>
              </w:rPr>
            </w:pPr>
            <w:r>
              <w:rPr>
                <w:rFonts w:ascii="Arial" w:eastAsia="Arial" w:hAnsi="Arial"/>
                <w:sz w:val="5"/>
              </w:rPr>
              <w:t>33</w:t>
            </w:r>
          </w:p>
        </w:tc>
        <w:tc>
          <w:tcPr>
            <w:tcW w:w="30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0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300C77">
            <w:pPr>
              <w:spacing w:line="0" w:lineRule="atLeast"/>
              <w:ind w:left="100"/>
              <w:rPr>
                <w:rFonts w:ascii="Arial" w:eastAsia="Arial" w:hAnsi="Arial"/>
                <w:sz w:val="5"/>
                <w:shd w:val="clear" w:color="auto" w:fill="A16632"/>
              </w:rPr>
            </w:pPr>
            <w:r>
              <w:rPr>
                <w:rFonts w:ascii="Arial" w:eastAsia="Arial" w:hAnsi="Arial"/>
                <w:sz w:val="5"/>
                <w:shd w:val="clear" w:color="auto" w:fill="A16632"/>
              </w:rPr>
              <w:t>31</w:t>
            </w:r>
          </w:p>
        </w:tc>
        <w:tc>
          <w:tcPr>
            <w:tcW w:w="320" w:type="dxa"/>
            <w:shd w:val="clear" w:color="auto" w:fill="auto"/>
            <w:vAlign w:val="bottom"/>
          </w:tcPr>
          <w:p w:rsidR="00AA3024" w:rsidRDefault="00300C77">
            <w:pPr>
              <w:spacing w:line="0" w:lineRule="atLeast"/>
              <w:ind w:left="160"/>
              <w:rPr>
                <w:rFonts w:ascii="Arial" w:eastAsia="Arial" w:hAnsi="Arial"/>
                <w:sz w:val="5"/>
              </w:rPr>
            </w:pPr>
            <w:r>
              <w:rPr>
                <w:rFonts w:ascii="Arial" w:eastAsia="Arial" w:hAnsi="Arial"/>
                <w:sz w:val="5"/>
              </w:rPr>
              <w:t>32</w:t>
            </w:r>
          </w:p>
        </w:tc>
        <w:tc>
          <w:tcPr>
            <w:tcW w:w="300" w:type="dxa"/>
            <w:shd w:val="clear" w:color="auto" w:fill="auto"/>
            <w:vAlign w:val="bottom"/>
          </w:tcPr>
          <w:p w:rsidR="00AA3024" w:rsidRDefault="00300C77">
            <w:pPr>
              <w:spacing w:line="0" w:lineRule="atLeast"/>
              <w:ind w:right="53"/>
              <w:jc w:val="right"/>
              <w:rPr>
                <w:rFonts w:ascii="Arial" w:eastAsia="Arial" w:hAnsi="Arial"/>
                <w:sz w:val="5"/>
                <w:shd w:val="clear" w:color="auto" w:fill="A16632"/>
              </w:rPr>
            </w:pPr>
            <w:r>
              <w:rPr>
                <w:rFonts w:ascii="Arial" w:eastAsia="Arial" w:hAnsi="Arial"/>
                <w:sz w:val="5"/>
                <w:shd w:val="clear" w:color="auto" w:fill="A16632"/>
              </w:rPr>
              <w:t>33</w:t>
            </w:r>
          </w:p>
        </w:tc>
        <w:tc>
          <w:tcPr>
            <w:tcW w:w="300" w:type="dxa"/>
            <w:shd w:val="clear" w:color="auto" w:fill="auto"/>
            <w:vAlign w:val="bottom"/>
          </w:tcPr>
          <w:p w:rsidR="00AA3024" w:rsidRDefault="00300C77">
            <w:pPr>
              <w:spacing w:line="0" w:lineRule="atLeast"/>
              <w:ind w:right="51"/>
              <w:jc w:val="right"/>
              <w:rPr>
                <w:rFonts w:ascii="Arial" w:eastAsia="Arial" w:hAnsi="Arial"/>
                <w:sz w:val="5"/>
                <w:shd w:val="clear" w:color="auto" w:fill="A16632"/>
              </w:rPr>
            </w:pPr>
            <w:r>
              <w:rPr>
                <w:rFonts w:ascii="Arial" w:eastAsia="Arial" w:hAnsi="Arial"/>
                <w:sz w:val="5"/>
                <w:shd w:val="clear" w:color="auto" w:fill="A16632"/>
              </w:rPr>
              <w:t>34</w:t>
            </w:r>
          </w:p>
        </w:tc>
        <w:tc>
          <w:tcPr>
            <w:tcW w:w="300" w:type="dxa"/>
            <w:shd w:val="clear" w:color="auto" w:fill="auto"/>
            <w:vAlign w:val="bottom"/>
          </w:tcPr>
          <w:p w:rsidR="00AA3024" w:rsidRDefault="00300C77">
            <w:pPr>
              <w:spacing w:line="0" w:lineRule="atLeast"/>
              <w:ind w:right="53"/>
              <w:jc w:val="right"/>
              <w:rPr>
                <w:rFonts w:ascii="Arial" w:eastAsia="Arial" w:hAnsi="Arial"/>
                <w:sz w:val="5"/>
                <w:shd w:val="clear" w:color="auto" w:fill="A16632"/>
              </w:rPr>
            </w:pPr>
            <w:r>
              <w:rPr>
                <w:rFonts w:ascii="Arial" w:eastAsia="Arial" w:hAnsi="Arial"/>
                <w:sz w:val="5"/>
                <w:shd w:val="clear" w:color="auto" w:fill="A16632"/>
              </w:rPr>
              <w:t>35</w:t>
            </w:r>
          </w:p>
        </w:tc>
        <w:tc>
          <w:tcPr>
            <w:tcW w:w="300" w:type="dxa"/>
            <w:shd w:val="clear" w:color="auto" w:fill="auto"/>
            <w:vAlign w:val="bottom"/>
          </w:tcPr>
          <w:p w:rsidR="00AA3024" w:rsidRDefault="00300C77">
            <w:pPr>
              <w:spacing w:line="0" w:lineRule="atLeast"/>
              <w:ind w:right="53"/>
              <w:jc w:val="right"/>
              <w:rPr>
                <w:rFonts w:ascii="Arial" w:eastAsia="Arial" w:hAnsi="Arial"/>
                <w:sz w:val="5"/>
              </w:rPr>
            </w:pPr>
            <w:r>
              <w:rPr>
                <w:rFonts w:ascii="Arial" w:eastAsia="Arial" w:hAnsi="Arial"/>
                <w:sz w:val="5"/>
              </w:rPr>
              <w:t>36</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300C77">
            <w:pPr>
              <w:spacing w:line="0" w:lineRule="atLeast"/>
              <w:ind w:right="51"/>
              <w:jc w:val="right"/>
              <w:rPr>
                <w:rFonts w:ascii="Arial" w:eastAsia="Arial" w:hAnsi="Arial"/>
                <w:sz w:val="5"/>
              </w:rPr>
            </w:pPr>
            <w:r>
              <w:rPr>
                <w:rFonts w:ascii="Arial" w:eastAsia="Arial" w:hAnsi="Arial"/>
                <w:sz w:val="5"/>
              </w:rPr>
              <w:t>2</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right="33"/>
              <w:jc w:val="right"/>
              <w:rPr>
                <w:rFonts w:ascii="Arial" w:eastAsia="Arial" w:hAnsi="Arial"/>
                <w:sz w:val="5"/>
              </w:rPr>
            </w:pPr>
            <w:r>
              <w:rPr>
                <w:rFonts w:ascii="Arial" w:eastAsia="Arial" w:hAnsi="Arial"/>
                <w:sz w:val="5"/>
              </w:rPr>
              <w:t>1</w:t>
            </w: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left="40"/>
              <w:rPr>
                <w:rFonts w:ascii="Arial" w:eastAsia="Arial" w:hAnsi="Arial"/>
                <w:sz w:val="5"/>
              </w:rPr>
            </w:pPr>
            <w:r>
              <w:rPr>
                <w:rFonts w:ascii="Arial" w:eastAsia="Arial" w:hAnsi="Arial"/>
                <w:sz w:val="5"/>
              </w:rPr>
              <w:t>6</w:t>
            </w:r>
          </w:p>
        </w:tc>
        <w:tc>
          <w:tcPr>
            <w:tcW w:w="300" w:type="dxa"/>
            <w:shd w:val="clear" w:color="auto" w:fill="auto"/>
            <w:vAlign w:val="bottom"/>
          </w:tcPr>
          <w:p w:rsidR="00AA3024" w:rsidRDefault="00300C77">
            <w:pPr>
              <w:spacing w:line="0" w:lineRule="atLeast"/>
              <w:ind w:left="180"/>
              <w:rPr>
                <w:rFonts w:ascii="Arial" w:eastAsia="Arial" w:hAnsi="Arial"/>
                <w:sz w:val="5"/>
              </w:rPr>
            </w:pPr>
            <w:r>
              <w:rPr>
                <w:rFonts w:ascii="Arial" w:eastAsia="Arial" w:hAnsi="Arial"/>
                <w:sz w:val="5"/>
              </w:rPr>
              <w:t>5</w:t>
            </w:r>
          </w:p>
        </w:tc>
        <w:tc>
          <w:tcPr>
            <w:tcW w:w="300" w:type="dxa"/>
            <w:shd w:val="clear" w:color="auto" w:fill="auto"/>
            <w:vAlign w:val="bottom"/>
          </w:tcPr>
          <w:p w:rsidR="00AA3024" w:rsidRDefault="00300C77">
            <w:pPr>
              <w:spacing w:line="0" w:lineRule="atLeast"/>
              <w:ind w:left="200"/>
              <w:rPr>
                <w:rFonts w:ascii="Arial" w:eastAsia="Arial" w:hAnsi="Arial"/>
                <w:sz w:val="5"/>
              </w:rPr>
            </w:pPr>
            <w:r>
              <w:rPr>
                <w:rFonts w:ascii="Arial" w:eastAsia="Arial" w:hAnsi="Arial"/>
                <w:sz w:val="5"/>
              </w:rPr>
              <w:t>4</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left="60"/>
              <w:rPr>
                <w:rFonts w:ascii="Arial" w:eastAsia="Arial" w:hAnsi="Arial"/>
                <w:sz w:val="5"/>
                <w:shd w:val="clear" w:color="auto" w:fill="A16632"/>
              </w:rPr>
            </w:pPr>
            <w:r>
              <w:rPr>
                <w:rFonts w:ascii="Arial" w:eastAsia="Arial" w:hAnsi="Arial"/>
                <w:sz w:val="5"/>
                <w:shd w:val="clear" w:color="auto" w:fill="A16632"/>
              </w:rPr>
              <w:t>3</w:t>
            </w:r>
          </w:p>
        </w:tc>
        <w:tc>
          <w:tcPr>
            <w:tcW w:w="320" w:type="dxa"/>
            <w:shd w:val="clear" w:color="auto" w:fill="auto"/>
            <w:vAlign w:val="bottom"/>
          </w:tcPr>
          <w:p w:rsidR="00AA3024" w:rsidRDefault="00300C77">
            <w:pPr>
              <w:spacing w:line="0" w:lineRule="atLeast"/>
              <w:ind w:left="200"/>
              <w:rPr>
                <w:rFonts w:ascii="Arial" w:eastAsia="Arial" w:hAnsi="Arial"/>
                <w:sz w:val="5"/>
              </w:rPr>
            </w:pPr>
            <w:r>
              <w:rPr>
                <w:rFonts w:ascii="Arial" w:eastAsia="Arial" w:hAnsi="Arial"/>
                <w:sz w:val="5"/>
              </w:rPr>
              <w:t>2</w:t>
            </w:r>
          </w:p>
        </w:tc>
        <w:tc>
          <w:tcPr>
            <w:tcW w:w="280" w:type="dxa"/>
            <w:shd w:val="clear" w:color="auto" w:fill="auto"/>
            <w:vAlign w:val="bottom"/>
          </w:tcPr>
          <w:p w:rsidR="00AA3024" w:rsidRDefault="00300C77">
            <w:pPr>
              <w:spacing w:line="0" w:lineRule="atLeast"/>
              <w:ind w:left="180"/>
              <w:rPr>
                <w:rFonts w:ascii="Arial" w:eastAsia="Arial" w:hAnsi="Arial"/>
                <w:sz w:val="5"/>
              </w:rPr>
            </w:pPr>
            <w:r>
              <w:rPr>
                <w:rFonts w:ascii="Arial" w:eastAsia="Arial" w:hAnsi="Arial"/>
                <w:sz w:val="5"/>
              </w:rPr>
              <w:t>1</w:t>
            </w: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vMerge w:val="restart"/>
            <w:shd w:val="clear" w:color="auto" w:fill="auto"/>
            <w:vAlign w:val="bottom"/>
          </w:tcPr>
          <w:p w:rsidR="00AA3024" w:rsidRDefault="00300C77">
            <w:pPr>
              <w:spacing w:line="0" w:lineRule="atLeast"/>
              <w:ind w:right="73"/>
              <w:jc w:val="right"/>
              <w:rPr>
                <w:rFonts w:ascii="Arial" w:eastAsia="Arial" w:hAnsi="Arial"/>
                <w:sz w:val="5"/>
              </w:rPr>
            </w:pPr>
            <w:r>
              <w:rPr>
                <w:rFonts w:ascii="Arial" w:eastAsia="Arial" w:hAnsi="Arial"/>
                <w:sz w:val="5"/>
              </w:rPr>
              <w:t>4</w:t>
            </w:r>
          </w:p>
        </w:tc>
        <w:tc>
          <w:tcPr>
            <w:tcW w:w="300" w:type="dxa"/>
            <w:vMerge w:val="restart"/>
            <w:shd w:val="clear" w:color="auto" w:fill="auto"/>
            <w:vAlign w:val="bottom"/>
          </w:tcPr>
          <w:p w:rsidR="00AA3024" w:rsidRDefault="00300C77">
            <w:pPr>
              <w:spacing w:line="0" w:lineRule="atLeast"/>
              <w:ind w:right="51"/>
              <w:jc w:val="right"/>
              <w:rPr>
                <w:rFonts w:ascii="Arial" w:eastAsia="Arial" w:hAnsi="Arial"/>
                <w:sz w:val="5"/>
              </w:rPr>
            </w:pPr>
            <w:r>
              <w:rPr>
                <w:rFonts w:ascii="Arial" w:eastAsia="Arial" w:hAnsi="Arial"/>
                <w:sz w:val="5"/>
              </w:rPr>
              <w:t>3</w:t>
            </w:r>
          </w:p>
        </w:tc>
        <w:tc>
          <w:tcPr>
            <w:tcW w:w="300" w:type="dxa"/>
            <w:shd w:val="clear" w:color="auto" w:fill="auto"/>
            <w:vAlign w:val="bottom"/>
          </w:tcPr>
          <w:p w:rsidR="00AA3024" w:rsidRDefault="00300C77">
            <w:pPr>
              <w:spacing w:line="0" w:lineRule="atLeast"/>
              <w:ind w:right="53"/>
              <w:jc w:val="right"/>
              <w:rPr>
                <w:rFonts w:ascii="Arial" w:eastAsia="Arial" w:hAnsi="Arial"/>
                <w:sz w:val="5"/>
              </w:rPr>
            </w:pPr>
            <w:r>
              <w:rPr>
                <w:rFonts w:ascii="Arial" w:eastAsia="Arial" w:hAnsi="Arial"/>
                <w:sz w:val="5"/>
              </w:rPr>
              <w:t>2</w:t>
            </w:r>
          </w:p>
        </w:tc>
        <w:tc>
          <w:tcPr>
            <w:tcW w:w="300" w:type="dxa"/>
            <w:shd w:val="clear" w:color="auto" w:fill="auto"/>
            <w:vAlign w:val="bottom"/>
          </w:tcPr>
          <w:p w:rsidR="00AA3024" w:rsidRDefault="00300C77">
            <w:pPr>
              <w:spacing w:line="0" w:lineRule="atLeast"/>
              <w:ind w:right="53"/>
              <w:jc w:val="right"/>
              <w:rPr>
                <w:rFonts w:ascii="Arial" w:eastAsia="Arial" w:hAnsi="Arial"/>
                <w:sz w:val="5"/>
              </w:rPr>
            </w:pPr>
            <w:r>
              <w:rPr>
                <w:rFonts w:ascii="Arial" w:eastAsia="Arial" w:hAnsi="Arial"/>
                <w:sz w:val="5"/>
              </w:rPr>
              <w:t>1</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right="54"/>
              <w:jc w:val="right"/>
              <w:rPr>
                <w:rFonts w:ascii="Arial" w:eastAsia="Arial" w:hAnsi="Arial"/>
                <w:sz w:val="5"/>
                <w:shd w:val="clear" w:color="auto" w:fill="A16632"/>
              </w:rPr>
            </w:pPr>
            <w:r>
              <w:rPr>
                <w:rFonts w:ascii="Arial" w:eastAsia="Arial" w:hAnsi="Arial"/>
                <w:sz w:val="5"/>
                <w:shd w:val="clear" w:color="auto" w:fill="A16632"/>
              </w:rPr>
              <w:t>6</w:t>
            </w:r>
          </w:p>
        </w:tc>
        <w:tc>
          <w:tcPr>
            <w:tcW w:w="360" w:type="dxa"/>
            <w:shd w:val="clear" w:color="auto" w:fill="auto"/>
            <w:vAlign w:val="bottom"/>
          </w:tcPr>
          <w:p w:rsidR="00AA3024" w:rsidRDefault="00300C77">
            <w:pPr>
              <w:spacing w:line="0" w:lineRule="atLeast"/>
              <w:ind w:left="200"/>
              <w:rPr>
                <w:rFonts w:ascii="Arial" w:eastAsia="Arial" w:hAnsi="Arial"/>
                <w:sz w:val="5"/>
                <w:shd w:val="clear" w:color="auto" w:fill="A16632"/>
              </w:rPr>
            </w:pPr>
            <w:r>
              <w:rPr>
                <w:rFonts w:ascii="Arial" w:eastAsia="Arial" w:hAnsi="Arial"/>
                <w:sz w:val="5"/>
                <w:shd w:val="clear" w:color="auto" w:fill="A16632"/>
              </w:rPr>
              <w:t>5</w:t>
            </w:r>
          </w:p>
        </w:tc>
        <w:tc>
          <w:tcPr>
            <w:tcW w:w="260" w:type="dxa"/>
            <w:shd w:val="clear" w:color="auto" w:fill="auto"/>
            <w:vAlign w:val="bottom"/>
          </w:tcPr>
          <w:p w:rsidR="00AA3024" w:rsidRDefault="00300C77">
            <w:pPr>
              <w:spacing w:line="0" w:lineRule="atLeast"/>
              <w:ind w:right="53"/>
              <w:jc w:val="right"/>
              <w:rPr>
                <w:rFonts w:ascii="Arial" w:eastAsia="Arial" w:hAnsi="Arial"/>
                <w:sz w:val="5"/>
                <w:shd w:val="clear" w:color="auto" w:fill="A16632"/>
              </w:rPr>
            </w:pPr>
            <w:r>
              <w:rPr>
                <w:rFonts w:ascii="Arial" w:eastAsia="Arial" w:hAnsi="Arial"/>
                <w:sz w:val="5"/>
                <w:shd w:val="clear" w:color="auto" w:fill="A16632"/>
              </w:rPr>
              <w:t>4</w:t>
            </w:r>
          </w:p>
        </w:tc>
        <w:tc>
          <w:tcPr>
            <w:tcW w:w="300" w:type="dxa"/>
            <w:shd w:val="clear" w:color="auto" w:fill="auto"/>
            <w:vAlign w:val="bottom"/>
          </w:tcPr>
          <w:p w:rsidR="00AA3024" w:rsidRDefault="00300C77">
            <w:pPr>
              <w:spacing w:line="0" w:lineRule="atLeast"/>
              <w:ind w:right="51"/>
              <w:jc w:val="right"/>
              <w:rPr>
                <w:rFonts w:ascii="Arial" w:eastAsia="Arial" w:hAnsi="Arial"/>
                <w:sz w:val="5"/>
                <w:shd w:val="clear" w:color="auto" w:fill="A16632"/>
              </w:rPr>
            </w:pPr>
            <w:r>
              <w:rPr>
                <w:rFonts w:ascii="Arial" w:eastAsia="Arial" w:hAnsi="Arial"/>
                <w:sz w:val="5"/>
                <w:shd w:val="clear" w:color="auto" w:fill="A16632"/>
              </w:rPr>
              <w:t>3</w:t>
            </w:r>
          </w:p>
        </w:tc>
        <w:tc>
          <w:tcPr>
            <w:tcW w:w="260" w:type="dxa"/>
            <w:shd w:val="clear" w:color="auto" w:fill="auto"/>
            <w:vAlign w:val="bottom"/>
          </w:tcPr>
          <w:p w:rsidR="00AA3024" w:rsidRDefault="00300C77">
            <w:pPr>
              <w:spacing w:line="0" w:lineRule="atLeast"/>
              <w:ind w:right="13"/>
              <w:jc w:val="right"/>
              <w:rPr>
                <w:rFonts w:ascii="Arial" w:eastAsia="Arial" w:hAnsi="Arial"/>
                <w:sz w:val="5"/>
                <w:shd w:val="clear" w:color="auto" w:fill="A16632"/>
              </w:rPr>
            </w:pPr>
            <w:r>
              <w:rPr>
                <w:rFonts w:ascii="Arial" w:eastAsia="Arial" w:hAnsi="Arial"/>
                <w:sz w:val="5"/>
                <w:shd w:val="clear" w:color="auto" w:fill="A16632"/>
              </w:rPr>
              <w:t>2</w:t>
            </w: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300C77">
            <w:pPr>
              <w:spacing w:line="0" w:lineRule="atLeast"/>
              <w:ind w:right="73"/>
              <w:jc w:val="right"/>
              <w:rPr>
                <w:rFonts w:ascii="Arial" w:eastAsia="Arial" w:hAnsi="Arial"/>
                <w:sz w:val="5"/>
                <w:shd w:val="clear" w:color="auto" w:fill="A16632"/>
              </w:rPr>
            </w:pPr>
            <w:r>
              <w:rPr>
                <w:rFonts w:ascii="Arial" w:eastAsia="Arial" w:hAnsi="Arial"/>
                <w:sz w:val="5"/>
                <w:shd w:val="clear" w:color="auto" w:fill="A16632"/>
              </w:rPr>
              <w:t>1</w:t>
            </w:r>
          </w:p>
        </w:tc>
        <w:tc>
          <w:tcPr>
            <w:tcW w:w="280" w:type="dxa"/>
            <w:shd w:val="clear" w:color="auto" w:fill="auto"/>
            <w:vAlign w:val="bottom"/>
          </w:tcPr>
          <w:p w:rsidR="00AA3024" w:rsidRDefault="00300C77">
            <w:pPr>
              <w:spacing w:line="0" w:lineRule="atLeast"/>
              <w:ind w:left="180"/>
              <w:rPr>
                <w:rFonts w:ascii="Arial" w:eastAsia="Arial" w:hAnsi="Arial"/>
                <w:sz w:val="5"/>
              </w:rPr>
            </w:pPr>
            <w:r>
              <w:rPr>
                <w:rFonts w:ascii="Arial" w:eastAsia="Arial" w:hAnsi="Arial"/>
                <w:sz w:val="5"/>
              </w:rPr>
              <w:t>6</w:t>
            </w:r>
          </w:p>
        </w:tc>
        <w:tc>
          <w:tcPr>
            <w:tcW w:w="320" w:type="dxa"/>
            <w:shd w:val="clear" w:color="auto" w:fill="auto"/>
            <w:vAlign w:val="bottom"/>
          </w:tcPr>
          <w:p w:rsidR="00AA3024" w:rsidRDefault="00300C77">
            <w:pPr>
              <w:spacing w:line="0" w:lineRule="atLeast"/>
              <w:ind w:left="200"/>
              <w:rPr>
                <w:rFonts w:ascii="Arial" w:eastAsia="Arial" w:hAnsi="Arial"/>
                <w:sz w:val="5"/>
                <w:shd w:val="clear" w:color="auto" w:fill="A16632"/>
              </w:rPr>
            </w:pPr>
            <w:r>
              <w:rPr>
                <w:rFonts w:ascii="Arial" w:eastAsia="Arial" w:hAnsi="Arial"/>
                <w:sz w:val="5"/>
                <w:shd w:val="clear" w:color="auto" w:fill="A16632"/>
              </w:rPr>
              <w:t>5</w:t>
            </w:r>
          </w:p>
        </w:tc>
        <w:tc>
          <w:tcPr>
            <w:tcW w:w="300" w:type="dxa"/>
            <w:shd w:val="clear" w:color="auto" w:fill="auto"/>
            <w:vAlign w:val="bottom"/>
          </w:tcPr>
          <w:p w:rsidR="00AA3024" w:rsidRDefault="00300C77">
            <w:pPr>
              <w:spacing w:line="0" w:lineRule="atLeast"/>
              <w:ind w:left="180"/>
              <w:rPr>
                <w:rFonts w:ascii="Arial" w:eastAsia="Arial" w:hAnsi="Arial"/>
                <w:sz w:val="5"/>
              </w:rPr>
            </w:pPr>
            <w:r>
              <w:rPr>
                <w:rFonts w:ascii="Arial" w:eastAsia="Arial" w:hAnsi="Arial"/>
                <w:sz w:val="5"/>
              </w:rPr>
              <w:t>4</w:t>
            </w:r>
          </w:p>
        </w:tc>
        <w:tc>
          <w:tcPr>
            <w:tcW w:w="300" w:type="dxa"/>
            <w:shd w:val="clear" w:color="auto" w:fill="auto"/>
            <w:vAlign w:val="bottom"/>
          </w:tcPr>
          <w:p w:rsidR="00AA3024" w:rsidRDefault="00300C77">
            <w:pPr>
              <w:spacing w:line="0" w:lineRule="atLeast"/>
              <w:ind w:right="51"/>
              <w:jc w:val="right"/>
              <w:rPr>
                <w:rFonts w:ascii="Arial" w:eastAsia="Arial" w:hAnsi="Arial"/>
                <w:sz w:val="5"/>
              </w:rPr>
            </w:pPr>
            <w:r>
              <w:rPr>
                <w:rFonts w:ascii="Arial" w:eastAsia="Arial" w:hAnsi="Arial"/>
                <w:sz w:val="5"/>
              </w:rPr>
              <w:t>3</w:t>
            </w: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300C77">
            <w:pPr>
              <w:spacing w:line="0" w:lineRule="atLeast"/>
              <w:ind w:left="120"/>
              <w:rPr>
                <w:rFonts w:ascii="Arial" w:eastAsia="Arial" w:hAnsi="Arial"/>
                <w:sz w:val="5"/>
              </w:rPr>
            </w:pPr>
            <w:r>
              <w:rPr>
                <w:rFonts w:ascii="Arial" w:eastAsia="Arial" w:hAnsi="Arial"/>
                <w:sz w:val="5"/>
              </w:rPr>
              <w:t>6</w:t>
            </w:r>
          </w:p>
        </w:tc>
        <w:tc>
          <w:tcPr>
            <w:tcW w:w="320" w:type="dxa"/>
            <w:shd w:val="clear" w:color="auto" w:fill="auto"/>
            <w:vAlign w:val="bottom"/>
          </w:tcPr>
          <w:p w:rsidR="00AA3024" w:rsidRDefault="00300C77">
            <w:pPr>
              <w:spacing w:line="0" w:lineRule="atLeast"/>
              <w:ind w:left="180"/>
              <w:rPr>
                <w:rFonts w:ascii="Arial" w:eastAsia="Arial" w:hAnsi="Arial"/>
                <w:sz w:val="5"/>
                <w:shd w:val="clear" w:color="auto" w:fill="A16632"/>
              </w:rPr>
            </w:pPr>
            <w:r>
              <w:rPr>
                <w:rFonts w:ascii="Arial" w:eastAsia="Arial" w:hAnsi="Arial"/>
                <w:sz w:val="5"/>
                <w:shd w:val="clear" w:color="auto" w:fill="A16632"/>
              </w:rPr>
              <w:t>5</w:t>
            </w:r>
          </w:p>
        </w:tc>
        <w:tc>
          <w:tcPr>
            <w:tcW w:w="30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0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vMerge w:val="restart"/>
            <w:shd w:val="clear" w:color="auto" w:fill="auto"/>
            <w:vAlign w:val="bottom"/>
          </w:tcPr>
          <w:p w:rsidR="00AA3024" w:rsidRDefault="00300C77">
            <w:pPr>
              <w:spacing w:line="0" w:lineRule="atLeast"/>
              <w:ind w:right="31"/>
              <w:jc w:val="right"/>
              <w:rPr>
                <w:rFonts w:ascii="Arial" w:eastAsia="Arial" w:hAnsi="Arial"/>
                <w:sz w:val="5"/>
              </w:rPr>
            </w:pPr>
            <w:r>
              <w:rPr>
                <w:rFonts w:ascii="Arial" w:eastAsia="Arial" w:hAnsi="Arial"/>
                <w:sz w:val="5"/>
              </w:rPr>
              <w:t>11</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right="13"/>
              <w:jc w:val="right"/>
              <w:rPr>
                <w:rFonts w:ascii="Arial" w:eastAsia="Arial" w:hAnsi="Arial"/>
                <w:sz w:val="5"/>
              </w:rPr>
            </w:pPr>
            <w:r>
              <w:rPr>
                <w:rFonts w:ascii="Arial" w:eastAsia="Arial" w:hAnsi="Arial"/>
                <w:sz w:val="5"/>
              </w:rPr>
              <w:t>12</w:t>
            </w: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7</w:t>
            </w:r>
          </w:p>
        </w:tc>
        <w:tc>
          <w:tcPr>
            <w:tcW w:w="300" w:type="dxa"/>
            <w:shd w:val="clear" w:color="auto" w:fill="auto"/>
            <w:vAlign w:val="bottom"/>
          </w:tcPr>
          <w:p w:rsidR="00AA3024" w:rsidRDefault="00300C77">
            <w:pPr>
              <w:spacing w:line="0" w:lineRule="atLeast"/>
              <w:ind w:left="200"/>
              <w:rPr>
                <w:rFonts w:ascii="Arial" w:eastAsia="Arial" w:hAnsi="Arial"/>
                <w:sz w:val="5"/>
              </w:rPr>
            </w:pPr>
            <w:r>
              <w:rPr>
                <w:rFonts w:ascii="Arial" w:eastAsia="Arial" w:hAnsi="Arial"/>
                <w:sz w:val="5"/>
              </w:rPr>
              <w:t>8</w:t>
            </w:r>
          </w:p>
        </w:tc>
        <w:tc>
          <w:tcPr>
            <w:tcW w:w="300" w:type="dxa"/>
            <w:shd w:val="clear" w:color="auto" w:fill="auto"/>
            <w:vAlign w:val="bottom"/>
          </w:tcPr>
          <w:p w:rsidR="00AA3024" w:rsidRDefault="00300C77">
            <w:pPr>
              <w:spacing w:line="0" w:lineRule="atLeast"/>
              <w:ind w:left="200"/>
              <w:rPr>
                <w:rFonts w:ascii="Arial" w:eastAsia="Arial" w:hAnsi="Arial"/>
                <w:sz w:val="5"/>
              </w:rPr>
            </w:pPr>
            <w:r>
              <w:rPr>
                <w:rFonts w:ascii="Arial" w:eastAsia="Arial" w:hAnsi="Arial"/>
                <w:sz w:val="5"/>
              </w:rPr>
              <w:t>9</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10</w:t>
            </w:r>
          </w:p>
        </w:tc>
        <w:tc>
          <w:tcPr>
            <w:tcW w:w="320" w:type="dxa"/>
            <w:shd w:val="clear" w:color="auto" w:fill="auto"/>
            <w:vAlign w:val="bottom"/>
          </w:tcPr>
          <w:p w:rsidR="00AA3024" w:rsidRDefault="00300C77">
            <w:pPr>
              <w:spacing w:line="0" w:lineRule="atLeast"/>
              <w:ind w:left="200"/>
              <w:rPr>
                <w:rFonts w:ascii="Arial" w:eastAsia="Arial" w:hAnsi="Arial"/>
                <w:sz w:val="5"/>
              </w:rPr>
            </w:pPr>
            <w:r>
              <w:rPr>
                <w:rFonts w:ascii="Arial" w:eastAsia="Arial" w:hAnsi="Arial"/>
                <w:sz w:val="5"/>
              </w:rPr>
              <w:t>11</w:t>
            </w:r>
          </w:p>
        </w:tc>
        <w:tc>
          <w:tcPr>
            <w:tcW w:w="280" w:type="dxa"/>
            <w:shd w:val="clear" w:color="auto" w:fill="auto"/>
            <w:vAlign w:val="bottom"/>
          </w:tcPr>
          <w:p w:rsidR="00AA3024" w:rsidRDefault="00300C77">
            <w:pPr>
              <w:spacing w:line="0" w:lineRule="atLeast"/>
              <w:ind w:left="180"/>
              <w:rPr>
                <w:rFonts w:ascii="Arial" w:eastAsia="Arial" w:hAnsi="Arial"/>
                <w:sz w:val="5"/>
                <w:shd w:val="clear" w:color="auto" w:fill="A16632"/>
              </w:rPr>
            </w:pPr>
            <w:r>
              <w:rPr>
                <w:rFonts w:ascii="Arial" w:eastAsia="Arial" w:hAnsi="Arial"/>
                <w:sz w:val="5"/>
                <w:shd w:val="clear" w:color="auto" w:fill="A16632"/>
              </w:rPr>
              <w:t>12</w:t>
            </w: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vMerge w:val="restart"/>
            <w:shd w:val="clear" w:color="auto" w:fill="auto"/>
            <w:vAlign w:val="bottom"/>
          </w:tcPr>
          <w:p w:rsidR="00AA3024" w:rsidRDefault="00300C77">
            <w:pPr>
              <w:spacing w:line="0" w:lineRule="atLeast"/>
              <w:ind w:right="33"/>
              <w:jc w:val="right"/>
              <w:rPr>
                <w:rFonts w:ascii="Arial" w:eastAsia="Arial" w:hAnsi="Arial"/>
                <w:sz w:val="5"/>
              </w:rPr>
            </w:pPr>
            <w:r>
              <w:rPr>
                <w:rFonts w:ascii="Arial" w:eastAsia="Arial" w:hAnsi="Arial"/>
                <w:sz w:val="5"/>
              </w:rPr>
              <w:t>12</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val="restart"/>
            <w:shd w:val="clear" w:color="auto" w:fill="auto"/>
            <w:vAlign w:val="bottom"/>
          </w:tcPr>
          <w:p w:rsidR="00AA3024" w:rsidRDefault="00300C77">
            <w:pPr>
              <w:spacing w:line="0" w:lineRule="atLeast"/>
              <w:ind w:right="54"/>
              <w:jc w:val="right"/>
              <w:rPr>
                <w:rFonts w:ascii="Arial" w:eastAsia="Arial" w:hAnsi="Arial"/>
                <w:sz w:val="5"/>
              </w:rPr>
            </w:pPr>
            <w:r>
              <w:rPr>
                <w:rFonts w:ascii="Arial" w:eastAsia="Arial" w:hAnsi="Arial"/>
                <w:sz w:val="5"/>
              </w:rPr>
              <w:t>7</w:t>
            </w:r>
          </w:p>
        </w:tc>
        <w:tc>
          <w:tcPr>
            <w:tcW w:w="360" w:type="dxa"/>
            <w:shd w:val="clear" w:color="auto" w:fill="auto"/>
            <w:vAlign w:val="bottom"/>
          </w:tcPr>
          <w:p w:rsidR="00AA3024" w:rsidRDefault="00300C77">
            <w:pPr>
              <w:spacing w:line="0" w:lineRule="atLeast"/>
              <w:ind w:right="91"/>
              <w:jc w:val="right"/>
              <w:rPr>
                <w:rFonts w:ascii="Arial" w:eastAsia="Arial" w:hAnsi="Arial"/>
                <w:sz w:val="5"/>
                <w:shd w:val="clear" w:color="auto" w:fill="A16632"/>
              </w:rPr>
            </w:pPr>
            <w:r>
              <w:rPr>
                <w:rFonts w:ascii="Arial" w:eastAsia="Arial" w:hAnsi="Arial"/>
                <w:sz w:val="5"/>
                <w:shd w:val="clear" w:color="auto" w:fill="A16632"/>
              </w:rPr>
              <w:t>8</w:t>
            </w:r>
          </w:p>
        </w:tc>
        <w:tc>
          <w:tcPr>
            <w:tcW w:w="260" w:type="dxa"/>
            <w:shd w:val="clear" w:color="auto" w:fill="auto"/>
            <w:vAlign w:val="bottom"/>
          </w:tcPr>
          <w:p w:rsidR="00AA3024" w:rsidRDefault="00300C77">
            <w:pPr>
              <w:spacing w:line="0" w:lineRule="atLeast"/>
              <w:ind w:left="160"/>
              <w:rPr>
                <w:rFonts w:ascii="Arial" w:eastAsia="Arial" w:hAnsi="Arial"/>
                <w:sz w:val="5"/>
                <w:shd w:val="clear" w:color="auto" w:fill="A16632"/>
              </w:rPr>
            </w:pPr>
            <w:r>
              <w:rPr>
                <w:rFonts w:ascii="Arial" w:eastAsia="Arial" w:hAnsi="Arial"/>
                <w:sz w:val="5"/>
                <w:shd w:val="clear" w:color="auto" w:fill="A16632"/>
              </w:rPr>
              <w:t>9</w:t>
            </w:r>
          </w:p>
        </w:tc>
        <w:tc>
          <w:tcPr>
            <w:tcW w:w="300" w:type="dxa"/>
            <w:shd w:val="clear" w:color="auto" w:fill="auto"/>
            <w:vAlign w:val="bottom"/>
          </w:tcPr>
          <w:p w:rsidR="00AA3024" w:rsidRDefault="00300C77">
            <w:pPr>
              <w:spacing w:line="0" w:lineRule="atLeast"/>
              <w:ind w:right="31"/>
              <w:jc w:val="right"/>
              <w:rPr>
                <w:rFonts w:ascii="Arial" w:eastAsia="Arial" w:hAnsi="Arial"/>
                <w:sz w:val="5"/>
                <w:shd w:val="clear" w:color="auto" w:fill="A16632"/>
              </w:rPr>
            </w:pPr>
            <w:r>
              <w:rPr>
                <w:rFonts w:ascii="Arial" w:eastAsia="Arial" w:hAnsi="Arial"/>
                <w:sz w:val="5"/>
                <w:shd w:val="clear" w:color="auto" w:fill="A16632"/>
              </w:rPr>
              <w:t>10</w:t>
            </w:r>
          </w:p>
        </w:tc>
        <w:tc>
          <w:tcPr>
            <w:tcW w:w="260" w:type="dxa"/>
            <w:shd w:val="clear" w:color="auto" w:fill="auto"/>
            <w:vAlign w:val="bottom"/>
          </w:tcPr>
          <w:p w:rsidR="00AA3024" w:rsidRDefault="00300C77">
            <w:pPr>
              <w:spacing w:line="0" w:lineRule="atLeast"/>
              <w:jc w:val="right"/>
              <w:rPr>
                <w:rFonts w:ascii="Arial" w:eastAsia="Arial" w:hAnsi="Arial"/>
                <w:sz w:val="5"/>
                <w:shd w:val="clear" w:color="auto" w:fill="AEA5FF"/>
              </w:rPr>
            </w:pPr>
            <w:r>
              <w:rPr>
                <w:rFonts w:ascii="Arial" w:eastAsia="Arial" w:hAnsi="Arial"/>
                <w:sz w:val="5"/>
                <w:shd w:val="clear" w:color="auto" w:fill="AEA5FF"/>
              </w:rPr>
              <w:t>11</w:t>
            </w: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300C77">
            <w:pPr>
              <w:spacing w:line="0" w:lineRule="atLeast"/>
              <w:ind w:right="53"/>
              <w:jc w:val="right"/>
              <w:rPr>
                <w:rFonts w:ascii="Arial" w:eastAsia="Arial" w:hAnsi="Arial"/>
                <w:sz w:val="5"/>
              </w:rPr>
            </w:pPr>
            <w:r>
              <w:rPr>
                <w:rFonts w:ascii="Arial" w:eastAsia="Arial" w:hAnsi="Arial"/>
                <w:sz w:val="5"/>
              </w:rPr>
              <w:t>12</w:t>
            </w:r>
          </w:p>
        </w:tc>
        <w:tc>
          <w:tcPr>
            <w:tcW w:w="280" w:type="dxa"/>
            <w:shd w:val="clear" w:color="auto" w:fill="auto"/>
            <w:vAlign w:val="bottom"/>
          </w:tcPr>
          <w:p w:rsidR="00AA3024" w:rsidRDefault="00300C77">
            <w:pPr>
              <w:spacing w:line="0" w:lineRule="atLeast"/>
              <w:ind w:left="200"/>
              <w:rPr>
                <w:rFonts w:ascii="Arial" w:eastAsia="Arial" w:hAnsi="Arial"/>
                <w:sz w:val="5"/>
              </w:rPr>
            </w:pPr>
            <w:r>
              <w:rPr>
                <w:rFonts w:ascii="Arial" w:eastAsia="Arial" w:hAnsi="Arial"/>
                <w:sz w:val="5"/>
              </w:rPr>
              <w:t>7</w:t>
            </w:r>
          </w:p>
        </w:tc>
        <w:tc>
          <w:tcPr>
            <w:tcW w:w="320" w:type="dxa"/>
            <w:shd w:val="clear" w:color="auto" w:fill="auto"/>
            <w:vAlign w:val="bottom"/>
          </w:tcPr>
          <w:p w:rsidR="00AA3024" w:rsidRDefault="00300C77">
            <w:pPr>
              <w:spacing w:line="0" w:lineRule="atLeast"/>
              <w:ind w:left="220"/>
              <w:rPr>
                <w:rFonts w:ascii="Arial" w:eastAsia="Arial" w:hAnsi="Arial"/>
                <w:sz w:val="5"/>
              </w:rPr>
            </w:pPr>
            <w:r>
              <w:rPr>
                <w:rFonts w:ascii="Arial" w:eastAsia="Arial" w:hAnsi="Arial"/>
                <w:sz w:val="5"/>
              </w:rPr>
              <w:t>8</w:t>
            </w:r>
          </w:p>
        </w:tc>
        <w:tc>
          <w:tcPr>
            <w:tcW w:w="300" w:type="dxa"/>
            <w:shd w:val="clear" w:color="auto" w:fill="auto"/>
            <w:vAlign w:val="bottom"/>
          </w:tcPr>
          <w:p w:rsidR="00AA3024" w:rsidRDefault="00300C77">
            <w:pPr>
              <w:spacing w:line="0" w:lineRule="atLeast"/>
              <w:ind w:right="53"/>
              <w:jc w:val="right"/>
              <w:rPr>
                <w:rFonts w:ascii="Arial" w:eastAsia="Arial" w:hAnsi="Arial"/>
                <w:sz w:val="5"/>
              </w:rPr>
            </w:pPr>
            <w:r>
              <w:rPr>
                <w:rFonts w:ascii="Arial" w:eastAsia="Arial" w:hAnsi="Arial"/>
                <w:sz w:val="5"/>
              </w:rPr>
              <w:t>9</w:t>
            </w:r>
          </w:p>
        </w:tc>
        <w:tc>
          <w:tcPr>
            <w:tcW w:w="300" w:type="dxa"/>
            <w:shd w:val="clear" w:color="auto" w:fill="auto"/>
            <w:vAlign w:val="bottom"/>
          </w:tcPr>
          <w:p w:rsidR="00AA3024" w:rsidRDefault="00300C77">
            <w:pPr>
              <w:spacing w:line="0" w:lineRule="atLeast"/>
              <w:ind w:right="31"/>
              <w:jc w:val="right"/>
              <w:rPr>
                <w:rFonts w:ascii="Arial" w:eastAsia="Arial" w:hAnsi="Arial"/>
                <w:sz w:val="5"/>
              </w:rPr>
            </w:pPr>
            <w:r>
              <w:rPr>
                <w:rFonts w:ascii="Arial" w:eastAsia="Arial" w:hAnsi="Arial"/>
                <w:sz w:val="5"/>
              </w:rPr>
              <w:t>10</w:t>
            </w:r>
          </w:p>
        </w:tc>
        <w:tc>
          <w:tcPr>
            <w:tcW w:w="30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300C77">
            <w:pPr>
              <w:spacing w:line="0" w:lineRule="atLeast"/>
              <w:ind w:left="140"/>
              <w:rPr>
                <w:rFonts w:ascii="Arial" w:eastAsia="Arial" w:hAnsi="Arial"/>
                <w:sz w:val="5"/>
                <w:shd w:val="clear" w:color="auto" w:fill="A16632"/>
              </w:rPr>
            </w:pPr>
            <w:r>
              <w:rPr>
                <w:rFonts w:ascii="Arial" w:eastAsia="Arial" w:hAnsi="Arial"/>
                <w:sz w:val="5"/>
                <w:shd w:val="clear" w:color="auto" w:fill="A16632"/>
              </w:rPr>
              <w:t>7</w:t>
            </w:r>
          </w:p>
        </w:tc>
        <w:tc>
          <w:tcPr>
            <w:tcW w:w="320" w:type="dxa"/>
            <w:shd w:val="clear" w:color="auto" w:fill="auto"/>
            <w:vAlign w:val="bottom"/>
          </w:tcPr>
          <w:p w:rsidR="00AA3024" w:rsidRDefault="00300C77">
            <w:pPr>
              <w:spacing w:line="0" w:lineRule="atLeast"/>
              <w:ind w:left="200"/>
              <w:rPr>
                <w:rFonts w:ascii="Arial" w:eastAsia="Arial" w:hAnsi="Arial"/>
                <w:sz w:val="5"/>
                <w:shd w:val="clear" w:color="auto" w:fill="A16632"/>
              </w:rPr>
            </w:pPr>
            <w:r>
              <w:rPr>
                <w:rFonts w:ascii="Arial" w:eastAsia="Arial" w:hAnsi="Arial"/>
                <w:sz w:val="5"/>
                <w:shd w:val="clear" w:color="auto" w:fill="A16632"/>
              </w:rPr>
              <w:t>8</w:t>
            </w:r>
          </w:p>
        </w:tc>
        <w:tc>
          <w:tcPr>
            <w:tcW w:w="300" w:type="dxa"/>
            <w:shd w:val="clear" w:color="auto" w:fill="auto"/>
            <w:vAlign w:val="bottom"/>
          </w:tcPr>
          <w:p w:rsidR="00AA3024" w:rsidRDefault="00300C77">
            <w:pPr>
              <w:spacing w:line="0" w:lineRule="atLeast"/>
              <w:ind w:left="180"/>
              <w:rPr>
                <w:rFonts w:ascii="Arial" w:eastAsia="Arial" w:hAnsi="Arial"/>
                <w:sz w:val="5"/>
              </w:rPr>
            </w:pPr>
            <w:r>
              <w:rPr>
                <w:rFonts w:ascii="Arial" w:eastAsia="Arial" w:hAnsi="Arial"/>
                <w:sz w:val="5"/>
              </w:rPr>
              <w:t>9</w:t>
            </w:r>
          </w:p>
        </w:tc>
        <w:tc>
          <w:tcPr>
            <w:tcW w:w="300" w:type="dxa"/>
            <w:shd w:val="clear" w:color="auto" w:fill="auto"/>
            <w:vAlign w:val="bottom"/>
          </w:tcPr>
          <w:p w:rsidR="00AA3024" w:rsidRDefault="00300C77">
            <w:pPr>
              <w:spacing w:line="0" w:lineRule="atLeast"/>
              <w:ind w:right="31"/>
              <w:jc w:val="right"/>
              <w:rPr>
                <w:rFonts w:ascii="Arial" w:eastAsia="Arial" w:hAnsi="Arial"/>
                <w:sz w:val="5"/>
              </w:rPr>
            </w:pPr>
            <w:r>
              <w:rPr>
                <w:rFonts w:ascii="Arial" w:eastAsia="Arial" w:hAnsi="Arial"/>
                <w:sz w:val="5"/>
              </w:rPr>
              <w:t>10</w:t>
            </w:r>
          </w:p>
        </w:tc>
        <w:tc>
          <w:tcPr>
            <w:tcW w:w="300" w:type="dxa"/>
            <w:shd w:val="clear" w:color="auto" w:fill="auto"/>
            <w:vAlign w:val="bottom"/>
          </w:tcPr>
          <w:p w:rsidR="00AA3024" w:rsidRDefault="00300C77">
            <w:pPr>
              <w:spacing w:line="0" w:lineRule="atLeast"/>
              <w:ind w:right="33"/>
              <w:jc w:val="right"/>
              <w:rPr>
                <w:rFonts w:ascii="Arial" w:eastAsia="Arial" w:hAnsi="Arial"/>
                <w:sz w:val="5"/>
              </w:rPr>
            </w:pPr>
            <w:r>
              <w:rPr>
                <w:rFonts w:ascii="Arial" w:eastAsia="Arial" w:hAnsi="Arial"/>
                <w:sz w:val="5"/>
              </w:rPr>
              <w:t>11</w:t>
            </w:r>
          </w:p>
        </w:tc>
        <w:tc>
          <w:tcPr>
            <w:tcW w:w="30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18</w:t>
            </w:r>
          </w:p>
        </w:tc>
        <w:tc>
          <w:tcPr>
            <w:tcW w:w="300" w:type="dxa"/>
            <w:shd w:val="clear" w:color="auto" w:fill="auto"/>
            <w:vAlign w:val="bottom"/>
          </w:tcPr>
          <w:p w:rsidR="00AA3024" w:rsidRDefault="00300C77">
            <w:pPr>
              <w:spacing w:line="0" w:lineRule="atLeast"/>
              <w:ind w:left="200"/>
              <w:rPr>
                <w:rFonts w:ascii="Arial" w:eastAsia="Arial" w:hAnsi="Arial"/>
                <w:sz w:val="5"/>
              </w:rPr>
            </w:pPr>
            <w:r>
              <w:rPr>
                <w:rFonts w:ascii="Arial" w:eastAsia="Arial" w:hAnsi="Arial"/>
                <w:sz w:val="5"/>
              </w:rPr>
              <w:t>17</w:t>
            </w:r>
          </w:p>
        </w:tc>
        <w:tc>
          <w:tcPr>
            <w:tcW w:w="300" w:type="dxa"/>
            <w:shd w:val="clear" w:color="auto" w:fill="auto"/>
            <w:vAlign w:val="bottom"/>
          </w:tcPr>
          <w:p w:rsidR="00AA3024" w:rsidRDefault="00300C77">
            <w:pPr>
              <w:spacing w:line="0" w:lineRule="atLeast"/>
              <w:ind w:left="200"/>
              <w:rPr>
                <w:rFonts w:ascii="Arial" w:eastAsia="Arial" w:hAnsi="Arial"/>
                <w:sz w:val="5"/>
              </w:rPr>
            </w:pPr>
            <w:r>
              <w:rPr>
                <w:rFonts w:ascii="Arial" w:eastAsia="Arial" w:hAnsi="Arial"/>
                <w:sz w:val="5"/>
              </w:rPr>
              <w:t>16</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15</w:t>
            </w:r>
          </w:p>
        </w:tc>
        <w:tc>
          <w:tcPr>
            <w:tcW w:w="320" w:type="dxa"/>
            <w:shd w:val="clear" w:color="auto" w:fill="auto"/>
            <w:vAlign w:val="bottom"/>
          </w:tcPr>
          <w:p w:rsidR="00AA3024" w:rsidRDefault="00300C77">
            <w:pPr>
              <w:spacing w:line="0" w:lineRule="atLeast"/>
              <w:ind w:left="220"/>
              <w:rPr>
                <w:rFonts w:ascii="Arial" w:eastAsia="Arial" w:hAnsi="Arial"/>
                <w:sz w:val="5"/>
              </w:rPr>
            </w:pPr>
            <w:r>
              <w:rPr>
                <w:rFonts w:ascii="Arial" w:eastAsia="Arial" w:hAnsi="Arial"/>
                <w:sz w:val="5"/>
              </w:rPr>
              <w:t>14</w:t>
            </w:r>
          </w:p>
        </w:tc>
        <w:tc>
          <w:tcPr>
            <w:tcW w:w="280" w:type="dxa"/>
            <w:shd w:val="clear" w:color="auto" w:fill="auto"/>
            <w:vAlign w:val="bottom"/>
          </w:tcPr>
          <w:p w:rsidR="00AA3024" w:rsidRDefault="00300C77">
            <w:pPr>
              <w:spacing w:line="0" w:lineRule="atLeast"/>
              <w:jc w:val="right"/>
              <w:rPr>
                <w:rFonts w:ascii="Arial" w:eastAsia="Arial" w:hAnsi="Arial"/>
                <w:sz w:val="5"/>
              </w:rPr>
            </w:pPr>
            <w:r>
              <w:rPr>
                <w:rFonts w:ascii="Arial" w:eastAsia="Arial" w:hAnsi="Arial"/>
                <w:sz w:val="5"/>
              </w:rPr>
              <w:t>13</w:t>
            </w: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vMerge w:val="restart"/>
            <w:shd w:val="clear" w:color="auto" w:fill="auto"/>
            <w:vAlign w:val="bottom"/>
          </w:tcPr>
          <w:p w:rsidR="00AA3024" w:rsidRDefault="00300C77">
            <w:pPr>
              <w:spacing w:line="0" w:lineRule="atLeast"/>
              <w:ind w:right="13"/>
              <w:jc w:val="right"/>
              <w:rPr>
                <w:rFonts w:ascii="Arial" w:eastAsia="Arial" w:hAnsi="Arial"/>
                <w:sz w:val="5"/>
              </w:rPr>
            </w:pPr>
            <w:r>
              <w:rPr>
                <w:rFonts w:ascii="Arial" w:eastAsia="Arial" w:hAnsi="Arial"/>
                <w:sz w:val="5"/>
              </w:rPr>
              <w:t>14</w:t>
            </w:r>
          </w:p>
        </w:tc>
        <w:tc>
          <w:tcPr>
            <w:tcW w:w="300" w:type="dxa"/>
            <w:vMerge w:val="restart"/>
            <w:shd w:val="clear" w:color="auto" w:fill="auto"/>
            <w:vAlign w:val="bottom"/>
          </w:tcPr>
          <w:p w:rsidR="00AA3024" w:rsidRDefault="00300C77">
            <w:pPr>
              <w:spacing w:line="0" w:lineRule="atLeast"/>
              <w:ind w:right="13"/>
              <w:jc w:val="right"/>
              <w:rPr>
                <w:rFonts w:ascii="Arial" w:eastAsia="Arial" w:hAnsi="Arial"/>
                <w:sz w:val="5"/>
                <w:shd w:val="clear" w:color="auto" w:fill="A16632"/>
              </w:rPr>
            </w:pPr>
            <w:r>
              <w:rPr>
                <w:rFonts w:ascii="Arial" w:eastAsia="Arial" w:hAnsi="Arial"/>
                <w:sz w:val="5"/>
                <w:shd w:val="clear" w:color="auto" w:fill="A16632"/>
              </w:rPr>
              <w:t>13</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right="14"/>
              <w:jc w:val="right"/>
              <w:rPr>
                <w:rFonts w:ascii="Arial" w:eastAsia="Arial" w:hAnsi="Arial"/>
                <w:sz w:val="5"/>
                <w:shd w:val="clear" w:color="auto" w:fill="A16632"/>
              </w:rPr>
            </w:pPr>
            <w:r>
              <w:rPr>
                <w:rFonts w:ascii="Arial" w:eastAsia="Arial" w:hAnsi="Arial"/>
                <w:sz w:val="5"/>
                <w:shd w:val="clear" w:color="auto" w:fill="A16632"/>
              </w:rPr>
              <w:t>18</w:t>
            </w:r>
          </w:p>
        </w:tc>
        <w:tc>
          <w:tcPr>
            <w:tcW w:w="360" w:type="dxa"/>
            <w:shd w:val="clear" w:color="auto" w:fill="auto"/>
            <w:vAlign w:val="bottom"/>
          </w:tcPr>
          <w:p w:rsidR="00AA3024" w:rsidRDefault="00300C77">
            <w:pPr>
              <w:spacing w:line="0" w:lineRule="atLeast"/>
              <w:ind w:left="200"/>
              <w:rPr>
                <w:rFonts w:ascii="Arial" w:eastAsia="Arial" w:hAnsi="Arial"/>
                <w:sz w:val="5"/>
                <w:shd w:val="clear" w:color="auto" w:fill="A16632"/>
              </w:rPr>
            </w:pPr>
            <w:r>
              <w:rPr>
                <w:rFonts w:ascii="Arial" w:eastAsia="Arial" w:hAnsi="Arial"/>
                <w:sz w:val="5"/>
                <w:shd w:val="clear" w:color="auto" w:fill="A16632"/>
              </w:rPr>
              <w:t>17</w:t>
            </w:r>
          </w:p>
        </w:tc>
        <w:tc>
          <w:tcPr>
            <w:tcW w:w="260" w:type="dxa"/>
            <w:shd w:val="clear" w:color="auto" w:fill="auto"/>
            <w:vAlign w:val="bottom"/>
          </w:tcPr>
          <w:p w:rsidR="00AA3024" w:rsidRDefault="00300C77">
            <w:pPr>
              <w:spacing w:line="0" w:lineRule="atLeast"/>
              <w:ind w:right="33"/>
              <w:jc w:val="right"/>
              <w:rPr>
                <w:rFonts w:ascii="Arial" w:eastAsia="Arial" w:hAnsi="Arial"/>
                <w:sz w:val="5"/>
                <w:shd w:val="clear" w:color="auto" w:fill="A16632"/>
              </w:rPr>
            </w:pPr>
            <w:r>
              <w:rPr>
                <w:rFonts w:ascii="Arial" w:eastAsia="Arial" w:hAnsi="Arial"/>
                <w:sz w:val="5"/>
                <w:shd w:val="clear" w:color="auto" w:fill="A16632"/>
              </w:rPr>
              <w:t>16</w:t>
            </w:r>
          </w:p>
        </w:tc>
        <w:tc>
          <w:tcPr>
            <w:tcW w:w="300" w:type="dxa"/>
            <w:shd w:val="clear" w:color="auto" w:fill="auto"/>
            <w:vAlign w:val="bottom"/>
          </w:tcPr>
          <w:p w:rsidR="00AA3024" w:rsidRDefault="00300C77">
            <w:pPr>
              <w:spacing w:line="0" w:lineRule="atLeast"/>
              <w:ind w:right="11"/>
              <w:jc w:val="right"/>
              <w:rPr>
                <w:rFonts w:ascii="Arial" w:eastAsia="Arial" w:hAnsi="Arial"/>
                <w:sz w:val="5"/>
                <w:shd w:val="clear" w:color="auto" w:fill="A16632"/>
              </w:rPr>
            </w:pPr>
            <w:r>
              <w:rPr>
                <w:rFonts w:ascii="Arial" w:eastAsia="Arial" w:hAnsi="Arial"/>
                <w:sz w:val="5"/>
                <w:shd w:val="clear" w:color="auto" w:fill="A16632"/>
              </w:rPr>
              <w:t>15</w:t>
            </w:r>
          </w:p>
        </w:tc>
        <w:tc>
          <w:tcPr>
            <w:tcW w:w="260" w:type="dxa"/>
            <w:shd w:val="clear" w:color="auto" w:fill="auto"/>
            <w:vAlign w:val="bottom"/>
          </w:tcPr>
          <w:p w:rsidR="00AA3024" w:rsidRDefault="00300C77">
            <w:pPr>
              <w:spacing w:line="0" w:lineRule="atLeast"/>
              <w:jc w:val="right"/>
              <w:rPr>
                <w:rFonts w:ascii="Arial" w:eastAsia="Arial" w:hAnsi="Arial"/>
                <w:sz w:val="5"/>
              </w:rPr>
            </w:pPr>
            <w:r>
              <w:rPr>
                <w:rFonts w:ascii="Arial" w:eastAsia="Arial" w:hAnsi="Arial"/>
                <w:sz w:val="5"/>
              </w:rPr>
              <w:t>14</w:t>
            </w: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300C77">
            <w:pPr>
              <w:spacing w:line="0" w:lineRule="atLeast"/>
              <w:ind w:right="33"/>
              <w:jc w:val="right"/>
              <w:rPr>
                <w:rFonts w:ascii="Arial" w:eastAsia="Arial" w:hAnsi="Arial"/>
                <w:sz w:val="5"/>
              </w:rPr>
            </w:pPr>
            <w:r>
              <w:rPr>
                <w:rFonts w:ascii="Arial" w:eastAsia="Arial" w:hAnsi="Arial"/>
                <w:sz w:val="5"/>
              </w:rPr>
              <w:t>13</w:t>
            </w:r>
          </w:p>
        </w:tc>
        <w:tc>
          <w:tcPr>
            <w:tcW w:w="280" w:type="dxa"/>
            <w:shd w:val="clear" w:color="auto" w:fill="auto"/>
            <w:vAlign w:val="bottom"/>
          </w:tcPr>
          <w:p w:rsidR="00AA3024" w:rsidRDefault="00300C77">
            <w:pPr>
              <w:spacing w:line="0" w:lineRule="atLeast"/>
              <w:ind w:left="180"/>
              <w:rPr>
                <w:rFonts w:ascii="Arial" w:eastAsia="Arial" w:hAnsi="Arial"/>
                <w:sz w:val="5"/>
              </w:rPr>
            </w:pPr>
            <w:r>
              <w:rPr>
                <w:rFonts w:ascii="Arial" w:eastAsia="Arial" w:hAnsi="Arial"/>
                <w:sz w:val="5"/>
              </w:rPr>
              <w:t>18</w:t>
            </w:r>
          </w:p>
        </w:tc>
        <w:tc>
          <w:tcPr>
            <w:tcW w:w="320" w:type="dxa"/>
            <w:shd w:val="clear" w:color="auto" w:fill="auto"/>
            <w:vAlign w:val="bottom"/>
          </w:tcPr>
          <w:p w:rsidR="00AA3024" w:rsidRDefault="00300C77">
            <w:pPr>
              <w:spacing w:line="0" w:lineRule="atLeast"/>
              <w:ind w:left="220"/>
              <w:rPr>
                <w:rFonts w:ascii="Arial" w:eastAsia="Arial" w:hAnsi="Arial"/>
                <w:sz w:val="5"/>
              </w:rPr>
            </w:pPr>
            <w:r>
              <w:rPr>
                <w:rFonts w:ascii="Arial" w:eastAsia="Arial" w:hAnsi="Arial"/>
                <w:sz w:val="5"/>
              </w:rPr>
              <w:t>17</w:t>
            </w:r>
          </w:p>
        </w:tc>
        <w:tc>
          <w:tcPr>
            <w:tcW w:w="300" w:type="dxa"/>
            <w:shd w:val="clear" w:color="auto" w:fill="auto"/>
            <w:vAlign w:val="bottom"/>
          </w:tcPr>
          <w:p w:rsidR="00AA3024" w:rsidRDefault="00300C77">
            <w:pPr>
              <w:spacing w:line="0" w:lineRule="atLeast"/>
              <w:ind w:left="180"/>
              <w:rPr>
                <w:rFonts w:ascii="Arial" w:eastAsia="Arial" w:hAnsi="Arial"/>
                <w:sz w:val="5"/>
              </w:rPr>
            </w:pPr>
            <w:r>
              <w:rPr>
                <w:rFonts w:ascii="Arial" w:eastAsia="Arial" w:hAnsi="Arial"/>
                <w:sz w:val="5"/>
              </w:rPr>
              <w:t>16</w:t>
            </w:r>
          </w:p>
        </w:tc>
        <w:tc>
          <w:tcPr>
            <w:tcW w:w="300" w:type="dxa"/>
            <w:shd w:val="clear" w:color="auto" w:fill="auto"/>
            <w:vAlign w:val="bottom"/>
          </w:tcPr>
          <w:p w:rsidR="00AA3024" w:rsidRDefault="00300C77">
            <w:pPr>
              <w:spacing w:line="0" w:lineRule="atLeast"/>
              <w:ind w:right="11"/>
              <w:jc w:val="right"/>
              <w:rPr>
                <w:rFonts w:ascii="Arial" w:eastAsia="Arial" w:hAnsi="Arial"/>
                <w:sz w:val="5"/>
              </w:rPr>
            </w:pPr>
            <w:r>
              <w:rPr>
                <w:rFonts w:ascii="Arial" w:eastAsia="Arial" w:hAnsi="Arial"/>
                <w:sz w:val="5"/>
              </w:rPr>
              <w:t>15</w:t>
            </w:r>
          </w:p>
        </w:tc>
        <w:tc>
          <w:tcPr>
            <w:tcW w:w="300" w:type="dxa"/>
            <w:shd w:val="clear" w:color="auto" w:fill="auto"/>
            <w:vAlign w:val="bottom"/>
          </w:tcPr>
          <w:p w:rsidR="00AA3024" w:rsidRDefault="00300C77">
            <w:pPr>
              <w:spacing w:line="0" w:lineRule="atLeast"/>
              <w:ind w:right="11"/>
              <w:jc w:val="right"/>
              <w:rPr>
                <w:rFonts w:ascii="Arial" w:eastAsia="Arial" w:hAnsi="Arial"/>
                <w:sz w:val="5"/>
              </w:rPr>
            </w:pPr>
            <w:r>
              <w:rPr>
                <w:rFonts w:ascii="Arial" w:eastAsia="Arial" w:hAnsi="Arial"/>
                <w:sz w:val="5"/>
              </w:rPr>
              <w:t>14</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right="13"/>
              <w:jc w:val="right"/>
              <w:rPr>
                <w:rFonts w:ascii="Arial" w:eastAsia="Arial" w:hAnsi="Arial"/>
                <w:sz w:val="5"/>
              </w:rPr>
            </w:pPr>
            <w:r>
              <w:rPr>
                <w:rFonts w:ascii="Arial" w:eastAsia="Arial" w:hAnsi="Arial"/>
                <w:sz w:val="5"/>
              </w:rPr>
              <w:t>13</w:t>
            </w: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300C77">
            <w:pPr>
              <w:spacing w:line="0" w:lineRule="atLeast"/>
              <w:ind w:left="120"/>
              <w:rPr>
                <w:rFonts w:ascii="Arial" w:eastAsia="Arial" w:hAnsi="Arial"/>
                <w:sz w:val="5"/>
              </w:rPr>
            </w:pPr>
            <w:r>
              <w:rPr>
                <w:rFonts w:ascii="Arial" w:eastAsia="Arial" w:hAnsi="Arial"/>
                <w:sz w:val="5"/>
              </w:rPr>
              <w:t>18</w:t>
            </w:r>
          </w:p>
        </w:tc>
        <w:tc>
          <w:tcPr>
            <w:tcW w:w="320" w:type="dxa"/>
            <w:shd w:val="clear" w:color="auto" w:fill="auto"/>
            <w:vAlign w:val="bottom"/>
          </w:tcPr>
          <w:p w:rsidR="00AA3024" w:rsidRDefault="00300C77">
            <w:pPr>
              <w:spacing w:line="0" w:lineRule="atLeast"/>
              <w:ind w:left="180"/>
              <w:rPr>
                <w:rFonts w:ascii="Arial" w:eastAsia="Arial" w:hAnsi="Arial"/>
                <w:sz w:val="5"/>
              </w:rPr>
            </w:pPr>
            <w:r>
              <w:rPr>
                <w:rFonts w:ascii="Arial" w:eastAsia="Arial" w:hAnsi="Arial"/>
                <w:sz w:val="5"/>
              </w:rPr>
              <w:t>17</w:t>
            </w:r>
          </w:p>
        </w:tc>
        <w:tc>
          <w:tcPr>
            <w:tcW w:w="300" w:type="dxa"/>
            <w:shd w:val="clear" w:color="auto" w:fill="auto"/>
            <w:vAlign w:val="bottom"/>
          </w:tcPr>
          <w:p w:rsidR="00AA3024" w:rsidRDefault="00300C77">
            <w:pPr>
              <w:spacing w:line="0" w:lineRule="atLeast"/>
              <w:ind w:right="33"/>
              <w:jc w:val="right"/>
              <w:rPr>
                <w:rFonts w:ascii="Arial" w:eastAsia="Arial" w:hAnsi="Arial"/>
                <w:sz w:val="5"/>
              </w:rPr>
            </w:pPr>
            <w:r>
              <w:rPr>
                <w:rFonts w:ascii="Arial" w:eastAsia="Arial" w:hAnsi="Arial"/>
                <w:sz w:val="5"/>
              </w:rPr>
              <w:t>16</w:t>
            </w:r>
          </w:p>
        </w:tc>
        <w:tc>
          <w:tcPr>
            <w:tcW w:w="300" w:type="dxa"/>
            <w:shd w:val="clear" w:color="auto" w:fill="auto"/>
            <w:vAlign w:val="bottom"/>
          </w:tcPr>
          <w:p w:rsidR="00AA3024" w:rsidRDefault="00300C77">
            <w:pPr>
              <w:spacing w:line="0" w:lineRule="atLeast"/>
              <w:ind w:right="31"/>
              <w:jc w:val="right"/>
              <w:rPr>
                <w:rFonts w:ascii="Arial" w:eastAsia="Arial" w:hAnsi="Arial"/>
                <w:sz w:val="5"/>
              </w:rPr>
            </w:pPr>
            <w:r>
              <w:rPr>
                <w:rFonts w:ascii="Arial" w:eastAsia="Arial" w:hAnsi="Arial"/>
                <w:sz w:val="5"/>
              </w:rPr>
              <w:t>15</w:t>
            </w:r>
          </w:p>
        </w:tc>
        <w:tc>
          <w:tcPr>
            <w:tcW w:w="30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0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val="restart"/>
            <w:shd w:val="clear" w:color="auto" w:fill="auto"/>
            <w:vAlign w:val="bottom"/>
          </w:tcPr>
          <w:p w:rsidR="00AA3024" w:rsidRDefault="00300C77">
            <w:pPr>
              <w:spacing w:line="0" w:lineRule="atLeast"/>
              <w:jc w:val="right"/>
              <w:rPr>
                <w:rFonts w:ascii="Arial" w:eastAsia="Arial" w:hAnsi="Arial"/>
                <w:sz w:val="5"/>
              </w:rPr>
            </w:pPr>
            <w:r>
              <w:rPr>
                <w:rFonts w:ascii="Arial" w:eastAsia="Arial" w:hAnsi="Arial"/>
                <w:sz w:val="5"/>
              </w:rPr>
              <w:t>24</w:t>
            </w: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19</w:t>
            </w:r>
          </w:p>
        </w:tc>
        <w:tc>
          <w:tcPr>
            <w:tcW w:w="300" w:type="dxa"/>
            <w:shd w:val="clear" w:color="auto" w:fill="auto"/>
            <w:vAlign w:val="bottom"/>
          </w:tcPr>
          <w:p w:rsidR="00AA3024" w:rsidRDefault="00300C77">
            <w:pPr>
              <w:spacing w:line="0" w:lineRule="atLeast"/>
              <w:ind w:left="200"/>
              <w:rPr>
                <w:rFonts w:ascii="Arial" w:eastAsia="Arial" w:hAnsi="Arial"/>
                <w:sz w:val="5"/>
                <w:shd w:val="clear" w:color="auto" w:fill="A16632"/>
              </w:rPr>
            </w:pPr>
            <w:r>
              <w:rPr>
                <w:rFonts w:ascii="Arial" w:eastAsia="Arial" w:hAnsi="Arial"/>
                <w:sz w:val="5"/>
                <w:shd w:val="clear" w:color="auto" w:fill="A16632"/>
              </w:rPr>
              <w:t>20</w:t>
            </w:r>
          </w:p>
        </w:tc>
        <w:tc>
          <w:tcPr>
            <w:tcW w:w="300" w:type="dxa"/>
            <w:shd w:val="clear" w:color="auto" w:fill="auto"/>
            <w:vAlign w:val="bottom"/>
          </w:tcPr>
          <w:p w:rsidR="00AA3024" w:rsidRDefault="00300C77">
            <w:pPr>
              <w:spacing w:line="0" w:lineRule="atLeast"/>
              <w:ind w:left="220"/>
              <w:rPr>
                <w:rFonts w:ascii="Arial" w:eastAsia="Arial" w:hAnsi="Arial"/>
                <w:sz w:val="5"/>
              </w:rPr>
            </w:pPr>
            <w:r>
              <w:rPr>
                <w:rFonts w:ascii="Arial" w:eastAsia="Arial" w:hAnsi="Arial"/>
                <w:sz w:val="5"/>
              </w:rPr>
              <w:t>21</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left="80"/>
              <w:rPr>
                <w:rFonts w:ascii="Arial" w:eastAsia="Arial" w:hAnsi="Arial"/>
                <w:sz w:val="5"/>
              </w:rPr>
            </w:pPr>
            <w:r>
              <w:rPr>
                <w:rFonts w:ascii="Arial" w:eastAsia="Arial" w:hAnsi="Arial"/>
                <w:sz w:val="5"/>
              </w:rPr>
              <w:t>22</w:t>
            </w:r>
          </w:p>
        </w:tc>
        <w:tc>
          <w:tcPr>
            <w:tcW w:w="320" w:type="dxa"/>
            <w:shd w:val="clear" w:color="auto" w:fill="auto"/>
            <w:vAlign w:val="bottom"/>
          </w:tcPr>
          <w:p w:rsidR="00AA3024" w:rsidRDefault="00300C77">
            <w:pPr>
              <w:spacing w:line="0" w:lineRule="atLeast"/>
              <w:ind w:left="220"/>
              <w:rPr>
                <w:rFonts w:ascii="Arial" w:eastAsia="Arial" w:hAnsi="Arial"/>
                <w:sz w:val="5"/>
              </w:rPr>
            </w:pPr>
            <w:r>
              <w:rPr>
                <w:rFonts w:ascii="Arial" w:eastAsia="Arial" w:hAnsi="Arial"/>
                <w:sz w:val="5"/>
              </w:rPr>
              <w:t>23</w:t>
            </w:r>
          </w:p>
        </w:tc>
        <w:tc>
          <w:tcPr>
            <w:tcW w:w="280" w:type="dxa"/>
            <w:shd w:val="clear" w:color="auto" w:fill="auto"/>
            <w:vAlign w:val="bottom"/>
          </w:tcPr>
          <w:p w:rsidR="00AA3024" w:rsidRDefault="00300C77">
            <w:pPr>
              <w:spacing w:line="0" w:lineRule="atLeast"/>
              <w:jc w:val="right"/>
              <w:rPr>
                <w:rFonts w:ascii="Arial" w:eastAsia="Arial" w:hAnsi="Arial"/>
                <w:sz w:val="5"/>
              </w:rPr>
            </w:pPr>
            <w:r>
              <w:rPr>
                <w:rFonts w:ascii="Arial" w:eastAsia="Arial" w:hAnsi="Arial"/>
                <w:sz w:val="5"/>
              </w:rPr>
              <w:t>24</w:t>
            </w: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vMerge w:val="restart"/>
            <w:shd w:val="clear" w:color="auto" w:fill="auto"/>
            <w:vAlign w:val="bottom"/>
          </w:tcPr>
          <w:p w:rsidR="00AA3024" w:rsidRDefault="00300C77">
            <w:pPr>
              <w:spacing w:line="0" w:lineRule="atLeast"/>
              <w:ind w:left="160"/>
              <w:rPr>
                <w:rFonts w:ascii="Arial" w:eastAsia="Arial" w:hAnsi="Arial"/>
                <w:sz w:val="5"/>
              </w:rPr>
            </w:pPr>
            <w:r>
              <w:rPr>
                <w:rFonts w:ascii="Arial" w:eastAsia="Arial" w:hAnsi="Arial"/>
                <w:sz w:val="5"/>
              </w:rPr>
              <w:t>21</w:t>
            </w:r>
          </w:p>
        </w:tc>
        <w:tc>
          <w:tcPr>
            <w:tcW w:w="300" w:type="dxa"/>
            <w:shd w:val="clear" w:color="auto" w:fill="auto"/>
            <w:vAlign w:val="bottom"/>
          </w:tcPr>
          <w:p w:rsidR="00AA3024" w:rsidRDefault="00300C77">
            <w:pPr>
              <w:spacing w:line="0" w:lineRule="atLeast"/>
              <w:ind w:right="11"/>
              <w:jc w:val="right"/>
              <w:rPr>
                <w:rFonts w:ascii="Arial" w:eastAsia="Arial" w:hAnsi="Arial"/>
                <w:sz w:val="5"/>
              </w:rPr>
            </w:pPr>
            <w:r>
              <w:rPr>
                <w:rFonts w:ascii="Arial" w:eastAsia="Arial" w:hAnsi="Arial"/>
                <w:sz w:val="5"/>
              </w:rPr>
              <w:t>22</w:t>
            </w:r>
          </w:p>
        </w:tc>
        <w:tc>
          <w:tcPr>
            <w:tcW w:w="260" w:type="dxa"/>
            <w:shd w:val="clear" w:color="auto" w:fill="auto"/>
            <w:vAlign w:val="bottom"/>
          </w:tcPr>
          <w:p w:rsidR="00AA3024" w:rsidRDefault="00300C77">
            <w:pPr>
              <w:spacing w:line="0" w:lineRule="atLeast"/>
              <w:jc w:val="right"/>
              <w:rPr>
                <w:rFonts w:ascii="Arial" w:eastAsia="Arial" w:hAnsi="Arial"/>
                <w:sz w:val="5"/>
                <w:shd w:val="clear" w:color="auto" w:fill="A16632"/>
              </w:rPr>
            </w:pPr>
            <w:r>
              <w:rPr>
                <w:rFonts w:ascii="Arial" w:eastAsia="Arial" w:hAnsi="Arial"/>
                <w:sz w:val="5"/>
                <w:shd w:val="clear" w:color="auto" w:fill="A16632"/>
              </w:rPr>
              <w:t>23</w:t>
            </w: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300C77">
            <w:pPr>
              <w:spacing w:line="0" w:lineRule="atLeast"/>
              <w:ind w:right="13"/>
              <w:jc w:val="right"/>
              <w:rPr>
                <w:rFonts w:ascii="Arial" w:eastAsia="Arial" w:hAnsi="Arial"/>
                <w:sz w:val="5"/>
              </w:rPr>
            </w:pPr>
            <w:r>
              <w:rPr>
                <w:rFonts w:ascii="Arial" w:eastAsia="Arial" w:hAnsi="Arial"/>
                <w:sz w:val="5"/>
              </w:rPr>
              <w:t>24</w:t>
            </w:r>
          </w:p>
        </w:tc>
        <w:tc>
          <w:tcPr>
            <w:tcW w:w="280" w:type="dxa"/>
            <w:shd w:val="clear" w:color="auto" w:fill="auto"/>
            <w:vAlign w:val="bottom"/>
          </w:tcPr>
          <w:p w:rsidR="00AA3024" w:rsidRDefault="00300C77">
            <w:pPr>
              <w:spacing w:line="0" w:lineRule="atLeast"/>
              <w:ind w:left="200"/>
              <w:rPr>
                <w:rFonts w:ascii="Arial" w:eastAsia="Arial" w:hAnsi="Arial"/>
                <w:sz w:val="5"/>
                <w:shd w:val="clear" w:color="auto" w:fill="A16632"/>
              </w:rPr>
            </w:pPr>
            <w:r>
              <w:rPr>
                <w:rFonts w:ascii="Arial" w:eastAsia="Arial" w:hAnsi="Arial"/>
                <w:sz w:val="5"/>
                <w:shd w:val="clear" w:color="auto" w:fill="A16632"/>
              </w:rPr>
              <w:t>19</w:t>
            </w:r>
          </w:p>
        </w:tc>
        <w:tc>
          <w:tcPr>
            <w:tcW w:w="320" w:type="dxa"/>
            <w:shd w:val="clear" w:color="auto" w:fill="auto"/>
            <w:vAlign w:val="bottom"/>
          </w:tcPr>
          <w:p w:rsidR="00AA3024" w:rsidRDefault="00300C77">
            <w:pPr>
              <w:spacing w:line="0" w:lineRule="atLeast"/>
              <w:ind w:left="220"/>
              <w:rPr>
                <w:rFonts w:ascii="Arial" w:eastAsia="Arial" w:hAnsi="Arial"/>
                <w:sz w:val="5"/>
              </w:rPr>
            </w:pPr>
            <w:r>
              <w:rPr>
                <w:rFonts w:ascii="Arial" w:eastAsia="Arial" w:hAnsi="Arial"/>
                <w:sz w:val="5"/>
              </w:rPr>
              <w:t>20</w:t>
            </w:r>
          </w:p>
        </w:tc>
        <w:tc>
          <w:tcPr>
            <w:tcW w:w="300" w:type="dxa"/>
            <w:shd w:val="clear" w:color="auto" w:fill="auto"/>
            <w:vAlign w:val="bottom"/>
          </w:tcPr>
          <w:p w:rsidR="00AA3024" w:rsidRDefault="00300C77">
            <w:pPr>
              <w:spacing w:line="0" w:lineRule="atLeast"/>
              <w:ind w:left="200"/>
              <w:rPr>
                <w:rFonts w:ascii="Arial" w:eastAsia="Arial" w:hAnsi="Arial"/>
                <w:sz w:val="5"/>
              </w:rPr>
            </w:pPr>
            <w:r>
              <w:rPr>
                <w:rFonts w:ascii="Arial" w:eastAsia="Arial" w:hAnsi="Arial"/>
                <w:sz w:val="5"/>
              </w:rPr>
              <w:t>21</w:t>
            </w:r>
          </w:p>
        </w:tc>
        <w:tc>
          <w:tcPr>
            <w:tcW w:w="300" w:type="dxa"/>
            <w:shd w:val="clear" w:color="auto" w:fill="auto"/>
            <w:vAlign w:val="bottom"/>
          </w:tcPr>
          <w:p w:rsidR="00AA3024" w:rsidRDefault="00300C77">
            <w:pPr>
              <w:spacing w:line="0" w:lineRule="atLeast"/>
              <w:ind w:right="11"/>
              <w:jc w:val="right"/>
              <w:rPr>
                <w:rFonts w:ascii="Arial" w:eastAsia="Arial" w:hAnsi="Arial"/>
                <w:sz w:val="5"/>
              </w:rPr>
            </w:pPr>
            <w:r>
              <w:rPr>
                <w:rFonts w:ascii="Arial" w:eastAsia="Arial" w:hAnsi="Arial"/>
                <w:sz w:val="5"/>
              </w:rPr>
              <w:t>22</w:t>
            </w:r>
          </w:p>
        </w:tc>
        <w:tc>
          <w:tcPr>
            <w:tcW w:w="300" w:type="dxa"/>
            <w:shd w:val="clear" w:color="auto" w:fill="auto"/>
            <w:vAlign w:val="bottom"/>
          </w:tcPr>
          <w:p w:rsidR="00AA3024" w:rsidRDefault="00300C77">
            <w:pPr>
              <w:spacing w:line="0" w:lineRule="atLeast"/>
              <w:ind w:right="11"/>
              <w:jc w:val="right"/>
              <w:rPr>
                <w:rFonts w:ascii="Arial" w:eastAsia="Arial" w:hAnsi="Arial"/>
                <w:sz w:val="5"/>
              </w:rPr>
            </w:pPr>
            <w:r>
              <w:rPr>
                <w:rFonts w:ascii="Arial" w:eastAsia="Arial" w:hAnsi="Arial"/>
                <w:sz w:val="5"/>
              </w:rPr>
              <w:t>23</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19</w:t>
            </w:r>
          </w:p>
        </w:tc>
        <w:tc>
          <w:tcPr>
            <w:tcW w:w="320" w:type="dxa"/>
            <w:shd w:val="clear" w:color="auto" w:fill="auto"/>
            <w:vAlign w:val="bottom"/>
          </w:tcPr>
          <w:p w:rsidR="00AA3024" w:rsidRDefault="00300C77">
            <w:pPr>
              <w:spacing w:line="0" w:lineRule="atLeast"/>
              <w:ind w:left="200"/>
              <w:rPr>
                <w:rFonts w:ascii="Arial" w:eastAsia="Arial" w:hAnsi="Arial"/>
                <w:sz w:val="5"/>
                <w:shd w:val="clear" w:color="auto" w:fill="A16632"/>
              </w:rPr>
            </w:pPr>
            <w:r>
              <w:rPr>
                <w:rFonts w:ascii="Arial" w:eastAsia="Arial" w:hAnsi="Arial"/>
                <w:sz w:val="5"/>
                <w:shd w:val="clear" w:color="auto" w:fill="A16632"/>
              </w:rPr>
              <w:t>20</w:t>
            </w:r>
          </w:p>
        </w:tc>
        <w:tc>
          <w:tcPr>
            <w:tcW w:w="300" w:type="dxa"/>
            <w:shd w:val="clear" w:color="auto" w:fill="auto"/>
            <w:vAlign w:val="bottom"/>
          </w:tcPr>
          <w:p w:rsidR="00AA3024" w:rsidRDefault="00300C77">
            <w:pPr>
              <w:spacing w:line="0" w:lineRule="atLeast"/>
              <w:ind w:right="33"/>
              <w:jc w:val="right"/>
              <w:rPr>
                <w:rFonts w:ascii="Arial" w:eastAsia="Arial" w:hAnsi="Arial"/>
                <w:sz w:val="5"/>
                <w:shd w:val="clear" w:color="auto" w:fill="A16632"/>
              </w:rPr>
            </w:pPr>
            <w:r>
              <w:rPr>
                <w:rFonts w:ascii="Arial" w:eastAsia="Arial" w:hAnsi="Arial"/>
                <w:sz w:val="5"/>
                <w:shd w:val="clear" w:color="auto" w:fill="A16632"/>
              </w:rPr>
              <w:t>21</w:t>
            </w:r>
          </w:p>
        </w:tc>
        <w:tc>
          <w:tcPr>
            <w:tcW w:w="300" w:type="dxa"/>
            <w:shd w:val="clear" w:color="auto" w:fill="auto"/>
            <w:vAlign w:val="bottom"/>
          </w:tcPr>
          <w:p w:rsidR="00AA3024" w:rsidRDefault="00300C77">
            <w:pPr>
              <w:spacing w:line="0" w:lineRule="atLeast"/>
              <w:ind w:right="11"/>
              <w:jc w:val="right"/>
              <w:rPr>
                <w:rFonts w:ascii="Arial" w:eastAsia="Arial" w:hAnsi="Arial"/>
                <w:sz w:val="5"/>
                <w:shd w:val="clear" w:color="auto" w:fill="A16632"/>
              </w:rPr>
            </w:pPr>
            <w:r>
              <w:rPr>
                <w:rFonts w:ascii="Arial" w:eastAsia="Arial" w:hAnsi="Arial"/>
                <w:sz w:val="5"/>
                <w:shd w:val="clear" w:color="auto" w:fill="A16632"/>
              </w:rPr>
              <w:t>22</w:t>
            </w:r>
          </w:p>
        </w:tc>
        <w:tc>
          <w:tcPr>
            <w:tcW w:w="300" w:type="dxa"/>
            <w:shd w:val="clear" w:color="auto" w:fill="auto"/>
            <w:vAlign w:val="bottom"/>
          </w:tcPr>
          <w:p w:rsidR="00AA3024" w:rsidRDefault="00300C77">
            <w:pPr>
              <w:spacing w:line="0" w:lineRule="atLeast"/>
              <w:ind w:right="13"/>
              <w:jc w:val="right"/>
              <w:rPr>
                <w:rFonts w:ascii="Arial" w:eastAsia="Arial" w:hAnsi="Arial"/>
                <w:sz w:val="5"/>
              </w:rPr>
            </w:pPr>
            <w:r>
              <w:rPr>
                <w:rFonts w:ascii="Arial" w:eastAsia="Arial" w:hAnsi="Arial"/>
                <w:sz w:val="5"/>
              </w:rPr>
              <w:t>23</w:t>
            </w:r>
          </w:p>
        </w:tc>
        <w:tc>
          <w:tcPr>
            <w:tcW w:w="300" w:type="dxa"/>
            <w:shd w:val="clear" w:color="auto" w:fill="auto"/>
            <w:vAlign w:val="bottom"/>
          </w:tcPr>
          <w:p w:rsidR="00AA3024" w:rsidRDefault="00300C77">
            <w:pPr>
              <w:spacing w:line="0" w:lineRule="atLeast"/>
              <w:ind w:right="13"/>
              <w:jc w:val="right"/>
              <w:rPr>
                <w:rFonts w:ascii="Arial" w:eastAsia="Arial" w:hAnsi="Arial"/>
                <w:sz w:val="5"/>
              </w:rPr>
            </w:pPr>
            <w:r>
              <w:rPr>
                <w:rFonts w:ascii="Arial" w:eastAsia="Arial" w:hAnsi="Arial"/>
                <w:sz w:val="5"/>
              </w:rPr>
              <w:t>24</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right="14"/>
              <w:jc w:val="right"/>
              <w:rPr>
                <w:rFonts w:ascii="Arial" w:eastAsia="Arial" w:hAnsi="Arial"/>
                <w:sz w:val="5"/>
                <w:shd w:val="clear" w:color="auto" w:fill="A16632"/>
              </w:rPr>
            </w:pPr>
            <w:r>
              <w:rPr>
                <w:rFonts w:ascii="Arial" w:eastAsia="Arial" w:hAnsi="Arial"/>
                <w:sz w:val="5"/>
                <w:shd w:val="clear" w:color="auto" w:fill="A16632"/>
              </w:rPr>
              <w:t>19</w:t>
            </w:r>
          </w:p>
        </w:tc>
        <w:tc>
          <w:tcPr>
            <w:tcW w:w="360" w:type="dxa"/>
            <w:shd w:val="clear" w:color="auto" w:fill="auto"/>
            <w:vAlign w:val="bottom"/>
          </w:tcPr>
          <w:p w:rsidR="00AA3024" w:rsidRDefault="00300C77">
            <w:pPr>
              <w:spacing w:line="0" w:lineRule="atLeast"/>
              <w:ind w:right="51"/>
              <w:jc w:val="right"/>
              <w:rPr>
                <w:rFonts w:ascii="Arial" w:eastAsia="Arial" w:hAnsi="Arial"/>
                <w:sz w:val="5"/>
                <w:shd w:val="clear" w:color="auto" w:fill="A16632"/>
              </w:rPr>
            </w:pPr>
            <w:r>
              <w:rPr>
                <w:rFonts w:ascii="Arial" w:eastAsia="Arial" w:hAnsi="Arial"/>
                <w:sz w:val="5"/>
                <w:shd w:val="clear" w:color="auto" w:fill="A16632"/>
              </w:rPr>
              <w:t>20</w:t>
            </w:r>
          </w:p>
        </w:tc>
        <w:tc>
          <w:tcPr>
            <w:tcW w:w="2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300C77">
            <w:pPr>
              <w:spacing w:line="0" w:lineRule="atLeast"/>
              <w:jc w:val="right"/>
              <w:rPr>
                <w:rFonts w:ascii="Arial" w:eastAsia="Arial" w:hAnsi="Arial"/>
                <w:sz w:val="5"/>
                <w:shd w:val="clear" w:color="auto" w:fill="A16632"/>
              </w:rPr>
            </w:pPr>
            <w:r>
              <w:rPr>
                <w:rFonts w:ascii="Arial" w:eastAsia="Arial" w:hAnsi="Arial"/>
                <w:sz w:val="5"/>
                <w:shd w:val="clear" w:color="auto" w:fill="A16632"/>
              </w:rPr>
              <w:t>26</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jc w:val="right"/>
              <w:rPr>
                <w:rFonts w:ascii="Arial" w:eastAsia="Arial" w:hAnsi="Arial"/>
                <w:sz w:val="5"/>
                <w:shd w:val="clear" w:color="auto" w:fill="A16632"/>
              </w:rPr>
            </w:pPr>
            <w:r>
              <w:rPr>
                <w:rFonts w:ascii="Arial" w:eastAsia="Arial" w:hAnsi="Arial"/>
                <w:sz w:val="5"/>
                <w:shd w:val="clear" w:color="auto" w:fill="A16632"/>
              </w:rPr>
              <w:t>25</w:t>
            </w: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left="60"/>
              <w:rPr>
                <w:rFonts w:ascii="Arial" w:eastAsia="Arial" w:hAnsi="Arial"/>
                <w:sz w:val="5"/>
              </w:rPr>
            </w:pPr>
            <w:r>
              <w:rPr>
                <w:rFonts w:ascii="Arial" w:eastAsia="Arial" w:hAnsi="Arial"/>
                <w:sz w:val="5"/>
              </w:rPr>
              <w:t>30</w:t>
            </w:r>
          </w:p>
        </w:tc>
        <w:tc>
          <w:tcPr>
            <w:tcW w:w="300" w:type="dxa"/>
            <w:shd w:val="clear" w:color="auto" w:fill="auto"/>
            <w:vAlign w:val="bottom"/>
          </w:tcPr>
          <w:p w:rsidR="00AA3024" w:rsidRDefault="00300C77">
            <w:pPr>
              <w:spacing w:line="0" w:lineRule="atLeast"/>
              <w:ind w:left="220"/>
              <w:rPr>
                <w:rFonts w:ascii="Arial" w:eastAsia="Arial" w:hAnsi="Arial"/>
                <w:sz w:val="5"/>
              </w:rPr>
            </w:pPr>
            <w:r>
              <w:rPr>
                <w:rFonts w:ascii="Arial" w:eastAsia="Arial" w:hAnsi="Arial"/>
                <w:sz w:val="5"/>
              </w:rPr>
              <w:t>29</w:t>
            </w:r>
          </w:p>
        </w:tc>
        <w:tc>
          <w:tcPr>
            <w:tcW w:w="300" w:type="dxa"/>
            <w:shd w:val="clear" w:color="auto" w:fill="auto"/>
            <w:vAlign w:val="bottom"/>
          </w:tcPr>
          <w:p w:rsidR="00AA3024" w:rsidRDefault="00300C77">
            <w:pPr>
              <w:spacing w:line="0" w:lineRule="atLeast"/>
              <w:ind w:left="220"/>
              <w:rPr>
                <w:rFonts w:ascii="Arial" w:eastAsia="Arial" w:hAnsi="Arial"/>
                <w:sz w:val="5"/>
                <w:shd w:val="clear" w:color="auto" w:fill="A16632"/>
              </w:rPr>
            </w:pPr>
            <w:r>
              <w:rPr>
                <w:rFonts w:ascii="Arial" w:eastAsia="Arial" w:hAnsi="Arial"/>
                <w:sz w:val="5"/>
                <w:shd w:val="clear" w:color="auto" w:fill="A16632"/>
              </w:rPr>
              <w:t>28</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left="100"/>
              <w:rPr>
                <w:rFonts w:ascii="Arial" w:eastAsia="Arial" w:hAnsi="Arial"/>
                <w:w w:val="71"/>
                <w:sz w:val="5"/>
              </w:rPr>
            </w:pPr>
            <w:r>
              <w:rPr>
                <w:rFonts w:ascii="Arial" w:eastAsia="Arial" w:hAnsi="Arial"/>
                <w:w w:val="71"/>
                <w:sz w:val="5"/>
              </w:rPr>
              <w:t>27</w:t>
            </w:r>
          </w:p>
        </w:tc>
        <w:tc>
          <w:tcPr>
            <w:tcW w:w="320" w:type="dxa"/>
            <w:shd w:val="clear" w:color="auto" w:fill="auto"/>
            <w:vAlign w:val="bottom"/>
          </w:tcPr>
          <w:p w:rsidR="00AA3024" w:rsidRDefault="00300C77">
            <w:pPr>
              <w:spacing w:line="0" w:lineRule="atLeast"/>
              <w:ind w:left="240"/>
              <w:rPr>
                <w:rFonts w:ascii="Arial" w:eastAsia="Arial" w:hAnsi="Arial"/>
                <w:sz w:val="5"/>
              </w:rPr>
            </w:pPr>
            <w:r>
              <w:rPr>
                <w:rFonts w:ascii="Arial" w:eastAsia="Arial" w:hAnsi="Arial"/>
                <w:sz w:val="5"/>
              </w:rPr>
              <w:t>26</w:t>
            </w:r>
          </w:p>
        </w:tc>
        <w:tc>
          <w:tcPr>
            <w:tcW w:w="280" w:type="dxa"/>
            <w:shd w:val="clear" w:color="auto" w:fill="auto"/>
            <w:vAlign w:val="bottom"/>
          </w:tcPr>
          <w:p w:rsidR="00AA3024" w:rsidRDefault="00300C77">
            <w:pPr>
              <w:spacing w:line="0" w:lineRule="atLeast"/>
              <w:jc w:val="right"/>
              <w:rPr>
                <w:rFonts w:ascii="Arial" w:eastAsia="Arial" w:hAnsi="Arial"/>
                <w:sz w:val="5"/>
              </w:rPr>
            </w:pPr>
            <w:r>
              <w:rPr>
                <w:rFonts w:ascii="Arial" w:eastAsia="Arial" w:hAnsi="Arial"/>
                <w:sz w:val="5"/>
              </w:rPr>
              <w:t>25</w:t>
            </w: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val="restart"/>
            <w:shd w:val="clear" w:color="auto" w:fill="auto"/>
            <w:vAlign w:val="bottom"/>
          </w:tcPr>
          <w:p w:rsidR="00AA3024" w:rsidRDefault="00300C77">
            <w:pPr>
              <w:spacing w:line="0" w:lineRule="atLeast"/>
              <w:jc w:val="right"/>
              <w:rPr>
                <w:rFonts w:ascii="Arial" w:eastAsia="Arial" w:hAnsi="Arial"/>
                <w:sz w:val="5"/>
              </w:rPr>
            </w:pPr>
            <w:r>
              <w:rPr>
                <w:rFonts w:ascii="Arial" w:eastAsia="Arial" w:hAnsi="Arial"/>
                <w:sz w:val="5"/>
              </w:rPr>
              <w:t>30</w:t>
            </w:r>
          </w:p>
        </w:tc>
        <w:tc>
          <w:tcPr>
            <w:tcW w:w="360" w:type="dxa"/>
            <w:shd w:val="clear" w:color="auto" w:fill="auto"/>
            <w:vAlign w:val="bottom"/>
          </w:tcPr>
          <w:p w:rsidR="00AA3024" w:rsidRDefault="00300C77">
            <w:pPr>
              <w:spacing w:line="0" w:lineRule="atLeast"/>
              <w:ind w:right="51"/>
              <w:jc w:val="right"/>
              <w:rPr>
                <w:rFonts w:ascii="Arial" w:eastAsia="Arial" w:hAnsi="Arial"/>
                <w:sz w:val="5"/>
              </w:rPr>
            </w:pPr>
            <w:r>
              <w:rPr>
                <w:rFonts w:ascii="Arial" w:eastAsia="Arial" w:hAnsi="Arial"/>
                <w:sz w:val="5"/>
              </w:rPr>
              <w:t>29</w:t>
            </w:r>
          </w:p>
        </w:tc>
        <w:tc>
          <w:tcPr>
            <w:tcW w:w="260" w:type="dxa"/>
            <w:shd w:val="clear" w:color="auto" w:fill="auto"/>
            <w:vAlign w:val="bottom"/>
          </w:tcPr>
          <w:p w:rsidR="00AA3024" w:rsidRDefault="00300C77">
            <w:pPr>
              <w:spacing w:line="0" w:lineRule="atLeast"/>
              <w:ind w:right="13"/>
              <w:jc w:val="right"/>
              <w:rPr>
                <w:rFonts w:ascii="Arial" w:eastAsia="Arial" w:hAnsi="Arial"/>
                <w:sz w:val="5"/>
                <w:shd w:val="clear" w:color="auto" w:fill="A16632"/>
              </w:rPr>
            </w:pPr>
            <w:r>
              <w:rPr>
                <w:rFonts w:ascii="Arial" w:eastAsia="Arial" w:hAnsi="Arial"/>
                <w:sz w:val="5"/>
                <w:shd w:val="clear" w:color="auto" w:fill="A16632"/>
              </w:rPr>
              <w:t>28</w:t>
            </w:r>
          </w:p>
        </w:tc>
        <w:tc>
          <w:tcPr>
            <w:tcW w:w="300" w:type="dxa"/>
            <w:shd w:val="clear" w:color="auto" w:fill="auto"/>
            <w:vAlign w:val="bottom"/>
          </w:tcPr>
          <w:p w:rsidR="00AA3024" w:rsidRDefault="00300C77">
            <w:pPr>
              <w:spacing w:line="0" w:lineRule="atLeast"/>
              <w:ind w:right="11"/>
              <w:jc w:val="right"/>
              <w:rPr>
                <w:rFonts w:ascii="Arial" w:eastAsia="Arial" w:hAnsi="Arial"/>
                <w:sz w:val="5"/>
                <w:shd w:val="clear" w:color="auto" w:fill="A16632"/>
              </w:rPr>
            </w:pPr>
            <w:r>
              <w:rPr>
                <w:rFonts w:ascii="Arial" w:eastAsia="Arial" w:hAnsi="Arial"/>
                <w:sz w:val="5"/>
                <w:shd w:val="clear" w:color="auto" w:fill="A16632"/>
              </w:rPr>
              <w:t>27</w:t>
            </w:r>
          </w:p>
        </w:tc>
        <w:tc>
          <w:tcPr>
            <w:tcW w:w="300" w:type="dxa"/>
            <w:gridSpan w:val="2"/>
            <w:shd w:val="clear" w:color="auto" w:fill="auto"/>
            <w:vAlign w:val="bottom"/>
          </w:tcPr>
          <w:p w:rsidR="00AA3024" w:rsidRDefault="00300C77">
            <w:pPr>
              <w:spacing w:line="0" w:lineRule="atLeast"/>
              <w:jc w:val="right"/>
              <w:rPr>
                <w:rFonts w:ascii="Arial" w:eastAsia="Arial" w:hAnsi="Arial"/>
                <w:sz w:val="5"/>
              </w:rPr>
            </w:pPr>
            <w:r>
              <w:rPr>
                <w:rFonts w:ascii="Arial" w:eastAsia="Arial" w:hAnsi="Arial"/>
                <w:sz w:val="5"/>
              </w:rPr>
              <w:t>26</w:t>
            </w:r>
          </w:p>
        </w:tc>
        <w:tc>
          <w:tcPr>
            <w:tcW w:w="320" w:type="dxa"/>
            <w:shd w:val="clear" w:color="auto" w:fill="auto"/>
            <w:vAlign w:val="bottom"/>
          </w:tcPr>
          <w:p w:rsidR="00AA3024" w:rsidRDefault="00300C77">
            <w:pPr>
              <w:spacing w:line="0" w:lineRule="atLeast"/>
              <w:ind w:right="13"/>
              <w:jc w:val="right"/>
              <w:rPr>
                <w:rFonts w:ascii="Arial" w:eastAsia="Arial" w:hAnsi="Arial"/>
                <w:sz w:val="5"/>
              </w:rPr>
            </w:pPr>
            <w:r>
              <w:rPr>
                <w:rFonts w:ascii="Arial" w:eastAsia="Arial" w:hAnsi="Arial"/>
                <w:sz w:val="5"/>
              </w:rPr>
              <w:t>25</w:t>
            </w:r>
          </w:p>
        </w:tc>
        <w:tc>
          <w:tcPr>
            <w:tcW w:w="280" w:type="dxa"/>
            <w:shd w:val="clear" w:color="auto" w:fill="auto"/>
            <w:vAlign w:val="bottom"/>
          </w:tcPr>
          <w:p w:rsidR="00AA3024" w:rsidRDefault="00300C77">
            <w:pPr>
              <w:spacing w:line="0" w:lineRule="atLeast"/>
              <w:ind w:left="200"/>
              <w:rPr>
                <w:rFonts w:ascii="Arial" w:eastAsia="Arial" w:hAnsi="Arial"/>
                <w:sz w:val="5"/>
                <w:shd w:val="clear" w:color="auto" w:fill="A16632"/>
              </w:rPr>
            </w:pPr>
            <w:r>
              <w:rPr>
                <w:rFonts w:ascii="Arial" w:eastAsia="Arial" w:hAnsi="Arial"/>
                <w:sz w:val="5"/>
                <w:shd w:val="clear" w:color="auto" w:fill="A16632"/>
              </w:rPr>
              <w:t>30</w:t>
            </w:r>
          </w:p>
        </w:tc>
        <w:tc>
          <w:tcPr>
            <w:tcW w:w="320" w:type="dxa"/>
            <w:shd w:val="clear" w:color="auto" w:fill="auto"/>
            <w:vAlign w:val="bottom"/>
          </w:tcPr>
          <w:p w:rsidR="00AA3024" w:rsidRDefault="00300C77">
            <w:pPr>
              <w:spacing w:line="0" w:lineRule="atLeast"/>
              <w:ind w:left="220"/>
              <w:rPr>
                <w:rFonts w:ascii="Arial" w:eastAsia="Arial" w:hAnsi="Arial"/>
                <w:sz w:val="5"/>
              </w:rPr>
            </w:pPr>
            <w:r>
              <w:rPr>
                <w:rFonts w:ascii="Arial" w:eastAsia="Arial" w:hAnsi="Arial"/>
                <w:sz w:val="5"/>
              </w:rPr>
              <w:t>29</w:t>
            </w:r>
          </w:p>
        </w:tc>
        <w:tc>
          <w:tcPr>
            <w:tcW w:w="300" w:type="dxa"/>
            <w:shd w:val="clear" w:color="auto" w:fill="auto"/>
            <w:vAlign w:val="bottom"/>
          </w:tcPr>
          <w:p w:rsidR="00AA3024" w:rsidRDefault="00300C77">
            <w:pPr>
              <w:spacing w:line="0" w:lineRule="atLeast"/>
              <w:ind w:left="220"/>
              <w:rPr>
                <w:rFonts w:ascii="Arial" w:eastAsia="Arial" w:hAnsi="Arial"/>
                <w:sz w:val="5"/>
              </w:rPr>
            </w:pPr>
            <w:r>
              <w:rPr>
                <w:rFonts w:ascii="Arial" w:eastAsia="Arial" w:hAnsi="Arial"/>
                <w:sz w:val="5"/>
              </w:rPr>
              <w:t>28</w:t>
            </w:r>
          </w:p>
        </w:tc>
        <w:tc>
          <w:tcPr>
            <w:tcW w:w="300" w:type="dxa"/>
            <w:shd w:val="clear" w:color="auto" w:fill="auto"/>
            <w:vAlign w:val="bottom"/>
          </w:tcPr>
          <w:p w:rsidR="00AA3024" w:rsidRDefault="00300C77">
            <w:pPr>
              <w:spacing w:line="0" w:lineRule="atLeast"/>
              <w:ind w:right="11"/>
              <w:jc w:val="right"/>
              <w:rPr>
                <w:rFonts w:ascii="Arial" w:eastAsia="Arial" w:hAnsi="Arial"/>
                <w:sz w:val="5"/>
                <w:shd w:val="clear" w:color="auto" w:fill="A16632"/>
              </w:rPr>
            </w:pPr>
            <w:r>
              <w:rPr>
                <w:rFonts w:ascii="Arial" w:eastAsia="Arial" w:hAnsi="Arial"/>
                <w:sz w:val="5"/>
                <w:shd w:val="clear" w:color="auto" w:fill="A16632"/>
              </w:rPr>
              <w:t>27</w:t>
            </w:r>
          </w:p>
        </w:tc>
        <w:tc>
          <w:tcPr>
            <w:tcW w:w="760" w:type="dxa"/>
            <w:gridSpan w:val="4"/>
            <w:shd w:val="clear" w:color="auto" w:fill="auto"/>
            <w:vAlign w:val="bottom"/>
          </w:tcPr>
          <w:p w:rsidR="00AA3024" w:rsidRDefault="00300C77">
            <w:pPr>
              <w:spacing w:line="0" w:lineRule="atLeast"/>
              <w:ind w:left="71"/>
              <w:jc w:val="center"/>
              <w:rPr>
                <w:rFonts w:ascii="Arial" w:eastAsia="Arial" w:hAnsi="Arial"/>
                <w:w w:val="97"/>
                <w:sz w:val="16"/>
                <w:shd w:val="clear" w:color="auto" w:fill="A16632"/>
              </w:rPr>
            </w:pPr>
            <w:r>
              <w:rPr>
                <w:rFonts w:ascii="Arial" w:eastAsia="Arial" w:hAnsi="Arial"/>
                <w:w w:val="97"/>
                <w:sz w:val="16"/>
              </w:rPr>
              <w:t>C</w:t>
            </w:r>
            <w:r>
              <w:rPr>
                <w:rFonts w:ascii="Arial" w:eastAsia="Arial" w:hAnsi="Arial"/>
                <w:w w:val="97"/>
                <w:sz w:val="16"/>
                <w:shd w:val="clear" w:color="auto" w:fill="A16632"/>
              </w:rPr>
              <w:t>anova</w:t>
            </w: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30</w:t>
            </w:r>
          </w:p>
        </w:tc>
        <w:tc>
          <w:tcPr>
            <w:tcW w:w="320" w:type="dxa"/>
            <w:shd w:val="clear" w:color="auto" w:fill="auto"/>
            <w:vAlign w:val="bottom"/>
          </w:tcPr>
          <w:p w:rsidR="00AA3024" w:rsidRDefault="00300C77">
            <w:pPr>
              <w:spacing w:line="0" w:lineRule="atLeast"/>
              <w:ind w:left="200"/>
              <w:rPr>
                <w:rFonts w:ascii="Arial" w:eastAsia="Arial" w:hAnsi="Arial"/>
                <w:sz w:val="5"/>
                <w:shd w:val="clear" w:color="auto" w:fill="A16632"/>
              </w:rPr>
            </w:pPr>
            <w:r>
              <w:rPr>
                <w:rFonts w:ascii="Arial" w:eastAsia="Arial" w:hAnsi="Arial"/>
                <w:sz w:val="5"/>
                <w:shd w:val="clear" w:color="auto" w:fill="A16632"/>
              </w:rPr>
              <w:t>29</w:t>
            </w:r>
          </w:p>
        </w:tc>
        <w:tc>
          <w:tcPr>
            <w:tcW w:w="300" w:type="dxa"/>
            <w:shd w:val="clear" w:color="auto" w:fill="auto"/>
            <w:vAlign w:val="bottom"/>
          </w:tcPr>
          <w:p w:rsidR="00AA3024" w:rsidRDefault="00300C77">
            <w:pPr>
              <w:spacing w:line="0" w:lineRule="atLeast"/>
              <w:ind w:left="180"/>
              <w:rPr>
                <w:rFonts w:ascii="Arial" w:eastAsia="Arial" w:hAnsi="Arial"/>
                <w:sz w:val="5"/>
              </w:rPr>
            </w:pPr>
            <w:r>
              <w:rPr>
                <w:rFonts w:ascii="Arial" w:eastAsia="Arial" w:hAnsi="Arial"/>
                <w:sz w:val="5"/>
              </w:rPr>
              <w:t>28</w:t>
            </w:r>
          </w:p>
        </w:tc>
        <w:tc>
          <w:tcPr>
            <w:tcW w:w="300" w:type="dxa"/>
            <w:shd w:val="clear" w:color="auto" w:fill="auto"/>
            <w:vAlign w:val="bottom"/>
          </w:tcPr>
          <w:p w:rsidR="00AA3024" w:rsidRDefault="00300C77">
            <w:pPr>
              <w:spacing w:line="0" w:lineRule="atLeast"/>
              <w:ind w:right="11"/>
              <w:jc w:val="right"/>
              <w:rPr>
                <w:rFonts w:ascii="Arial" w:eastAsia="Arial" w:hAnsi="Arial"/>
                <w:sz w:val="5"/>
                <w:shd w:val="clear" w:color="auto" w:fill="A16632"/>
              </w:rPr>
            </w:pPr>
            <w:r>
              <w:rPr>
                <w:rFonts w:ascii="Arial" w:eastAsia="Arial" w:hAnsi="Arial"/>
                <w:sz w:val="5"/>
                <w:shd w:val="clear" w:color="auto" w:fill="A16632"/>
              </w:rPr>
              <w:t>27</w:t>
            </w:r>
          </w:p>
        </w:tc>
        <w:tc>
          <w:tcPr>
            <w:tcW w:w="300" w:type="dxa"/>
            <w:shd w:val="clear" w:color="auto" w:fill="auto"/>
            <w:vAlign w:val="bottom"/>
          </w:tcPr>
          <w:p w:rsidR="00AA3024" w:rsidRDefault="00300C77">
            <w:pPr>
              <w:spacing w:line="0" w:lineRule="atLeast"/>
              <w:ind w:right="13"/>
              <w:jc w:val="right"/>
              <w:rPr>
                <w:rFonts w:ascii="Arial" w:eastAsia="Arial" w:hAnsi="Arial"/>
                <w:sz w:val="5"/>
                <w:shd w:val="clear" w:color="auto" w:fill="A16632"/>
              </w:rPr>
            </w:pPr>
            <w:r>
              <w:rPr>
                <w:rFonts w:ascii="Arial" w:eastAsia="Arial" w:hAnsi="Arial"/>
                <w:sz w:val="5"/>
                <w:shd w:val="clear" w:color="auto" w:fill="A16632"/>
              </w:rPr>
              <w:t>26</w:t>
            </w:r>
          </w:p>
        </w:tc>
        <w:tc>
          <w:tcPr>
            <w:tcW w:w="300" w:type="dxa"/>
            <w:shd w:val="clear" w:color="auto" w:fill="auto"/>
            <w:vAlign w:val="bottom"/>
          </w:tcPr>
          <w:p w:rsidR="00AA3024" w:rsidRDefault="00300C77">
            <w:pPr>
              <w:spacing w:line="0" w:lineRule="atLeast"/>
              <w:jc w:val="right"/>
              <w:rPr>
                <w:rFonts w:ascii="Arial" w:eastAsia="Arial" w:hAnsi="Arial"/>
                <w:sz w:val="5"/>
              </w:rPr>
            </w:pPr>
            <w:r>
              <w:rPr>
                <w:rFonts w:ascii="Arial" w:eastAsia="Arial" w:hAnsi="Arial"/>
                <w:sz w:val="5"/>
              </w:rPr>
              <w:t>25</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300C77">
            <w:pPr>
              <w:spacing w:line="0" w:lineRule="atLeast"/>
              <w:jc w:val="right"/>
              <w:rPr>
                <w:rFonts w:ascii="Arial" w:eastAsia="Arial" w:hAnsi="Arial"/>
                <w:sz w:val="5"/>
                <w:shd w:val="clear" w:color="auto" w:fill="A16632"/>
              </w:rPr>
            </w:pPr>
            <w:r>
              <w:rPr>
                <w:rFonts w:ascii="Arial" w:eastAsia="Arial" w:hAnsi="Arial"/>
                <w:sz w:val="5"/>
                <w:shd w:val="clear" w:color="auto" w:fill="A16632"/>
              </w:rPr>
              <w:t>35</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jc w:val="right"/>
              <w:rPr>
                <w:rFonts w:ascii="Arial" w:eastAsia="Arial" w:hAnsi="Arial"/>
                <w:sz w:val="5"/>
              </w:rPr>
            </w:pPr>
            <w:r>
              <w:rPr>
                <w:rFonts w:ascii="Arial" w:eastAsia="Arial" w:hAnsi="Arial"/>
                <w:sz w:val="5"/>
              </w:rPr>
              <w:t>36</w:t>
            </w: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left="80"/>
              <w:rPr>
                <w:rFonts w:ascii="Arial" w:eastAsia="Arial" w:hAnsi="Arial"/>
                <w:sz w:val="5"/>
              </w:rPr>
            </w:pPr>
            <w:r>
              <w:rPr>
                <w:rFonts w:ascii="Arial" w:eastAsia="Arial" w:hAnsi="Arial"/>
                <w:sz w:val="5"/>
              </w:rPr>
              <w:t>31</w:t>
            </w:r>
          </w:p>
        </w:tc>
        <w:tc>
          <w:tcPr>
            <w:tcW w:w="300" w:type="dxa"/>
            <w:shd w:val="clear" w:color="auto" w:fill="auto"/>
            <w:vAlign w:val="bottom"/>
          </w:tcPr>
          <w:p w:rsidR="00AA3024" w:rsidRDefault="00300C77">
            <w:pPr>
              <w:spacing w:line="0" w:lineRule="atLeast"/>
              <w:ind w:left="220"/>
              <w:rPr>
                <w:rFonts w:ascii="Arial" w:eastAsia="Arial" w:hAnsi="Arial"/>
                <w:sz w:val="5"/>
              </w:rPr>
            </w:pPr>
            <w:r>
              <w:rPr>
                <w:rFonts w:ascii="Arial" w:eastAsia="Arial" w:hAnsi="Arial"/>
                <w:sz w:val="5"/>
              </w:rPr>
              <w:t>32</w:t>
            </w:r>
          </w:p>
        </w:tc>
        <w:tc>
          <w:tcPr>
            <w:tcW w:w="300" w:type="dxa"/>
            <w:shd w:val="clear" w:color="auto" w:fill="auto"/>
            <w:vAlign w:val="bottom"/>
          </w:tcPr>
          <w:p w:rsidR="00AA3024" w:rsidRDefault="00300C77">
            <w:pPr>
              <w:spacing w:line="0" w:lineRule="atLeast"/>
              <w:ind w:left="240"/>
              <w:rPr>
                <w:rFonts w:ascii="Arial" w:eastAsia="Arial" w:hAnsi="Arial"/>
                <w:w w:val="71"/>
                <w:sz w:val="5"/>
              </w:rPr>
            </w:pPr>
            <w:r>
              <w:rPr>
                <w:rFonts w:ascii="Arial" w:eastAsia="Arial" w:hAnsi="Arial"/>
                <w:w w:val="71"/>
                <w:sz w:val="5"/>
              </w:rPr>
              <w:t>33</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300C77">
            <w:pPr>
              <w:spacing w:line="0" w:lineRule="atLeast"/>
              <w:ind w:left="100"/>
              <w:rPr>
                <w:rFonts w:ascii="Arial" w:eastAsia="Arial" w:hAnsi="Arial"/>
                <w:w w:val="71"/>
                <w:sz w:val="5"/>
              </w:rPr>
            </w:pPr>
            <w:r>
              <w:rPr>
                <w:rFonts w:ascii="Arial" w:eastAsia="Arial" w:hAnsi="Arial"/>
                <w:w w:val="71"/>
                <w:sz w:val="5"/>
              </w:rPr>
              <w:t>34</w:t>
            </w:r>
          </w:p>
        </w:tc>
        <w:tc>
          <w:tcPr>
            <w:tcW w:w="320" w:type="dxa"/>
            <w:shd w:val="clear" w:color="auto" w:fill="auto"/>
            <w:vAlign w:val="bottom"/>
          </w:tcPr>
          <w:p w:rsidR="00AA3024" w:rsidRDefault="00300C77">
            <w:pPr>
              <w:spacing w:line="0" w:lineRule="atLeast"/>
              <w:ind w:left="240"/>
              <w:rPr>
                <w:rFonts w:ascii="Arial" w:eastAsia="Arial" w:hAnsi="Arial"/>
                <w:sz w:val="5"/>
                <w:shd w:val="clear" w:color="auto" w:fill="A16632"/>
              </w:rPr>
            </w:pPr>
            <w:r>
              <w:rPr>
                <w:rFonts w:ascii="Arial" w:eastAsia="Arial" w:hAnsi="Arial"/>
                <w:sz w:val="5"/>
                <w:shd w:val="clear" w:color="auto" w:fill="A16632"/>
              </w:rPr>
              <w:t>35</w:t>
            </w:r>
          </w:p>
        </w:tc>
        <w:tc>
          <w:tcPr>
            <w:tcW w:w="280" w:type="dxa"/>
            <w:shd w:val="clear" w:color="auto" w:fill="auto"/>
            <w:vAlign w:val="bottom"/>
          </w:tcPr>
          <w:p w:rsidR="00AA3024" w:rsidRDefault="00300C77">
            <w:pPr>
              <w:spacing w:line="0" w:lineRule="atLeast"/>
              <w:jc w:val="right"/>
              <w:rPr>
                <w:rFonts w:ascii="Arial" w:eastAsia="Arial" w:hAnsi="Arial"/>
                <w:sz w:val="5"/>
                <w:shd w:val="clear" w:color="auto" w:fill="A16632"/>
              </w:rPr>
            </w:pPr>
            <w:r>
              <w:rPr>
                <w:rFonts w:ascii="Arial" w:eastAsia="Arial" w:hAnsi="Arial"/>
                <w:sz w:val="5"/>
                <w:shd w:val="clear" w:color="auto" w:fill="A16632"/>
              </w:rPr>
              <w:t>36</w:t>
            </w:r>
          </w:p>
        </w:tc>
      </w:tr>
      <w:tr w:rsidR="00AA3024">
        <w:tc>
          <w:tcPr>
            <w:tcW w:w="24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vMerge w:val="restart"/>
            <w:shd w:val="clear" w:color="auto" w:fill="auto"/>
            <w:vAlign w:val="bottom"/>
          </w:tcPr>
          <w:p w:rsidR="00AA3024" w:rsidRDefault="00300C77">
            <w:pPr>
              <w:spacing w:line="0" w:lineRule="atLeast"/>
              <w:jc w:val="right"/>
              <w:rPr>
                <w:rFonts w:ascii="Arial" w:eastAsia="Arial" w:hAnsi="Arial"/>
                <w:sz w:val="5"/>
                <w:shd w:val="clear" w:color="auto" w:fill="A16632"/>
              </w:rPr>
            </w:pPr>
            <w:r>
              <w:rPr>
                <w:rFonts w:ascii="Arial" w:eastAsia="Arial" w:hAnsi="Arial"/>
                <w:sz w:val="5"/>
                <w:shd w:val="clear" w:color="auto" w:fill="A16632"/>
              </w:rPr>
              <w:t>36</w:t>
            </w: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val="restart"/>
            <w:shd w:val="clear" w:color="auto" w:fill="auto"/>
            <w:vAlign w:val="bottom"/>
          </w:tcPr>
          <w:p w:rsidR="00AA3024" w:rsidRDefault="00300C77">
            <w:pPr>
              <w:spacing w:line="0" w:lineRule="atLeast"/>
              <w:jc w:val="right"/>
              <w:rPr>
                <w:rFonts w:ascii="Arial" w:eastAsia="Arial" w:hAnsi="Arial"/>
                <w:sz w:val="5"/>
              </w:rPr>
            </w:pPr>
            <w:r>
              <w:rPr>
                <w:rFonts w:ascii="Arial" w:eastAsia="Arial" w:hAnsi="Arial"/>
                <w:sz w:val="5"/>
              </w:rPr>
              <w:t>31</w:t>
            </w:r>
          </w:p>
        </w:tc>
        <w:tc>
          <w:tcPr>
            <w:tcW w:w="360" w:type="dxa"/>
            <w:shd w:val="clear" w:color="auto" w:fill="auto"/>
            <w:vAlign w:val="bottom"/>
          </w:tcPr>
          <w:p w:rsidR="00AA3024" w:rsidRDefault="00300C77">
            <w:pPr>
              <w:spacing w:line="0" w:lineRule="atLeast"/>
              <w:ind w:right="51"/>
              <w:jc w:val="right"/>
              <w:rPr>
                <w:rFonts w:ascii="Arial" w:eastAsia="Arial" w:hAnsi="Arial"/>
                <w:sz w:val="5"/>
                <w:shd w:val="clear" w:color="auto" w:fill="A16632"/>
              </w:rPr>
            </w:pPr>
            <w:r>
              <w:rPr>
                <w:rFonts w:ascii="Arial" w:eastAsia="Arial" w:hAnsi="Arial"/>
                <w:sz w:val="5"/>
                <w:shd w:val="clear" w:color="auto" w:fill="A16632"/>
              </w:rPr>
              <w:t>32</w:t>
            </w:r>
          </w:p>
        </w:tc>
        <w:tc>
          <w:tcPr>
            <w:tcW w:w="260" w:type="dxa"/>
            <w:shd w:val="clear" w:color="auto" w:fill="auto"/>
            <w:vAlign w:val="bottom"/>
          </w:tcPr>
          <w:p w:rsidR="00AA3024" w:rsidRDefault="00300C77">
            <w:pPr>
              <w:spacing w:line="0" w:lineRule="atLeast"/>
              <w:jc w:val="right"/>
              <w:rPr>
                <w:rFonts w:ascii="Arial" w:eastAsia="Arial" w:hAnsi="Arial"/>
                <w:sz w:val="5"/>
                <w:shd w:val="clear" w:color="auto" w:fill="A16632"/>
              </w:rPr>
            </w:pPr>
            <w:r>
              <w:rPr>
                <w:rFonts w:ascii="Arial" w:eastAsia="Arial" w:hAnsi="Arial"/>
                <w:sz w:val="5"/>
                <w:shd w:val="clear" w:color="auto" w:fill="A16632"/>
              </w:rPr>
              <w:t>33</w:t>
            </w:r>
          </w:p>
        </w:tc>
        <w:tc>
          <w:tcPr>
            <w:tcW w:w="300" w:type="dxa"/>
            <w:shd w:val="clear" w:color="auto" w:fill="auto"/>
            <w:vAlign w:val="bottom"/>
          </w:tcPr>
          <w:p w:rsidR="00AA3024" w:rsidRDefault="00300C77">
            <w:pPr>
              <w:spacing w:line="0" w:lineRule="atLeast"/>
              <w:jc w:val="right"/>
              <w:rPr>
                <w:rFonts w:ascii="Arial" w:eastAsia="Arial" w:hAnsi="Arial"/>
                <w:sz w:val="5"/>
              </w:rPr>
            </w:pPr>
            <w:r>
              <w:rPr>
                <w:rFonts w:ascii="Arial" w:eastAsia="Arial" w:hAnsi="Arial"/>
                <w:sz w:val="5"/>
              </w:rPr>
              <w:t>34</w:t>
            </w:r>
          </w:p>
        </w:tc>
        <w:tc>
          <w:tcPr>
            <w:tcW w:w="300" w:type="dxa"/>
            <w:gridSpan w:val="2"/>
            <w:shd w:val="clear" w:color="auto" w:fill="auto"/>
            <w:vAlign w:val="bottom"/>
          </w:tcPr>
          <w:p w:rsidR="00AA3024" w:rsidRDefault="00300C77">
            <w:pPr>
              <w:spacing w:line="0" w:lineRule="atLeast"/>
              <w:jc w:val="right"/>
              <w:rPr>
                <w:rFonts w:ascii="Arial" w:eastAsia="Arial" w:hAnsi="Arial"/>
                <w:sz w:val="5"/>
                <w:shd w:val="clear" w:color="auto" w:fill="A16632"/>
              </w:rPr>
            </w:pPr>
            <w:r>
              <w:rPr>
                <w:rFonts w:ascii="Arial" w:eastAsia="Arial" w:hAnsi="Arial"/>
                <w:sz w:val="5"/>
                <w:shd w:val="clear" w:color="auto" w:fill="A16632"/>
              </w:rPr>
              <w:t>35</w:t>
            </w:r>
          </w:p>
        </w:tc>
        <w:tc>
          <w:tcPr>
            <w:tcW w:w="320" w:type="dxa"/>
            <w:shd w:val="clear" w:color="auto" w:fill="auto"/>
            <w:vAlign w:val="bottom"/>
          </w:tcPr>
          <w:p w:rsidR="00AA3024" w:rsidRDefault="00300C77">
            <w:pPr>
              <w:spacing w:line="0" w:lineRule="atLeast"/>
              <w:ind w:right="13"/>
              <w:jc w:val="right"/>
              <w:rPr>
                <w:rFonts w:ascii="Arial" w:eastAsia="Arial" w:hAnsi="Arial"/>
                <w:sz w:val="5"/>
              </w:rPr>
            </w:pPr>
            <w:r>
              <w:rPr>
                <w:rFonts w:ascii="Arial" w:eastAsia="Arial" w:hAnsi="Arial"/>
                <w:sz w:val="5"/>
              </w:rPr>
              <w:t>36</w:t>
            </w:r>
          </w:p>
        </w:tc>
        <w:tc>
          <w:tcPr>
            <w:tcW w:w="280" w:type="dxa"/>
            <w:shd w:val="clear" w:color="auto" w:fill="auto"/>
            <w:vAlign w:val="bottom"/>
          </w:tcPr>
          <w:p w:rsidR="00AA3024" w:rsidRDefault="00300C77">
            <w:pPr>
              <w:spacing w:line="0" w:lineRule="atLeast"/>
              <w:ind w:left="200"/>
              <w:rPr>
                <w:rFonts w:ascii="Arial" w:eastAsia="Arial" w:hAnsi="Arial"/>
                <w:sz w:val="5"/>
                <w:shd w:val="clear" w:color="auto" w:fill="A16632"/>
              </w:rPr>
            </w:pPr>
            <w:r>
              <w:rPr>
                <w:rFonts w:ascii="Arial" w:eastAsia="Arial" w:hAnsi="Arial"/>
                <w:sz w:val="5"/>
                <w:shd w:val="clear" w:color="auto" w:fill="A16632"/>
              </w:rPr>
              <w:t>31</w:t>
            </w:r>
          </w:p>
        </w:tc>
        <w:tc>
          <w:tcPr>
            <w:tcW w:w="320" w:type="dxa"/>
            <w:shd w:val="clear" w:color="auto" w:fill="auto"/>
            <w:vAlign w:val="bottom"/>
          </w:tcPr>
          <w:p w:rsidR="00AA3024" w:rsidRDefault="00300C77">
            <w:pPr>
              <w:spacing w:line="0" w:lineRule="atLeast"/>
              <w:ind w:left="240"/>
              <w:rPr>
                <w:rFonts w:ascii="Arial" w:eastAsia="Arial" w:hAnsi="Arial"/>
                <w:sz w:val="5"/>
                <w:shd w:val="clear" w:color="auto" w:fill="A16632"/>
              </w:rPr>
            </w:pPr>
            <w:r>
              <w:rPr>
                <w:rFonts w:ascii="Arial" w:eastAsia="Arial" w:hAnsi="Arial"/>
                <w:sz w:val="5"/>
                <w:shd w:val="clear" w:color="auto" w:fill="A16632"/>
              </w:rPr>
              <w:t>32</w:t>
            </w:r>
          </w:p>
        </w:tc>
        <w:tc>
          <w:tcPr>
            <w:tcW w:w="300" w:type="dxa"/>
            <w:shd w:val="clear" w:color="auto" w:fill="auto"/>
            <w:vAlign w:val="bottom"/>
          </w:tcPr>
          <w:p w:rsidR="00AA3024" w:rsidRDefault="00300C77">
            <w:pPr>
              <w:spacing w:line="0" w:lineRule="atLeast"/>
              <w:ind w:left="220"/>
              <w:rPr>
                <w:rFonts w:ascii="Arial" w:eastAsia="Arial" w:hAnsi="Arial"/>
                <w:sz w:val="5"/>
              </w:rPr>
            </w:pPr>
            <w:r>
              <w:rPr>
                <w:rFonts w:ascii="Arial" w:eastAsia="Arial" w:hAnsi="Arial"/>
                <w:sz w:val="5"/>
              </w:rPr>
              <w:t>33</w:t>
            </w:r>
          </w:p>
        </w:tc>
        <w:tc>
          <w:tcPr>
            <w:tcW w:w="300" w:type="dxa"/>
            <w:shd w:val="clear" w:color="auto" w:fill="auto"/>
            <w:vAlign w:val="bottom"/>
          </w:tcPr>
          <w:p w:rsidR="00AA3024" w:rsidRDefault="00300C77">
            <w:pPr>
              <w:spacing w:line="0" w:lineRule="atLeast"/>
              <w:jc w:val="right"/>
              <w:rPr>
                <w:rFonts w:ascii="Arial" w:eastAsia="Arial" w:hAnsi="Arial"/>
                <w:sz w:val="5"/>
              </w:rPr>
            </w:pPr>
            <w:r>
              <w:rPr>
                <w:rFonts w:ascii="Arial" w:eastAsia="Arial" w:hAnsi="Arial"/>
                <w:sz w:val="5"/>
              </w:rPr>
              <w:t>34</w:t>
            </w: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c>
          <w:tcPr>
            <w:tcW w:w="240" w:type="dxa"/>
            <w:vMerge w:val="restart"/>
            <w:shd w:val="clear" w:color="auto" w:fill="auto"/>
            <w:vAlign w:val="bottom"/>
          </w:tcPr>
          <w:p w:rsidR="00AA3024" w:rsidRDefault="00300C77">
            <w:pPr>
              <w:spacing w:line="0" w:lineRule="atLeast"/>
              <w:ind w:left="140"/>
              <w:rPr>
                <w:rFonts w:ascii="Arial" w:eastAsia="Arial" w:hAnsi="Arial"/>
                <w:sz w:val="5"/>
              </w:rPr>
            </w:pPr>
            <w:r>
              <w:rPr>
                <w:rFonts w:ascii="Arial" w:eastAsia="Arial" w:hAnsi="Arial"/>
                <w:sz w:val="5"/>
              </w:rPr>
              <w:t>31</w:t>
            </w:r>
          </w:p>
        </w:tc>
        <w:tc>
          <w:tcPr>
            <w:tcW w:w="320" w:type="dxa"/>
            <w:vMerge w:val="restart"/>
            <w:shd w:val="clear" w:color="auto" w:fill="auto"/>
            <w:vAlign w:val="bottom"/>
          </w:tcPr>
          <w:p w:rsidR="00AA3024" w:rsidRDefault="00300C77">
            <w:pPr>
              <w:spacing w:line="0" w:lineRule="atLeast"/>
              <w:ind w:left="220"/>
              <w:rPr>
                <w:rFonts w:ascii="Arial" w:eastAsia="Arial" w:hAnsi="Arial"/>
                <w:sz w:val="5"/>
              </w:rPr>
            </w:pPr>
            <w:r>
              <w:rPr>
                <w:rFonts w:ascii="Arial" w:eastAsia="Arial" w:hAnsi="Arial"/>
                <w:sz w:val="5"/>
              </w:rPr>
              <w:t>32</w:t>
            </w:r>
          </w:p>
        </w:tc>
        <w:tc>
          <w:tcPr>
            <w:tcW w:w="300" w:type="dxa"/>
            <w:vMerge w:val="restart"/>
            <w:shd w:val="clear" w:color="auto" w:fill="auto"/>
            <w:vAlign w:val="bottom"/>
          </w:tcPr>
          <w:p w:rsidR="00AA3024" w:rsidRDefault="00300C77">
            <w:pPr>
              <w:spacing w:line="0" w:lineRule="atLeast"/>
              <w:ind w:right="13"/>
              <w:jc w:val="right"/>
              <w:rPr>
                <w:rFonts w:ascii="Arial" w:eastAsia="Arial" w:hAnsi="Arial"/>
                <w:sz w:val="5"/>
              </w:rPr>
            </w:pPr>
            <w:r>
              <w:rPr>
                <w:rFonts w:ascii="Arial" w:eastAsia="Arial" w:hAnsi="Arial"/>
                <w:sz w:val="5"/>
              </w:rPr>
              <w:t>33</w:t>
            </w:r>
          </w:p>
        </w:tc>
        <w:tc>
          <w:tcPr>
            <w:tcW w:w="300" w:type="dxa"/>
            <w:shd w:val="clear" w:color="auto" w:fill="auto"/>
            <w:vAlign w:val="bottom"/>
          </w:tcPr>
          <w:p w:rsidR="00AA3024" w:rsidRDefault="00300C77">
            <w:pPr>
              <w:spacing w:line="0" w:lineRule="atLeast"/>
              <w:ind w:right="11"/>
              <w:jc w:val="right"/>
              <w:rPr>
                <w:rFonts w:ascii="Arial" w:eastAsia="Arial" w:hAnsi="Arial"/>
                <w:sz w:val="5"/>
              </w:rPr>
            </w:pPr>
            <w:r>
              <w:rPr>
                <w:rFonts w:ascii="Arial" w:eastAsia="Arial" w:hAnsi="Arial"/>
                <w:sz w:val="5"/>
              </w:rPr>
              <w:t>34</w:t>
            </w:r>
          </w:p>
        </w:tc>
        <w:tc>
          <w:tcPr>
            <w:tcW w:w="300" w:type="dxa"/>
            <w:shd w:val="clear" w:color="auto" w:fill="auto"/>
            <w:vAlign w:val="bottom"/>
          </w:tcPr>
          <w:p w:rsidR="00AA3024" w:rsidRDefault="00300C77">
            <w:pPr>
              <w:spacing w:line="0" w:lineRule="atLeast"/>
              <w:jc w:val="right"/>
              <w:rPr>
                <w:rFonts w:ascii="Arial" w:eastAsia="Arial" w:hAnsi="Arial"/>
                <w:sz w:val="5"/>
              </w:rPr>
            </w:pPr>
            <w:r>
              <w:rPr>
                <w:rFonts w:ascii="Arial" w:eastAsia="Arial" w:hAnsi="Arial"/>
                <w:sz w:val="5"/>
              </w:rPr>
              <w:t>35</w:t>
            </w:r>
          </w:p>
        </w:tc>
        <w:tc>
          <w:tcPr>
            <w:tcW w:w="30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vMerge/>
            <w:shd w:val="clear" w:color="auto" w:fill="auto"/>
            <w:vAlign w:val="bottom"/>
          </w:tcPr>
          <w:p w:rsidR="00AA3024" w:rsidRDefault="00AA3024">
            <w:pPr>
              <w:spacing w:line="20" w:lineRule="exact"/>
              <w:rPr>
                <w:rFonts w:ascii="Times New Roman" w:eastAsia="Times New Roman" w:hAnsi="Times New Roman"/>
                <w:sz w:val="1"/>
              </w:rPr>
            </w:pPr>
          </w:p>
        </w:tc>
        <w:tc>
          <w:tcPr>
            <w:tcW w:w="360" w:type="dxa"/>
            <w:shd w:val="clear" w:color="auto" w:fill="auto"/>
            <w:vAlign w:val="bottom"/>
          </w:tcPr>
          <w:p w:rsidR="00AA3024" w:rsidRDefault="00AA3024">
            <w:pPr>
              <w:spacing w:line="20" w:lineRule="exact"/>
              <w:rPr>
                <w:rFonts w:ascii="Times New Roman" w:eastAsia="Times New Roman" w:hAnsi="Times New Roman"/>
                <w:sz w:val="1"/>
              </w:rPr>
            </w:pPr>
          </w:p>
        </w:tc>
        <w:tc>
          <w:tcPr>
            <w:tcW w:w="260" w:type="dxa"/>
            <w:shd w:val="clear" w:color="auto" w:fill="auto"/>
            <w:vAlign w:val="bottom"/>
          </w:tcPr>
          <w:p w:rsidR="00AA3024" w:rsidRDefault="00AA3024">
            <w:pPr>
              <w:spacing w:line="20" w:lineRule="exact"/>
              <w:rPr>
                <w:rFonts w:ascii="Times New Roman" w:eastAsia="Times New Roman" w:hAnsi="Times New Roman"/>
                <w:sz w:val="1"/>
              </w:rPr>
            </w:pPr>
          </w:p>
        </w:tc>
        <w:tc>
          <w:tcPr>
            <w:tcW w:w="920" w:type="dxa"/>
            <w:gridSpan w:val="4"/>
            <w:vMerge w:val="restart"/>
            <w:shd w:val="clear" w:color="auto" w:fill="auto"/>
            <w:vAlign w:val="bottom"/>
          </w:tcPr>
          <w:p w:rsidR="00AA3024" w:rsidRDefault="00300C77">
            <w:pPr>
              <w:spacing w:line="0" w:lineRule="atLeast"/>
              <w:ind w:right="13"/>
              <w:jc w:val="right"/>
              <w:rPr>
                <w:rFonts w:ascii="Arial" w:eastAsia="Arial" w:hAnsi="Arial"/>
                <w:sz w:val="16"/>
                <w:shd w:val="clear" w:color="auto" w:fill="AEA5FF"/>
              </w:rPr>
            </w:pPr>
            <w:r>
              <w:rPr>
                <w:rFonts w:ascii="Arial" w:eastAsia="Arial" w:hAnsi="Arial"/>
                <w:sz w:val="16"/>
              </w:rPr>
              <w:t>E</w:t>
            </w:r>
            <w:r>
              <w:rPr>
                <w:rFonts w:ascii="Arial" w:eastAsia="Arial" w:hAnsi="Arial"/>
                <w:sz w:val="16"/>
                <w:shd w:val="clear" w:color="auto" w:fill="A16632"/>
              </w:rPr>
              <w:t>piphany</w:t>
            </w:r>
            <w:r>
              <w:rPr>
                <w:rFonts w:ascii="Arial" w:eastAsia="Arial" w:hAnsi="Arial"/>
                <w:sz w:val="16"/>
                <w:shd w:val="clear" w:color="auto" w:fill="AEA5FF"/>
              </w:rPr>
              <w:t>A</w:t>
            </w: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300" w:type="dxa"/>
            <w:shd w:val="clear" w:color="auto" w:fill="auto"/>
            <w:vAlign w:val="bottom"/>
          </w:tcPr>
          <w:p w:rsidR="00AA3024" w:rsidRDefault="00AA3024">
            <w:pPr>
              <w:spacing w:line="20" w:lineRule="exact"/>
              <w:rPr>
                <w:rFonts w:ascii="Times New Roman" w:eastAsia="Times New Roman" w:hAnsi="Times New Roman"/>
                <w:sz w:val="1"/>
              </w:rPr>
            </w:pPr>
          </w:p>
        </w:tc>
        <w:tc>
          <w:tcPr>
            <w:tcW w:w="140" w:type="dxa"/>
            <w:shd w:val="clear" w:color="auto" w:fill="auto"/>
            <w:vAlign w:val="bottom"/>
          </w:tcPr>
          <w:p w:rsidR="00AA3024" w:rsidRDefault="00AA3024">
            <w:pPr>
              <w:spacing w:line="20" w:lineRule="exact"/>
              <w:rPr>
                <w:rFonts w:ascii="Times New Roman" w:eastAsia="Times New Roman" w:hAnsi="Times New Roman"/>
                <w:sz w:val="1"/>
              </w:rPr>
            </w:pPr>
          </w:p>
        </w:tc>
        <w:tc>
          <w:tcPr>
            <w:tcW w:w="160" w:type="dxa"/>
            <w:shd w:val="clear" w:color="auto" w:fill="auto"/>
            <w:vAlign w:val="bottom"/>
          </w:tcPr>
          <w:p w:rsidR="00AA3024" w:rsidRDefault="00AA3024">
            <w:pPr>
              <w:spacing w:line="20" w:lineRule="exact"/>
              <w:rPr>
                <w:rFonts w:ascii="Times New Roman" w:eastAsia="Times New Roman" w:hAnsi="Times New Roman"/>
                <w:sz w:val="1"/>
              </w:rPr>
            </w:pPr>
          </w:p>
        </w:tc>
        <w:tc>
          <w:tcPr>
            <w:tcW w:w="320" w:type="dxa"/>
            <w:shd w:val="clear" w:color="auto" w:fill="auto"/>
            <w:vAlign w:val="bottom"/>
          </w:tcPr>
          <w:p w:rsidR="00AA3024" w:rsidRDefault="00AA3024">
            <w:pPr>
              <w:spacing w:line="20" w:lineRule="exact"/>
              <w:rPr>
                <w:rFonts w:ascii="Times New Roman" w:eastAsia="Times New Roman" w:hAnsi="Times New Roman"/>
                <w:sz w:val="1"/>
              </w:rPr>
            </w:pPr>
          </w:p>
        </w:tc>
        <w:tc>
          <w:tcPr>
            <w:tcW w:w="280" w:type="dxa"/>
            <w:shd w:val="clear" w:color="auto" w:fill="auto"/>
            <w:vAlign w:val="bottom"/>
          </w:tcPr>
          <w:p w:rsidR="00AA3024" w:rsidRDefault="00AA3024">
            <w:pPr>
              <w:spacing w:line="20" w:lineRule="exact"/>
              <w:rPr>
                <w:rFonts w:ascii="Times New Roman" w:eastAsia="Times New Roman" w:hAnsi="Times New Roman"/>
                <w:sz w:val="1"/>
              </w:rPr>
            </w:pPr>
          </w:p>
        </w:tc>
      </w:tr>
      <w:tr w:rsidR="00AA3024">
        <w:trPr>
          <w:trHeight w:val="762"/>
        </w:trPr>
        <w:tc>
          <w:tcPr>
            <w:tcW w:w="240" w:type="dxa"/>
            <w:vMerge/>
            <w:shd w:val="clear" w:color="auto" w:fill="auto"/>
            <w:vAlign w:val="bottom"/>
          </w:tcPr>
          <w:p w:rsidR="00AA3024" w:rsidRDefault="00AA3024">
            <w:pPr>
              <w:spacing w:line="0" w:lineRule="atLeast"/>
              <w:rPr>
                <w:rFonts w:ascii="Times New Roman" w:eastAsia="Times New Roman" w:hAnsi="Times New Roman"/>
                <w:sz w:val="24"/>
              </w:rPr>
            </w:pPr>
          </w:p>
        </w:tc>
        <w:tc>
          <w:tcPr>
            <w:tcW w:w="320" w:type="dxa"/>
            <w:vMerge/>
            <w:shd w:val="clear" w:color="auto" w:fill="auto"/>
            <w:vAlign w:val="bottom"/>
          </w:tcPr>
          <w:p w:rsidR="00AA3024" w:rsidRDefault="00AA3024">
            <w:pPr>
              <w:spacing w:line="0" w:lineRule="atLeast"/>
              <w:rPr>
                <w:rFonts w:ascii="Times New Roman" w:eastAsia="Times New Roman" w:hAnsi="Times New Roman"/>
                <w:sz w:val="24"/>
              </w:rPr>
            </w:pPr>
          </w:p>
        </w:tc>
        <w:tc>
          <w:tcPr>
            <w:tcW w:w="300" w:type="dxa"/>
            <w:vMerge/>
            <w:shd w:val="clear" w:color="auto" w:fill="auto"/>
            <w:vAlign w:val="bottom"/>
          </w:tcPr>
          <w:p w:rsidR="00AA3024" w:rsidRDefault="00AA3024">
            <w:pPr>
              <w:spacing w:line="0" w:lineRule="atLeast"/>
              <w:rPr>
                <w:rFonts w:ascii="Times New Roman" w:eastAsia="Times New Roman" w:hAnsi="Times New Roman"/>
                <w:sz w:val="24"/>
              </w:rPr>
            </w:pPr>
          </w:p>
        </w:tc>
        <w:tc>
          <w:tcPr>
            <w:tcW w:w="600" w:type="dxa"/>
            <w:gridSpan w:val="2"/>
            <w:shd w:val="clear" w:color="auto" w:fill="auto"/>
            <w:vAlign w:val="bottom"/>
          </w:tcPr>
          <w:p w:rsidR="00AA3024" w:rsidRDefault="00300C77">
            <w:pPr>
              <w:spacing w:line="0" w:lineRule="atLeast"/>
              <w:ind w:right="13"/>
              <w:jc w:val="right"/>
              <w:rPr>
                <w:rFonts w:ascii="Arial" w:eastAsia="Arial" w:hAnsi="Arial"/>
                <w:sz w:val="16"/>
                <w:shd w:val="clear" w:color="auto" w:fill="A16632"/>
              </w:rPr>
            </w:pPr>
            <w:r>
              <w:rPr>
                <w:rFonts w:ascii="Arial" w:eastAsia="Arial" w:hAnsi="Arial"/>
                <w:sz w:val="16"/>
                <w:shd w:val="clear" w:color="auto" w:fill="A16632"/>
              </w:rPr>
              <w:t>F</w:t>
            </w:r>
          </w:p>
        </w:tc>
        <w:tc>
          <w:tcPr>
            <w:tcW w:w="300" w:type="dxa"/>
            <w:shd w:val="clear" w:color="auto" w:fill="auto"/>
            <w:vAlign w:val="bottom"/>
          </w:tcPr>
          <w:p w:rsidR="00AA3024" w:rsidRDefault="00AA3024">
            <w:pPr>
              <w:spacing w:line="0" w:lineRule="atLeast"/>
              <w:rPr>
                <w:rFonts w:ascii="Times New Roman" w:eastAsia="Times New Roman" w:hAnsi="Times New Roman"/>
                <w:sz w:val="24"/>
              </w:rPr>
            </w:pPr>
          </w:p>
        </w:tc>
        <w:tc>
          <w:tcPr>
            <w:tcW w:w="140" w:type="dxa"/>
            <w:shd w:val="clear" w:color="auto" w:fill="auto"/>
            <w:vAlign w:val="bottom"/>
          </w:tcPr>
          <w:p w:rsidR="00AA3024" w:rsidRDefault="00AA3024">
            <w:pPr>
              <w:spacing w:line="0" w:lineRule="atLeast"/>
              <w:rPr>
                <w:rFonts w:ascii="Times New Roman" w:eastAsia="Times New Roman" w:hAnsi="Times New Roman"/>
                <w:sz w:val="24"/>
              </w:rPr>
            </w:pPr>
          </w:p>
        </w:tc>
        <w:tc>
          <w:tcPr>
            <w:tcW w:w="160" w:type="dxa"/>
            <w:shd w:val="clear" w:color="auto" w:fill="auto"/>
            <w:vAlign w:val="bottom"/>
          </w:tcPr>
          <w:p w:rsidR="00AA3024" w:rsidRDefault="00AA3024">
            <w:pPr>
              <w:spacing w:line="0" w:lineRule="atLeast"/>
              <w:rPr>
                <w:rFonts w:ascii="Times New Roman" w:eastAsia="Times New Roman" w:hAnsi="Times New Roman"/>
                <w:sz w:val="24"/>
              </w:rPr>
            </w:pPr>
          </w:p>
        </w:tc>
        <w:tc>
          <w:tcPr>
            <w:tcW w:w="360" w:type="dxa"/>
            <w:shd w:val="clear" w:color="auto" w:fill="auto"/>
            <w:vAlign w:val="bottom"/>
          </w:tcPr>
          <w:p w:rsidR="00AA3024" w:rsidRDefault="00AA3024">
            <w:pPr>
              <w:spacing w:line="0" w:lineRule="atLeast"/>
              <w:rPr>
                <w:rFonts w:ascii="Times New Roman" w:eastAsia="Times New Roman" w:hAnsi="Times New Roman"/>
                <w:sz w:val="24"/>
              </w:rPr>
            </w:pPr>
          </w:p>
        </w:tc>
        <w:tc>
          <w:tcPr>
            <w:tcW w:w="260" w:type="dxa"/>
            <w:shd w:val="clear" w:color="auto" w:fill="auto"/>
            <w:vAlign w:val="bottom"/>
          </w:tcPr>
          <w:p w:rsidR="00AA3024" w:rsidRDefault="00AA3024">
            <w:pPr>
              <w:spacing w:line="0" w:lineRule="atLeast"/>
              <w:rPr>
                <w:rFonts w:ascii="Times New Roman" w:eastAsia="Times New Roman" w:hAnsi="Times New Roman"/>
                <w:sz w:val="24"/>
              </w:rPr>
            </w:pPr>
          </w:p>
        </w:tc>
        <w:tc>
          <w:tcPr>
            <w:tcW w:w="920" w:type="dxa"/>
            <w:gridSpan w:val="4"/>
            <w:vMerge/>
            <w:shd w:val="clear" w:color="auto" w:fill="auto"/>
            <w:vAlign w:val="bottom"/>
          </w:tcPr>
          <w:p w:rsidR="00AA3024" w:rsidRDefault="00AA3024">
            <w:pPr>
              <w:spacing w:line="0" w:lineRule="atLeast"/>
              <w:rPr>
                <w:rFonts w:ascii="Times New Roman" w:eastAsia="Times New Roman" w:hAnsi="Times New Roman"/>
                <w:sz w:val="24"/>
              </w:rPr>
            </w:pPr>
          </w:p>
        </w:tc>
        <w:tc>
          <w:tcPr>
            <w:tcW w:w="280" w:type="dxa"/>
            <w:shd w:val="clear" w:color="auto" w:fill="auto"/>
            <w:vAlign w:val="bottom"/>
          </w:tcPr>
          <w:p w:rsidR="00AA3024" w:rsidRDefault="00AA3024">
            <w:pPr>
              <w:spacing w:line="0" w:lineRule="atLeast"/>
              <w:rPr>
                <w:rFonts w:ascii="Times New Roman" w:eastAsia="Times New Roman" w:hAnsi="Times New Roman"/>
                <w:sz w:val="24"/>
              </w:rPr>
            </w:pPr>
          </w:p>
        </w:tc>
        <w:tc>
          <w:tcPr>
            <w:tcW w:w="320" w:type="dxa"/>
            <w:shd w:val="clear" w:color="auto" w:fill="auto"/>
            <w:vAlign w:val="bottom"/>
          </w:tcPr>
          <w:p w:rsidR="00AA3024" w:rsidRDefault="00AA3024">
            <w:pPr>
              <w:spacing w:line="0" w:lineRule="atLeast"/>
              <w:rPr>
                <w:rFonts w:ascii="Times New Roman" w:eastAsia="Times New Roman" w:hAnsi="Times New Roman"/>
                <w:sz w:val="24"/>
              </w:rPr>
            </w:pPr>
          </w:p>
        </w:tc>
        <w:tc>
          <w:tcPr>
            <w:tcW w:w="300" w:type="dxa"/>
            <w:shd w:val="clear" w:color="auto" w:fill="auto"/>
            <w:vAlign w:val="bottom"/>
          </w:tcPr>
          <w:p w:rsidR="00AA3024" w:rsidRDefault="00AA3024">
            <w:pPr>
              <w:spacing w:line="0" w:lineRule="atLeast"/>
              <w:rPr>
                <w:rFonts w:ascii="Times New Roman" w:eastAsia="Times New Roman" w:hAnsi="Times New Roman"/>
                <w:sz w:val="24"/>
              </w:rPr>
            </w:pPr>
          </w:p>
        </w:tc>
        <w:tc>
          <w:tcPr>
            <w:tcW w:w="300" w:type="dxa"/>
            <w:shd w:val="clear" w:color="auto" w:fill="auto"/>
            <w:vAlign w:val="bottom"/>
          </w:tcPr>
          <w:p w:rsidR="00AA3024" w:rsidRDefault="00AA3024">
            <w:pPr>
              <w:spacing w:line="0" w:lineRule="atLeast"/>
              <w:rPr>
                <w:rFonts w:ascii="Times New Roman" w:eastAsia="Times New Roman" w:hAnsi="Times New Roman"/>
                <w:sz w:val="24"/>
              </w:rPr>
            </w:pPr>
          </w:p>
        </w:tc>
        <w:tc>
          <w:tcPr>
            <w:tcW w:w="300" w:type="dxa"/>
            <w:shd w:val="clear" w:color="auto" w:fill="auto"/>
            <w:vAlign w:val="bottom"/>
          </w:tcPr>
          <w:p w:rsidR="00AA3024" w:rsidRDefault="00AA3024">
            <w:pPr>
              <w:spacing w:line="0" w:lineRule="atLeast"/>
              <w:rPr>
                <w:rFonts w:ascii="Times New Roman" w:eastAsia="Times New Roman" w:hAnsi="Times New Roman"/>
                <w:sz w:val="24"/>
              </w:rPr>
            </w:pPr>
          </w:p>
        </w:tc>
        <w:tc>
          <w:tcPr>
            <w:tcW w:w="140" w:type="dxa"/>
            <w:shd w:val="clear" w:color="auto" w:fill="auto"/>
            <w:vAlign w:val="bottom"/>
          </w:tcPr>
          <w:p w:rsidR="00AA3024" w:rsidRDefault="00AA3024">
            <w:pPr>
              <w:spacing w:line="0" w:lineRule="atLeast"/>
              <w:rPr>
                <w:rFonts w:ascii="Times New Roman" w:eastAsia="Times New Roman" w:hAnsi="Times New Roman"/>
                <w:sz w:val="24"/>
              </w:rPr>
            </w:pPr>
          </w:p>
        </w:tc>
        <w:tc>
          <w:tcPr>
            <w:tcW w:w="160" w:type="dxa"/>
            <w:shd w:val="clear" w:color="auto" w:fill="auto"/>
            <w:vAlign w:val="bottom"/>
          </w:tcPr>
          <w:p w:rsidR="00AA3024" w:rsidRDefault="00AA3024">
            <w:pPr>
              <w:spacing w:line="0" w:lineRule="atLeast"/>
              <w:rPr>
                <w:rFonts w:ascii="Times New Roman" w:eastAsia="Times New Roman" w:hAnsi="Times New Roman"/>
                <w:sz w:val="24"/>
              </w:rPr>
            </w:pPr>
          </w:p>
        </w:tc>
        <w:tc>
          <w:tcPr>
            <w:tcW w:w="160" w:type="dxa"/>
            <w:shd w:val="clear" w:color="auto" w:fill="auto"/>
            <w:vAlign w:val="bottom"/>
          </w:tcPr>
          <w:p w:rsidR="00AA3024" w:rsidRDefault="00AA3024">
            <w:pPr>
              <w:spacing w:line="0" w:lineRule="atLeast"/>
              <w:rPr>
                <w:rFonts w:ascii="Times New Roman" w:eastAsia="Times New Roman" w:hAnsi="Times New Roman"/>
                <w:sz w:val="24"/>
              </w:rPr>
            </w:pPr>
          </w:p>
        </w:tc>
        <w:tc>
          <w:tcPr>
            <w:tcW w:w="160" w:type="dxa"/>
            <w:shd w:val="clear" w:color="auto" w:fill="auto"/>
            <w:vAlign w:val="bottom"/>
          </w:tcPr>
          <w:p w:rsidR="00AA3024" w:rsidRDefault="00AA3024">
            <w:pPr>
              <w:spacing w:line="0" w:lineRule="atLeast"/>
              <w:rPr>
                <w:rFonts w:ascii="Times New Roman" w:eastAsia="Times New Roman" w:hAnsi="Times New Roman"/>
                <w:sz w:val="24"/>
              </w:rPr>
            </w:pPr>
          </w:p>
        </w:tc>
        <w:tc>
          <w:tcPr>
            <w:tcW w:w="300" w:type="dxa"/>
            <w:shd w:val="clear" w:color="auto" w:fill="auto"/>
            <w:vAlign w:val="bottom"/>
          </w:tcPr>
          <w:p w:rsidR="00AA3024" w:rsidRDefault="00AA3024">
            <w:pPr>
              <w:spacing w:line="0" w:lineRule="atLeast"/>
              <w:rPr>
                <w:rFonts w:ascii="Times New Roman" w:eastAsia="Times New Roman" w:hAnsi="Times New Roman"/>
                <w:sz w:val="24"/>
              </w:rPr>
            </w:pPr>
          </w:p>
        </w:tc>
        <w:tc>
          <w:tcPr>
            <w:tcW w:w="300" w:type="dxa"/>
            <w:shd w:val="clear" w:color="auto" w:fill="auto"/>
            <w:vAlign w:val="bottom"/>
          </w:tcPr>
          <w:p w:rsidR="00AA3024" w:rsidRDefault="00AA3024">
            <w:pPr>
              <w:spacing w:line="0" w:lineRule="atLeast"/>
              <w:rPr>
                <w:rFonts w:ascii="Times New Roman" w:eastAsia="Times New Roman" w:hAnsi="Times New Roman"/>
                <w:sz w:val="24"/>
              </w:rPr>
            </w:pPr>
          </w:p>
        </w:tc>
        <w:tc>
          <w:tcPr>
            <w:tcW w:w="140" w:type="dxa"/>
            <w:shd w:val="clear" w:color="auto" w:fill="auto"/>
            <w:vAlign w:val="bottom"/>
          </w:tcPr>
          <w:p w:rsidR="00AA3024" w:rsidRDefault="00AA3024">
            <w:pPr>
              <w:spacing w:line="0" w:lineRule="atLeast"/>
              <w:rPr>
                <w:rFonts w:ascii="Times New Roman" w:eastAsia="Times New Roman" w:hAnsi="Times New Roman"/>
                <w:sz w:val="24"/>
              </w:rPr>
            </w:pPr>
          </w:p>
        </w:tc>
        <w:tc>
          <w:tcPr>
            <w:tcW w:w="160" w:type="dxa"/>
            <w:shd w:val="clear" w:color="auto" w:fill="auto"/>
            <w:vAlign w:val="bottom"/>
          </w:tcPr>
          <w:p w:rsidR="00AA3024" w:rsidRDefault="00AA3024">
            <w:pPr>
              <w:spacing w:line="0" w:lineRule="atLeast"/>
              <w:rPr>
                <w:rFonts w:ascii="Times New Roman" w:eastAsia="Times New Roman" w:hAnsi="Times New Roman"/>
                <w:sz w:val="24"/>
              </w:rPr>
            </w:pPr>
          </w:p>
        </w:tc>
        <w:tc>
          <w:tcPr>
            <w:tcW w:w="320" w:type="dxa"/>
            <w:shd w:val="clear" w:color="auto" w:fill="auto"/>
            <w:vAlign w:val="bottom"/>
          </w:tcPr>
          <w:p w:rsidR="00AA3024" w:rsidRDefault="00AA3024">
            <w:pPr>
              <w:spacing w:line="0" w:lineRule="atLeast"/>
              <w:rPr>
                <w:rFonts w:ascii="Times New Roman" w:eastAsia="Times New Roman" w:hAnsi="Times New Roman"/>
                <w:sz w:val="24"/>
              </w:rPr>
            </w:pPr>
          </w:p>
        </w:tc>
        <w:tc>
          <w:tcPr>
            <w:tcW w:w="280" w:type="dxa"/>
            <w:shd w:val="clear" w:color="auto" w:fill="auto"/>
            <w:vAlign w:val="bottom"/>
          </w:tcPr>
          <w:p w:rsidR="00AA3024" w:rsidRDefault="00AA3024">
            <w:pPr>
              <w:spacing w:line="0" w:lineRule="atLeast"/>
              <w:rPr>
                <w:rFonts w:ascii="Times New Roman" w:eastAsia="Times New Roman" w:hAnsi="Times New Roman"/>
                <w:sz w:val="24"/>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37440" behindDoc="1" locked="0" layoutInCell="1" allowOverlap="1">
            <wp:simplePos x="0" y="0"/>
            <wp:positionH relativeFrom="column">
              <wp:posOffset>-132080</wp:posOffset>
            </wp:positionH>
            <wp:positionV relativeFrom="paragraph">
              <wp:posOffset>-6424295</wp:posOffset>
            </wp:positionV>
            <wp:extent cx="4815205" cy="508063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15205" cy="50806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920" w:type="dxa"/>
        <w:tblLayout w:type="fixed"/>
        <w:tblCellMar>
          <w:left w:w="0" w:type="dxa"/>
          <w:right w:w="0" w:type="dxa"/>
        </w:tblCellMar>
        <w:tblLook w:val="0000" w:firstRow="0" w:lastRow="0" w:firstColumn="0" w:lastColumn="0" w:noHBand="0" w:noVBand="0"/>
      </w:tblPr>
      <w:tblGrid>
        <w:gridCol w:w="680"/>
        <w:gridCol w:w="1200"/>
        <w:gridCol w:w="1300"/>
        <w:gridCol w:w="1080"/>
      </w:tblGrid>
      <w:tr w:rsidR="00AA3024">
        <w:trPr>
          <w:trHeight w:val="9015"/>
        </w:trPr>
        <w:tc>
          <w:tcPr>
            <w:tcW w:w="680" w:type="dxa"/>
            <w:shd w:val="clear" w:color="auto" w:fill="auto"/>
            <w:vAlign w:val="bottom"/>
          </w:tcPr>
          <w:p w:rsidR="00AA3024" w:rsidRDefault="00300C77">
            <w:pPr>
              <w:spacing w:line="0" w:lineRule="atLeast"/>
              <w:rPr>
                <w:rFonts w:ascii="Arial" w:eastAsia="Arial" w:hAnsi="Arial"/>
                <w:sz w:val="16"/>
                <w:shd w:val="clear" w:color="auto" w:fill="A16632"/>
              </w:rPr>
            </w:pPr>
            <w:r>
              <w:rPr>
                <w:rFonts w:ascii="Arial" w:eastAsia="Arial" w:hAnsi="Arial"/>
                <w:sz w:val="16"/>
                <w:shd w:val="clear" w:color="auto" w:fill="A16632"/>
              </w:rPr>
              <w:t>edora</w:t>
            </w:r>
          </w:p>
        </w:tc>
        <w:tc>
          <w:tcPr>
            <w:tcW w:w="1200" w:type="dxa"/>
            <w:vMerge w:val="restart"/>
            <w:shd w:val="clear" w:color="auto" w:fill="auto"/>
            <w:vAlign w:val="bottom"/>
          </w:tcPr>
          <w:p w:rsidR="00AA3024" w:rsidRDefault="00300C77">
            <w:pPr>
              <w:spacing w:line="0" w:lineRule="atLeast"/>
              <w:ind w:left="160"/>
              <w:rPr>
                <w:rFonts w:ascii="Arial" w:eastAsia="Arial" w:hAnsi="Arial"/>
                <w:sz w:val="16"/>
                <w:shd w:val="clear" w:color="auto" w:fill="AEA5FF"/>
              </w:rPr>
            </w:pPr>
            <w:r>
              <w:rPr>
                <w:rFonts w:ascii="Arial" w:eastAsia="Arial" w:hAnsi="Arial"/>
                <w:sz w:val="16"/>
                <w:shd w:val="clear" w:color="auto" w:fill="AEA5FF"/>
              </w:rPr>
              <w:t>arthage</w:t>
            </w:r>
          </w:p>
        </w:tc>
        <w:tc>
          <w:tcPr>
            <w:tcW w:w="1300" w:type="dxa"/>
            <w:vMerge w:val="restart"/>
            <w:shd w:val="clear" w:color="auto" w:fill="auto"/>
            <w:vAlign w:val="bottom"/>
          </w:tcPr>
          <w:p w:rsidR="00AA3024" w:rsidRDefault="00300C77">
            <w:pPr>
              <w:spacing w:line="0" w:lineRule="atLeast"/>
              <w:ind w:left="180"/>
              <w:rPr>
                <w:rFonts w:ascii="Arial" w:eastAsia="Arial" w:hAnsi="Arial"/>
                <w:sz w:val="16"/>
                <w:shd w:val="clear" w:color="auto" w:fill="A16632"/>
              </w:rPr>
            </w:pPr>
            <w:r>
              <w:rPr>
                <w:rFonts w:ascii="Arial" w:eastAsia="Arial" w:hAnsi="Arial"/>
                <w:sz w:val="16"/>
                <w:shd w:val="clear" w:color="auto" w:fill="A16632"/>
              </w:rPr>
              <w:t>gonner</w:t>
            </w:r>
          </w:p>
        </w:tc>
        <w:tc>
          <w:tcPr>
            <w:tcW w:w="108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859"/>
        </w:trPr>
        <w:tc>
          <w:tcPr>
            <w:tcW w:w="680" w:type="dxa"/>
            <w:shd w:val="clear" w:color="auto" w:fill="auto"/>
            <w:vAlign w:val="bottom"/>
          </w:tcPr>
          <w:p w:rsidR="00AA3024" w:rsidRDefault="00AA3024">
            <w:pPr>
              <w:spacing w:line="0" w:lineRule="atLeast"/>
              <w:rPr>
                <w:rFonts w:ascii="Times New Roman" w:eastAsia="Times New Roman" w:hAnsi="Times New Roman"/>
                <w:sz w:val="24"/>
              </w:rPr>
            </w:pPr>
          </w:p>
        </w:tc>
        <w:tc>
          <w:tcPr>
            <w:tcW w:w="1200" w:type="dxa"/>
            <w:vMerge/>
            <w:shd w:val="clear" w:color="auto" w:fill="auto"/>
            <w:vAlign w:val="bottom"/>
          </w:tcPr>
          <w:p w:rsidR="00AA3024" w:rsidRDefault="00AA3024">
            <w:pPr>
              <w:spacing w:line="0" w:lineRule="atLeast"/>
              <w:rPr>
                <w:rFonts w:ascii="Times New Roman" w:eastAsia="Times New Roman" w:hAnsi="Times New Roman"/>
                <w:sz w:val="24"/>
              </w:rPr>
            </w:pPr>
          </w:p>
        </w:tc>
        <w:tc>
          <w:tcPr>
            <w:tcW w:w="1300" w:type="dxa"/>
            <w:vMerge/>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312"/>
        </w:trPr>
        <w:tc>
          <w:tcPr>
            <w:tcW w:w="680" w:type="dxa"/>
            <w:shd w:val="clear" w:color="auto" w:fill="auto"/>
            <w:vAlign w:val="bottom"/>
          </w:tcPr>
          <w:p w:rsidR="00AA3024" w:rsidRDefault="00AA3024">
            <w:pPr>
              <w:spacing w:line="0" w:lineRule="atLeast"/>
              <w:rPr>
                <w:rFonts w:ascii="Times New Roman" w:eastAsia="Times New Roman" w:hAnsi="Times New Roman"/>
                <w:sz w:val="24"/>
              </w:rPr>
            </w:pPr>
          </w:p>
        </w:tc>
        <w:tc>
          <w:tcPr>
            <w:tcW w:w="1200" w:type="dxa"/>
            <w:shd w:val="clear" w:color="auto" w:fill="auto"/>
            <w:vAlign w:val="bottom"/>
          </w:tcPr>
          <w:p w:rsidR="00AA3024" w:rsidRDefault="00300C77">
            <w:pPr>
              <w:spacing w:line="0" w:lineRule="atLeast"/>
              <w:ind w:left="480"/>
              <w:rPr>
                <w:rFonts w:ascii="Arial" w:eastAsia="Arial" w:hAnsi="Arial"/>
                <w:sz w:val="16"/>
                <w:shd w:val="clear" w:color="auto" w:fill="A16632"/>
              </w:rPr>
            </w:pPr>
            <w:r>
              <w:rPr>
                <w:rFonts w:ascii="Arial" w:eastAsia="Arial" w:hAnsi="Arial"/>
                <w:sz w:val="16"/>
                <w:shd w:val="clear" w:color="auto" w:fill="A16632"/>
              </w:rPr>
              <w:t>oswell</w:t>
            </w:r>
          </w:p>
        </w:tc>
        <w:tc>
          <w:tcPr>
            <w:tcW w:w="1300" w:type="dxa"/>
            <w:vMerge/>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vMerge w:val="restart"/>
            <w:shd w:val="clear" w:color="auto" w:fill="auto"/>
            <w:vAlign w:val="bottom"/>
          </w:tcPr>
          <w:p w:rsidR="00AA3024" w:rsidRDefault="00300C77">
            <w:pPr>
              <w:spacing w:line="0" w:lineRule="atLeast"/>
              <w:ind w:left="540"/>
              <w:rPr>
                <w:rFonts w:ascii="Arial" w:eastAsia="Arial" w:hAnsi="Arial"/>
                <w:sz w:val="16"/>
                <w:shd w:val="clear" w:color="auto" w:fill="A16632"/>
              </w:rPr>
            </w:pPr>
            <w:r>
              <w:rPr>
                <w:rFonts w:ascii="Arial" w:eastAsia="Arial" w:hAnsi="Arial"/>
                <w:sz w:val="16"/>
                <w:shd w:val="clear" w:color="auto" w:fill="A16632"/>
              </w:rPr>
              <w:t>oward</w:t>
            </w:r>
          </w:p>
        </w:tc>
      </w:tr>
      <w:tr w:rsidR="00AA3024">
        <w:trPr>
          <w:trHeight w:val="859"/>
        </w:trPr>
        <w:tc>
          <w:tcPr>
            <w:tcW w:w="680" w:type="dxa"/>
            <w:shd w:val="clear" w:color="auto" w:fill="auto"/>
            <w:vAlign w:val="bottom"/>
          </w:tcPr>
          <w:p w:rsidR="00AA3024" w:rsidRDefault="00AA3024">
            <w:pPr>
              <w:spacing w:line="0" w:lineRule="atLeast"/>
              <w:rPr>
                <w:rFonts w:ascii="Times New Roman" w:eastAsia="Times New Roman" w:hAnsi="Times New Roman"/>
                <w:sz w:val="24"/>
              </w:rPr>
            </w:pPr>
          </w:p>
        </w:tc>
        <w:tc>
          <w:tcPr>
            <w:tcW w:w="1200" w:type="dxa"/>
            <w:shd w:val="clear" w:color="auto" w:fill="auto"/>
            <w:vAlign w:val="bottom"/>
          </w:tcPr>
          <w:p w:rsidR="00AA3024" w:rsidRDefault="00AA3024">
            <w:pPr>
              <w:spacing w:line="0" w:lineRule="atLeast"/>
              <w:rPr>
                <w:rFonts w:ascii="Times New Roman" w:eastAsia="Times New Roman" w:hAnsi="Times New Roman"/>
                <w:sz w:val="24"/>
              </w:rPr>
            </w:pPr>
          </w:p>
        </w:tc>
        <w:tc>
          <w:tcPr>
            <w:tcW w:w="1300" w:type="dxa"/>
            <w:vMerge/>
            <w:shd w:val="clear" w:color="auto" w:fill="auto"/>
            <w:vAlign w:val="bottom"/>
          </w:tcPr>
          <w:p w:rsidR="00AA3024" w:rsidRDefault="00AA3024">
            <w:pPr>
              <w:spacing w:line="0" w:lineRule="atLeast"/>
              <w:rPr>
                <w:rFonts w:ascii="Times New Roman" w:eastAsia="Times New Roman" w:hAnsi="Times New Roman"/>
                <w:sz w:val="24"/>
              </w:rPr>
            </w:pPr>
          </w:p>
        </w:tc>
        <w:tc>
          <w:tcPr>
            <w:tcW w:w="1080" w:type="dxa"/>
            <w:vMerge/>
            <w:shd w:val="clear" w:color="auto" w:fill="auto"/>
            <w:vAlign w:val="bottom"/>
          </w:tcPr>
          <w:p w:rsidR="00AA3024" w:rsidRDefault="00AA3024">
            <w:pPr>
              <w:spacing w:line="0" w:lineRule="atLeast"/>
              <w:rPr>
                <w:rFonts w:ascii="Times New Roman" w:eastAsia="Times New Roman" w:hAnsi="Times New Roman"/>
                <w:sz w:val="24"/>
              </w:rPr>
            </w:pPr>
          </w:p>
        </w:tc>
      </w:tr>
    </w:tbl>
    <w:p w:rsidR="00AA3024" w:rsidRDefault="00300C77">
      <w:pPr>
        <w:spacing w:line="200" w:lineRule="exact"/>
        <w:rPr>
          <w:rFonts w:ascii="Times New Roman" w:eastAsia="Times New Roman" w:hAnsi="Times New Roman"/>
        </w:rPr>
      </w:pPr>
      <w:r>
        <w:rPr>
          <w:rFonts w:ascii="Times New Roman" w:eastAsia="Times New Roman" w:hAnsi="Times New Roman"/>
          <w:sz w:val="24"/>
        </w:rPr>
        <w:br w:type="column"/>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63" w:lineRule="exact"/>
        <w:rPr>
          <w:rFonts w:ascii="Times New Roman" w:eastAsia="Times New Roman" w:hAnsi="Times New Roman"/>
        </w:rPr>
      </w:pPr>
    </w:p>
    <w:p w:rsidR="00AA3024" w:rsidRDefault="00300C77">
      <w:pPr>
        <w:spacing w:line="0" w:lineRule="atLeast"/>
        <w:ind w:right="100"/>
        <w:jc w:val="center"/>
        <w:rPr>
          <w:rFonts w:ascii="Arial" w:eastAsia="Arial" w:hAnsi="Arial"/>
          <w:b/>
          <w:sz w:val="16"/>
        </w:rPr>
      </w:pPr>
      <w:r>
        <w:rPr>
          <w:rFonts w:ascii="Arial" w:eastAsia="Arial" w:hAnsi="Arial"/>
          <w:b/>
          <w:sz w:val="16"/>
        </w:rPr>
        <w:t>Miner County</w:t>
      </w:r>
    </w:p>
    <w:p w:rsidR="00AA3024" w:rsidRDefault="00300C77">
      <w:pPr>
        <w:spacing w:line="20" w:lineRule="exact"/>
        <w:rPr>
          <w:rFonts w:ascii="Times New Roman" w:eastAsia="Times New Roman" w:hAnsi="Times New Roman"/>
        </w:rPr>
      </w:pPr>
      <w:r>
        <w:rPr>
          <w:rFonts w:ascii="Arial" w:eastAsia="Arial" w:hAnsi="Arial"/>
          <w:b/>
          <w:noProof/>
          <w:sz w:val="16"/>
        </w:rPr>
        <w:drawing>
          <wp:anchor distT="0" distB="0" distL="114300" distR="114300" simplePos="0" relativeHeight="251838464" behindDoc="1" locked="0" layoutInCell="1" allowOverlap="1">
            <wp:simplePos x="0" y="0"/>
            <wp:positionH relativeFrom="column">
              <wp:posOffset>-299085</wp:posOffset>
            </wp:positionH>
            <wp:positionV relativeFrom="paragraph">
              <wp:posOffset>-247015</wp:posOffset>
            </wp:positionV>
            <wp:extent cx="2395220" cy="2337435"/>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95220" cy="233743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300C77">
      <w:pPr>
        <w:spacing w:line="0" w:lineRule="atLeast"/>
        <w:ind w:right="60"/>
        <w:jc w:val="center"/>
        <w:rPr>
          <w:rFonts w:ascii="Arial" w:eastAsia="Arial" w:hAnsi="Arial"/>
          <w:b/>
          <w:sz w:val="16"/>
        </w:rPr>
      </w:pPr>
      <w:r>
        <w:rPr>
          <w:rFonts w:ascii="Arial" w:eastAsia="Arial" w:hAnsi="Arial"/>
          <w:b/>
          <w:sz w:val="16"/>
        </w:rPr>
        <w:t>Comprehensive Land Use Plan</w:t>
      </w:r>
    </w:p>
    <w:p w:rsidR="00AA3024" w:rsidRDefault="00AA3024">
      <w:pPr>
        <w:spacing w:line="15" w:lineRule="exact"/>
        <w:rPr>
          <w:rFonts w:ascii="Times New Roman" w:eastAsia="Times New Roman" w:hAnsi="Times New Roman"/>
        </w:rPr>
      </w:pPr>
    </w:p>
    <w:p w:rsidR="00AA3024" w:rsidRDefault="00300C77">
      <w:pPr>
        <w:spacing w:line="0" w:lineRule="atLeast"/>
        <w:ind w:right="60"/>
        <w:jc w:val="center"/>
        <w:rPr>
          <w:rFonts w:ascii="Arial" w:eastAsia="Arial" w:hAnsi="Arial"/>
          <w:b/>
          <w:sz w:val="16"/>
        </w:rPr>
      </w:pPr>
      <w:r>
        <w:rPr>
          <w:rFonts w:ascii="Arial" w:eastAsia="Arial" w:hAnsi="Arial"/>
          <w:b/>
          <w:sz w:val="16"/>
        </w:rPr>
        <w:t>Future Land Use Map</w:t>
      </w:r>
    </w:p>
    <w:p w:rsidR="00AA3024" w:rsidRDefault="00AA3024">
      <w:pPr>
        <w:spacing w:line="371" w:lineRule="exact"/>
        <w:rPr>
          <w:rFonts w:ascii="Times New Roman" w:eastAsia="Times New Roman" w:hAnsi="Times New Roman"/>
        </w:rPr>
      </w:pPr>
    </w:p>
    <w:p w:rsidR="00AA3024" w:rsidRDefault="00300C77">
      <w:pPr>
        <w:spacing w:line="0" w:lineRule="atLeast"/>
        <w:ind w:left="500"/>
        <w:rPr>
          <w:rFonts w:ascii="Arial" w:eastAsia="Arial" w:hAnsi="Arial"/>
          <w:sz w:val="8"/>
        </w:rPr>
      </w:pPr>
      <w:r>
        <w:rPr>
          <w:rFonts w:ascii="Arial" w:eastAsia="Arial" w:hAnsi="Arial"/>
          <w:sz w:val="8"/>
        </w:rPr>
        <w:t>Area of De velopm en t O p portu nity</w:t>
      </w:r>
    </w:p>
    <w:p w:rsidR="00AA3024" w:rsidRDefault="00AA3024">
      <w:pPr>
        <w:spacing w:line="133" w:lineRule="exact"/>
        <w:rPr>
          <w:rFonts w:ascii="Times New Roman" w:eastAsia="Times New Roman" w:hAnsi="Times New Roman"/>
        </w:rPr>
      </w:pPr>
    </w:p>
    <w:p w:rsidR="00AA3024" w:rsidRDefault="00300C77">
      <w:pPr>
        <w:spacing w:line="0" w:lineRule="atLeast"/>
        <w:ind w:left="500"/>
        <w:rPr>
          <w:rFonts w:ascii="Arial" w:eastAsia="Arial" w:hAnsi="Arial"/>
          <w:sz w:val="8"/>
        </w:rPr>
      </w:pPr>
      <w:r>
        <w:rPr>
          <w:rFonts w:ascii="Arial" w:eastAsia="Arial" w:hAnsi="Arial"/>
          <w:sz w:val="8"/>
        </w:rPr>
        <w:t>Area of De velopm en t Tran sit io n</w:t>
      </w:r>
    </w:p>
    <w:p w:rsidR="00AA3024" w:rsidRDefault="00AA3024">
      <w:pPr>
        <w:spacing w:line="132" w:lineRule="exact"/>
        <w:rPr>
          <w:rFonts w:ascii="Times New Roman" w:eastAsia="Times New Roman" w:hAnsi="Times New Roman"/>
        </w:rPr>
      </w:pPr>
    </w:p>
    <w:p w:rsidR="00AA3024" w:rsidRDefault="00300C77">
      <w:pPr>
        <w:spacing w:line="0" w:lineRule="atLeast"/>
        <w:ind w:left="500"/>
        <w:rPr>
          <w:rFonts w:ascii="Arial" w:eastAsia="Arial" w:hAnsi="Arial"/>
          <w:sz w:val="8"/>
        </w:rPr>
      </w:pPr>
      <w:r>
        <w:rPr>
          <w:rFonts w:ascii="Arial" w:eastAsia="Arial" w:hAnsi="Arial"/>
          <w:sz w:val="8"/>
        </w:rPr>
        <w:t>Area of De velopm en t S tab ility</w:t>
      </w:r>
    </w:p>
    <w:p w:rsidR="00AA3024" w:rsidRDefault="00AA3024">
      <w:pPr>
        <w:spacing w:line="125" w:lineRule="exact"/>
        <w:rPr>
          <w:rFonts w:ascii="Times New Roman" w:eastAsia="Times New Roman" w:hAnsi="Times New Roman"/>
        </w:rPr>
      </w:pPr>
    </w:p>
    <w:p w:rsidR="00AA3024" w:rsidRDefault="00300C77">
      <w:pPr>
        <w:spacing w:line="0" w:lineRule="atLeast"/>
        <w:ind w:left="500"/>
        <w:rPr>
          <w:rFonts w:ascii="Arial" w:eastAsia="Arial" w:hAnsi="Arial"/>
          <w:sz w:val="7"/>
        </w:rPr>
      </w:pPr>
      <w:r>
        <w:rPr>
          <w:rFonts w:ascii="Arial" w:eastAsia="Arial" w:hAnsi="Arial"/>
          <w:sz w:val="7"/>
        </w:rPr>
        <w:t>Area of De velopm en t L im it ation - S hallow A qu if er</w:t>
      </w:r>
    </w:p>
    <w:p w:rsidR="00AA3024" w:rsidRDefault="00AA3024">
      <w:pPr>
        <w:spacing w:line="126" w:lineRule="exact"/>
        <w:rPr>
          <w:rFonts w:ascii="Times New Roman" w:eastAsia="Times New Roman" w:hAnsi="Times New Roman"/>
        </w:rPr>
      </w:pPr>
    </w:p>
    <w:p w:rsidR="00AA3024" w:rsidRDefault="00300C77">
      <w:pPr>
        <w:spacing w:line="0" w:lineRule="atLeast"/>
        <w:ind w:left="500"/>
        <w:rPr>
          <w:rFonts w:ascii="Arial" w:eastAsia="Arial" w:hAnsi="Arial"/>
          <w:sz w:val="8"/>
        </w:rPr>
      </w:pPr>
      <w:r>
        <w:rPr>
          <w:rFonts w:ascii="Arial" w:eastAsia="Arial" w:hAnsi="Arial"/>
          <w:sz w:val="8"/>
        </w:rPr>
        <w:t>Area of De velopm en t L im it ation - W etlan d</w:t>
      </w:r>
    </w:p>
    <w:p w:rsidR="00AA3024" w:rsidRDefault="00AA3024">
      <w:pPr>
        <w:spacing w:line="107" w:lineRule="exact"/>
        <w:rPr>
          <w:rFonts w:ascii="Times New Roman" w:eastAsia="Times New Roman" w:hAnsi="Times New Roman"/>
        </w:rPr>
      </w:pPr>
    </w:p>
    <w:p w:rsidR="00AA3024" w:rsidRDefault="00300C77">
      <w:pPr>
        <w:spacing w:line="0" w:lineRule="atLeast"/>
        <w:ind w:left="500"/>
        <w:rPr>
          <w:rFonts w:ascii="Arial" w:eastAsia="Arial" w:hAnsi="Arial"/>
          <w:sz w:val="8"/>
        </w:rPr>
      </w:pPr>
      <w:r>
        <w:rPr>
          <w:rFonts w:ascii="Arial" w:eastAsia="Arial" w:hAnsi="Arial"/>
          <w:sz w:val="8"/>
        </w:rPr>
        <w:t>Lakes</w:t>
      </w:r>
    </w:p>
    <w:p w:rsidR="00AA3024" w:rsidRDefault="00AA3024">
      <w:pPr>
        <w:spacing w:line="116" w:lineRule="exact"/>
        <w:rPr>
          <w:rFonts w:ascii="Times New Roman" w:eastAsia="Times New Roman" w:hAnsi="Times New Roman"/>
        </w:rPr>
      </w:pPr>
    </w:p>
    <w:p w:rsidR="00AA3024" w:rsidRDefault="00300C77">
      <w:pPr>
        <w:spacing w:line="0" w:lineRule="atLeast"/>
        <w:ind w:left="500"/>
        <w:rPr>
          <w:rFonts w:ascii="Arial" w:eastAsia="Arial" w:hAnsi="Arial"/>
          <w:sz w:val="8"/>
        </w:rPr>
      </w:pPr>
      <w:r>
        <w:rPr>
          <w:rFonts w:ascii="Arial" w:eastAsia="Arial" w:hAnsi="Arial"/>
          <w:sz w:val="8"/>
        </w:rPr>
        <w:t>Stre am</w:t>
      </w:r>
    </w:p>
    <w:p w:rsidR="00AA3024" w:rsidRDefault="00AA3024">
      <w:pPr>
        <w:spacing w:line="91" w:lineRule="exact"/>
        <w:rPr>
          <w:rFonts w:ascii="Times New Roman" w:eastAsia="Times New Roman" w:hAnsi="Times New Roman"/>
        </w:rPr>
      </w:pPr>
    </w:p>
    <w:p w:rsidR="00AA3024" w:rsidRDefault="00300C77">
      <w:pPr>
        <w:spacing w:line="0" w:lineRule="atLeast"/>
        <w:ind w:left="500"/>
        <w:rPr>
          <w:rFonts w:ascii="Arial" w:eastAsia="Arial" w:hAnsi="Arial"/>
          <w:sz w:val="8"/>
        </w:rPr>
      </w:pPr>
      <w:r>
        <w:rPr>
          <w:rFonts w:ascii="Arial" w:eastAsia="Arial" w:hAnsi="Arial"/>
          <w:sz w:val="8"/>
        </w:rPr>
        <w:t>Pa ve d S ta te Hig hwa y</w:t>
      </w:r>
    </w:p>
    <w:p w:rsidR="00AA3024" w:rsidRDefault="00AA3024">
      <w:pPr>
        <w:spacing w:line="124" w:lineRule="exact"/>
        <w:rPr>
          <w:rFonts w:ascii="Times New Roman" w:eastAsia="Times New Roman" w:hAnsi="Times New Roman"/>
        </w:rPr>
      </w:pPr>
    </w:p>
    <w:p w:rsidR="00AA3024" w:rsidRDefault="00300C77">
      <w:pPr>
        <w:spacing w:line="0" w:lineRule="atLeast"/>
        <w:ind w:left="480"/>
        <w:rPr>
          <w:rFonts w:ascii="Arial" w:eastAsia="Arial" w:hAnsi="Arial"/>
          <w:sz w:val="8"/>
        </w:rPr>
      </w:pPr>
      <w:r>
        <w:rPr>
          <w:rFonts w:ascii="Arial" w:eastAsia="Arial" w:hAnsi="Arial"/>
          <w:sz w:val="8"/>
        </w:rPr>
        <w:t>Pa ve d C oun ty Ro ad</w:t>
      </w:r>
    </w:p>
    <w:p w:rsidR="00AA3024" w:rsidRDefault="00AA3024">
      <w:pPr>
        <w:spacing w:line="99" w:lineRule="exact"/>
        <w:rPr>
          <w:rFonts w:ascii="Times New Roman" w:eastAsia="Times New Roman" w:hAnsi="Times New Roman"/>
        </w:rPr>
      </w:pPr>
    </w:p>
    <w:p w:rsidR="00AA3024" w:rsidRDefault="00300C77">
      <w:pPr>
        <w:spacing w:line="0" w:lineRule="atLeast"/>
        <w:ind w:left="480"/>
        <w:rPr>
          <w:rFonts w:ascii="Arial" w:eastAsia="Arial" w:hAnsi="Arial"/>
          <w:sz w:val="8"/>
        </w:rPr>
      </w:pPr>
      <w:r>
        <w:rPr>
          <w:rFonts w:ascii="Arial" w:eastAsia="Arial" w:hAnsi="Arial"/>
          <w:sz w:val="8"/>
        </w:rPr>
        <w:t>Gra vel Ro ad</w:t>
      </w:r>
    </w:p>
    <w:p w:rsidR="00AA3024" w:rsidRDefault="00AA3024">
      <w:pPr>
        <w:spacing w:line="107" w:lineRule="exact"/>
        <w:rPr>
          <w:rFonts w:ascii="Times New Roman" w:eastAsia="Times New Roman" w:hAnsi="Times New Roman"/>
        </w:rPr>
      </w:pPr>
    </w:p>
    <w:p w:rsidR="00AA3024" w:rsidRDefault="00300C77">
      <w:pPr>
        <w:spacing w:line="0" w:lineRule="atLeast"/>
        <w:ind w:left="480"/>
        <w:rPr>
          <w:rFonts w:ascii="Arial" w:eastAsia="Arial" w:hAnsi="Arial"/>
          <w:sz w:val="8"/>
        </w:rPr>
      </w:pPr>
      <w:r>
        <w:rPr>
          <w:rFonts w:ascii="Arial" w:eastAsia="Arial" w:hAnsi="Arial"/>
          <w:sz w:val="8"/>
        </w:rPr>
        <w:t>Unimp roved Ro ad</w:t>
      </w:r>
    </w:p>
    <w:p w:rsidR="00AA3024" w:rsidRDefault="00300C77">
      <w:pPr>
        <w:spacing w:line="200" w:lineRule="exact"/>
        <w:rPr>
          <w:rFonts w:ascii="Times New Roman" w:eastAsia="Times New Roman" w:hAnsi="Times New Roman"/>
        </w:rPr>
      </w:pPr>
      <w:r>
        <w:rPr>
          <w:rFonts w:ascii="Arial" w:eastAsia="Arial" w:hAnsi="Arial"/>
          <w:sz w:val="8"/>
        </w:rPr>
        <w:br w:type="column"/>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90" w:lineRule="exact"/>
        <w:rPr>
          <w:rFonts w:ascii="Times New Roman" w:eastAsia="Times New Roman" w:hAnsi="Times New Roman"/>
        </w:rPr>
      </w:pPr>
    </w:p>
    <w:tbl>
      <w:tblPr>
        <w:tblW w:w="0" w:type="auto"/>
        <w:tblInd w:w="1073" w:type="dxa"/>
        <w:tblLayout w:type="fixed"/>
        <w:tblCellMar>
          <w:left w:w="0" w:type="dxa"/>
          <w:right w:w="0" w:type="dxa"/>
        </w:tblCellMar>
        <w:tblLook w:val="0000" w:firstRow="0" w:lastRow="0" w:firstColumn="0" w:lastColumn="0" w:noHBand="0" w:noVBand="0"/>
      </w:tblPr>
      <w:tblGrid>
        <w:gridCol w:w="219"/>
      </w:tblGrid>
      <w:tr w:rsidR="00AA3024">
        <w:trPr>
          <w:trHeight w:val="860"/>
        </w:trPr>
        <w:tc>
          <w:tcPr>
            <w:tcW w:w="219" w:type="dxa"/>
            <w:shd w:val="clear" w:color="auto" w:fill="auto"/>
            <w:textDirection w:val="btLr"/>
            <w:vAlign w:val="bottom"/>
          </w:tcPr>
          <w:p w:rsidR="00AA3024" w:rsidRDefault="00300C77">
            <w:pPr>
              <w:spacing w:line="229" w:lineRule="auto"/>
              <w:rPr>
                <w:rFonts w:ascii="Arial" w:eastAsia="Arial" w:hAnsi="Arial"/>
              </w:rPr>
            </w:pPr>
            <w:r>
              <w:rPr>
                <w:rFonts w:ascii="Arial" w:eastAsia="Arial" w:hAnsi="Arial"/>
              </w:rPr>
              <w:t>Page 148</w:t>
            </w:r>
          </w:p>
        </w:tc>
      </w:tr>
    </w:tbl>
    <w:p w:rsidR="00AA3024" w:rsidRDefault="00300C77">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839488" behindDoc="1" locked="0" layoutInCell="1" allowOverlap="1">
            <wp:simplePos x="0" y="0"/>
            <wp:positionH relativeFrom="column">
              <wp:posOffset>607695</wp:posOffset>
            </wp:positionH>
            <wp:positionV relativeFrom="paragraph">
              <wp:posOffset>-565150</wp:posOffset>
            </wp:positionV>
            <wp:extent cx="56515" cy="5981065"/>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515" cy="5981065"/>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4" w:lineRule="exact"/>
        <w:rPr>
          <w:rFonts w:ascii="Times New Roman" w:eastAsia="Times New Roman" w:hAnsi="Times New Roman"/>
        </w:rPr>
      </w:pPr>
    </w:p>
    <w:p w:rsidR="00AA3024" w:rsidRDefault="00300C77">
      <w:pPr>
        <w:spacing w:line="0" w:lineRule="atLeast"/>
        <w:rPr>
          <w:rFonts w:ascii="Arial" w:eastAsia="Arial" w:hAnsi="Arial"/>
          <w:sz w:val="6"/>
        </w:rPr>
      </w:pPr>
      <w:r>
        <w:rPr>
          <w:rFonts w:ascii="Arial" w:eastAsia="Arial" w:hAnsi="Arial"/>
          <w:sz w:val="6"/>
        </w:rPr>
        <w:t>N</w:t>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87" w:lineRule="exact"/>
        <w:rPr>
          <w:rFonts w:ascii="Times New Roman" w:eastAsia="Times New Roman" w:hAnsi="Times New Roman"/>
        </w:rPr>
      </w:pPr>
    </w:p>
    <w:tbl>
      <w:tblPr>
        <w:tblW w:w="0" w:type="auto"/>
        <w:tblInd w:w="1074" w:type="dxa"/>
        <w:tblLayout w:type="fixed"/>
        <w:tblCellMar>
          <w:left w:w="0" w:type="dxa"/>
          <w:right w:w="0" w:type="dxa"/>
        </w:tblCellMar>
        <w:tblLook w:val="0000" w:firstRow="0" w:lastRow="0" w:firstColumn="0" w:lastColumn="0" w:noHBand="0" w:noVBand="0"/>
      </w:tblPr>
      <w:tblGrid>
        <w:gridCol w:w="218"/>
      </w:tblGrid>
      <w:tr w:rsidR="00AA3024">
        <w:trPr>
          <w:trHeight w:val="3720"/>
        </w:trPr>
        <w:tc>
          <w:tcPr>
            <w:tcW w:w="218" w:type="dxa"/>
            <w:shd w:val="clear" w:color="auto" w:fill="auto"/>
            <w:textDirection w:val="btLr"/>
            <w:vAlign w:val="bottom"/>
          </w:tcPr>
          <w:p w:rsidR="00AA3024" w:rsidRDefault="00300C77">
            <w:pPr>
              <w:spacing w:line="0" w:lineRule="atLeast"/>
              <w:rPr>
                <w:rFonts w:ascii="Arial" w:eastAsia="Arial" w:hAnsi="Arial"/>
                <w:sz w:val="19"/>
              </w:rPr>
            </w:pPr>
            <w:r>
              <w:rPr>
                <w:rFonts w:ascii="Arial" w:eastAsia="Arial" w:hAnsi="Arial"/>
                <w:sz w:val="19"/>
              </w:rPr>
              <w:t>Miner County Pre-Disaster Mitigation Plan</w:t>
            </w:r>
          </w:p>
        </w:tc>
      </w:tr>
    </w:tbl>
    <w:p w:rsidR="00AA3024" w:rsidRDefault="00AA3024">
      <w:pPr>
        <w:rPr>
          <w:rFonts w:ascii="Arial" w:eastAsia="Arial" w:hAnsi="Arial"/>
          <w:sz w:val="19"/>
        </w:rPr>
        <w:sectPr w:rsidR="00AA3024">
          <w:pgSz w:w="15840" w:h="17730"/>
          <w:pgMar w:top="1440" w:right="928" w:bottom="0" w:left="1440" w:header="0" w:footer="0" w:gutter="0"/>
          <w:cols w:num="4" w:space="0" w:equalWidth="0">
            <w:col w:w="276" w:space="444"/>
            <w:col w:w="7680" w:space="720"/>
            <w:col w:w="2440" w:space="620"/>
            <w:col w:w="1292"/>
          </w:cols>
          <w:docGrid w:linePitch="360"/>
        </w:sectPr>
      </w:pPr>
    </w:p>
    <w:p w:rsidR="00AA3024" w:rsidRDefault="00300C77">
      <w:pPr>
        <w:spacing w:line="0" w:lineRule="atLeast"/>
        <w:jc w:val="center"/>
        <w:rPr>
          <w:rFonts w:ascii="Arial" w:eastAsia="Arial" w:hAnsi="Arial"/>
          <w:b/>
          <w:sz w:val="24"/>
        </w:rPr>
      </w:pPr>
      <w:bookmarkStart w:id="149" w:name="page149"/>
      <w:bookmarkEnd w:id="149"/>
      <w:r>
        <w:rPr>
          <w:rFonts w:ascii="Arial" w:eastAsia="Arial" w:hAnsi="Arial"/>
          <w:b/>
          <w:sz w:val="24"/>
        </w:rPr>
        <w:t>Town of Canova Future Land Use Map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840512" behindDoc="1" locked="0" layoutInCell="1" allowOverlap="1">
            <wp:simplePos x="0" y="0"/>
            <wp:positionH relativeFrom="column">
              <wp:posOffset>-17145</wp:posOffset>
            </wp:positionH>
            <wp:positionV relativeFrom="paragraph">
              <wp:posOffset>186690</wp:posOffset>
            </wp:positionV>
            <wp:extent cx="5981065" cy="803656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81065" cy="803656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46"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149</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AA3024">
      <w:pPr>
        <w:spacing w:line="276" w:lineRule="exact"/>
        <w:rPr>
          <w:rFonts w:ascii="Times New Roman" w:eastAsia="Times New Roman" w:hAnsi="Times New Roman"/>
        </w:rPr>
      </w:pPr>
      <w:bookmarkStart w:id="150" w:name="page150"/>
      <w:bookmarkEnd w:id="150"/>
    </w:p>
    <w:p w:rsidR="00AA3024" w:rsidRDefault="00300C77">
      <w:pPr>
        <w:spacing w:line="0" w:lineRule="atLeast"/>
        <w:jc w:val="center"/>
        <w:rPr>
          <w:rFonts w:ascii="Arial" w:eastAsia="Arial" w:hAnsi="Arial"/>
          <w:b/>
          <w:sz w:val="24"/>
        </w:rPr>
      </w:pPr>
      <w:r>
        <w:rPr>
          <w:rFonts w:ascii="Arial" w:eastAsia="Arial" w:hAnsi="Arial"/>
          <w:b/>
          <w:sz w:val="24"/>
        </w:rPr>
        <w:t>City of Carthage Future Land Use Map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841536" behindDoc="1" locked="0" layoutInCell="1" allowOverlap="1">
            <wp:simplePos x="0" y="0"/>
            <wp:positionH relativeFrom="column">
              <wp:posOffset>-17145</wp:posOffset>
            </wp:positionH>
            <wp:positionV relativeFrom="paragraph">
              <wp:posOffset>26670</wp:posOffset>
            </wp:positionV>
            <wp:extent cx="5981065" cy="802132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81065" cy="802132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7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150</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AA3024">
      <w:pPr>
        <w:spacing w:line="276" w:lineRule="exact"/>
        <w:rPr>
          <w:rFonts w:ascii="Times New Roman" w:eastAsia="Times New Roman" w:hAnsi="Times New Roman"/>
        </w:rPr>
      </w:pPr>
      <w:bookmarkStart w:id="151" w:name="page151"/>
      <w:bookmarkEnd w:id="151"/>
    </w:p>
    <w:p w:rsidR="00AA3024" w:rsidRDefault="00300C77">
      <w:pPr>
        <w:spacing w:line="0" w:lineRule="atLeast"/>
        <w:jc w:val="center"/>
        <w:rPr>
          <w:rFonts w:ascii="Arial" w:eastAsia="Arial" w:hAnsi="Arial"/>
          <w:b/>
          <w:sz w:val="24"/>
        </w:rPr>
      </w:pPr>
      <w:r>
        <w:rPr>
          <w:rFonts w:ascii="Arial" w:eastAsia="Arial" w:hAnsi="Arial"/>
          <w:b/>
          <w:sz w:val="24"/>
        </w:rPr>
        <w:t>City of Howard Future Land Use Map</w:t>
      </w:r>
    </w:p>
    <w:p w:rsidR="00AA3024" w:rsidRDefault="00300C77">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842560" behindDoc="1" locked="0" layoutInCell="1" allowOverlap="1">
            <wp:simplePos x="0" y="0"/>
            <wp:positionH relativeFrom="column">
              <wp:posOffset>-507365</wp:posOffset>
            </wp:positionH>
            <wp:positionV relativeFrom="paragraph">
              <wp:posOffset>106680</wp:posOffset>
            </wp:positionV>
            <wp:extent cx="7014210" cy="794131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14210" cy="794131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7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151</w:t>
      </w:r>
    </w:p>
    <w:p w:rsidR="00AA3024" w:rsidRDefault="00AA3024">
      <w:pPr>
        <w:tabs>
          <w:tab w:val="left" w:pos="8480"/>
        </w:tabs>
        <w:spacing w:line="0" w:lineRule="atLeast"/>
        <w:rPr>
          <w:rFonts w:ascii="Arial" w:eastAsia="Arial" w:hAnsi="Arial"/>
        </w:rPr>
        <w:sectPr w:rsidR="00AA3024">
          <w:pgSz w:w="12240" w:h="15840"/>
          <w:pgMar w:top="1440" w:right="1440" w:bottom="363" w:left="1440" w:header="0" w:footer="0" w:gutter="0"/>
          <w:cols w:space="0" w:equalWidth="0">
            <w:col w:w="9360"/>
          </w:cols>
          <w:docGrid w:linePitch="360"/>
        </w:sectPr>
      </w:pPr>
    </w:p>
    <w:p w:rsidR="00AA3024" w:rsidRDefault="00300C77">
      <w:pPr>
        <w:spacing w:line="0" w:lineRule="atLeast"/>
        <w:ind w:right="20"/>
        <w:jc w:val="center"/>
        <w:rPr>
          <w:rFonts w:ascii="Arial" w:eastAsia="Arial" w:hAnsi="Arial"/>
          <w:b/>
          <w:sz w:val="22"/>
        </w:rPr>
      </w:pPr>
      <w:bookmarkStart w:id="152" w:name="page152"/>
      <w:bookmarkEnd w:id="152"/>
      <w:r>
        <w:rPr>
          <w:rFonts w:ascii="Arial" w:eastAsia="Arial" w:hAnsi="Arial"/>
          <w:b/>
          <w:sz w:val="22"/>
        </w:rPr>
        <w:t>Appendix G – Review of 2013 PDM Mitigation Project Implementation</w:t>
      </w:r>
    </w:p>
    <w:p w:rsidR="00AA3024" w:rsidRDefault="00AA3024">
      <w:pPr>
        <w:spacing w:line="25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0"/>
        <w:gridCol w:w="100"/>
        <w:gridCol w:w="1280"/>
        <w:gridCol w:w="120"/>
        <w:gridCol w:w="100"/>
        <w:gridCol w:w="2140"/>
        <w:gridCol w:w="120"/>
        <w:gridCol w:w="100"/>
        <w:gridCol w:w="1460"/>
        <w:gridCol w:w="120"/>
        <w:gridCol w:w="100"/>
        <w:gridCol w:w="1560"/>
        <w:gridCol w:w="120"/>
        <w:gridCol w:w="80"/>
        <w:gridCol w:w="1820"/>
        <w:gridCol w:w="140"/>
        <w:gridCol w:w="30"/>
      </w:tblGrid>
      <w:tr w:rsidR="00AA3024">
        <w:trPr>
          <w:trHeight w:val="249"/>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tcBorders>
              <w:top w:val="single" w:sz="8" w:space="0" w:color="auto"/>
            </w:tcBorders>
            <w:shd w:val="clear" w:color="auto" w:fill="D8D8D8"/>
            <w:vAlign w:val="bottom"/>
          </w:tcPr>
          <w:p w:rsidR="00AA3024" w:rsidRDefault="00AA3024">
            <w:pPr>
              <w:spacing w:line="0" w:lineRule="atLeast"/>
              <w:rPr>
                <w:rFonts w:ascii="Times New Roman" w:eastAsia="Times New Roman" w:hAnsi="Times New Roman"/>
                <w:sz w:val="21"/>
              </w:rPr>
            </w:pPr>
          </w:p>
        </w:tc>
        <w:tc>
          <w:tcPr>
            <w:tcW w:w="1280" w:type="dxa"/>
            <w:tcBorders>
              <w:top w:val="single" w:sz="8" w:space="0" w:color="auto"/>
            </w:tcBorders>
            <w:shd w:val="clear" w:color="auto" w:fill="D8D8D8"/>
            <w:vAlign w:val="bottom"/>
          </w:tcPr>
          <w:p w:rsidR="00AA3024" w:rsidRDefault="00AA3024">
            <w:pPr>
              <w:spacing w:line="0" w:lineRule="atLeast"/>
              <w:rPr>
                <w:rFonts w:ascii="Times New Roman" w:eastAsia="Times New Roman" w:hAnsi="Times New Roman"/>
                <w:sz w:val="21"/>
              </w:rPr>
            </w:pPr>
          </w:p>
        </w:tc>
        <w:tc>
          <w:tcPr>
            <w:tcW w:w="120" w:type="dxa"/>
            <w:tcBorders>
              <w:top w:val="single" w:sz="8" w:space="0" w:color="auto"/>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21"/>
              </w:rPr>
            </w:pPr>
          </w:p>
        </w:tc>
        <w:tc>
          <w:tcPr>
            <w:tcW w:w="100" w:type="dxa"/>
            <w:tcBorders>
              <w:top w:val="single" w:sz="8" w:space="0" w:color="auto"/>
            </w:tcBorders>
            <w:shd w:val="clear" w:color="auto" w:fill="D8D8D8"/>
            <w:vAlign w:val="bottom"/>
          </w:tcPr>
          <w:p w:rsidR="00AA3024" w:rsidRDefault="00AA3024">
            <w:pPr>
              <w:spacing w:line="0" w:lineRule="atLeast"/>
              <w:rPr>
                <w:rFonts w:ascii="Times New Roman" w:eastAsia="Times New Roman" w:hAnsi="Times New Roman"/>
                <w:sz w:val="21"/>
              </w:rPr>
            </w:pPr>
          </w:p>
        </w:tc>
        <w:tc>
          <w:tcPr>
            <w:tcW w:w="2140" w:type="dxa"/>
            <w:tcBorders>
              <w:top w:val="single" w:sz="8" w:space="0" w:color="auto"/>
            </w:tcBorders>
            <w:shd w:val="clear" w:color="auto" w:fill="D8D8D8"/>
            <w:vAlign w:val="bottom"/>
          </w:tcPr>
          <w:p w:rsidR="00AA3024" w:rsidRDefault="00300C77">
            <w:pPr>
              <w:spacing w:line="0" w:lineRule="atLeast"/>
              <w:jc w:val="center"/>
              <w:rPr>
                <w:rFonts w:ascii="Arial" w:eastAsia="Arial" w:hAnsi="Arial"/>
                <w:b/>
              </w:rPr>
            </w:pPr>
            <w:r>
              <w:rPr>
                <w:rFonts w:ascii="Arial" w:eastAsia="Arial" w:hAnsi="Arial"/>
                <w:b/>
              </w:rPr>
              <w:t>POTENTIAL</w:t>
            </w:r>
          </w:p>
        </w:tc>
        <w:tc>
          <w:tcPr>
            <w:tcW w:w="120" w:type="dxa"/>
            <w:tcBorders>
              <w:top w:val="single" w:sz="8" w:space="0" w:color="auto"/>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21"/>
              </w:rPr>
            </w:pPr>
          </w:p>
        </w:tc>
        <w:tc>
          <w:tcPr>
            <w:tcW w:w="100" w:type="dxa"/>
            <w:tcBorders>
              <w:top w:val="single" w:sz="8" w:space="0" w:color="auto"/>
            </w:tcBorders>
            <w:shd w:val="clear" w:color="auto" w:fill="D8D8D8"/>
            <w:vAlign w:val="bottom"/>
          </w:tcPr>
          <w:p w:rsidR="00AA3024" w:rsidRDefault="00AA3024">
            <w:pPr>
              <w:spacing w:line="0" w:lineRule="atLeast"/>
              <w:rPr>
                <w:rFonts w:ascii="Times New Roman" w:eastAsia="Times New Roman" w:hAnsi="Times New Roman"/>
                <w:sz w:val="21"/>
              </w:rPr>
            </w:pPr>
          </w:p>
        </w:tc>
        <w:tc>
          <w:tcPr>
            <w:tcW w:w="1460" w:type="dxa"/>
            <w:tcBorders>
              <w:top w:val="single" w:sz="8" w:space="0" w:color="auto"/>
            </w:tcBorders>
            <w:shd w:val="clear" w:color="auto" w:fill="D8D8D8"/>
            <w:vAlign w:val="bottom"/>
          </w:tcPr>
          <w:p w:rsidR="00AA3024" w:rsidRDefault="00AA3024">
            <w:pPr>
              <w:spacing w:line="0" w:lineRule="atLeast"/>
              <w:rPr>
                <w:rFonts w:ascii="Times New Roman" w:eastAsia="Times New Roman" w:hAnsi="Times New Roman"/>
                <w:sz w:val="21"/>
              </w:rPr>
            </w:pPr>
          </w:p>
        </w:tc>
        <w:tc>
          <w:tcPr>
            <w:tcW w:w="120" w:type="dxa"/>
            <w:tcBorders>
              <w:top w:val="single" w:sz="8" w:space="0" w:color="auto"/>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21"/>
              </w:rPr>
            </w:pPr>
          </w:p>
        </w:tc>
        <w:tc>
          <w:tcPr>
            <w:tcW w:w="100" w:type="dxa"/>
            <w:tcBorders>
              <w:top w:val="single" w:sz="8" w:space="0" w:color="auto"/>
            </w:tcBorders>
            <w:shd w:val="clear" w:color="auto" w:fill="D8D8D8"/>
            <w:vAlign w:val="bottom"/>
          </w:tcPr>
          <w:p w:rsidR="00AA3024" w:rsidRDefault="00AA3024">
            <w:pPr>
              <w:spacing w:line="0" w:lineRule="atLeast"/>
              <w:rPr>
                <w:rFonts w:ascii="Times New Roman" w:eastAsia="Times New Roman" w:hAnsi="Times New Roman"/>
                <w:sz w:val="21"/>
              </w:rPr>
            </w:pPr>
          </w:p>
        </w:tc>
        <w:tc>
          <w:tcPr>
            <w:tcW w:w="1560" w:type="dxa"/>
            <w:vMerge w:val="restart"/>
            <w:tcBorders>
              <w:top w:val="single" w:sz="8" w:space="0" w:color="auto"/>
            </w:tcBorders>
            <w:shd w:val="clear" w:color="auto" w:fill="D8D8D8"/>
            <w:vAlign w:val="bottom"/>
          </w:tcPr>
          <w:p w:rsidR="00AA3024" w:rsidRDefault="00300C77">
            <w:pPr>
              <w:spacing w:line="0" w:lineRule="atLeast"/>
              <w:jc w:val="center"/>
              <w:rPr>
                <w:rFonts w:ascii="Arial" w:eastAsia="Arial" w:hAnsi="Arial"/>
                <w:b/>
                <w:w w:val="99"/>
                <w:highlight w:val="lightGray"/>
              </w:rPr>
            </w:pPr>
            <w:r>
              <w:rPr>
                <w:rFonts w:ascii="Arial" w:eastAsia="Arial" w:hAnsi="Arial"/>
                <w:b/>
                <w:w w:val="99"/>
                <w:highlight w:val="lightGray"/>
              </w:rPr>
              <w:t>INCLUDED IN</w:t>
            </w:r>
          </w:p>
        </w:tc>
        <w:tc>
          <w:tcPr>
            <w:tcW w:w="120" w:type="dxa"/>
            <w:tcBorders>
              <w:top w:val="single" w:sz="8" w:space="0" w:color="auto"/>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21"/>
              </w:rPr>
            </w:pPr>
          </w:p>
        </w:tc>
        <w:tc>
          <w:tcPr>
            <w:tcW w:w="80" w:type="dxa"/>
            <w:tcBorders>
              <w:top w:val="single" w:sz="8" w:space="0" w:color="auto"/>
            </w:tcBorders>
            <w:shd w:val="clear" w:color="auto" w:fill="D8D8D8"/>
            <w:vAlign w:val="bottom"/>
          </w:tcPr>
          <w:p w:rsidR="00AA3024" w:rsidRDefault="00AA3024">
            <w:pPr>
              <w:spacing w:line="0" w:lineRule="atLeast"/>
              <w:rPr>
                <w:rFonts w:ascii="Times New Roman" w:eastAsia="Times New Roman" w:hAnsi="Times New Roman"/>
                <w:sz w:val="21"/>
              </w:rPr>
            </w:pPr>
          </w:p>
        </w:tc>
        <w:tc>
          <w:tcPr>
            <w:tcW w:w="1820" w:type="dxa"/>
            <w:tcBorders>
              <w:top w:val="single" w:sz="8" w:space="0" w:color="auto"/>
            </w:tcBorders>
            <w:shd w:val="clear" w:color="auto" w:fill="D8D8D8"/>
            <w:vAlign w:val="bottom"/>
          </w:tcPr>
          <w:p w:rsidR="00AA3024" w:rsidRDefault="00AA3024">
            <w:pPr>
              <w:spacing w:line="0" w:lineRule="atLeast"/>
              <w:rPr>
                <w:rFonts w:ascii="Times New Roman" w:eastAsia="Times New Roman" w:hAnsi="Times New Roman"/>
                <w:sz w:val="21"/>
              </w:rPr>
            </w:pPr>
          </w:p>
        </w:tc>
        <w:tc>
          <w:tcPr>
            <w:tcW w:w="140" w:type="dxa"/>
            <w:tcBorders>
              <w:top w:val="single" w:sz="8" w:space="0" w:color="auto"/>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21"/>
              </w:rPr>
            </w:pPr>
          </w:p>
        </w:tc>
        <w:tc>
          <w:tcPr>
            <w:tcW w:w="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113"/>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shd w:val="clear" w:color="auto" w:fill="D8D8D8"/>
            <w:vAlign w:val="bottom"/>
          </w:tcPr>
          <w:p w:rsidR="00AA3024" w:rsidRDefault="00AA3024">
            <w:pPr>
              <w:spacing w:line="0" w:lineRule="atLeast"/>
              <w:rPr>
                <w:rFonts w:ascii="Times New Roman" w:eastAsia="Times New Roman" w:hAnsi="Times New Roman"/>
                <w:sz w:val="9"/>
              </w:rPr>
            </w:pPr>
          </w:p>
        </w:tc>
        <w:tc>
          <w:tcPr>
            <w:tcW w:w="1280" w:type="dxa"/>
            <w:vMerge w:val="restart"/>
            <w:shd w:val="clear" w:color="auto" w:fill="D8D8D8"/>
            <w:vAlign w:val="bottom"/>
          </w:tcPr>
          <w:p w:rsidR="00AA3024" w:rsidRDefault="00300C77">
            <w:pPr>
              <w:spacing w:line="228" w:lineRule="exact"/>
              <w:jc w:val="center"/>
              <w:rPr>
                <w:rFonts w:ascii="Arial" w:eastAsia="Arial" w:hAnsi="Arial"/>
                <w:b/>
                <w:highlight w:val="lightGray"/>
              </w:rPr>
            </w:pPr>
            <w:r>
              <w:rPr>
                <w:rFonts w:ascii="Arial" w:eastAsia="Arial" w:hAnsi="Arial"/>
                <w:b/>
                <w:highlight w:val="lightGray"/>
              </w:rPr>
              <w:t>COMMUNITY</w:t>
            </w:r>
          </w:p>
        </w:tc>
        <w:tc>
          <w:tcPr>
            <w:tcW w:w="120" w:type="dxa"/>
            <w:tcBorders>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9"/>
              </w:rPr>
            </w:pPr>
          </w:p>
        </w:tc>
        <w:tc>
          <w:tcPr>
            <w:tcW w:w="100" w:type="dxa"/>
            <w:shd w:val="clear" w:color="auto" w:fill="D8D8D8"/>
            <w:vAlign w:val="bottom"/>
          </w:tcPr>
          <w:p w:rsidR="00AA3024" w:rsidRDefault="00AA3024">
            <w:pPr>
              <w:spacing w:line="0" w:lineRule="atLeast"/>
              <w:rPr>
                <w:rFonts w:ascii="Times New Roman" w:eastAsia="Times New Roman" w:hAnsi="Times New Roman"/>
                <w:sz w:val="9"/>
              </w:rPr>
            </w:pPr>
          </w:p>
        </w:tc>
        <w:tc>
          <w:tcPr>
            <w:tcW w:w="2140" w:type="dxa"/>
            <w:vMerge w:val="restart"/>
            <w:shd w:val="clear" w:color="auto" w:fill="D8D8D8"/>
            <w:vAlign w:val="bottom"/>
          </w:tcPr>
          <w:p w:rsidR="00AA3024" w:rsidRDefault="00300C77">
            <w:pPr>
              <w:spacing w:line="228" w:lineRule="exact"/>
              <w:jc w:val="center"/>
              <w:rPr>
                <w:rFonts w:ascii="Arial" w:eastAsia="Arial" w:hAnsi="Arial"/>
                <w:b/>
              </w:rPr>
            </w:pPr>
            <w:r>
              <w:rPr>
                <w:rFonts w:ascii="Arial" w:eastAsia="Arial" w:hAnsi="Arial"/>
                <w:b/>
              </w:rPr>
              <w:t>MITIGATION</w:t>
            </w:r>
          </w:p>
        </w:tc>
        <w:tc>
          <w:tcPr>
            <w:tcW w:w="120" w:type="dxa"/>
            <w:tcBorders>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9"/>
              </w:rPr>
            </w:pPr>
          </w:p>
        </w:tc>
        <w:tc>
          <w:tcPr>
            <w:tcW w:w="100" w:type="dxa"/>
            <w:shd w:val="clear" w:color="auto" w:fill="D8D8D8"/>
            <w:vAlign w:val="bottom"/>
          </w:tcPr>
          <w:p w:rsidR="00AA3024" w:rsidRDefault="00AA3024">
            <w:pPr>
              <w:spacing w:line="0" w:lineRule="atLeast"/>
              <w:rPr>
                <w:rFonts w:ascii="Times New Roman" w:eastAsia="Times New Roman" w:hAnsi="Times New Roman"/>
                <w:sz w:val="9"/>
              </w:rPr>
            </w:pPr>
          </w:p>
        </w:tc>
        <w:tc>
          <w:tcPr>
            <w:tcW w:w="1460" w:type="dxa"/>
            <w:vMerge w:val="restart"/>
            <w:shd w:val="clear" w:color="auto" w:fill="D8D8D8"/>
            <w:vAlign w:val="bottom"/>
          </w:tcPr>
          <w:p w:rsidR="00AA3024" w:rsidRDefault="00300C77">
            <w:pPr>
              <w:spacing w:line="228" w:lineRule="exact"/>
              <w:jc w:val="center"/>
              <w:rPr>
                <w:rFonts w:ascii="Arial" w:eastAsia="Arial" w:hAnsi="Arial"/>
                <w:b/>
                <w:w w:val="99"/>
              </w:rPr>
            </w:pPr>
            <w:r>
              <w:rPr>
                <w:rFonts w:ascii="Arial" w:eastAsia="Arial" w:hAnsi="Arial"/>
                <w:b/>
                <w:w w:val="99"/>
              </w:rPr>
              <w:t>HAZARD</w:t>
            </w:r>
          </w:p>
        </w:tc>
        <w:tc>
          <w:tcPr>
            <w:tcW w:w="120" w:type="dxa"/>
            <w:tcBorders>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9"/>
              </w:rPr>
            </w:pPr>
          </w:p>
        </w:tc>
        <w:tc>
          <w:tcPr>
            <w:tcW w:w="100" w:type="dxa"/>
            <w:shd w:val="clear" w:color="auto" w:fill="D8D8D8"/>
            <w:vAlign w:val="bottom"/>
          </w:tcPr>
          <w:p w:rsidR="00AA3024" w:rsidRDefault="00AA3024">
            <w:pPr>
              <w:spacing w:line="0" w:lineRule="atLeast"/>
              <w:rPr>
                <w:rFonts w:ascii="Times New Roman" w:eastAsia="Times New Roman" w:hAnsi="Times New Roman"/>
                <w:sz w:val="9"/>
              </w:rPr>
            </w:pPr>
          </w:p>
        </w:tc>
        <w:tc>
          <w:tcPr>
            <w:tcW w:w="1560" w:type="dxa"/>
            <w:vMerge/>
            <w:shd w:val="clear" w:color="auto" w:fill="D8D8D8"/>
            <w:vAlign w:val="bottom"/>
          </w:tcPr>
          <w:p w:rsidR="00AA3024" w:rsidRDefault="00AA3024">
            <w:pPr>
              <w:spacing w:line="0" w:lineRule="atLeast"/>
              <w:rPr>
                <w:rFonts w:ascii="Times New Roman" w:eastAsia="Times New Roman" w:hAnsi="Times New Roman"/>
                <w:sz w:val="9"/>
              </w:rPr>
            </w:pPr>
          </w:p>
        </w:tc>
        <w:tc>
          <w:tcPr>
            <w:tcW w:w="120" w:type="dxa"/>
            <w:tcBorders>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9"/>
              </w:rPr>
            </w:pPr>
          </w:p>
        </w:tc>
        <w:tc>
          <w:tcPr>
            <w:tcW w:w="80" w:type="dxa"/>
            <w:shd w:val="clear" w:color="auto" w:fill="D8D8D8"/>
            <w:vAlign w:val="bottom"/>
          </w:tcPr>
          <w:p w:rsidR="00AA3024" w:rsidRDefault="00AA3024">
            <w:pPr>
              <w:spacing w:line="0" w:lineRule="atLeast"/>
              <w:rPr>
                <w:rFonts w:ascii="Times New Roman" w:eastAsia="Times New Roman" w:hAnsi="Times New Roman"/>
                <w:sz w:val="9"/>
              </w:rPr>
            </w:pPr>
          </w:p>
        </w:tc>
        <w:tc>
          <w:tcPr>
            <w:tcW w:w="1820" w:type="dxa"/>
            <w:vMerge w:val="restart"/>
            <w:shd w:val="clear" w:color="auto" w:fill="D8D8D8"/>
            <w:vAlign w:val="bottom"/>
          </w:tcPr>
          <w:p w:rsidR="00AA3024" w:rsidRDefault="00300C77">
            <w:pPr>
              <w:spacing w:line="228" w:lineRule="exact"/>
              <w:jc w:val="center"/>
              <w:rPr>
                <w:rFonts w:ascii="Arial" w:eastAsia="Arial" w:hAnsi="Arial"/>
                <w:b/>
                <w:w w:val="99"/>
              </w:rPr>
            </w:pPr>
            <w:r>
              <w:rPr>
                <w:rFonts w:ascii="Arial" w:eastAsia="Arial" w:hAnsi="Arial"/>
                <w:b/>
                <w:w w:val="99"/>
              </w:rPr>
              <w:t>STATUS</w:t>
            </w:r>
          </w:p>
        </w:tc>
        <w:tc>
          <w:tcPr>
            <w:tcW w:w="140" w:type="dxa"/>
            <w:tcBorders>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9"/>
              </w:rPr>
            </w:pPr>
          </w:p>
        </w:tc>
        <w:tc>
          <w:tcPr>
            <w:tcW w:w="20" w:type="dxa"/>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115"/>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D8D8D8"/>
            <w:vAlign w:val="bottom"/>
          </w:tcPr>
          <w:p w:rsidR="00AA3024" w:rsidRDefault="00AA3024">
            <w:pPr>
              <w:spacing w:line="0" w:lineRule="atLeast"/>
              <w:rPr>
                <w:rFonts w:ascii="Times New Roman" w:eastAsia="Times New Roman" w:hAnsi="Times New Roman"/>
                <w:sz w:val="10"/>
              </w:rPr>
            </w:pPr>
          </w:p>
        </w:tc>
        <w:tc>
          <w:tcPr>
            <w:tcW w:w="1280" w:type="dxa"/>
            <w:vMerge/>
            <w:shd w:val="clear" w:color="auto" w:fill="D8D8D8"/>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100" w:type="dxa"/>
            <w:shd w:val="clear" w:color="auto" w:fill="D8D8D8"/>
            <w:vAlign w:val="bottom"/>
          </w:tcPr>
          <w:p w:rsidR="00AA3024" w:rsidRDefault="00AA3024">
            <w:pPr>
              <w:spacing w:line="0" w:lineRule="atLeast"/>
              <w:rPr>
                <w:rFonts w:ascii="Times New Roman" w:eastAsia="Times New Roman" w:hAnsi="Times New Roman"/>
                <w:sz w:val="10"/>
              </w:rPr>
            </w:pPr>
          </w:p>
        </w:tc>
        <w:tc>
          <w:tcPr>
            <w:tcW w:w="2140" w:type="dxa"/>
            <w:vMerge/>
            <w:shd w:val="clear" w:color="auto" w:fill="D8D8D8"/>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100" w:type="dxa"/>
            <w:shd w:val="clear" w:color="auto" w:fill="D8D8D8"/>
            <w:vAlign w:val="bottom"/>
          </w:tcPr>
          <w:p w:rsidR="00AA3024" w:rsidRDefault="00AA3024">
            <w:pPr>
              <w:spacing w:line="0" w:lineRule="atLeast"/>
              <w:rPr>
                <w:rFonts w:ascii="Times New Roman" w:eastAsia="Times New Roman" w:hAnsi="Times New Roman"/>
                <w:sz w:val="10"/>
              </w:rPr>
            </w:pPr>
          </w:p>
        </w:tc>
        <w:tc>
          <w:tcPr>
            <w:tcW w:w="1460" w:type="dxa"/>
            <w:vMerge/>
            <w:shd w:val="clear" w:color="auto" w:fill="D8D8D8"/>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100" w:type="dxa"/>
            <w:shd w:val="clear" w:color="auto" w:fill="D8D8D8"/>
            <w:vAlign w:val="bottom"/>
          </w:tcPr>
          <w:p w:rsidR="00AA3024" w:rsidRDefault="00AA3024">
            <w:pPr>
              <w:spacing w:line="0" w:lineRule="atLeast"/>
              <w:rPr>
                <w:rFonts w:ascii="Times New Roman" w:eastAsia="Times New Roman" w:hAnsi="Times New Roman"/>
                <w:sz w:val="10"/>
              </w:rPr>
            </w:pPr>
          </w:p>
        </w:tc>
        <w:tc>
          <w:tcPr>
            <w:tcW w:w="1560" w:type="dxa"/>
            <w:vMerge w:val="restart"/>
            <w:shd w:val="clear" w:color="auto" w:fill="D8D8D8"/>
            <w:vAlign w:val="bottom"/>
          </w:tcPr>
          <w:p w:rsidR="00AA3024" w:rsidRDefault="00300C77">
            <w:pPr>
              <w:spacing w:line="0" w:lineRule="atLeast"/>
              <w:jc w:val="center"/>
              <w:rPr>
                <w:rFonts w:ascii="Arial" w:eastAsia="Arial" w:hAnsi="Arial"/>
                <w:b/>
                <w:w w:val="99"/>
              </w:rPr>
            </w:pPr>
            <w:r>
              <w:rPr>
                <w:rFonts w:ascii="Arial" w:eastAsia="Arial" w:hAnsi="Arial"/>
                <w:b/>
                <w:w w:val="99"/>
              </w:rPr>
              <w:t>2019 PLAN?</w:t>
            </w:r>
          </w:p>
        </w:tc>
        <w:tc>
          <w:tcPr>
            <w:tcW w:w="120" w:type="dxa"/>
            <w:tcBorders>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80" w:type="dxa"/>
            <w:shd w:val="clear" w:color="auto" w:fill="D8D8D8"/>
            <w:vAlign w:val="bottom"/>
          </w:tcPr>
          <w:p w:rsidR="00AA3024" w:rsidRDefault="00AA3024">
            <w:pPr>
              <w:spacing w:line="0" w:lineRule="atLeast"/>
              <w:rPr>
                <w:rFonts w:ascii="Times New Roman" w:eastAsia="Times New Roman" w:hAnsi="Times New Roman"/>
                <w:sz w:val="10"/>
              </w:rPr>
            </w:pPr>
          </w:p>
        </w:tc>
        <w:tc>
          <w:tcPr>
            <w:tcW w:w="1820" w:type="dxa"/>
            <w:vMerge/>
            <w:shd w:val="clear" w:color="auto" w:fill="D8D8D8"/>
            <w:vAlign w:val="bottom"/>
          </w:tcPr>
          <w:p w:rsidR="00AA3024" w:rsidRDefault="00AA3024">
            <w:pPr>
              <w:spacing w:line="0" w:lineRule="atLeast"/>
              <w:rPr>
                <w:rFonts w:ascii="Times New Roman" w:eastAsia="Times New Roman" w:hAnsi="Times New Roman"/>
                <w:sz w:val="10"/>
              </w:rPr>
            </w:pPr>
          </w:p>
        </w:tc>
        <w:tc>
          <w:tcPr>
            <w:tcW w:w="140" w:type="dxa"/>
            <w:tcBorders>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20" w:type="dxa"/>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115"/>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D8D8D8"/>
            <w:vAlign w:val="bottom"/>
          </w:tcPr>
          <w:p w:rsidR="00AA3024" w:rsidRDefault="00AA3024">
            <w:pPr>
              <w:spacing w:line="0" w:lineRule="atLeast"/>
              <w:rPr>
                <w:rFonts w:ascii="Times New Roman" w:eastAsia="Times New Roman" w:hAnsi="Times New Roman"/>
                <w:sz w:val="10"/>
              </w:rPr>
            </w:pPr>
          </w:p>
        </w:tc>
        <w:tc>
          <w:tcPr>
            <w:tcW w:w="1280" w:type="dxa"/>
            <w:shd w:val="clear" w:color="auto" w:fill="D8D8D8"/>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100" w:type="dxa"/>
            <w:shd w:val="clear" w:color="auto" w:fill="D8D8D8"/>
            <w:vAlign w:val="bottom"/>
          </w:tcPr>
          <w:p w:rsidR="00AA3024" w:rsidRDefault="00AA3024">
            <w:pPr>
              <w:spacing w:line="0" w:lineRule="atLeast"/>
              <w:rPr>
                <w:rFonts w:ascii="Times New Roman" w:eastAsia="Times New Roman" w:hAnsi="Times New Roman"/>
                <w:sz w:val="10"/>
              </w:rPr>
            </w:pPr>
          </w:p>
        </w:tc>
        <w:tc>
          <w:tcPr>
            <w:tcW w:w="2140" w:type="dxa"/>
            <w:vMerge w:val="restart"/>
            <w:shd w:val="clear" w:color="auto" w:fill="D8D8D8"/>
            <w:vAlign w:val="bottom"/>
          </w:tcPr>
          <w:p w:rsidR="00AA3024" w:rsidRDefault="00300C77">
            <w:pPr>
              <w:spacing w:line="0" w:lineRule="atLeast"/>
              <w:jc w:val="center"/>
              <w:rPr>
                <w:rFonts w:ascii="Arial" w:eastAsia="Arial" w:hAnsi="Arial"/>
                <w:b/>
                <w:w w:val="98"/>
              </w:rPr>
            </w:pPr>
            <w:r>
              <w:rPr>
                <w:rFonts w:ascii="Arial" w:eastAsia="Arial" w:hAnsi="Arial"/>
                <w:b/>
                <w:w w:val="98"/>
              </w:rPr>
              <w:t>PROJECTS</w:t>
            </w:r>
          </w:p>
        </w:tc>
        <w:tc>
          <w:tcPr>
            <w:tcW w:w="120" w:type="dxa"/>
            <w:tcBorders>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100" w:type="dxa"/>
            <w:shd w:val="clear" w:color="auto" w:fill="D8D8D8"/>
            <w:vAlign w:val="bottom"/>
          </w:tcPr>
          <w:p w:rsidR="00AA3024" w:rsidRDefault="00AA3024">
            <w:pPr>
              <w:spacing w:line="0" w:lineRule="atLeast"/>
              <w:rPr>
                <w:rFonts w:ascii="Times New Roman" w:eastAsia="Times New Roman" w:hAnsi="Times New Roman"/>
                <w:sz w:val="10"/>
              </w:rPr>
            </w:pPr>
          </w:p>
        </w:tc>
        <w:tc>
          <w:tcPr>
            <w:tcW w:w="1460" w:type="dxa"/>
            <w:shd w:val="clear" w:color="auto" w:fill="D8D8D8"/>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100" w:type="dxa"/>
            <w:shd w:val="clear" w:color="auto" w:fill="D8D8D8"/>
            <w:vAlign w:val="bottom"/>
          </w:tcPr>
          <w:p w:rsidR="00AA3024" w:rsidRDefault="00AA3024">
            <w:pPr>
              <w:spacing w:line="0" w:lineRule="atLeast"/>
              <w:rPr>
                <w:rFonts w:ascii="Times New Roman" w:eastAsia="Times New Roman" w:hAnsi="Times New Roman"/>
                <w:sz w:val="10"/>
              </w:rPr>
            </w:pPr>
          </w:p>
        </w:tc>
        <w:tc>
          <w:tcPr>
            <w:tcW w:w="1560" w:type="dxa"/>
            <w:vMerge/>
            <w:shd w:val="clear" w:color="auto" w:fill="D8D8D8"/>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80" w:type="dxa"/>
            <w:shd w:val="clear" w:color="auto" w:fill="D8D8D8"/>
            <w:vAlign w:val="bottom"/>
          </w:tcPr>
          <w:p w:rsidR="00AA3024" w:rsidRDefault="00AA3024">
            <w:pPr>
              <w:spacing w:line="0" w:lineRule="atLeast"/>
              <w:rPr>
                <w:rFonts w:ascii="Times New Roman" w:eastAsia="Times New Roman" w:hAnsi="Times New Roman"/>
                <w:sz w:val="10"/>
              </w:rPr>
            </w:pPr>
          </w:p>
        </w:tc>
        <w:tc>
          <w:tcPr>
            <w:tcW w:w="1820" w:type="dxa"/>
            <w:shd w:val="clear" w:color="auto" w:fill="D8D8D8"/>
            <w:vAlign w:val="bottom"/>
          </w:tcPr>
          <w:p w:rsidR="00AA3024" w:rsidRDefault="00AA3024">
            <w:pPr>
              <w:spacing w:line="0" w:lineRule="atLeast"/>
              <w:rPr>
                <w:rFonts w:ascii="Times New Roman" w:eastAsia="Times New Roman" w:hAnsi="Times New Roman"/>
                <w:sz w:val="10"/>
              </w:rPr>
            </w:pPr>
          </w:p>
        </w:tc>
        <w:tc>
          <w:tcPr>
            <w:tcW w:w="140" w:type="dxa"/>
            <w:tcBorders>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20" w:type="dxa"/>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118"/>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tcBorders>
              <w:bottom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1280" w:type="dxa"/>
            <w:tcBorders>
              <w:bottom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100" w:type="dxa"/>
            <w:tcBorders>
              <w:bottom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2140" w:type="dxa"/>
            <w:vMerge/>
            <w:tcBorders>
              <w:bottom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100" w:type="dxa"/>
            <w:tcBorders>
              <w:bottom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1460" w:type="dxa"/>
            <w:tcBorders>
              <w:bottom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100" w:type="dxa"/>
            <w:tcBorders>
              <w:bottom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1560" w:type="dxa"/>
            <w:tcBorders>
              <w:bottom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80" w:type="dxa"/>
            <w:tcBorders>
              <w:bottom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1820" w:type="dxa"/>
            <w:tcBorders>
              <w:bottom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140" w:type="dxa"/>
            <w:tcBorders>
              <w:bottom w:val="single" w:sz="8" w:space="0" w:color="auto"/>
              <w:right w:val="single" w:sz="8" w:space="0" w:color="auto"/>
            </w:tcBorders>
            <w:shd w:val="clear" w:color="auto" w:fill="D8D8D8"/>
            <w:vAlign w:val="bottom"/>
          </w:tcPr>
          <w:p w:rsidR="00AA3024" w:rsidRDefault="00AA3024">
            <w:pPr>
              <w:spacing w:line="0" w:lineRule="atLeast"/>
              <w:rPr>
                <w:rFonts w:ascii="Times New Roman" w:eastAsia="Times New Roman" w:hAnsi="Times New Roman"/>
                <w:sz w:val="10"/>
              </w:rPr>
            </w:pPr>
          </w:p>
        </w:tc>
        <w:tc>
          <w:tcPr>
            <w:tcW w:w="20" w:type="dxa"/>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255"/>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1280" w:type="dxa"/>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2260" w:type="dxa"/>
            <w:gridSpan w:val="2"/>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9"/>
                <w:sz w:val="22"/>
              </w:rPr>
            </w:pPr>
            <w:r>
              <w:rPr>
                <w:rFonts w:ascii="Arial" w:eastAsia="Arial" w:hAnsi="Arial"/>
                <w:w w:val="99"/>
                <w:sz w:val="22"/>
              </w:rPr>
              <w:t>Replace undersized</w:t>
            </w: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1460" w:type="dxa"/>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1560" w:type="dxa"/>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shd w:val="clear" w:color="auto" w:fill="auto"/>
            <w:vAlign w:val="bottom"/>
          </w:tcPr>
          <w:p w:rsidR="00AA3024" w:rsidRDefault="00AA3024">
            <w:pPr>
              <w:spacing w:line="0" w:lineRule="atLeast"/>
              <w:rPr>
                <w:rFonts w:ascii="Times New Roman" w:eastAsia="Times New Roman" w:hAnsi="Times New Roman"/>
                <w:sz w:val="22"/>
              </w:rPr>
            </w:pPr>
          </w:p>
        </w:tc>
        <w:tc>
          <w:tcPr>
            <w:tcW w:w="1820" w:type="dxa"/>
            <w:shd w:val="clear" w:color="auto" w:fill="auto"/>
            <w:vAlign w:val="bottom"/>
          </w:tcPr>
          <w:p w:rsidR="00AA3024" w:rsidRDefault="00AA3024">
            <w:pPr>
              <w:spacing w:line="0" w:lineRule="atLeast"/>
              <w:rPr>
                <w:rFonts w:ascii="Times New Roman" w:eastAsia="Times New Roman" w:hAnsi="Times New Roman"/>
                <w:sz w:val="22"/>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52"/>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0" w:type="dxa"/>
            <w:gridSpan w:val="2"/>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Miner</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2260" w:type="dxa"/>
            <w:gridSpan w:val="2"/>
            <w:tcBorders>
              <w:right w:val="single" w:sz="8" w:space="0" w:color="auto"/>
            </w:tcBorders>
            <w:shd w:val="clear" w:color="auto" w:fill="auto"/>
            <w:vAlign w:val="bottom"/>
          </w:tcPr>
          <w:p w:rsidR="00AA3024" w:rsidRDefault="00300C77">
            <w:pPr>
              <w:spacing w:line="0" w:lineRule="atLeast"/>
              <w:ind w:right="100"/>
              <w:jc w:val="center"/>
              <w:rPr>
                <w:rFonts w:ascii="Arial" w:eastAsia="Arial" w:hAnsi="Arial"/>
                <w:sz w:val="22"/>
              </w:rPr>
            </w:pPr>
            <w:r>
              <w:rPr>
                <w:rFonts w:ascii="Arial" w:eastAsia="Arial" w:hAnsi="Arial"/>
                <w:sz w:val="22"/>
              </w:rPr>
              <w:t>or deteriorating</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Flooding</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680" w:type="dxa"/>
            <w:gridSpan w:val="2"/>
            <w:vMerge w:val="restart"/>
            <w:tcBorders>
              <w:right w:val="single" w:sz="8" w:space="0" w:color="auto"/>
            </w:tcBorders>
            <w:shd w:val="clear" w:color="auto" w:fill="auto"/>
            <w:vAlign w:val="bottom"/>
          </w:tcPr>
          <w:p w:rsidR="00AA3024" w:rsidRDefault="00300C77">
            <w:pPr>
              <w:spacing w:line="0" w:lineRule="atLeast"/>
              <w:ind w:right="140"/>
              <w:jc w:val="center"/>
              <w:rPr>
                <w:rFonts w:ascii="Arial" w:eastAsia="Arial" w:hAnsi="Arial"/>
                <w:sz w:val="22"/>
              </w:rPr>
            </w:pPr>
            <w:r>
              <w:rPr>
                <w:rFonts w:ascii="Arial" w:eastAsia="Arial" w:hAnsi="Arial"/>
                <w:sz w:val="22"/>
              </w:rPr>
              <w:t>Yes</w:t>
            </w: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9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Ongoing</w:t>
            </w:r>
          </w:p>
        </w:tc>
        <w:tc>
          <w:tcPr>
            <w:tcW w:w="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12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40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7"/>
                <w:sz w:val="22"/>
              </w:rPr>
            </w:pPr>
            <w:r>
              <w:rPr>
                <w:rFonts w:ascii="Arial" w:eastAsia="Arial" w:hAnsi="Arial"/>
                <w:w w:val="97"/>
                <w:sz w:val="22"/>
              </w:rPr>
              <w:t>County</w:t>
            </w: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9"/>
                <w:sz w:val="22"/>
              </w:rPr>
            </w:pPr>
            <w:r>
              <w:rPr>
                <w:rFonts w:ascii="Arial" w:eastAsia="Arial" w:hAnsi="Arial"/>
                <w:w w:val="99"/>
                <w:sz w:val="22"/>
              </w:rPr>
              <w:t>culverts throughout</w:t>
            </w: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6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9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20" w:type="dxa"/>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5"/>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4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460" w:type="dxa"/>
            <w:shd w:val="clear" w:color="auto" w:fill="auto"/>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560" w:type="dxa"/>
            <w:shd w:val="clear" w:color="auto" w:fill="auto"/>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80" w:type="dxa"/>
            <w:shd w:val="clear" w:color="auto" w:fill="auto"/>
            <w:vAlign w:val="bottom"/>
          </w:tcPr>
          <w:p w:rsidR="00AA3024" w:rsidRDefault="00AA3024">
            <w:pPr>
              <w:spacing w:line="0" w:lineRule="atLeast"/>
              <w:rPr>
                <w:rFonts w:ascii="Times New Roman" w:eastAsia="Times New Roman" w:hAnsi="Times New Roman"/>
                <w:sz w:val="10"/>
              </w:rPr>
            </w:pPr>
          </w:p>
        </w:tc>
        <w:tc>
          <w:tcPr>
            <w:tcW w:w="1820" w:type="dxa"/>
            <w:shd w:val="clear" w:color="auto" w:fill="auto"/>
            <w:vAlign w:val="bottom"/>
          </w:tcPr>
          <w:p w:rsidR="00AA3024" w:rsidRDefault="00AA3024">
            <w:pPr>
              <w:spacing w:line="0" w:lineRule="atLeast"/>
              <w:rPr>
                <w:rFonts w:ascii="Times New Roman" w:eastAsia="Times New Roman" w:hAnsi="Times New Roman"/>
                <w:sz w:val="10"/>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20" w:type="dxa"/>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274"/>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260" w:type="dxa"/>
            <w:gridSpan w:val="2"/>
            <w:tcBorders>
              <w:bottom w:val="single" w:sz="8" w:space="0" w:color="auto"/>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the county</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5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8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3"/>
              </w:rPr>
            </w:pPr>
          </w:p>
        </w:tc>
        <w:tc>
          <w:tcPr>
            <w:tcW w:w="20" w:type="dxa"/>
            <w:shd w:val="clear" w:color="auto" w:fill="auto"/>
            <w:vAlign w:val="bottom"/>
          </w:tcPr>
          <w:p w:rsidR="00AA3024" w:rsidRDefault="00AA3024">
            <w:pPr>
              <w:spacing w:line="0" w:lineRule="atLeast"/>
              <w:rPr>
                <w:rFonts w:ascii="Times New Roman" w:eastAsia="Times New Roman" w:hAnsi="Times New Roman"/>
                <w:sz w:val="23"/>
              </w:rPr>
            </w:pPr>
          </w:p>
        </w:tc>
      </w:tr>
      <w:tr w:rsidR="00AA3024">
        <w:trPr>
          <w:trHeight w:val="234"/>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1280" w:type="dxa"/>
            <w:shd w:val="clear" w:color="auto" w:fill="auto"/>
            <w:vAlign w:val="bottom"/>
          </w:tcPr>
          <w:p w:rsidR="00AA3024" w:rsidRDefault="00AA3024">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2260" w:type="dxa"/>
            <w:gridSpan w:val="2"/>
            <w:tcBorders>
              <w:right w:val="single" w:sz="8" w:space="0" w:color="auto"/>
            </w:tcBorders>
            <w:shd w:val="clear" w:color="auto" w:fill="auto"/>
            <w:vAlign w:val="bottom"/>
          </w:tcPr>
          <w:p w:rsidR="00AA3024" w:rsidRDefault="00300C77">
            <w:pPr>
              <w:spacing w:line="234" w:lineRule="exact"/>
              <w:ind w:right="120"/>
              <w:jc w:val="center"/>
              <w:rPr>
                <w:rFonts w:ascii="Arial" w:eastAsia="Arial" w:hAnsi="Arial"/>
                <w:w w:val="99"/>
                <w:sz w:val="22"/>
              </w:rPr>
            </w:pPr>
            <w:r>
              <w:rPr>
                <w:rFonts w:ascii="Arial" w:eastAsia="Arial" w:hAnsi="Arial"/>
                <w:w w:val="99"/>
                <w:sz w:val="22"/>
              </w:rPr>
              <w:t>Repair or improve</w:t>
            </w: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1460" w:type="dxa"/>
            <w:shd w:val="clear" w:color="auto" w:fill="auto"/>
            <w:vAlign w:val="bottom"/>
          </w:tcPr>
          <w:p w:rsidR="00AA3024" w:rsidRDefault="00AA3024">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100" w:type="dxa"/>
            <w:shd w:val="clear" w:color="auto" w:fill="auto"/>
            <w:vAlign w:val="bottom"/>
          </w:tcPr>
          <w:p w:rsidR="00AA3024" w:rsidRDefault="00AA3024">
            <w:pPr>
              <w:spacing w:line="0" w:lineRule="atLeast"/>
              <w:rPr>
                <w:rFonts w:ascii="Times New Roman" w:eastAsia="Times New Roman" w:hAnsi="Times New Roman"/>
              </w:rPr>
            </w:pPr>
          </w:p>
        </w:tc>
        <w:tc>
          <w:tcPr>
            <w:tcW w:w="1560" w:type="dxa"/>
            <w:shd w:val="clear" w:color="auto" w:fill="auto"/>
            <w:vAlign w:val="bottom"/>
          </w:tcPr>
          <w:p w:rsidR="00AA3024" w:rsidRDefault="00AA3024">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80" w:type="dxa"/>
            <w:shd w:val="clear" w:color="auto" w:fill="auto"/>
            <w:vAlign w:val="bottom"/>
          </w:tcPr>
          <w:p w:rsidR="00AA3024" w:rsidRDefault="00AA3024">
            <w:pPr>
              <w:spacing w:line="0" w:lineRule="atLeast"/>
              <w:rPr>
                <w:rFonts w:ascii="Times New Roman" w:eastAsia="Times New Roman" w:hAnsi="Times New Roman"/>
              </w:rPr>
            </w:pPr>
          </w:p>
        </w:tc>
        <w:tc>
          <w:tcPr>
            <w:tcW w:w="1820" w:type="dxa"/>
            <w:shd w:val="clear" w:color="auto" w:fill="auto"/>
            <w:vAlign w:val="bottom"/>
          </w:tcPr>
          <w:p w:rsidR="00AA3024" w:rsidRDefault="00AA3024">
            <w:pPr>
              <w:spacing w:line="0" w:lineRule="atLeast"/>
              <w:rPr>
                <w:rFonts w:ascii="Times New Roman" w:eastAsia="Times New Roman" w:hAnsi="Times New Roman"/>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rPr>
            </w:pPr>
          </w:p>
        </w:tc>
        <w:tc>
          <w:tcPr>
            <w:tcW w:w="20" w:type="dxa"/>
            <w:shd w:val="clear" w:color="auto" w:fill="auto"/>
            <w:vAlign w:val="bottom"/>
          </w:tcPr>
          <w:p w:rsidR="00AA3024" w:rsidRDefault="00AA3024">
            <w:pPr>
              <w:spacing w:line="0" w:lineRule="atLeast"/>
              <w:rPr>
                <w:rFonts w:ascii="Times New Roman" w:eastAsia="Times New Roman" w:hAnsi="Times New Roman"/>
              </w:rPr>
            </w:pPr>
          </w:p>
        </w:tc>
      </w:tr>
      <w:tr w:rsidR="00AA3024">
        <w:trPr>
          <w:trHeight w:val="252"/>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0" w:type="dxa"/>
            <w:gridSpan w:val="2"/>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Miner</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2260" w:type="dxa"/>
            <w:gridSpan w:val="2"/>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9"/>
                <w:sz w:val="22"/>
              </w:rPr>
            </w:pPr>
            <w:r>
              <w:rPr>
                <w:rFonts w:ascii="Arial" w:eastAsia="Arial" w:hAnsi="Arial"/>
                <w:w w:val="99"/>
                <w:sz w:val="22"/>
              </w:rPr>
              <w:t>roads that receive</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Flooding</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680" w:type="dxa"/>
            <w:gridSpan w:val="2"/>
            <w:vMerge w:val="restart"/>
            <w:tcBorders>
              <w:right w:val="single" w:sz="8" w:space="0" w:color="auto"/>
            </w:tcBorders>
            <w:shd w:val="clear" w:color="auto" w:fill="auto"/>
            <w:vAlign w:val="bottom"/>
          </w:tcPr>
          <w:p w:rsidR="00AA3024" w:rsidRDefault="00300C77">
            <w:pPr>
              <w:spacing w:line="0" w:lineRule="atLeast"/>
              <w:ind w:right="140"/>
              <w:jc w:val="center"/>
              <w:rPr>
                <w:rFonts w:ascii="Arial" w:eastAsia="Arial" w:hAnsi="Arial"/>
                <w:sz w:val="22"/>
              </w:rPr>
            </w:pPr>
            <w:r>
              <w:rPr>
                <w:rFonts w:ascii="Arial" w:eastAsia="Arial" w:hAnsi="Arial"/>
                <w:sz w:val="22"/>
              </w:rPr>
              <w:t>Yes</w:t>
            </w: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9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Ongoing</w:t>
            </w:r>
          </w:p>
        </w:tc>
        <w:tc>
          <w:tcPr>
            <w:tcW w:w="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12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40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7"/>
                <w:sz w:val="22"/>
              </w:rPr>
            </w:pPr>
            <w:r>
              <w:rPr>
                <w:rFonts w:ascii="Arial" w:eastAsia="Arial" w:hAnsi="Arial"/>
                <w:w w:val="97"/>
                <w:sz w:val="22"/>
              </w:rPr>
              <w:t>County</w:t>
            </w: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9"/>
                <w:sz w:val="22"/>
              </w:rPr>
            </w:pPr>
            <w:r>
              <w:rPr>
                <w:rFonts w:ascii="Arial" w:eastAsia="Arial" w:hAnsi="Arial"/>
                <w:w w:val="99"/>
                <w:sz w:val="22"/>
              </w:rPr>
              <w:t>damage from flood</w:t>
            </w: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6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9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20" w:type="dxa"/>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5"/>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4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460" w:type="dxa"/>
            <w:shd w:val="clear" w:color="auto" w:fill="auto"/>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560" w:type="dxa"/>
            <w:shd w:val="clear" w:color="auto" w:fill="auto"/>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80" w:type="dxa"/>
            <w:shd w:val="clear" w:color="auto" w:fill="auto"/>
            <w:vAlign w:val="bottom"/>
          </w:tcPr>
          <w:p w:rsidR="00AA3024" w:rsidRDefault="00AA3024">
            <w:pPr>
              <w:spacing w:line="0" w:lineRule="atLeast"/>
              <w:rPr>
                <w:rFonts w:ascii="Times New Roman" w:eastAsia="Times New Roman" w:hAnsi="Times New Roman"/>
                <w:sz w:val="10"/>
              </w:rPr>
            </w:pPr>
          </w:p>
        </w:tc>
        <w:tc>
          <w:tcPr>
            <w:tcW w:w="1820" w:type="dxa"/>
            <w:shd w:val="clear" w:color="auto" w:fill="auto"/>
            <w:vAlign w:val="bottom"/>
          </w:tcPr>
          <w:p w:rsidR="00AA3024" w:rsidRDefault="00AA3024">
            <w:pPr>
              <w:spacing w:line="0" w:lineRule="atLeast"/>
              <w:rPr>
                <w:rFonts w:ascii="Times New Roman" w:eastAsia="Times New Roman" w:hAnsi="Times New Roman"/>
                <w:sz w:val="10"/>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20" w:type="dxa"/>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254"/>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260" w:type="dxa"/>
            <w:gridSpan w:val="2"/>
            <w:tcBorders>
              <w:bottom w:val="single" w:sz="8" w:space="0" w:color="auto"/>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events</w:t>
            </w: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5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8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252"/>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0" w:type="dxa"/>
            <w:gridSpan w:val="2"/>
            <w:tcBorders>
              <w:right w:val="single" w:sz="8" w:space="0" w:color="auto"/>
            </w:tcBorders>
            <w:shd w:val="clear" w:color="auto" w:fill="auto"/>
            <w:vAlign w:val="bottom"/>
          </w:tcPr>
          <w:p w:rsidR="00AA3024" w:rsidRDefault="00300C77">
            <w:pPr>
              <w:spacing w:line="245" w:lineRule="exact"/>
              <w:ind w:right="120"/>
              <w:jc w:val="center"/>
              <w:rPr>
                <w:rFonts w:ascii="Arial" w:eastAsia="Arial" w:hAnsi="Arial"/>
                <w:sz w:val="22"/>
              </w:rPr>
            </w:pPr>
            <w:r>
              <w:rPr>
                <w:rFonts w:ascii="Arial" w:eastAsia="Arial" w:hAnsi="Arial"/>
                <w:sz w:val="22"/>
              </w:rPr>
              <w:t>Town of</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2260" w:type="dxa"/>
            <w:gridSpan w:val="2"/>
            <w:tcBorders>
              <w:right w:val="single" w:sz="8" w:space="0" w:color="auto"/>
            </w:tcBorders>
            <w:shd w:val="clear" w:color="auto" w:fill="auto"/>
            <w:vAlign w:val="bottom"/>
          </w:tcPr>
          <w:p w:rsidR="00AA3024" w:rsidRDefault="00300C77">
            <w:pPr>
              <w:spacing w:line="0" w:lineRule="atLeast"/>
              <w:ind w:right="100"/>
              <w:jc w:val="center"/>
              <w:rPr>
                <w:rFonts w:ascii="Arial" w:eastAsia="Arial" w:hAnsi="Arial"/>
                <w:w w:val="99"/>
                <w:sz w:val="22"/>
              </w:rPr>
            </w:pPr>
            <w:r>
              <w:rPr>
                <w:rFonts w:ascii="Arial" w:eastAsia="Arial" w:hAnsi="Arial"/>
                <w:w w:val="99"/>
                <w:sz w:val="22"/>
              </w:rPr>
              <w:t>Purchase of Back-up</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82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9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400" w:type="dxa"/>
            <w:gridSpan w:val="2"/>
            <w:tcBorders>
              <w:right w:val="single" w:sz="8" w:space="0" w:color="auto"/>
            </w:tcBorders>
            <w:shd w:val="clear" w:color="auto" w:fill="auto"/>
            <w:vAlign w:val="bottom"/>
          </w:tcPr>
          <w:p w:rsidR="00AA3024" w:rsidRDefault="00300C77">
            <w:pPr>
              <w:spacing w:line="245" w:lineRule="exact"/>
              <w:ind w:right="120"/>
              <w:jc w:val="center"/>
              <w:rPr>
                <w:rFonts w:ascii="Arial" w:eastAsia="Arial" w:hAnsi="Arial"/>
                <w:sz w:val="22"/>
              </w:rPr>
            </w:pPr>
            <w:r>
              <w:rPr>
                <w:rFonts w:ascii="Arial" w:eastAsia="Arial" w:hAnsi="Arial"/>
                <w:sz w:val="22"/>
              </w:rPr>
              <w:t>Canova</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2260" w:type="dxa"/>
            <w:gridSpan w:val="2"/>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9"/>
                <w:sz w:val="22"/>
              </w:rPr>
            </w:pPr>
            <w:r>
              <w:rPr>
                <w:rFonts w:ascii="Arial" w:eastAsia="Arial" w:hAnsi="Arial"/>
                <w:w w:val="99"/>
                <w:sz w:val="22"/>
              </w:rPr>
              <w:t>Generator for</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580" w:type="dxa"/>
            <w:gridSpan w:val="2"/>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All Hazards</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680" w:type="dxa"/>
            <w:gridSpan w:val="2"/>
            <w:tcBorders>
              <w:right w:val="single" w:sz="8" w:space="0" w:color="auto"/>
            </w:tcBorders>
            <w:shd w:val="clear" w:color="auto" w:fill="auto"/>
            <w:vAlign w:val="bottom"/>
          </w:tcPr>
          <w:p w:rsidR="00AA3024" w:rsidRDefault="00300C77">
            <w:pPr>
              <w:spacing w:line="0" w:lineRule="atLeast"/>
              <w:ind w:right="140"/>
              <w:jc w:val="center"/>
              <w:rPr>
                <w:rFonts w:ascii="Arial" w:eastAsia="Arial" w:hAnsi="Arial"/>
                <w:sz w:val="22"/>
              </w:rPr>
            </w:pPr>
            <w:r>
              <w:rPr>
                <w:rFonts w:ascii="Arial" w:eastAsia="Arial" w:hAnsi="Arial"/>
                <w:sz w:val="22"/>
              </w:rPr>
              <w:t>Yes</w:t>
            </w:r>
          </w:p>
        </w:tc>
        <w:tc>
          <w:tcPr>
            <w:tcW w:w="80" w:type="dxa"/>
            <w:shd w:val="clear" w:color="auto" w:fill="auto"/>
            <w:vAlign w:val="bottom"/>
          </w:tcPr>
          <w:p w:rsidR="00AA3024" w:rsidRDefault="00AA3024">
            <w:pPr>
              <w:spacing w:line="0" w:lineRule="atLeast"/>
              <w:rPr>
                <w:rFonts w:ascii="Times New Roman" w:eastAsia="Times New Roman" w:hAnsi="Times New Roman"/>
                <w:sz w:val="24"/>
              </w:rPr>
            </w:pPr>
          </w:p>
        </w:tc>
        <w:tc>
          <w:tcPr>
            <w:tcW w:w="1960" w:type="dxa"/>
            <w:gridSpan w:val="2"/>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Ongoing</w:t>
            </w:r>
          </w:p>
        </w:tc>
        <w:tc>
          <w:tcPr>
            <w:tcW w:w="2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52"/>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28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2260" w:type="dxa"/>
            <w:gridSpan w:val="2"/>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emergency shelter</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82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52"/>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5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8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42"/>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0" w:type="dxa"/>
            <w:gridSpan w:val="2"/>
            <w:tcBorders>
              <w:right w:val="single" w:sz="8" w:space="0" w:color="auto"/>
            </w:tcBorders>
            <w:shd w:val="clear" w:color="auto" w:fill="auto"/>
            <w:vAlign w:val="bottom"/>
          </w:tcPr>
          <w:p w:rsidR="00AA3024" w:rsidRDefault="00300C77">
            <w:pPr>
              <w:spacing w:line="242" w:lineRule="exact"/>
              <w:ind w:right="120"/>
              <w:jc w:val="center"/>
              <w:rPr>
                <w:rFonts w:ascii="Arial" w:eastAsia="Arial" w:hAnsi="Arial"/>
                <w:sz w:val="22"/>
              </w:rPr>
            </w:pPr>
            <w:r>
              <w:rPr>
                <w:rFonts w:ascii="Arial" w:eastAsia="Arial" w:hAnsi="Arial"/>
                <w:sz w:val="22"/>
              </w:rPr>
              <w:t>Town of</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00"/>
              <w:jc w:val="center"/>
              <w:rPr>
                <w:rFonts w:ascii="Arial" w:eastAsia="Arial" w:hAnsi="Arial"/>
                <w:w w:val="99"/>
                <w:sz w:val="22"/>
              </w:rPr>
            </w:pPr>
            <w:r>
              <w:rPr>
                <w:rFonts w:ascii="Arial" w:eastAsia="Arial" w:hAnsi="Arial"/>
                <w:w w:val="99"/>
                <w:sz w:val="22"/>
              </w:rPr>
              <w:t>Purchase of supplies</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82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180"/>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40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Canova</w:t>
            </w: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All Hazards</w:t>
            </w: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680" w:type="dxa"/>
            <w:gridSpan w:val="2"/>
            <w:vMerge w:val="restart"/>
            <w:tcBorders>
              <w:right w:val="single" w:sz="8" w:space="0" w:color="auto"/>
            </w:tcBorders>
            <w:shd w:val="clear" w:color="auto" w:fill="auto"/>
            <w:vAlign w:val="bottom"/>
          </w:tcPr>
          <w:p w:rsidR="00AA3024" w:rsidRDefault="00300C77">
            <w:pPr>
              <w:spacing w:line="0" w:lineRule="atLeast"/>
              <w:ind w:right="140"/>
              <w:jc w:val="center"/>
              <w:rPr>
                <w:rFonts w:ascii="Arial" w:eastAsia="Arial" w:hAnsi="Arial"/>
                <w:sz w:val="22"/>
              </w:rPr>
            </w:pPr>
            <w:r>
              <w:rPr>
                <w:rFonts w:ascii="Arial" w:eastAsia="Arial" w:hAnsi="Arial"/>
                <w:sz w:val="22"/>
              </w:rPr>
              <w:t>Yes</w:t>
            </w:r>
          </w:p>
        </w:tc>
        <w:tc>
          <w:tcPr>
            <w:tcW w:w="80" w:type="dxa"/>
            <w:shd w:val="clear" w:color="auto" w:fill="auto"/>
            <w:vAlign w:val="bottom"/>
          </w:tcPr>
          <w:p w:rsidR="00AA3024" w:rsidRDefault="00AA3024">
            <w:pPr>
              <w:spacing w:line="0" w:lineRule="atLeast"/>
              <w:rPr>
                <w:rFonts w:ascii="Times New Roman" w:eastAsia="Times New Roman" w:hAnsi="Times New Roman"/>
                <w:sz w:val="15"/>
              </w:rPr>
            </w:pPr>
          </w:p>
        </w:tc>
        <w:tc>
          <w:tcPr>
            <w:tcW w:w="19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Ongoing</w:t>
            </w:r>
          </w:p>
        </w:tc>
        <w:tc>
          <w:tcPr>
            <w:tcW w:w="20" w:type="dxa"/>
            <w:shd w:val="clear" w:color="auto" w:fill="auto"/>
            <w:vAlign w:val="bottom"/>
          </w:tcPr>
          <w:p w:rsidR="00AA3024" w:rsidRDefault="00AA3024">
            <w:pPr>
              <w:spacing w:line="0" w:lineRule="atLeast"/>
              <w:rPr>
                <w:rFonts w:ascii="Times New Roman" w:eastAsia="Times New Roman" w:hAnsi="Times New Roman"/>
                <w:sz w:val="15"/>
              </w:rPr>
            </w:pPr>
          </w:p>
        </w:tc>
      </w:tr>
      <w:tr w:rsidR="00AA3024">
        <w:trPr>
          <w:trHeight w:val="12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4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for emergency shelter</w:t>
            </w: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6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9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20" w:type="dxa"/>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5"/>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280" w:type="dxa"/>
            <w:shd w:val="clear" w:color="auto" w:fill="auto"/>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460" w:type="dxa"/>
            <w:shd w:val="clear" w:color="auto" w:fill="auto"/>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560" w:type="dxa"/>
            <w:shd w:val="clear" w:color="auto" w:fill="auto"/>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80" w:type="dxa"/>
            <w:shd w:val="clear" w:color="auto" w:fill="auto"/>
            <w:vAlign w:val="bottom"/>
          </w:tcPr>
          <w:p w:rsidR="00AA3024" w:rsidRDefault="00AA3024">
            <w:pPr>
              <w:spacing w:line="0" w:lineRule="atLeast"/>
              <w:rPr>
                <w:rFonts w:ascii="Times New Roman" w:eastAsia="Times New Roman" w:hAnsi="Times New Roman"/>
                <w:sz w:val="10"/>
              </w:rPr>
            </w:pPr>
          </w:p>
        </w:tc>
        <w:tc>
          <w:tcPr>
            <w:tcW w:w="1820" w:type="dxa"/>
            <w:shd w:val="clear" w:color="auto" w:fill="auto"/>
            <w:vAlign w:val="bottom"/>
          </w:tcPr>
          <w:p w:rsidR="00AA3024" w:rsidRDefault="00AA3024">
            <w:pPr>
              <w:spacing w:line="0" w:lineRule="atLeast"/>
              <w:rPr>
                <w:rFonts w:ascii="Times New Roman" w:eastAsia="Times New Roman" w:hAnsi="Times New Roman"/>
                <w:sz w:val="10"/>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20" w:type="dxa"/>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180"/>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0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2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5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8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20" w:type="dxa"/>
            <w:shd w:val="clear" w:color="auto" w:fill="auto"/>
            <w:vAlign w:val="bottom"/>
          </w:tcPr>
          <w:p w:rsidR="00AA3024" w:rsidRDefault="00AA3024">
            <w:pPr>
              <w:spacing w:line="0" w:lineRule="atLeast"/>
              <w:rPr>
                <w:rFonts w:ascii="Times New Roman" w:eastAsia="Times New Roman" w:hAnsi="Times New Roman"/>
                <w:sz w:val="15"/>
              </w:rPr>
            </w:pPr>
          </w:p>
        </w:tc>
      </w:tr>
      <w:tr w:rsidR="00AA3024">
        <w:trPr>
          <w:trHeight w:val="244"/>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0" w:type="dxa"/>
            <w:gridSpan w:val="2"/>
            <w:tcBorders>
              <w:right w:val="single" w:sz="8" w:space="0" w:color="auto"/>
            </w:tcBorders>
            <w:shd w:val="clear" w:color="auto" w:fill="auto"/>
            <w:vAlign w:val="bottom"/>
          </w:tcPr>
          <w:p w:rsidR="00AA3024" w:rsidRDefault="00300C77">
            <w:pPr>
              <w:spacing w:line="244" w:lineRule="exact"/>
              <w:ind w:right="120"/>
              <w:jc w:val="center"/>
              <w:rPr>
                <w:rFonts w:ascii="Arial" w:eastAsia="Arial" w:hAnsi="Arial"/>
                <w:sz w:val="22"/>
              </w:rPr>
            </w:pPr>
            <w:r>
              <w:rPr>
                <w:rFonts w:ascii="Arial" w:eastAsia="Arial" w:hAnsi="Arial"/>
                <w:sz w:val="22"/>
              </w:rPr>
              <w:t>Town of</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00"/>
              <w:jc w:val="center"/>
              <w:rPr>
                <w:rFonts w:ascii="Arial" w:eastAsia="Arial" w:hAnsi="Arial"/>
                <w:sz w:val="22"/>
              </w:rPr>
            </w:pPr>
            <w:r>
              <w:rPr>
                <w:rFonts w:ascii="Arial" w:eastAsia="Arial" w:hAnsi="Arial"/>
                <w:sz w:val="22"/>
              </w:rPr>
              <w:t>Construction of</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Severe</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82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178"/>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40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Canova</w:t>
            </w: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680" w:type="dxa"/>
            <w:gridSpan w:val="2"/>
            <w:vMerge w:val="restart"/>
            <w:tcBorders>
              <w:right w:val="single" w:sz="8" w:space="0" w:color="auto"/>
            </w:tcBorders>
            <w:shd w:val="clear" w:color="auto" w:fill="auto"/>
            <w:vAlign w:val="bottom"/>
          </w:tcPr>
          <w:p w:rsidR="00AA3024" w:rsidRDefault="00300C77">
            <w:pPr>
              <w:spacing w:line="0" w:lineRule="atLeast"/>
              <w:ind w:right="140"/>
              <w:jc w:val="center"/>
              <w:rPr>
                <w:rFonts w:ascii="Arial" w:eastAsia="Arial" w:hAnsi="Arial"/>
                <w:sz w:val="22"/>
              </w:rPr>
            </w:pPr>
            <w:r>
              <w:rPr>
                <w:rFonts w:ascii="Arial" w:eastAsia="Arial" w:hAnsi="Arial"/>
                <w:sz w:val="22"/>
              </w:rPr>
              <w:t>Yes</w:t>
            </w:r>
          </w:p>
        </w:tc>
        <w:tc>
          <w:tcPr>
            <w:tcW w:w="80" w:type="dxa"/>
            <w:shd w:val="clear" w:color="auto" w:fill="auto"/>
            <w:vAlign w:val="bottom"/>
          </w:tcPr>
          <w:p w:rsidR="00AA3024" w:rsidRDefault="00AA3024">
            <w:pPr>
              <w:spacing w:line="0" w:lineRule="atLeast"/>
              <w:rPr>
                <w:rFonts w:ascii="Times New Roman" w:eastAsia="Times New Roman" w:hAnsi="Times New Roman"/>
                <w:sz w:val="15"/>
              </w:rPr>
            </w:pPr>
          </w:p>
        </w:tc>
        <w:tc>
          <w:tcPr>
            <w:tcW w:w="19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Ongoing</w:t>
            </w:r>
          </w:p>
        </w:tc>
        <w:tc>
          <w:tcPr>
            <w:tcW w:w="20" w:type="dxa"/>
            <w:shd w:val="clear" w:color="auto" w:fill="auto"/>
            <w:vAlign w:val="bottom"/>
          </w:tcPr>
          <w:p w:rsidR="00AA3024" w:rsidRDefault="00AA3024">
            <w:pPr>
              <w:spacing w:line="0" w:lineRule="atLeast"/>
              <w:rPr>
                <w:rFonts w:ascii="Times New Roman" w:eastAsia="Times New Roman" w:hAnsi="Times New Roman"/>
                <w:sz w:val="15"/>
              </w:rPr>
            </w:pPr>
          </w:p>
        </w:tc>
      </w:tr>
      <w:tr w:rsidR="00AA3024">
        <w:trPr>
          <w:trHeight w:val="12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4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Tornado Shelter</w:t>
            </w: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8"/>
                <w:sz w:val="22"/>
              </w:rPr>
            </w:pPr>
            <w:r>
              <w:rPr>
                <w:rFonts w:ascii="Arial" w:eastAsia="Arial" w:hAnsi="Arial"/>
                <w:w w:val="98"/>
                <w:sz w:val="22"/>
              </w:rPr>
              <w:t>Weather</w:t>
            </w: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6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9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20" w:type="dxa"/>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280" w:type="dxa"/>
            <w:shd w:val="clear" w:color="auto" w:fill="auto"/>
            <w:vAlign w:val="bottom"/>
          </w:tcPr>
          <w:p w:rsidR="00AA3024" w:rsidRDefault="00AA3024">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560" w:type="dxa"/>
            <w:shd w:val="clear" w:color="auto" w:fill="auto"/>
            <w:vAlign w:val="bottom"/>
          </w:tcPr>
          <w:p w:rsidR="00AA3024" w:rsidRDefault="00AA3024">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820" w:type="dxa"/>
            <w:shd w:val="clear" w:color="auto" w:fill="auto"/>
            <w:vAlign w:val="bottom"/>
          </w:tcPr>
          <w:p w:rsidR="00AA3024" w:rsidRDefault="00AA3024">
            <w:pPr>
              <w:spacing w:line="0" w:lineRule="atLeast"/>
              <w:rPr>
                <w:rFonts w:ascii="Times New Roman" w:eastAsia="Times New Roman" w:hAnsi="Times New Roman"/>
                <w:sz w:val="1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20" w:type="dxa"/>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80"/>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0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2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5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8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20" w:type="dxa"/>
            <w:shd w:val="clear" w:color="auto" w:fill="auto"/>
            <w:vAlign w:val="bottom"/>
          </w:tcPr>
          <w:p w:rsidR="00AA3024" w:rsidRDefault="00AA3024">
            <w:pPr>
              <w:spacing w:line="0" w:lineRule="atLeast"/>
              <w:rPr>
                <w:rFonts w:ascii="Times New Roman" w:eastAsia="Times New Roman" w:hAnsi="Times New Roman"/>
                <w:sz w:val="15"/>
              </w:rPr>
            </w:pPr>
          </w:p>
        </w:tc>
      </w:tr>
      <w:tr w:rsidR="00AA3024">
        <w:trPr>
          <w:trHeight w:val="242"/>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0" w:type="dxa"/>
            <w:gridSpan w:val="2"/>
            <w:tcBorders>
              <w:right w:val="single" w:sz="8" w:space="0" w:color="auto"/>
            </w:tcBorders>
            <w:shd w:val="clear" w:color="auto" w:fill="auto"/>
            <w:vAlign w:val="bottom"/>
          </w:tcPr>
          <w:p w:rsidR="00AA3024" w:rsidRDefault="00300C77">
            <w:pPr>
              <w:spacing w:line="242" w:lineRule="exact"/>
              <w:ind w:right="120"/>
              <w:jc w:val="center"/>
              <w:rPr>
                <w:rFonts w:ascii="Arial" w:eastAsia="Arial" w:hAnsi="Arial"/>
                <w:sz w:val="22"/>
              </w:rPr>
            </w:pPr>
            <w:r>
              <w:rPr>
                <w:rFonts w:ascii="Arial" w:eastAsia="Arial" w:hAnsi="Arial"/>
                <w:sz w:val="22"/>
              </w:rPr>
              <w:t>Town of</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Construction of Water</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82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178"/>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40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Canova</w:t>
            </w: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All Hazards</w:t>
            </w: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680" w:type="dxa"/>
            <w:gridSpan w:val="2"/>
            <w:vMerge w:val="restart"/>
            <w:tcBorders>
              <w:right w:val="single" w:sz="8" w:space="0" w:color="auto"/>
            </w:tcBorders>
            <w:shd w:val="clear" w:color="auto" w:fill="auto"/>
            <w:vAlign w:val="bottom"/>
          </w:tcPr>
          <w:p w:rsidR="00AA3024" w:rsidRDefault="00300C77">
            <w:pPr>
              <w:spacing w:line="0" w:lineRule="atLeast"/>
              <w:ind w:right="140"/>
              <w:jc w:val="center"/>
              <w:rPr>
                <w:rFonts w:ascii="Arial" w:eastAsia="Arial" w:hAnsi="Arial"/>
                <w:sz w:val="22"/>
              </w:rPr>
            </w:pPr>
            <w:r>
              <w:rPr>
                <w:rFonts w:ascii="Arial" w:eastAsia="Arial" w:hAnsi="Arial"/>
                <w:sz w:val="22"/>
              </w:rPr>
              <w:t>Yes</w:t>
            </w:r>
          </w:p>
        </w:tc>
        <w:tc>
          <w:tcPr>
            <w:tcW w:w="80" w:type="dxa"/>
            <w:shd w:val="clear" w:color="auto" w:fill="auto"/>
            <w:vAlign w:val="bottom"/>
          </w:tcPr>
          <w:p w:rsidR="00AA3024" w:rsidRDefault="00AA3024">
            <w:pPr>
              <w:spacing w:line="0" w:lineRule="atLeast"/>
              <w:rPr>
                <w:rFonts w:ascii="Times New Roman" w:eastAsia="Times New Roman" w:hAnsi="Times New Roman"/>
                <w:sz w:val="15"/>
              </w:rPr>
            </w:pPr>
          </w:p>
        </w:tc>
        <w:tc>
          <w:tcPr>
            <w:tcW w:w="19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Ongoing</w:t>
            </w:r>
          </w:p>
        </w:tc>
        <w:tc>
          <w:tcPr>
            <w:tcW w:w="20" w:type="dxa"/>
            <w:shd w:val="clear" w:color="auto" w:fill="auto"/>
            <w:vAlign w:val="bottom"/>
          </w:tcPr>
          <w:p w:rsidR="00AA3024" w:rsidRDefault="00AA3024">
            <w:pPr>
              <w:spacing w:line="0" w:lineRule="atLeast"/>
              <w:rPr>
                <w:rFonts w:ascii="Times New Roman" w:eastAsia="Times New Roman" w:hAnsi="Times New Roman"/>
                <w:sz w:val="15"/>
              </w:rPr>
            </w:pPr>
          </w:p>
        </w:tc>
      </w:tr>
      <w:tr w:rsidR="00AA3024">
        <w:trPr>
          <w:trHeight w:val="12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4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00"/>
              <w:jc w:val="center"/>
              <w:rPr>
                <w:rFonts w:ascii="Arial" w:eastAsia="Arial" w:hAnsi="Arial"/>
                <w:w w:val="99"/>
                <w:sz w:val="22"/>
              </w:rPr>
            </w:pPr>
            <w:r>
              <w:rPr>
                <w:rFonts w:ascii="Arial" w:eastAsia="Arial" w:hAnsi="Arial"/>
                <w:w w:val="99"/>
                <w:sz w:val="22"/>
              </w:rPr>
              <w:t>Tower/Tank</w:t>
            </w: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6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9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20" w:type="dxa"/>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280" w:type="dxa"/>
            <w:shd w:val="clear" w:color="auto" w:fill="auto"/>
            <w:vAlign w:val="bottom"/>
          </w:tcPr>
          <w:p w:rsidR="00AA3024" w:rsidRDefault="00AA3024">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460" w:type="dxa"/>
            <w:shd w:val="clear" w:color="auto" w:fill="auto"/>
            <w:vAlign w:val="bottom"/>
          </w:tcPr>
          <w:p w:rsidR="00AA3024" w:rsidRDefault="00AA3024">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560" w:type="dxa"/>
            <w:shd w:val="clear" w:color="auto" w:fill="auto"/>
            <w:vAlign w:val="bottom"/>
          </w:tcPr>
          <w:p w:rsidR="00AA3024" w:rsidRDefault="00AA3024">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820" w:type="dxa"/>
            <w:shd w:val="clear" w:color="auto" w:fill="auto"/>
            <w:vAlign w:val="bottom"/>
          </w:tcPr>
          <w:p w:rsidR="00AA3024" w:rsidRDefault="00AA3024">
            <w:pPr>
              <w:spacing w:line="0" w:lineRule="atLeast"/>
              <w:rPr>
                <w:rFonts w:ascii="Times New Roman" w:eastAsia="Times New Roman" w:hAnsi="Times New Roman"/>
                <w:sz w:val="1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20" w:type="dxa"/>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80"/>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0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226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5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8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20" w:type="dxa"/>
            <w:shd w:val="clear" w:color="auto" w:fill="auto"/>
            <w:vAlign w:val="bottom"/>
          </w:tcPr>
          <w:p w:rsidR="00AA3024" w:rsidRDefault="00AA3024">
            <w:pPr>
              <w:spacing w:line="0" w:lineRule="atLeast"/>
              <w:rPr>
                <w:rFonts w:ascii="Times New Roman" w:eastAsia="Times New Roman" w:hAnsi="Times New Roman"/>
                <w:sz w:val="15"/>
              </w:rPr>
            </w:pPr>
          </w:p>
        </w:tc>
      </w:tr>
      <w:tr w:rsidR="00AA3024">
        <w:trPr>
          <w:trHeight w:val="250"/>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0" w:type="dxa"/>
            <w:gridSpan w:val="2"/>
            <w:tcBorders>
              <w:right w:val="single" w:sz="8" w:space="0" w:color="auto"/>
            </w:tcBorders>
            <w:shd w:val="clear" w:color="auto" w:fill="auto"/>
            <w:vAlign w:val="bottom"/>
          </w:tcPr>
          <w:p w:rsidR="00AA3024" w:rsidRDefault="00300C77">
            <w:pPr>
              <w:spacing w:line="245" w:lineRule="exact"/>
              <w:ind w:right="120"/>
              <w:jc w:val="center"/>
              <w:rPr>
                <w:rFonts w:ascii="Arial" w:eastAsia="Arial" w:hAnsi="Arial"/>
                <w:sz w:val="22"/>
              </w:rPr>
            </w:pPr>
            <w:r>
              <w:rPr>
                <w:rFonts w:ascii="Arial" w:eastAsia="Arial" w:hAnsi="Arial"/>
                <w:sz w:val="22"/>
              </w:rPr>
              <w:t>City of</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2260" w:type="dxa"/>
            <w:gridSpan w:val="2"/>
            <w:tcBorders>
              <w:right w:val="single" w:sz="8" w:space="0" w:color="auto"/>
            </w:tcBorders>
            <w:shd w:val="clear" w:color="auto" w:fill="auto"/>
            <w:vAlign w:val="bottom"/>
          </w:tcPr>
          <w:p w:rsidR="00AA3024" w:rsidRDefault="00300C77">
            <w:pPr>
              <w:spacing w:line="250" w:lineRule="exact"/>
              <w:ind w:right="120"/>
              <w:jc w:val="center"/>
              <w:rPr>
                <w:rFonts w:ascii="Arial" w:eastAsia="Arial" w:hAnsi="Arial"/>
                <w:sz w:val="22"/>
              </w:rPr>
            </w:pPr>
            <w:r>
              <w:rPr>
                <w:rFonts w:ascii="Arial" w:eastAsia="Arial" w:hAnsi="Arial"/>
                <w:sz w:val="22"/>
              </w:rPr>
              <w:t>Purchase back-up</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82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9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400" w:type="dxa"/>
            <w:gridSpan w:val="2"/>
            <w:tcBorders>
              <w:right w:val="single" w:sz="8" w:space="0" w:color="auto"/>
            </w:tcBorders>
            <w:shd w:val="clear" w:color="auto" w:fill="auto"/>
            <w:vAlign w:val="bottom"/>
          </w:tcPr>
          <w:p w:rsidR="00AA3024" w:rsidRDefault="00300C77">
            <w:pPr>
              <w:spacing w:line="245" w:lineRule="exact"/>
              <w:ind w:right="120"/>
              <w:jc w:val="center"/>
              <w:rPr>
                <w:rFonts w:ascii="Arial" w:eastAsia="Arial" w:hAnsi="Arial"/>
                <w:sz w:val="22"/>
              </w:rPr>
            </w:pPr>
            <w:r>
              <w:rPr>
                <w:rFonts w:ascii="Arial" w:eastAsia="Arial" w:hAnsi="Arial"/>
                <w:sz w:val="22"/>
              </w:rPr>
              <w:t>Carthage</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2260" w:type="dxa"/>
            <w:gridSpan w:val="2"/>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generator for Lift</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580" w:type="dxa"/>
            <w:gridSpan w:val="2"/>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All Hazards</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680" w:type="dxa"/>
            <w:gridSpan w:val="2"/>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9"/>
                <w:sz w:val="22"/>
              </w:rPr>
            </w:pPr>
            <w:r>
              <w:rPr>
                <w:rFonts w:ascii="Arial" w:eastAsia="Arial" w:hAnsi="Arial"/>
                <w:w w:val="99"/>
                <w:sz w:val="22"/>
              </w:rPr>
              <w:t>No</w:t>
            </w:r>
          </w:p>
        </w:tc>
        <w:tc>
          <w:tcPr>
            <w:tcW w:w="80" w:type="dxa"/>
            <w:shd w:val="clear" w:color="auto" w:fill="auto"/>
            <w:vAlign w:val="bottom"/>
          </w:tcPr>
          <w:p w:rsidR="00AA3024" w:rsidRDefault="00AA3024">
            <w:pPr>
              <w:spacing w:line="0" w:lineRule="atLeast"/>
              <w:rPr>
                <w:rFonts w:ascii="Times New Roman" w:eastAsia="Times New Roman" w:hAnsi="Times New Roman"/>
                <w:sz w:val="24"/>
              </w:rPr>
            </w:pPr>
          </w:p>
        </w:tc>
        <w:tc>
          <w:tcPr>
            <w:tcW w:w="1960" w:type="dxa"/>
            <w:gridSpan w:val="2"/>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Completed</w:t>
            </w:r>
          </w:p>
        </w:tc>
        <w:tc>
          <w:tcPr>
            <w:tcW w:w="2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54"/>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1280" w:type="dxa"/>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2260" w:type="dxa"/>
            <w:gridSpan w:val="2"/>
            <w:tcBorders>
              <w:right w:val="single" w:sz="8" w:space="0" w:color="auto"/>
            </w:tcBorders>
            <w:shd w:val="clear" w:color="auto" w:fill="auto"/>
            <w:vAlign w:val="bottom"/>
          </w:tcPr>
          <w:p w:rsidR="00AA3024" w:rsidRDefault="00300C77">
            <w:pPr>
              <w:spacing w:line="0" w:lineRule="atLeast"/>
              <w:ind w:right="100"/>
              <w:jc w:val="center"/>
              <w:rPr>
                <w:rFonts w:ascii="Arial" w:eastAsia="Arial" w:hAnsi="Arial"/>
                <w:w w:val="99"/>
                <w:sz w:val="22"/>
              </w:rPr>
            </w:pPr>
            <w:r>
              <w:rPr>
                <w:rFonts w:ascii="Arial" w:eastAsia="Arial" w:hAnsi="Arial"/>
                <w:w w:val="99"/>
                <w:sz w:val="22"/>
              </w:rPr>
              <w:t>Station</w:t>
            </w: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1460" w:type="dxa"/>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1560" w:type="dxa"/>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shd w:val="clear" w:color="auto" w:fill="auto"/>
            <w:vAlign w:val="bottom"/>
          </w:tcPr>
          <w:p w:rsidR="00AA3024" w:rsidRDefault="00AA3024">
            <w:pPr>
              <w:spacing w:line="0" w:lineRule="atLeast"/>
              <w:rPr>
                <w:rFonts w:ascii="Times New Roman" w:eastAsia="Times New Roman" w:hAnsi="Times New Roman"/>
                <w:sz w:val="22"/>
              </w:rPr>
            </w:pPr>
          </w:p>
        </w:tc>
        <w:tc>
          <w:tcPr>
            <w:tcW w:w="1820" w:type="dxa"/>
            <w:shd w:val="clear" w:color="auto" w:fill="auto"/>
            <w:vAlign w:val="bottom"/>
          </w:tcPr>
          <w:p w:rsidR="00AA3024" w:rsidRDefault="00AA3024">
            <w:pPr>
              <w:spacing w:line="0" w:lineRule="atLeast"/>
              <w:rPr>
                <w:rFonts w:ascii="Times New Roman" w:eastAsia="Times New Roman" w:hAnsi="Times New Roman"/>
                <w:sz w:val="22"/>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52"/>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5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8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42"/>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0" w:type="dxa"/>
            <w:gridSpan w:val="2"/>
            <w:tcBorders>
              <w:right w:val="single" w:sz="8" w:space="0" w:color="auto"/>
            </w:tcBorders>
            <w:shd w:val="clear" w:color="auto" w:fill="auto"/>
            <w:vAlign w:val="bottom"/>
          </w:tcPr>
          <w:p w:rsidR="00AA3024" w:rsidRDefault="00300C77">
            <w:pPr>
              <w:spacing w:line="242" w:lineRule="exact"/>
              <w:ind w:right="120"/>
              <w:jc w:val="center"/>
              <w:rPr>
                <w:rFonts w:ascii="Arial" w:eastAsia="Arial" w:hAnsi="Arial"/>
                <w:sz w:val="22"/>
              </w:rPr>
            </w:pPr>
            <w:r>
              <w:rPr>
                <w:rFonts w:ascii="Arial" w:eastAsia="Arial" w:hAnsi="Arial"/>
                <w:sz w:val="22"/>
              </w:rPr>
              <w:t>City of</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00"/>
              <w:jc w:val="center"/>
              <w:rPr>
                <w:rFonts w:ascii="Arial" w:eastAsia="Arial" w:hAnsi="Arial"/>
                <w:sz w:val="22"/>
              </w:rPr>
            </w:pPr>
            <w:r>
              <w:rPr>
                <w:rFonts w:ascii="Arial" w:eastAsia="Arial" w:hAnsi="Arial"/>
                <w:sz w:val="22"/>
              </w:rPr>
              <w:t>Construction of</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Severe</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82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180"/>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40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Carthage</w:t>
            </w: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6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9"/>
                <w:sz w:val="22"/>
              </w:rPr>
            </w:pPr>
            <w:r>
              <w:rPr>
                <w:rFonts w:ascii="Arial" w:eastAsia="Arial" w:hAnsi="Arial"/>
                <w:w w:val="99"/>
                <w:sz w:val="22"/>
              </w:rPr>
              <w:t>No</w:t>
            </w:r>
          </w:p>
        </w:tc>
        <w:tc>
          <w:tcPr>
            <w:tcW w:w="80" w:type="dxa"/>
            <w:shd w:val="clear" w:color="auto" w:fill="auto"/>
            <w:vAlign w:val="bottom"/>
          </w:tcPr>
          <w:p w:rsidR="00AA3024" w:rsidRDefault="00AA3024">
            <w:pPr>
              <w:spacing w:line="0" w:lineRule="atLeast"/>
              <w:rPr>
                <w:rFonts w:ascii="Times New Roman" w:eastAsia="Times New Roman" w:hAnsi="Times New Roman"/>
                <w:sz w:val="15"/>
              </w:rPr>
            </w:pPr>
          </w:p>
        </w:tc>
        <w:tc>
          <w:tcPr>
            <w:tcW w:w="19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Completed</w:t>
            </w:r>
          </w:p>
        </w:tc>
        <w:tc>
          <w:tcPr>
            <w:tcW w:w="20" w:type="dxa"/>
            <w:shd w:val="clear" w:color="auto" w:fill="auto"/>
            <w:vAlign w:val="bottom"/>
          </w:tcPr>
          <w:p w:rsidR="00AA3024" w:rsidRDefault="00AA3024">
            <w:pPr>
              <w:spacing w:line="0" w:lineRule="atLeast"/>
              <w:rPr>
                <w:rFonts w:ascii="Times New Roman" w:eastAsia="Times New Roman" w:hAnsi="Times New Roman"/>
                <w:sz w:val="15"/>
              </w:rPr>
            </w:pPr>
          </w:p>
        </w:tc>
      </w:tr>
      <w:tr w:rsidR="00AA3024">
        <w:trPr>
          <w:trHeight w:val="125"/>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4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Tornado Shelter</w:t>
            </w: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8"/>
                <w:sz w:val="22"/>
              </w:rPr>
            </w:pPr>
            <w:r>
              <w:rPr>
                <w:rFonts w:ascii="Arial" w:eastAsia="Arial" w:hAnsi="Arial"/>
                <w:w w:val="98"/>
                <w:sz w:val="22"/>
              </w:rPr>
              <w:t>Weather</w:t>
            </w: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6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80" w:type="dxa"/>
            <w:shd w:val="clear" w:color="auto" w:fill="auto"/>
            <w:vAlign w:val="bottom"/>
          </w:tcPr>
          <w:p w:rsidR="00AA3024" w:rsidRDefault="00AA3024">
            <w:pPr>
              <w:spacing w:line="0" w:lineRule="atLeast"/>
              <w:rPr>
                <w:rFonts w:ascii="Times New Roman" w:eastAsia="Times New Roman" w:hAnsi="Times New Roman"/>
                <w:sz w:val="10"/>
              </w:rPr>
            </w:pPr>
          </w:p>
        </w:tc>
        <w:tc>
          <w:tcPr>
            <w:tcW w:w="19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20" w:type="dxa"/>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12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280" w:type="dxa"/>
            <w:shd w:val="clear" w:color="auto" w:fill="auto"/>
            <w:vAlign w:val="bottom"/>
          </w:tcPr>
          <w:p w:rsidR="00AA3024" w:rsidRDefault="00AA3024">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560" w:type="dxa"/>
            <w:shd w:val="clear" w:color="auto" w:fill="auto"/>
            <w:vAlign w:val="bottom"/>
          </w:tcPr>
          <w:p w:rsidR="00AA3024" w:rsidRDefault="00AA3024">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820" w:type="dxa"/>
            <w:shd w:val="clear" w:color="auto" w:fill="auto"/>
            <w:vAlign w:val="bottom"/>
          </w:tcPr>
          <w:p w:rsidR="00AA3024" w:rsidRDefault="00AA3024">
            <w:pPr>
              <w:spacing w:line="0" w:lineRule="atLeast"/>
              <w:rPr>
                <w:rFonts w:ascii="Times New Roman" w:eastAsia="Times New Roman" w:hAnsi="Times New Roman"/>
                <w:sz w:val="1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20" w:type="dxa"/>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80"/>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0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2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5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8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20" w:type="dxa"/>
            <w:shd w:val="clear" w:color="auto" w:fill="auto"/>
            <w:vAlign w:val="bottom"/>
          </w:tcPr>
          <w:p w:rsidR="00AA3024" w:rsidRDefault="00AA3024">
            <w:pPr>
              <w:spacing w:line="0" w:lineRule="atLeast"/>
              <w:rPr>
                <w:rFonts w:ascii="Times New Roman" w:eastAsia="Times New Roman" w:hAnsi="Times New Roman"/>
                <w:sz w:val="15"/>
              </w:rPr>
            </w:pPr>
          </w:p>
        </w:tc>
      </w:tr>
      <w:tr w:rsidR="00AA3024">
        <w:trPr>
          <w:trHeight w:val="242"/>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0" w:type="dxa"/>
            <w:gridSpan w:val="2"/>
            <w:tcBorders>
              <w:right w:val="single" w:sz="8" w:space="0" w:color="auto"/>
            </w:tcBorders>
            <w:shd w:val="clear" w:color="auto" w:fill="auto"/>
            <w:vAlign w:val="bottom"/>
          </w:tcPr>
          <w:p w:rsidR="00AA3024" w:rsidRDefault="00300C77">
            <w:pPr>
              <w:spacing w:line="242" w:lineRule="exact"/>
              <w:ind w:right="120"/>
              <w:jc w:val="center"/>
              <w:rPr>
                <w:rFonts w:ascii="Arial" w:eastAsia="Arial" w:hAnsi="Arial"/>
                <w:sz w:val="22"/>
              </w:rPr>
            </w:pPr>
            <w:r>
              <w:rPr>
                <w:rFonts w:ascii="Arial" w:eastAsia="Arial" w:hAnsi="Arial"/>
                <w:sz w:val="22"/>
              </w:rPr>
              <w:t>City of</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9"/>
                <w:sz w:val="22"/>
              </w:rPr>
            </w:pPr>
            <w:r>
              <w:rPr>
                <w:rFonts w:ascii="Arial" w:eastAsia="Arial" w:hAnsi="Arial"/>
                <w:w w:val="99"/>
                <w:sz w:val="22"/>
              </w:rPr>
              <w:t>Rip Rap sanitary</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82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180"/>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40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Carthage</w:t>
            </w: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Flooding</w:t>
            </w: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680" w:type="dxa"/>
            <w:gridSpan w:val="2"/>
            <w:vMerge w:val="restart"/>
            <w:tcBorders>
              <w:right w:val="single" w:sz="8" w:space="0" w:color="auto"/>
            </w:tcBorders>
            <w:shd w:val="clear" w:color="auto" w:fill="auto"/>
            <w:vAlign w:val="bottom"/>
          </w:tcPr>
          <w:p w:rsidR="00AA3024" w:rsidRDefault="00300C77">
            <w:pPr>
              <w:spacing w:line="0" w:lineRule="atLeast"/>
              <w:ind w:right="140"/>
              <w:jc w:val="center"/>
              <w:rPr>
                <w:rFonts w:ascii="Arial" w:eastAsia="Arial" w:hAnsi="Arial"/>
                <w:sz w:val="22"/>
              </w:rPr>
            </w:pPr>
            <w:r>
              <w:rPr>
                <w:rFonts w:ascii="Arial" w:eastAsia="Arial" w:hAnsi="Arial"/>
                <w:sz w:val="22"/>
              </w:rPr>
              <w:t>Yes</w:t>
            </w:r>
          </w:p>
        </w:tc>
        <w:tc>
          <w:tcPr>
            <w:tcW w:w="80" w:type="dxa"/>
            <w:shd w:val="clear" w:color="auto" w:fill="auto"/>
            <w:vAlign w:val="bottom"/>
          </w:tcPr>
          <w:p w:rsidR="00AA3024" w:rsidRDefault="00AA3024">
            <w:pPr>
              <w:spacing w:line="0" w:lineRule="atLeast"/>
              <w:rPr>
                <w:rFonts w:ascii="Times New Roman" w:eastAsia="Times New Roman" w:hAnsi="Times New Roman"/>
                <w:sz w:val="15"/>
              </w:rPr>
            </w:pPr>
          </w:p>
        </w:tc>
        <w:tc>
          <w:tcPr>
            <w:tcW w:w="19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Ongoing</w:t>
            </w:r>
          </w:p>
        </w:tc>
        <w:tc>
          <w:tcPr>
            <w:tcW w:w="20" w:type="dxa"/>
            <w:shd w:val="clear" w:color="auto" w:fill="auto"/>
            <w:vAlign w:val="bottom"/>
          </w:tcPr>
          <w:p w:rsidR="00AA3024" w:rsidRDefault="00AA3024">
            <w:pPr>
              <w:spacing w:line="0" w:lineRule="atLeast"/>
              <w:rPr>
                <w:rFonts w:ascii="Times New Roman" w:eastAsia="Times New Roman" w:hAnsi="Times New Roman"/>
                <w:sz w:val="15"/>
              </w:rPr>
            </w:pPr>
          </w:p>
        </w:tc>
      </w:tr>
      <w:tr w:rsidR="00AA3024">
        <w:trPr>
          <w:trHeight w:val="12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4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sewer lagoons</w:t>
            </w: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6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9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20" w:type="dxa"/>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5"/>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280" w:type="dxa"/>
            <w:shd w:val="clear" w:color="auto" w:fill="auto"/>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460" w:type="dxa"/>
            <w:shd w:val="clear" w:color="auto" w:fill="auto"/>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560" w:type="dxa"/>
            <w:shd w:val="clear" w:color="auto" w:fill="auto"/>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80" w:type="dxa"/>
            <w:shd w:val="clear" w:color="auto" w:fill="auto"/>
            <w:vAlign w:val="bottom"/>
          </w:tcPr>
          <w:p w:rsidR="00AA3024" w:rsidRDefault="00AA3024">
            <w:pPr>
              <w:spacing w:line="0" w:lineRule="atLeast"/>
              <w:rPr>
                <w:rFonts w:ascii="Times New Roman" w:eastAsia="Times New Roman" w:hAnsi="Times New Roman"/>
                <w:sz w:val="10"/>
              </w:rPr>
            </w:pPr>
          </w:p>
        </w:tc>
        <w:tc>
          <w:tcPr>
            <w:tcW w:w="1820" w:type="dxa"/>
            <w:shd w:val="clear" w:color="auto" w:fill="auto"/>
            <w:vAlign w:val="bottom"/>
          </w:tcPr>
          <w:p w:rsidR="00AA3024" w:rsidRDefault="00AA3024">
            <w:pPr>
              <w:spacing w:line="0" w:lineRule="atLeast"/>
              <w:rPr>
                <w:rFonts w:ascii="Times New Roman" w:eastAsia="Times New Roman" w:hAnsi="Times New Roman"/>
                <w:sz w:val="10"/>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20" w:type="dxa"/>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180"/>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0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226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5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8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20" w:type="dxa"/>
            <w:shd w:val="clear" w:color="auto" w:fill="auto"/>
            <w:vAlign w:val="bottom"/>
          </w:tcPr>
          <w:p w:rsidR="00AA3024" w:rsidRDefault="00AA3024">
            <w:pPr>
              <w:spacing w:line="0" w:lineRule="atLeast"/>
              <w:rPr>
                <w:rFonts w:ascii="Times New Roman" w:eastAsia="Times New Roman" w:hAnsi="Times New Roman"/>
                <w:sz w:val="15"/>
              </w:rPr>
            </w:pPr>
          </w:p>
        </w:tc>
      </w:tr>
      <w:tr w:rsidR="00AA3024">
        <w:trPr>
          <w:trHeight w:val="252"/>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0" w:type="dxa"/>
            <w:gridSpan w:val="2"/>
            <w:tcBorders>
              <w:right w:val="single" w:sz="8" w:space="0" w:color="auto"/>
            </w:tcBorders>
            <w:shd w:val="clear" w:color="auto" w:fill="auto"/>
            <w:vAlign w:val="bottom"/>
          </w:tcPr>
          <w:p w:rsidR="00AA3024" w:rsidRDefault="00300C77">
            <w:pPr>
              <w:spacing w:line="245" w:lineRule="exact"/>
              <w:ind w:right="120"/>
              <w:jc w:val="center"/>
              <w:rPr>
                <w:rFonts w:ascii="Arial" w:eastAsia="Arial" w:hAnsi="Arial"/>
                <w:sz w:val="22"/>
              </w:rPr>
            </w:pPr>
            <w:r>
              <w:rPr>
                <w:rFonts w:ascii="Arial" w:eastAsia="Arial" w:hAnsi="Arial"/>
                <w:sz w:val="22"/>
              </w:rPr>
              <w:t>City of</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2260" w:type="dxa"/>
            <w:gridSpan w:val="2"/>
            <w:tcBorders>
              <w:right w:val="single" w:sz="8" w:space="0" w:color="auto"/>
            </w:tcBorders>
            <w:shd w:val="clear" w:color="auto" w:fill="auto"/>
            <w:vAlign w:val="bottom"/>
          </w:tcPr>
          <w:p w:rsidR="00AA3024" w:rsidRDefault="00300C77">
            <w:pPr>
              <w:spacing w:line="251" w:lineRule="exact"/>
              <w:ind w:right="120"/>
              <w:jc w:val="center"/>
              <w:rPr>
                <w:rFonts w:ascii="Arial" w:eastAsia="Arial" w:hAnsi="Arial"/>
                <w:sz w:val="22"/>
              </w:rPr>
            </w:pPr>
            <w:r>
              <w:rPr>
                <w:rFonts w:ascii="Arial" w:eastAsia="Arial" w:hAnsi="Arial"/>
                <w:sz w:val="22"/>
              </w:rPr>
              <w:t>Additional hose and</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Fire/Severe</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82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170"/>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400" w:type="dxa"/>
            <w:gridSpan w:val="2"/>
            <w:vMerge w:val="restart"/>
            <w:tcBorders>
              <w:right w:val="single" w:sz="8" w:space="0" w:color="auto"/>
            </w:tcBorders>
            <w:shd w:val="clear" w:color="auto" w:fill="auto"/>
            <w:vAlign w:val="bottom"/>
          </w:tcPr>
          <w:p w:rsidR="00AA3024" w:rsidRDefault="00300C77">
            <w:pPr>
              <w:spacing w:line="245" w:lineRule="exact"/>
              <w:ind w:right="120"/>
              <w:jc w:val="center"/>
              <w:rPr>
                <w:rFonts w:ascii="Arial" w:eastAsia="Arial" w:hAnsi="Arial"/>
                <w:sz w:val="22"/>
              </w:rPr>
            </w:pPr>
            <w:r>
              <w:rPr>
                <w:rFonts w:ascii="Arial" w:eastAsia="Arial" w:hAnsi="Arial"/>
                <w:sz w:val="22"/>
              </w:rPr>
              <w:t>Carthage</w:t>
            </w: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00"/>
              <w:jc w:val="center"/>
              <w:rPr>
                <w:rFonts w:ascii="Arial" w:eastAsia="Arial" w:hAnsi="Arial"/>
                <w:sz w:val="22"/>
              </w:rPr>
            </w:pPr>
            <w:r>
              <w:rPr>
                <w:rFonts w:ascii="Arial" w:eastAsia="Arial" w:hAnsi="Arial"/>
                <w:sz w:val="22"/>
              </w:rPr>
              <w:t>pump truck supplies</w:t>
            </w: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680" w:type="dxa"/>
            <w:gridSpan w:val="2"/>
            <w:vMerge w:val="restart"/>
            <w:tcBorders>
              <w:right w:val="single" w:sz="8" w:space="0" w:color="auto"/>
            </w:tcBorders>
            <w:shd w:val="clear" w:color="auto" w:fill="auto"/>
            <w:vAlign w:val="bottom"/>
          </w:tcPr>
          <w:p w:rsidR="00AA3024" w:rsidRDefault="00300C77">
            <w:pPr>
              <w:spacing w:line="0" w:lineRule="atLeast"/>
              <w:ind w:right="140"/>
              <w:jc w:val="center"/>
              <w:rPr>
                <w:rFonts w:ascii="Arial" w:eastAsia="Arial" w:hAnsi="Arial"/>
                <w:sz w:val="22"/>
              </w:rPr>
            </w:pPr>
            <w:r>
              <w:rPr>
                <w:rFonts w:ascii="Arial" w:eastAsia="Arial" w:hAnsi="Arial"/>
                <w:sz w:val="22"/>
              </w:rPr>
              <w:t>Yes</w:t>
            </w:r>
          </w:p>
        </w:tc>
        <w:tc>
          <w:tcPr>
            <w:tcW w:w="80" w:type="dxa"/>
            <w:shd w:val="clear" w:color="auto" w:fill="auto"/>
            <w:vAlign w:val="bottom"/>
          </w:tcPr>
          <w:p w:rsidR="00AA3024" w:rsidRDefault="00AA3024">
            <w:pPr>
              <w:spacing w:line="0" w:lineRule="atLeast"/>
              <w:rPr>
                <w:rFonts w:ascii="Times New Roman" w:eastAsia="Times New Roman" w:hAnsi="Times New Roman"/>
                <w:sz w:val="14"/>
              </w:rPr>
            </w:pPr>
          </w:p>
        </w:tc>
        <w:tc>
          <w:tcPr>
            <w:tcW w:w="19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Ongoing</w:t>
            </w:r>
          </w:p>
        </w:tc>
        <w:tc>
          <w:tcPr>
            <w:tcW w:w="20" w:type="dxa"/>
            <w:shd w:val="clear" w:color="auto" w:fill="auto"/>
            <w:vAlign w:val="bottom"/>
          </w:tcPr>
          <w:p w:rsidR="00AA3024" w:rsidRDefault="00AA3024">
            <w:pPr>
              <w:spacing w:line="0" w:lineRule="atLeast"/>
              <w:rPr>
                <w:rFonts w:ascii="Times New Roman" w:eastAsia="Times New Roman" w:hAnsi="Times New Roman"/>
                <w:sz w:val="14"/>
              </w:rPr>
            </w:pPr>
          </w:p>
        </w:tc>
      </w:tr>
      <w:tr w:rsidR="00AA3024">
        <w:trPr>
          <w:trHeight w:val="12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4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8"/>
                <w:sz w:val="22"/>
              </w:rPr>
            </w:pPr>
            <w:r>
              <w:rPr>
                <w:rFonts w:ascii="Arial" w:eastAsia="Arial" w:hAnsi="Arial"/>
                <w:w w:val="98"/>
                <w:sz w:val="22"/>
              </w:rPr>
              <w:t>Weather</w:t>
            </w: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6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9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20" w:type="dxa"/>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5"/>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280" w:type="dxa"/>
            <w:shd w:val="clear" w:color="auto" w:fill="auto"/>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00"/>
              <w:jc w:val="center"/>
              <w:rPr>
                <w:rFonts w:ascii="Arial" w:eastAsia="Arial" w:hAnsi="Arial"/>
                <w:sz w:val="22"/>
              </w:rPr>
            </w:pPr>
            <w:r>
              <w:rPr>
                <w:rFonts w:ascii="Arial" w:eastAsia="Arial" w:hAnsi="Arial"/>
                <w:sz w:val="22"/>
              </w:rPr>
              <w:t>for fire department</w:t>
            </w: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560" w:type="dxa"/>
            <w:shd w:val="clear" w:color="auto" w:fill="auto"/>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80" w:type="dxa"/>
            <w:shd w:val="clear" w:color="auto" w:fill="auto"/>
            <w:vAlign w:val="bottom"/>
          </w:tcPr>
          <w:p w:rsidR="00AA3024" w:rsidRDefault="00AA3024">
            <w:pPr>
              <w:spacing w:line="0" w:lineRule="atLeast"/>
              <w:rPr>
                <w:rFonts w:ascii="Times New Roman" w:eastAsia="Times New Roman" w:hAnsi="Times New Roman"/>
                <w:sz w:val="10"/>
              </w:rPr>
            </w:pPr>
          </w:p>
        </w:tc>
        <w:tc>
          <w:tcPr>
            <w:tcW w:w="1820" w:type="dxa"/>
            <w:shd w:val="clear" w:color="auto" w:fill="auto"/>
            <w:vAlign w:val="bottom"/>
          </w:tcPr>
          <w:p w:rsidR="00AA3024" w:rsidRDefault="00AA3024">
            <w:pPr>
              <w:spacing w:line="0" w:lineRule="atLeast"/>
              <w:rPr>
                <w:rFonts w:ascii="Times New Roman" w:eastAsia="Times New Roman" w:hAnsi="Times New Roman"/>
                <w:sz w:val="10"/>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20" w:type="dxa"/>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180"/>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2260" w:type="dxa"/>
            <w:gridSpan w:val="2"/>
            <w:vMerge/>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5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8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20" w:type="dxa"/>
            <w:shd w:val="clear" w:color="auto" w:fill="auto"/>
            <w:vAlign w:val="bottom"/>
          </w:tcPr>
          <w:p w:rsidR="00AA3024" w:rsidRDefault="00AA3024">
            <w:pPr>
              <w:spacing w:line="0" w:lineRule="atLeast"/>
              <w:rPr>
                <w:rFonts w:ascii="Times New Roman" w:eastAsia="Times New Roman" w:hAnsi="Times New Roman"/>
                <w:sz w:val="15"/>
              </w:rPr>
            </w:pPr>
          </w:p>
        </w:tc>
      </w:tr>
      <w:tr w:rsidR="00AA3024">
        <w:trPr>
          <w:trHeight w:val="244"/>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0" w:type="dxa"/>
            <w:gridSpan w:val="2"/>
            <w:tcBorders>
              <w:right w:val="single" w:sz="8" w:space="0" w:color="auto"/>
            </w:tcBorders>
            <w:shd w:val="clear" w:color="auto" w:fill="auto"/>
            <w:vAlign w:val="bottom"/>
          </w:tcPr>
          <w:p w:rsidR="00AA3024" w:rsidRDefault="00300C77">
            <w:pPr>
              <w:spacing w:line="244" w:lineRule="exact"/>
              <w:ind w:right="120"/>
              <w:jc w:val="center"/>
              <w:rPr>
                <w:rFonts w:ascii="Arial" w:eastAsia="Arial" w:hAnsi="Arial"/>
                <w:sz w:val="22"/>
              </w:rPr>
            </w:pPr>
            <w:r>
              <w:rPr>
                <w:rFonts w:ascii="Arial" w:eastAsia="Arial" w:hAnsi="Arial"/>
                <w:sz w:val="22"/>
              </w:rPr>
              <w:t>City of</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Upgrade Siren</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Severe</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82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178"/>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40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Howard</w:t>
            </w: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680" w:type="dxa"/>
            <w:gridSpan w:val="2"/>
            <w:vMerge w:val="restart"/>
            <w:tcBorders>
              <w:right w:val="single" w:sz="8" w:space="0" w:color="auto"/>
            </w:tcBorders>
            <w:shd w:val="clear" w:color="auto" w:fill="auto"/>
            <w:vAlign w:val="bottom"/>
          </w:tcPr>
          <w:p w:rsidR="00AA3024" w:rsidRDefault="00300C77">
            <w:pPr>
              <w:spacing w:line="0" w:lineRule="atLeast"/>
              <w:ind w:right="140"/>
              <w:jc w:val="center"/>
              <w:rPr>
                <w:rFonts w:ascii="Arial" w:eastAsia="Arial" w:hAnsi="Arial"/>
                <w:sz w:val="22"/>
              </w:rPr>
            </w:pPr>
            <w:r>
              <w:rPr>
                <w:rFonts w:ascii="Arial" w:eastAsia="Arial" w:hAnsi="Arial"/>
                <w:sz w:val="22"/>
              </w:rPr>
              <w:t>Yes</w:t>
            </w:r>
          </w:p>
        </w:tc>
        <w:tc>
          <w:tcPr>
            <w:tcW w:w="80" w:type="dxa"/>
            <w:shd w:val="clear" w:color="auto" w:fill="auto"/>
            <w:vAlign w:val="bottom"/>
          </w:tcPr>
          <w:p w:rsidR="00AA3024" w:rsidRDefault="00AA3024">
            <w:pPr>
              <w:spacing w:line="0" w:lineRule="atLeast"/>
              <w:rPr>
                <w:rFonts w:ascii="Times New Roman" w:eastAsia="Times New Roman" w:hAnsi="Times New Roman"/>
                <w:sz w:val="15"/>
              </w:rPr>
            </w:pPr>
          </w:p>
        </w:tc>
        <w:tc>
          <w:tcPr>
            <w:tcW w:w="19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Ongoing</w:t>
            </w:r>
          </w:p>
        </w:tc>
        <w:tc>
          <w:tcPr>
            <w:tcW w:w="20" w:type="dxa"/>
            <w:shd w:val="clear" w:color="auto" w:fill="auto"/>
            <w:vAlign w:val="bottom"/>
          </w:tcPr>
          <w:p w:rsidR="00AA3024" w:rsidRDefault="00AA3024">
            <w:pPr>
              <w:spacing w:line="0" w:lineRule="atLeast"/>
              <w:rPr>
                <w:rFonts w:ascii="Times New Roman" w:eastAsia="Times New Roman" w:hAnsi="Times New Roman"/>
                <w:sz w:val="15"/>
              </w:rPr>
            </w:pPr>
          </w:p>
        </w:tc>
      </w:tr>
      <w:tr w:rsidR="00AA3024">
        <w:trPr>
          <w:trHeight w:val="12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4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System</w:t>
            </w: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8"/>
                <w:sz w:val="22"/>
              </w:rPr>
            </w:pPr>
            <w:r>
              <w:rPr>
                <w:rFonts w:ascii="Arial" w:eastAsia="Arial" w:hAnsi="Arial"/>
                <w:w w:val="98"/>
                <w:sz w:val="22"/>
              </w:rPr>
              <w:t>Weather</w:t>
            </w: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6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9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20" w:type="dxa"/>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2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280" w:type="dxa"/>
            <w:shd w:val="clear" w:color="auto" w:fill="auto"/>
            <w:vAlign w:val="bottom"/>
          </w:tcPr>
          <w:p w:rsidR="00AA3024" w:rsidRDefault="00AA3024">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560" w:type="dxa"/>
            <w:shd w:val="clear" w:color="auto" w:fill="auto"/>
            <w:vAlign w:val="bottom"/>
          </w:tcPr>
          <w:p w:rsidR="00AA3024" w:rsidRDefault="00AA3024">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820" w:type="dxa"/>
            <w:shd w:val="clear" w:color="auto" w:fill="auto"/>
            <w:vAlign w:val="bottom"/>
          </w:tcPr>
          <w:p w:rsidR="00AA3024" w:rsidRDefault="00AA3024">
            <w:pPr>
              <w:spacing w:line="0" w:lineRule="atLeast"/>
              <w:rPr>
                <w:rFonts w:ascii="Times New Roman" w:eastAsia="Times New Roman" w:hAnsi="Times New Roman"/>
                <w:sz w:val="1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20" w:type="dxa"/>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80"/>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0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226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5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8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20" w:type="dxa"/>
            <w:shd w:val="clear" w:color="auto" w:fill="auto"/>
            <w:vAlign w:val="bottom"/>
          </w:tcPr>
          <w:p w:rsidR="00AA3024" w:rsidRDefault="00AA3024">
            <w:pPr>
              <w:spacing w:line="0" w:lineRule="atLeast"/>
              <w:rPr>
                <w:rFonts w:ascii="Times New Roman" w:eastAsia="Times New Roman" w:hAnsi="Times New Roman"/>
                <w:sz w:val="15"/>
              </w:rPr>
            </w:pPr>
          </w:p>
        </w:tc>
      </w:tr>
      <w:tr w:rsidR="00AA3024">
        <w:trPr>
          <w:trHeight w:val="249"/>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0" w:type="dxa"/>
            <w:gridSpan w:val="2"/>
            <w:tcBorders>
              <w:right w:val="single" w:sz="8" w:space="0" w:color="auto"/>
            </w:tcBorders>
            <w:shd w:val="clear" w:color="auto" w:fill="auto"/>
            <w:vAlign w:val="bottom"/>
          </w:tcPr>
          <w:p w:rsidR="00AA3024" w:rsidRDefault="00300C77">
            <w:pPr>
              <w:spacing w:line="245" w:lineRule="exact"/>
              <w:ind w:right="120"/>
              <w:jc w:val="center"/>
              <w:rPr>
                <w:rFonts w:ascii="Arial" w:eastAsia="Arial" w:hAnsi="Arial"/>
                <w:sz w:val="22"/>
              </w:rPr>
            </w:pPr>
            <w:r>
              <w:rPr>
                <w:rFonts w:ascii="Arial" w:eastAsia="Arial" w:hAnsi="Arial"/>
                <w:sz w:val="22"/>
              </w:rPr>
              <w:t>City of</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2260" w:type="dxa"/>
            <w:gridSpan w:val="2"/>
            <w:tcBorders>
              <w:right w:val="single" w:sz="8" w:space="0" w:color="auto"/>
            </w:tcBorders>
            <w:shd w:val="clear" w:color="auto" w:fill="auto"/>
            <w:vAlign w:val="bottom"/>
          </w:tcPr>
          <w:p w:rsidR="00AA3024" w:rsidRDefault="00300C77">
            <w:pPr>
              <w:spacing w:line="249" w:lineRule="exact"/>
              <w:ind w:right="120"/>
              <w:jc w:val="center"/>
              <w:rPr>
                <w:rFonts w:ascii="Arial" w:eastAsia="Arial" w:hAnsi="Arial"/>
                <w:sz w:val="22"/>
              </w:rPr>
            </w:pPr>
            <w:r>
              <w:rPr>
                <w:rFonts w:ascii="Arial" w:eastAsia="Arial" w:hAnsi="Arial"/>
                <w:sz w:val="22"/>
              </w:rPr>
              <w:t>Purchase of back-up</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82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29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400" w:type="dxa"/>
            <w:gridSpan w:val="2"/>
            <w:tcBorders>
              <w:right w:val="single" w:sz="8" w:space="0" w:color="auto"/>
            </w:tcBorders>
            <w:shd w:val="clear" w:color="auto" w:fill="auto"/>
            <w:vAlign w:val="bottom"/>
          </w:tcPr>
          <w:p w:rsidR="00AA3024" w:rsidRDefault="00300C77">
            <w:pPr>
              <w:spacing w:line="245" w:lineRule="exact"/>
              <w:ind w:right="120"/>
              <w:jc w:val="center"/>
              <w:rPr>
                <w:rFonts w:ascii="Arial" w:eastAsia="Arial" w:hAnsi="Arial"/>
                <w:sz w:val="22"/>
              </w:rPr>
            </w:pPr>
            <w:r>
              <w:rPr>
                <w:rFonts w:ascii="Arial" w:eastAsia="Arial" w:hAnsi="Arial"/>
                <w:sz w:val="22"/>
              </w:rPr>
              <w:t>Howard</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2260" w:type="dxa"/>
            <w:gridSpan w:val="2"/>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generator for</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580" w:type="dxa"/>
            <w:gridSpan w:val="2"/>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All Hazards</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680" w:type="dxa"/>
            <w:gridSpan w:val="2"/>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9"/>
                <w:sz w:val="22"/>
              </w:rPr>
            </w:pPr>
            <w:r>
              <w:rPr>
                <w:rFonts w:ascii="Arial" w:eastAsia="Arial" w:hAnsi="Arial"/>
                <w:w w:val="99"/>
                <w:sz w:val="22"/>
              </w:rPr>
              <w:t>No</w:t>
            </w:r>
          </w:p>
        </w:tc>
        <w:tc>
          <w:tcPr>
            <w:tcW w:w="80" w:type="dxa"/>
            <w:shd w:val="clear" w:color="auto" w:fill="auto"/>
            <w:vAlign w:val="bottom"/>
          </w:tcPr>
          <w:p w:rsidR="00AA3024" w:rsidRDefault="00AA3024">
            <w:pPr>
              <w:spacing w:line="0" w:lineRule="atLeast"/>
              <w:rPr>
                <w:rFonts w:ascii="Times New Roman" w:eastAsia="Times New Roman" w:hAnsi="Times New Roman"/>
                <w:sz w:val="24"/>
              </w:rPr>
            </w:pPr>
          </w:p>
        </w:tc>
        <w:tc>
          <w:tcPr>
            <w:tcW w:w="1960" w:type="dxa"/>
            <w:gridSpan w:val="2"/>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Completed</w:t>
            </w:r>
          </w:p>
        </w:tc>
        <w:tc>
          <w:tcPr>
            <w:tcW w:w="20" w:type="dxa"/>
            <w:shd w:val="clear" w:color="auto" w:fill="auto"/>
            <w:vAlign w:val="bottom"/>
          </w:tcPr>
          <w:p w:rsidR="00AA3024" w:rsidRDefault="00AA3024">
            <w:pPr>
              <w:spacing w:line="0" w:lineRule="atLeast"/>
              <w:rPr>
                <w:rFonts w:ascii="Times New Roman" w:eastAsia="Times New Roman" w:hAnsi="Times New Roman"/>
                <w:sz w:val="24"/>
              </w:rPr>
            </w:pPr>
          </w:p>
        </w:tc>
      </w:tr>
      <w:tr w:rsidR="00AA3024">
        <w:trPr>
          <w:trHeight w:val="254"/>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1280" w:type="dxa"/>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2260" w:type="dxa"/>
            <w:gridSpan w:val="2"/>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emergency shelter</w:t>
            </w: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1460" w:type="dxa"/>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100" w:type="dxa"/>
            <w:shd w:val="clear" w:color="auto" w:fill="auto"/>
            <w:vAlign w:val="bottom"/>
          </w:tcPr>
          <w:p w:rsidR="00AA3024" w:rsidRDefault="00AA3024">
            <w:pPr>
              <w:spacing w:line="0" w:lineRule="atLeast"/>
              <w:rPr>
                <w:rFonts w:ascii="Times New Roman" w:eastAsia="Times New Roman" w:hAnsi="Times New Roman"/>
                <w:sz w:val="22"/>
              </w:rPr>
            </w:pPr>
          </w:p>
        </w:tc>
        <w:tc>
          <w:tcPr>
            <w:tcW w:w="1560" w:type="dxa"/>
            <w:shd w:val="clear" w:color="auto" w:fill="auto"/>
            <w:vAlign w:val="bottom"/>
          </w:tcPr>
          <w:p w:rsidR="00AA3024" w:rsidRDefault="00AA3024">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80" w:type="dxa"/>
            <w:shd w:val="clear" w:color="auto" w:fill="auto"/>
            <w:vAlign w:val="bottom"/>
          </w:tcPr>
          <w:p w:rsidR="00AA3024" w:rsidRDefault="00AA3024">
            <w:pPr>
              <w:spacing w:line="0" w:lineRule="atLeast"/>
              <w:rPr>
                <w:rFonts w:ascii="Times New Roman" w:eastAsia="Times New Roman" w:hAnsi="Times New Roman"/>
                <w:sz w:val="22"/>
              </w:rPr>
            </w:pPr>
          </w:p>
        </w:tc>
        <w:tc>
          <w:tcPr>
            <w:tcW w:w="1820" w:type="dxa"/>
            <w:shd w:val="clear" w:color="auto" w:fill="auto"/>
            <w:vAlign w:val="bottom"/>
          </w:tcPr>
          <w:p w:rsidR="00AA3024" w:rsidRDefault="00AA3024">
            <w:pPr>
              <w:spacing w:line="0" w:lineRule="atLeast"/>
              <w:rPr>
                <w:rFonts w:ascii="Times New Roman" w:eastAsia="Times New Roman" w:hAnsi="Times New Roman"/>
                <w:sz w:val="22"/>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2"/>
              </w:rPr>
            </w:pPr>
          </w:p>
        </w:tc>
        <w:tc>
          <w:tcPr>
            <w:tcW w:w="20" w:type="dxa"/>
            <w:shd w:val="clear" w:color="auto" w:fill="auto"/>
            <w:vAlign w:val="bottom"/>
          </w:tcPr>
          <w:p w:rsidR="00AA3024" w:rsidRDefault="00AA3024">
            <w:pPr>
              <w:spacing w:line="0" w:lineRule="atLeast"/>
              <w:rPr>
                <w:rFonts w:ascii="Times New Roman" w:eastAsia="Times New Roman" w:hAnsi="Times New Roman"/>
                <w:sz w:val="22"/>
              </w:rPr>
            </w:pPr>
          </w:p>
        </w:tc>
      </w:tr>
      <w:tr w:rsidR="00AA3024">
        <w:trPr>
          <w:trHeight w:val="52"/>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5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8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0" w:type="dxa"/>
            <w:shd w:val="clear" w:color="auto" w:fill="auto"/>
            <w:vAlign w:val="bottom"/>
          </w:tcPr>
          <w:p w:rsidR="00AA3024" w:rsidRDefault="00AA3024">
            <w:pPr>
              <w:spacing w:line="0" w:lineRule="atLeast"/>
              <w:rPr>
                <w:rFonts w:ascii="Times New Roman" w:eastAsia="Times New Roman" w:hAnsi="Times New Roman"/>
                <w:sz w:val="4"/>
              </w:rPr>
            </w:pPr>
          </w:p>
        </w:tc>
      </w:tr>
      <w:tr w:rsidR="00AA3024">
        <w:trPr>
          <w:trHeight w:val="242"/>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0" w:type="dxa"/>
            <w:gridSpan w:val="2"/>
            <w:tcBorders>
              <w:right w:val="single" w:sz="8" w:space="0" w:color="auto"/>
            </w:tcBorders>
            <w:shd w:val="clear" w:color="auto" w:fill="auto"/>
            <w:vAlign w:val="bottom"/>
          </w:tcPr>
          <w:p w:rsidR="00AA3024" w:rsidRDefault="00300C77">
            <w:pPr>
              <w:spacing w:line="242" w:lineRule="exact"/>
              <w:ind w:right="120"/>
              <w:jc w:val="center"/>
              <w:rPr>
                <w:rFonts w:ascii="Arial" w:eastAsia="Arial" w:hAnsi="Arial"/>
                <w:sz w:val="22"/>
              </w:rPr>
            </w:pPr>
            <w:r>
              <w:rPr>
                <w:rFonts w:ascii="Arial" w:eastAsia="Arial" w:hAnsi="Arial"/>
                <w:sz w:val="22"/>
              </w:rPr>
              <w:t>City of</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00"/>
              <w:jc w:val="center"/>
              <w:rPr>
                <w:rFonts w:ascii="Arial" w:eastAsia="Arial" w:hAnsi="Arial"/>
                <w:sz w:val="22"/>
              </w:rPr>
            </w:pPr>
            <w:r>
              <w:rPr>
                <w:rFonts w:ascii="Arial" w:eastAsia="Arial" w:hAnsi="Arial"/>
                <w:sz w:val="22"/>
              </w:rPr>
              <w:t>Construction of</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Severe</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82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20" w:type="dxa"/>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180"/>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400" w:type="dxa"/>
            <w:gridSpan w:val="2"/>
            <w:vMerge w:val="restart"/>
            <w:tcBorders>
              <w:right w:val="single" w:sz="8" w:space="0" w:color="auto"/>
            </w:tcBorders>
            <w:shd w:val="clear" w:color="auto" w:fill="auto"/>
            <w:vAlign w:val="bottom"/>
          </w:tcPr>
          <w:p w:rsidR="00AA3024" w:rsidRDefault="00300C77">
            <w:pPr>
              <w:spacing w:line="252" w:lineRule="exact"/>
              <w:ind w:right="120"/>
              <w:jc w:val="center"/>
              <w:rPr>
                <w:rFonts w:ascii="Arial" w:eastAsia="Arial" w:hAnsi="Arial"/>
                <w:sz w:val="22"/>
              </w:rPr>
            </w:pPr>
            <w:r>
              <w:rPr>
                <w:rFonts w:ascii="Arial" w:eastAsia="Arial" w:hAnsi="Arial"/>
                <w:sz w:val="22"/>
              </w:rPr>
              <w:t>Howard</w:t>
            </w: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shd w:val="clear" w:color="auto" w:fill="auto"/>
            <w:vAlign w:val="bottom"/>
          </w:tcPr>
          <w:p w:rsidR="00AA3024" w:rsidRDefault="00AA3024">
            <w:pPr>
              <w:spacing w:line="0" w:lineRule="atLeast"/>
              <w:rPr>
                <w:rFonts w:ascii="Times New Roman" w:eastAsia="Times New Roman" w:hAnsi="Times New Roman"/>
                <w:sz w:val="15"/>
              </w:rPr>
            </w:pPr>
          </w:p>
        </w:tc>
        <w:tc>
          <w:tcPr>
            <w:tcW w:w="16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9"/>
                <w:sz w:val="22"/>
              </w:rPr>
            </w:pPr>
            <w:r>
              <w:rPr>
                <w:rFonts w:ascii="Arial" w:eastAsia="Arial" w:hAnsi="Arial"/>
                <w:w w:val="99"/>
                <w:sz w:val="22"/>
              </w:rPr>
              <w:t>No</w:t>
            </w:r>
          </w:p>
        </w:tc>
        <w:tc>
          <w:tcPr>
            <w:tcW w:w="80" w:type="dxa"/>
            <w:shd w:val="clear" w:color="auto" w:fill="auto"/>
            <w:vAlign w:val="bottom"/>
          </w:tcPr>
          <w:p w:rsidR="00AA3024" w:rsidRDefault="00AA3024">
            <w:pPr>
              <w:spacing w:line="0" w:lineRule="atLeast"/>
              <w:rPr>
                <w:rFonts w:ascii="Times New Roman" w:eastAsia="Times New Roman" w:hAnsi="Times New Roman"/>
                <w:sz w:val="15"/>
              </w:rPr>
            </w:pPr>
          </w:p>
        </w:tc>
        <w:tc>
          <w:tcPr>
            <w:tcW w:w="19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Completed</w:t>
            </w:r>
          </w:p>
        </w:tc>
        <w:tc>
          <w:tcPr>
            <w:tcW w:w="20" w:type="dxa"/>
            <w:shd w:val="clear" w:color="auto" w:fill="auto"/>
            <w:vAlign w:val="bottom"/>
          </w:tcPr>
          <w:p w:rsidR="00AA3024" w:rsidRDefault="00AA3024">
            <w:pPr>
              <w:spacing w:line="0" w:lineRule="atLeast"/>
              <w:rPr>
                <w:rFonts w:ascii="Times New Roman" w:eastAsia="Times New Roman" w:hAnsi="Times New Roman"/>
                <w:sz w:val="15"/>
              </w:rPr>
            </w:pPr>
          </w:p>
        </w:tc>
      </w:tr>
      <w:tr w:rsidR="00AA3024">
        <w:trPr>
          <w:trHeight w:val="125"/>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4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Tornado Shelter</w:t>
            </w: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8"/>
                <w:sz w:val="22"/>
              </w:rPr>
            </w:pPr>
            <w:r>
              <w:rPr>
                <w:rFonts w:ascii="Arial" w:eastAsia="Arial" w:hAnsi="Arial"/>
                <w:w w:val="98"/>
                <w:sz w:val="22"/>
              </w:rPr>
              <w:t>Weather</w:t>
            </w:r>
          </w:p>
        </w:tc>
        <w:tc>
          <w:tcPr>
            <w:tcW w:w="100" w:type="dxa"/>
            <w:shd w:val="clear" w:color="auto" w:fill="auto"/>
            <w:vAlign w:val="bottom"/>
          </w:tcPr>
          <w:p w:rsidR="00AA3024" w:rsidRDefault="00AA3024">
            <w:pPr>
              <w:spacing w:line="0" w:lineRule="atLeast"/>
              <w:rPr>
                <w:rFonts w:ascii="Times New Roman" w:eastAsia="Times New Roman" w:hAnsi="Times New Roman"/>
                <w:sz w:val="10"/>
              </w:rPr>
            </w:pPr>
          </w:p>
        </w:tc>
        <w:tc>
          <w:tcPr>
            <w:tcW w:w="16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80" w:type="dxa"/>
            <w:shd w:val="clear" w:color="auto" w:fill="auto"/>
            <w:vAlign w:val="bottom"/>
          </w:tcPr>
          <w:p w:rsidR="00AA3024" w:rsidRDefault="00AA3024">
            <w:pPr>
              <w:spacing w:line="0" w:lineRule="atLeast"/>
              <w:rPr>
                <w:rFonts w:ascii="Times New Roman" w:eastAsia="Times New Roman" w:hAnsi="Times New Roman"/>
                <w:sz w:val="10"/>
              </w:rPr>
            </w:pPr>
          </w:p>
        </w:tc>
        <w:tc>
          <w:tcPr>
            <w:tcW w:w="19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0"/>
              </w:rPr>
            </w:pPr>
          </w:p>
        </w:tc>
        <w:tc>
          <w:tcPr>
            <w:tcW w:w="20" w:type="dxa"/>
            <w:shd w:val="clear" w:color="auto" w:fill="auto"/>
            <w:vAlign w:val="bottom"/>
          </w:tcPr>
          <w:p w:rsidR="00AA3024" w:rsidRDefault="00AA3024">
            <w:pPr>
              <w:spacing w:line="0" w:lineRule="atLeast"/>
              <w:rPr>
                <w:rFonts w:ascii="Times New Roman" w:eastAsia="Times New Roman" w:hAnsi="Times New Roman"/>
                <w:sz w:val="10"/>
              </w:rPr>
            </w:pPr>
          </w:p>
        </w:tc>
      </w:tr>
      <w:tr w:rsidR="00AA3024">
        <w:trPr>
          <w:trHeight w:val="127"/>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280" w:type="dxa"/>
            <w:shd w:val="clear" w:color="auto" w:fill="auto"/>
            <w:vAlign w:val="bottom"/>
          </w:tcPr>
          <w:p w:rsidR="00AA3024" w:rsidRDefault="00AA3024">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560" w:type="dxa"/>
            <w:shd w:val="clear" w:color="auto" w:fill="auto"/>
            <w:vAlign w:val="bottom"/>
          </w:tcPr>
          <w:p w:rsidR="00AA3024" w:rsidRDefault="00AA3024">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820" w:type="dxa"/>
            <w:shd w:val="clear" w:color="auto" w:fill="auto"/>
            <w:vAlign w:val="bottom"/>
          </w:tcPr>
          <w:p w:rsidR="00AA3024" w:rsidRDefault="00AA3024">
            <w:pPr>
              <w:spacing w:line="0" w:lineRule="atLeast"/>
              <w:rPr>
                <w:rFonts w:ascii="Times New Roman" w:eastAsia="Times New Roman" w:hAnsi="Times New Roman"/>
                <w:sz w:val="1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20" w:type="dxa"/>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180"/>
        </w:trPr>
        <w:tc>
          <w:tcPr>
            <w:tcW w:w="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2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5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8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5"/>
              </w:rPr>
            </w:pPr>
          </w:p>
        </w:tc>
        <w:tc>
          <w:tcPr>
            <w:tcW w:w="20" w:type="dxa"/>
            <w:shd w:val="clear" w:color="auto" w:fill="auto"/>
            <w:vAlign w:val="bottom"/>
          </w:tcPr>
          <w:p w:rsidR="00AA3024" w:rsidRDefault="00AA3024">
            <w:pPr>
              <w:spacing w:line="0" w:lineRule="atLeast"/>
              <w:rPr>
                <w:rFonts w:ascii="Times New Roman" w:eastAsia="Times New Roman" w:hAnsi="Times New Roman"/>
                <w:sz w:val="15"/>
              </w:rPr>
            </w:pPr>
          </w:p>
        </w:tc>
      </w:tr>
      <w:tr w:rsidR="00AA3024">
        <w:trPr>
          <w:trHeight w:val="198"/>
        </w:trPr>
        <w:tc>
          <w:tcPr>
            <w:tcW w:w="40" w:type="dxa"/>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28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214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46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shd w:val="clear" w:color="auto" w:fill="auto"/>
            <w:vAlign w:val="bottom"/>
          </w:tcPr>
          <w:p w:rsidR="00AA3024" w:rsidRDefault="00AA3024">
            <w:pPr>
              <w:spacing w:line="0" w:lineRule="atLeast"/>
              <w:rPr>
                <w:rFonts w:ascii="Times New Roman" w:eastAsia="Times New Roman" w:hAnsi="Times New Roman"/>
                <w:sz w:val="17"/>
              </w:rPr>
            </w:pPr>
          </w:p>
        </w:tc>
        <w:tc>
          <w:tcPr>
            <w:tcW w:w="100" w:type="dxa"/>
            <w:shd w:val="clear" w:color="auto" w:fill="auto"/>
            <w:vAlign w:val="bottom"/>
          </w:tcPr>
          <w:p w:rsidR="00AA3024" w:rsidRDefault="00AA3024">
            <w:pPr>
              <w:spacing w:line="0" w:lineRule="atLeast"/>
              <w:rPr>
                <w:rFonts w:ascii="Times New Roman" w:eastAsia="Times New Roman" w:hAnsi="Times New Roman"/>
                <w:sz w:val="17"/>
              </w:rPr>
            </w:pPr>
          </w:p>
        </w:tc>
        <w:tc>
          <w:tcPr>
            <w:tcW w:w="1560" w:type="dxa"/>
            <w:shd w:val="clear" w:color="auto" w:fill="auto"/>
            <w:vAlign w:val="bottom"/>
          </w:tcPr>
          <w:p w:rsidR="00AA3024" w:rsidRDefault="00AA3024">
            <w:pPr>
              <w:spacing w:line="0" w:lineRule="atLeast"/>
              <w:rPr>
                <w:rFonts w:ascii="Times New Roman" w:eastAsia="Times New Roman" w:hAnsi="Times New Roman"/>
                <w:sz w:val="17"/>
              </w:rPr>
            </w:pPr>
          </w:p>
        </w:tc>
        <w:tc>
          <w:tcPr>
            <w:tcW w:w="120" w:type="dxa"/>
            <w:shd w:val="clear" w:color="auto" w:fill="auto"/>
            <w:vAlign w:val="bottom"/>
          </w:tcPr>
          <w:p w:rsidR="00AA3024" w:rsidRDefault="00AA3024">
            <w:pPr>
              <w:spacing w:line="0" w:lineRule="atLeast"/>
              <w:rPr>
                <w:rFonts w:ascii="Times New Roman" w:eastAsia="Times New Roman" w:hAnsi="Times New Roman"/>
                <w:sz w:val="17"/>
              </w:rPr>
            </w:pPr>
          </w:p>
        </w:tc>
        <w:tc>
          <w:tcPr>
            <w:tcW w:w="80" w:type="dxa"/>
            <w:shd w:val="clear" w:color="auto" w:fill="auto"/>
            <w:vAlign w:val="bottom"/>
          </w:tcPr>
          <w:p w:rsidR="00AA3024" w:rsidRDefault="00AA3024">
            <w:pPr>
              <w:spacing w:line="0" w:lineRule="atLeast"/>
              <w:rPr>
                <w:rFonts w:ascii="Times New Roman" w:eastAsia="Times New Roman" w:hAnsi="Times New Roman"/>
                <w:sz w:val="17"/>
              </w:rPr>
            </w:pPr>
          </w:p>
        </w:tc>
        <w:tc>
          <w:tcPr>
            <w:tcW w:w="1820" w:type="dxa"/>
            <w:shd w:val="clear" w:color="auto" w:fill="auto"/>
            <w:vAlign w:val="bottom"/>
          </w:tcPr>
          <w:p w:rsidR="00AA3024" w:rsidRDefault="00AA3024">
            <w:pPr>
              <w:spacing w:line="0" w:lineRule="atLeast"/>
              <w:rPr>
                <w:rFonts w:ascii="Times New Roman" w:eastAsia="Times New Roman" w:hAnsi="Times New Roman"/>
                <w:sz w:val="17"/>
              </w:rPr>
            </w:pPr>
          </w:p>
        </w:tc>
        <w:tc>
          <w:tcPr>
            <w:tcW w:w="140" w:type="dxa"/>
            <w:shd w:val="clear" w:color="auto" w:fill="auto"/>
            <w:vAlign w:val="bottom"/>
          </w:tcPr>
          <w:p w:rsidR="00AA3024" w:rsidRDefault="00AA3024">
            <w:pPr>
              <w:spacing w:line="0" w:lineRule="atLeast"/>
              <w:rPr>
                <w:rFonts w:ascii="Times New Roman" w:eastAsia="Times New Roman" w:hAnsi="Times New Roman"/>
                <w:sz w:val="17"/>
              </w:rPr>
            </w:pPr>
          </w:p>
        </w:tc>
        <w:tc>
          <w:tcPr>
            <w:tcW w:w="20" w:type="dxa"/>
            <w:shd w:val="clear" w:color="auto" w:fill="auto"/>
            <w:vAlign w:val="bottom"/>
          </w:tcPr>
          <w:p w:rsidR="00AA3024" w:rsidRDefault="00AA3024">
            <w:pPr>
              <w:spacing w:line="0" w:lineRule="atLeast"/>
              <w:rPr>
                <w:rFonts w:ascii="Times New Roman" w:eastAsia="Times New Roman" w:hAnsi="Times New Roman"/>
                <w:sz w:val="17"/>
              </w:rPr>
            </w:pPr>
          </w:p>
        </w:tc>
      </w:tr>
      <w:tr w:rsidR="00AA3024">
        <w:trPr>
          <w:trHeight w:val="69"/>
        </w:trPr>
        <w:tc>
          <w:tcPr>
            <w:tcW w:w="4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28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214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46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0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56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2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8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82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140" w:type="dxa"/>
            <w:tcBorders>
              <w:bottom w:val="single" w:sz="8" w:space="0" w:color="622423"/>
              <w:right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c>
          <w:tcPr>
            <w:tcW w:w="20" w:type="dxa"/>
            <w:tcBorders>
              <w:bottom w:val="single" w:sz="8" w:space="0" w:color="622423"/>
            </w:tcBorders>
            <w:shd w:val="clear" w:color="auto" w:fill="622423"/>
            <w:vAlign w:val="bottom"/>
          </w:tcPr>
          <w:p w:rsidR="00AA3024" w:rsidRDefault="00AA3024">
            <w:pPr>
              <w:spacing w:line="0" w:lineRule="atLeast"/>
              <w:rPr>
                <w:rFonts w:ascii="Times New Roman" w:eastAsia="Times New Roman" w:hAnsi="Times New Roman"/>
                <w:sz w:val="5"/>
              </w:rPr>
            </w:pPr>
          </w:p>
        </w:tc>
      </w:tr>
      <w:tr w:rsidR="00AA3024">
        <w:trPr>
          <w:trHeight w:val="246"/>
        </w:trPr>
        <w:tc>
          <w:tcPr>
            <w:tcW w:w="3900" w:type="dxa"/>
            <w:gridSpan w:val="7"/>
            <w:shd w:val="clear" w:color="auto" w:fill="auto"/>
            <w:vAlign w:val="bottom"/>
          </w:tcPr>
          <w:p w:rsidR="00AA3024" w:rsidRDefault="00300C77">
            <w:pPr>
              <w:spacing w:line="0" w:lineRule="atLeast"/>
              <w:ind w:left="20"/>
              <w:rPr>
                <w:rFonts w:ascii="Arial" w:eastAsia="Arial" w:hAnsi="Arial"/>
              </w:rPr>
            </w:pPr>
            <w:r>
              <w:rPr>
                <w:rFonts w:ascii="Arial" w:eastAsia="Arial" w:hAnsi="Arial"/>
              </w:rPr>
              <w:t>Miner County Pre-Disaster Mitigation Plan</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4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shd w:val="clear" w:color="auto" w:fill="auto"/>
            <w:vAlign w:val="bottom"/>
          </w:tcPr>
          <w:p w:rsidR="00AA3024" w:rsidRDefault="00AA3024">
            <w:pPr>
              <w:spacing w:line="0" w:lineRule="atLeast"/>
              <w:rPr>
                <w:rFonts w:ascii="Times New Roman" w:eastAsia="Times New Roman" w:hAnsi="Times New Roman"/>
                <w:sz w:val="21"/>
              </w:rPr>
            </w:pP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980" w:type="dxa"/>
            <w:gridSpan w:val="3"/>
            <w:shd w:val="clear" w:color="auto" w:fill="auto"/>
            <w:vAlign w:val="bottom"/>
          </w:tcPr>
          <w:p w:rsidR="00AA3024" w:rsidRDefault="00300C77">
            <w:pPr>
              <w:spacing w:line="0" w:lineRule="atLeast"/>
              <w:ind w:left="1080"/>
              <w:rPr>
                <w:rFonts w:ascii="Arial" w:eastAsia="Arial" w:hAnsi="Arial"/>
              </w:rPr>
            </w:pPr>
            <w:r>
              <w:rPr>
                <w:rFonts w:ascii="Arial" w:eastAsia="Arial" w:hAnsi="Arial"/>
              </w:rPr>
              <w:t>Page 152</w:t>
            </w:r>
          </w:p>
        </w:tc>
      </w:tr>
    </w:tbl>
    <w:p w:rsidR="00AA3024" w:rsidRDefault="00300C77">
      <w:pPr>
        <w:spacing w:line="2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843584" behindDoc="1" locked="0" layoutInCell="1" allowOverlap="1">
                <wp:simplePos x="0" y="0"/>
                <wp:positionH relativeFrom="column">
                  <wp:posOffset>5948045</wp:posOffset>
                </wp:positionH>
                <wp:positionV relativeFrom="paragraph">
                  <wp:posOffset>-2020570</wp:posOffset>
                </wp:positionV>
                <wp:extent cx="12700" cy="12700"/>
                <wp:effectExtent l="4445" t="0" r="1905" b="0"/>
                <wp:wrapNone/>
                <wp:docPr id="2"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A2D89" id="Rectangle 370" o:spid="_x0000_s1026" style="position:absolute;margin-left:468.35pt;margin-top:-159.1pt;width:1pt;height:1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" fillcolor="black" strokecolor="white"/>
            </w:pict>
          </mc:Fallback>
        </mc:AlternateContent>
      </w:r>
      <w:r>
        <w:rPr>
          <w:rFonts w:ascii="Arial" w:eastAsia="Arial" w:hAnsi="Arial"/>
          <w:noProof/>
        </w:rPr>
        <mc:AlternateContent>
          <mc:Choice Requires="wps">
            <w:drawing>
              <wp:anchor distT="0" distB="0" distL="114300" distR="114300" simplePos="0" relativeHeight="251844608" behindDoc="1" locked="0" layoutInCell="1" allowOverlap="1">
                <wp:simplePos x="0" y="0"/>
                <wp:positionH relativeFrom="column">
                  <wp:posOffset>5948045</wp:posOffset>
                </wp:positionH>
                <wp:positionV relativeFrom="paragraph">
                  <wp:posOffset>-354330</wp:posOffset>
                </wp:positionV>
                <wp:extent cx="12700" cy="12065"/>
                <wp:effectExtent l="4445" t="0" r="1905" b="0"/>
                <wp:wrapNone/>
                <wp:docPr id="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62A8D" id="Rectangle 371" o:spid="_x0000_s1026" style="position:absolute;margin-left:468.35pt;margin-top:-27.9pt;width:1pt;height:.9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" fillcolor="black" strokecolor="white"/>
            </w:pict>
          </mc:Fallback>
        </mc:AlternateContent>
      </w:r>
    </w:p>
    <w:p w:rsidR="00AA3024" w:rsidRDefault="00AA3024">
      <w:pPr>
        <w:spacing w:line="20" w:lineRule="exact"/>
        <w:rPr>
          <w:rFonts w:ascii="Times New Roman" w:eastAsia="Times New Roman" w:hAnsi="Times New Roman"/>
        </w:rPr>
        <w:sectPr w:rsidR="00AA3024">
          <w:pgSz w:w="12240" w:h="15840"/>
          <w:pgMar w:top="1439" w:right="1400" w:bottom="363" w:left="1420" w:header="0" w:footer="0" w:gutter="0"/>
          <w:cols w:space="0" w:equalWidth="0">
            <w:col w:w="94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1280"/>
        <w:gridCol w:w="120"/>
        <w:gridCol w:w="100"/>
        <w:gridCol w:w="2140"/>
        <w:gridCol w:w="120"/>
        <w:gridCol w:w="100"/>
        <w:gridCol w:w="1460"/>
        <w:gridCol w:w="120"/>
        <w:gridCol w:w="100"/>
        <w:gridCol w:w="1560"/>
        <w:gridCol w:w="120"/>
        <w:gridCol w:w="80"/>
        <w:gridCol w:w="1820"/>
        <w:gridCol w:w="140"/>
      </w:tblGrid>
      <w:tr w:rsidR="00AA3024">
        <w:trPr>
          <w:trHeight w:val="324"/>
        </w:trPr>
        <w:tc>
          <w:tcPr>
            <w:tcW w:w="120" w:type="dxa"/>
            <w:tcBorders>
              <w:top w:val="single" w:sz="8" w:space="0" w:color="auto"/>
              <w:left w:val="single" w:sz="8" w:space="0" w:color="auto"/>
            </w:tcBorders>
            <w:shd w:val="clear" w:color="auto" w:fill="F2DBDB"/>
            <w:vAlign w:val="bottom"/>
          </w:tcPr>
          <w:p w:rsidR="00AA3024" w:rsidRDefault="00AA3024">
            <w:pPr>
              <w:spacing w:line="0" w:lineRule="atLeast"/>
              <w:rPr>
                <w:rFonts w:ascii="Times New Roman" w:eastAsia="Times New Roman" w:hAnsi="Times New Roman"/>
                <w:sz w:val="24"/>
              </w:rPr>
            </w:pPr>
            <w:bookmarkStart w:id="153" w:name="page153"/>
            <w:bookmarkEnd w:id="153"/>
          </w:p>
        </w:tc>
        <w:tc>
          <w:tcPr>
            <w:tcW w:w="1280" w:type="dxa"/>
            <w:tcBorders>
              <w:top w:val="single" w:sz="8" w:space="0" w:color="auto"/>
            </w:tcBorders>
            <w:shd w:val="clear" w:color="auto" w:fill="F2DBDB"/>
            <w:vAlign w:val="bottom"/>
          </w:tcPr>
          <w:p w:rsidR="00AA3024" w:rsidRDefault="00AA3024">
            <w:pPr>
              <w:spacing w:line="0" w:lineRule="atLeast"/>
              <w:rPr>
                <w:rFonts w:ascii="Times New Roman" w:eastAsia="Times New Roman" w:hAnsi="Times New Roman"/>
                <w:sz w:val="24"/>
              </w:rPr>
            </w:pPr>
          </w:p>
        </w:tc>
        <w:tc>
          <w:tcPr>
            <w:tcW w:w="120" w:type="dxa"/>
            <w:tcBorders>
              <w:top w:val="single" w:sz="8" w:space="0" w:color="auto"/>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24"/>
              </w:rPr>
            </w:pPr>
          </w:p>
        </w:tc>
        <w:tc>
          <w:tcPr>
            <w:tcW w:w="100" w:type="dxa"/>
            <w:tcBorders>
              <w:top w:val="single" w:sz="8" w:space="0" w:color="auto"/>
            </w:tcBorders>
            <w:shd w:val="clear" w:color="auto" w:fill="F2DBDB"/>
            <w:vAlign w:val="bottom"/>
          </w:tcPr>
          <w:p w:rsidR="00AA3024" w:rsidRDefault="00AA3024">
            <w:pPr>
              <w:spacing w:line="0" w:lineRule="atLeast"/>
              <w:rPr>
                <w:rFonts w:ascii="Times New Roman" w:eastAsia="Times New Roman" w:hAnsi="Times New Roman"/>
                <w:sz w:val="24"/>
              </w:rPr>
            </w:pPr>
          </w:p>
        </w:tc>
        <w:tc>
          <w:tcPr>
            <w:tcW w:w="2140" w:type="dxa"/>
            <w:tcBorders>
              <w:top w:val="single" w:sz="8" w:space="0" w:color="auto"/>
            </w:tcBorders>
            <w:shd w:val="clear" w:color="auto" w:fill="F2DBDB"/>
            <w:vAlign w:val="bottom"/>
          </w:tcPr>
          <w:p w:rsidR="00AA3024" w:rsidRDefault="00300C77">
            <w:pPr>
              <w:spacing w:line="0" w:lineRule="atLeast"/>
              <w:jc w:val="center"/>
              <w:rPr>
                <w:rFonts w:ascii="Arial" w:eastAsia="Arial" w:hAnsi="Arial"/>
                <w:b/>
              </w:rPr>
            </w:pPr>
            <w:r>
              <w:rPr>
                <w:rFonts w:ascii="Arial" w:eastAsia="Arial" w:hAnsi="Arial"/>
                <w:b/>
              </w:rPr>
              <w:t>POTENTIAL</w:t>
            </w:r>
          </w:p>
        </w:tc>
        <w:tc>
          <w:tcPr>
            <w:tcW w:w="120" w:type="dxa"/>
            <w:tcBorders>
              <w:top w:val="single" w:sz="8" w:space="0" w:color="auto"/>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24"/>
              </w:rPr>
            </w:pPr>
          </w:p>
        </w:tc>
        <w:tc>
          <w:tcPr>
            <w:tcW w:w="100" w:type="dxa"/>
            <w:tcBorders>
              <w:top w:val="single" w:sz="8" w:space="0" w:color="auto"/>
            </w:tcBorders>
            <w:shd w:val="clear" w:color="auto" w:fill="F2DBDB"/>
            <w:vAlign w:val="bottom"/>
          </w:tcPr>
          <w:p w:rsidR="00AA3024" w:rsidRDefault="00AA3024">
            <w:pPr>
              <w:spacing w:line="0" w:lineRule="atLeast"/>
              <w:rPr>
                <w:rFonts w:ascii="Times New Roman" w:eastAsia="Times New Roman" w:hAnsi="Times New Roman"/>
                <w:sz w:val="24"/>
              </w:rPr>
            </w:pPr>
          </w:p>
        </w:tc>
        <w:tc>
          <w:tcPr>
            <w:tcW w:w="1460" w:type="dxa"/>
            <w:tcBorders>
              <w:top w:val="single" w:sz="8" w:space="0" w:color="auto"/>
            </w:tcBorders>
            <w:shd w:val="clear" w:color="auto" w:fill="F2DBDB"/>
            <w:vAlign w:val="bottom"/>
          </w:tcPr>
          <w:p w:rsidR="00AA3024" w:rsidRDefault="00AA3024">
            <w:pPr>
              <w:spacing w:line="0" w:lineRule="atLeast"/>
              <w:rPr>
                <w:rFonts w:ascii="Times New Roman" w:eastAsia="Times New Roman" w:hAnsi="Times New Roman"/>
                <w:sz w:val="24"/>
              </w:rPr>
            </w:pPr>
          </w:p>
        </w:tc>
        <w:tc>
          <w:tcPr>
            <w:tcW w:w="120" w:type="dxa"/>
            <w:tcBorders>
              <w:top w:val="single" w:sz="8" w:space="0" w:color="auto"/>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24"/>
              </w:rPr>
            </w:pPr>
          </w:p>
        </w:tc>
        <w:tc>
          <w:tcPr>
            <w:tcW w:w="100" w:type="dxa"/>
            <w:tcBorders>
              <w:top w:val="single" w:sz="8" w:space="0" w:color="auto"/>
            </w:tcBorders>
            <w:shd w:val="clear" w:color="auto" w:fill="F2DBDB"/>
            <w:vAlign w:val="bottom"/>
          </w:tcPr>
          <w:p w:rsidR="00AA3024" w:rsidRDefault="00AA3024">
            <w:pPr>
              <w:spacing w:line="0" w:lineRule="atLeast"/>
              <w:rPr>
                <w:rFonts w:ascii="Times New Roman" w:eastAsia="Times New Roman" w:hAnsi="Times New Roman"/>
                <w:sz w:val="24"/>
              </w:rPr>
            </w:pPr>
          </w:p>
        </w:tc>
        <w:tc>
          <w:tcPr>
            <w:tcW w:w="1560" w:type="dxa"/>
            <w:vMerge w:val="restart"/>
            <w:tcBorders>
              <w:top w:val="single" w:sz="8" w:space="0" w:color="auto"/>
            </w:tcBorders>
            <w:shd w:val="clear" w:color="auto" w:fill="F2DBDB"/>
            <w:vAlign w:val="bottom"/>
          </w:tcPr>
          <w:p w:rsidR="00AA3024" w:rsidRDefault="00300C77">
            <w:pPr>
              <w:spacing w:line="0" w:lineRule="atLeast"/>
              <w:jc w:val="center"/>
              <w:rPr>
                <w:rFonts w:ascii="Arial" w:eastAsia="Arial" w:hAnsi="Arial"/>
                <w:b/>
                <w:w w:val="99"/>
                <w:shd w:val="clear" w:color="auto" w:fill="F2DBDB"/>
              </w:rPr>
            </w:pPr>
            <w:r>
              <w:rPr>
                <w:rFonts w:ascii="Arial" w:eastAsia="Arial" w:hAnsi="Arial"/>
                <w:b/>
                <w:w w:val="99"/>
                <w:shd w:val="clear" w:color="auto" w:fill="F2DBDB"/>
              </w:rPr>
              <w:t>INCLUDED IN</w:t>
            </w:r>
          </w:p>
        </w:tc>
        <w:tc>
          <w:tcPr>
            <w:tcW w:w="120" w:type="dxa"/>
            <w:tcBorders>
              <w:top w:val="single" w:sz="8" w:space="0" w:color="auto"/>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24"/>
              </w:rPr>
            </w:pPr>
          </w:p>
        </w:tc>
        <w:tc>
          <w:tcPr>
            <w:tcW w:w="80" w:type="dxa"/>
            <w:tcBorders>
              <w:top w:val="single" w:sz="8" w:space="0" w:color="auto"/>
            </w:tcBorders>
            <w:shd w:val="clear" w:color="auto" w:fill="F2DBDB"/>
            <w:vAlign w:val="bottom"/>
          </w:tcPr>
          <w:p w:rsidR="00AA3024" w:rsidRDefault="00AA3024">
            <w:pPr>
              <w:spacing w:line="0" w:lineRule="atLeast"/>
              <w:rPr>
                <w:rFonts w:ascii="Times New Roman" w:eastAsia="Times New Roman" w:hAnsi="Times New Roman"/>
                <w:sz w:val="24"/>
              </w:rPr>
            </w:pPr>
          </w:p>
        </w:tc>
        <w:tc>
          <w:tcPr>
            <w:tcW w:w="1820" w:type="dxa"/>
            <w:tcBorders>
              <w:top w:val="single" w:sz="8" w:space="0" w:color="auto"/>
            </w:tcBorders>
            <w:shd w:val="clear" w:color="auto" w:fill="F2DBDB"/>
            <w:vAlign w:val="bottom"/>
          </w:tcPr>
          <w:p w:rsidR="00AA3024" w:rsidRDefault="00AA3024">
            <w:pPr>
              <w:spacing w:line="0" w:lineRule="atLeast"/>
              <w:rPr>
                <w:rFonts w:ascii="Times New Roman" w:eastAsia="Times New Roman" w:hAnsi="Times New Roman"/>
                <w:sz w:val="24"/>
              </w:rPr>
            </w:pPr>
          </w:p>
        </w:tc>
        <w:tc>
          <w:tcPr>
            <w:tcW w:w="140" w:type="dxa"/>
            <w:tcBorders>
              <w:top w:val="single" w:sz="8" w:space="0" w:color="auto"/>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24"/>
              </w:rPr>
            </w:pPr>
          </w:p>
        </w:tc>
      </w:tr>
      <w:tr w:rsidR="00AA3024">
        <w:trPr>
          <w:trHeight w:val="115"/>
        </w:trPr>
        <w:tc>
          <w:tcPr>
            <w:tcW w:w="120" w:type="dxa"/>
            <w:tcBorders>
              <w:lef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1280" w:type="dxa"/>
            <w:vMerge w:val="restart"/>
            <w:shd w:val="clear" w:color="auto" w:fill="F2DBDB"/>
            <w:vAlign w:val="bottom"/>
          </w:tcPr>
          <w:p w:rsidR="00AA3024" w:rsidRDefault="00300C77">
            <w:pPr>
              <w:spacing w:line="0" w:lineRule="atLeast"/>
              <w:jc w:val="center"/>
              <w:rPr>
                <w:rFonts w:ascii="Arial" w:eastAsia="Arial" w:hAnsi="Arial"/>
                <w:b/>
                <w:shd w:val="clear" w:color="auto" w:fill="F2DBDB"/>
              </w:rPr>
            </w:pPr>
            <w:r>
              <w:rPr>
                <w:rFonts w:ascii="Arial" w:eastAsia="Arial" w:hAnsi="Arial"/>
                <w:b/>
                <w:shd w:val="clear" w:color="auto" w:fill="F2DBDB"/>
              </w:rPr>
              <w:t>COMMUNITY</w:t>
            </w:r>
          </w:p>
        </w:tc>
        <w:tc>
          <w:tcPr>
            <w:tcW w:w="12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100" w:type="dxa"/>
            <w:shd w:val="clear" w:color="auto" w:fill="F2DBDB"/>
            <w:vAlign w:val="bottom"/>
          </w:tcPr>
          <w:p w:rsidR="00AA3024" w:rsidRDefault="00AA3024">
            <w:pPr>
              <w:spacing w:line="0" w:lineRule="atLeast"/>
              <w:rPr>
                <w:rFonts w:ascii="Times New Roman" w:eastAsia="Times New Roman" w:hAnsi="Times New Roman"/>
                <w:sz w:val="10"/>
              </w:rPr>
            </w:pPr>
          </w:p>
        </w:tc>
        <w:tc>
          <w:tcPr>
            <w:tcW w:w="2140" w:type="dxa"/>
            <w:vMerge w:val="restart"/>
            <w:shd w:val="clear" w:color="auto" w:fill="F2DBDB"/>
            <w:vAlign w:val="bottom"/>
          </w:tcPr>
          <w:p w:rsidR="00AA3024" w:rsidRDefault="00300C77">
            <w:pPr>
              <w:spacing w:line="0" w:lineRule="atLeast"/>
              <w:jc w:val="center"/>
              <w:rPr>
                <w:rFonts w:ascii="Arial" w:eastAsia="Arial" w:hAnsi="Arial"/>
                <w:b/>
              </w:rPr>
            </w:pPr>
            <w:r>
              <w:rPr>
                <w:rFonts w:ascii="Arial" w:eastAsia="Arial" w:hAnsi="Arial"/>
                <w:b/>
              </w:rPr>
              <w:t>MITIGATION</w:t>
            </w:r>
          </w:p>
        </w:tc>
        <w:tc>
          <w:tcPr>
            <w:tcW w:w="12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10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460" w:type="dxa"/>
            <w:vMerge w:val="restart"/>
            <w:shd w:val="clear" w:color="auto" w:fill="F2DBDB"/>
            <w:vAlign w:val="bottom"/>
          </w:tcPr>
          <w:p w:rsidR="00AA3024" w:rsidRDefault="00300C77">
            <w:pPr>
              <w:spacing w:line="0" w:lineRule="atLeast"/>
              <w:jc w:val="center"/>
              <w:rPr>
                <w:rFonts w:ascii="Arial" w:eastAsia="Arial" w:hAnsi="Arial"/>
                <w:b/>
                <w:w w:val="99"/>
              </w:rPr>
            </w:pPr>
            <w:r>
              <w:rPr>
                <w:rFonts w:ascii="Arial" w:eastAsia="Arial" w:hAnsi="Arial"/>
                <w:b/>
                <w:w w:val="99"/>
              </w:rPr>
              <w:t>HAZARD</w:t>
            </w:r>
          </w:p>
        </w:tc>
        <w:tc>
          <w:tcPr>
            <w:tcW w:w="12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10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560" w:type="dxa"/>
            <w:vMerge/>
            <w:shd w:val="clear" w:color="auto" w:fill="F2DBDB"/>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8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820" w:type="dxa"/>
            <w:vMerge w:val="restart"/>
            <w:shd w:val="clear" w:color="auto" w:fill="F2DBDB"/>
            <w:vAlign w:val="bottom"/>
          </w:tcPr>
          <w:p w:rsidR="00AA3024" w:rsidRDefault="00300C77">
            <w:pPr>
              <w:spacing w:line="0" w:lineRule="atLeast"/>
              <w:jc w:val="center"/>
              <w:rPr>
                <w:rFonts w:ascii="Arial" w:eastAsia="Arial" w:hAnsi="Arial"/>
                <w:b/>
                <w:w w:val="99"/>
              </w:rPr>
            </w:pPr>
            <w:r>
              <w:rPr>
                <w:rFonts w:ascii="Arial" w:eastAsia="Arial" w:hAnsi="Arial"/>
                <w:b/>
                <w:w w:val="99"/>
              </w:rPr>
              <w:t>STATUS</w:t>
            </w:r>
          </w:p>
        </w:tc>
        <w:tc>
          <w:tcPr>
            <w:tcW w:w="14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r>
      <w:tr w:rsidR="00AA3024">
        <w:trPr>
          <w:trHeight w:val="115"/>
        </w:trPr>
        <w:tc>
          <w:tcPr>
            <w:tcW w:w="120" w:type="dxa"/>
            <w:tcBorders>
              <w:lef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1280" w:type="dxa"/>
            <w:vMerge/>
            <w:shd w:val="clear" w:color="auto" w:fill="F2DBDB"/>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100" w:type="dxa"/>
            <w:shd w:val="clear" w:color="auto" w:fill="F2DBDB"/>
            <w:vAlign w:val="bottom"/>
          </w:tcPr>
          <w:p w:rsidR="00AA3024" w:rsidRDefault="00AA3024">
            <w:pPr>
              <w:spacing w:line="0" w:lineRule="atLeast"/>
              <w:rPr>
                <w:rFonts w:ascii="Times New Roman" w:eastAsia="Times New Roman" w:hAnsi="Times New Roman"/>
                <w:sz w:val="10"/>
              </w:rPr>
            </w:pPr>
          </w:p>
        </w:tc>
        <w:tc>
          <w:tcPr>
            <w:tcW w:w="2140" w:type="dxa"/>
            <w:vMerge/>
            <w:shd w:val="clear" w:color="auto" w:fill="F2DBDB"/>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10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460" w:type="dxa"/>
            <w:vMerge/>
            <w:shd w:val="clear" w:color="auto" w:fill="F2DBDB"/>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10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560" w:type="dxa"/>
            <w:vMerge w:val="restart"/>
            <w:shd w:val="clear" w:color="auto" w:fill="F2DBDB"/>
            <w:vAlign w:val="bottom"/>
          </w:tcPr>
          <w:p w:rsidR="00AA3024" w:rsidRDefault="00300C77">
            <w:pPr>
              <w:spacing w:line="0" w:lineRule="atLeast"/>
              <w:jc w:val="center"/>
              <w:rPr>
                <w:rFonts w:ascii="Arial" w:eastAsia="Arial" w:hAnsi="Arial"/>
                <w:b/>
                <w:w w:val="99"/>
              </w:rPr>
            </w:pPr>
            <w:r>
              <w:rPr>
                <w:rFonts w:ascii="Arial" w:eastAsia="Arial" w:hAnsi="Arial"/>
                <w:b/>
                <w:w w:val="99"/>
              </w:rPr>
              <w:t>2019 PLAN?</w:t>
            </w:r>
          </w:p>
        </w:tc>
        <w:tc>
          <w:tcPr>
            <w:tcW w:w="12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8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820" w:type="dxa"/>
            <w:vMerge/>
            <w:shd w:val="clear" w:color="auto" w:fill="F2DBDB"/>
            <w:vAlign w:val="bottom"/>
          </w:tcPr>
          <w:p w:rsidR="00AA3024" w:rsidRDefault="00AA3024">
            <w:pPr>
              <w:spacing w:line="0" w:lineRule="atLeast"/>
              <w:rPr>
                <w:rFonts w:ascii="Times New Roman" w:eastAsia="Times New Roman" w:hAnsi="Times New Roman"/>
                <w:sz w:val="10"/>
              </w:rPr>
            </w:pPr>
          </w:p>
        </w:tc>
        <w:tc>
          <w:tcPr>
            <w:tcW w:w="14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r>
      <w:tr w:rsidR="00AA3024">
        <w:trPr>
          <w:trHeight w:val="115"/>
        </w:trPr>
        <w:tc>
          <w:tcPr>
            <w:tcW w:w="120" w:type="dxa"/>
            <w:tcBorders>
              <w:lef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128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100" w:type="dxa"/>
            <w:shd w:val="clear" w:color="auto" w:fill="F2DBDB"/>
            <w:vAlign w:val="bottom"/>
          </w:tcPr>
          <w:p w:rsidR="00AA3024" w:rsidRDefault="00AA3024">
            <w:pPr>
              <w:spacing w:line="0" w:lineRule="atLeast"/>
              <w:rPr>
                <w:rFonts w:ascii="Times New Roman" w:eastAsia="Times New Roman" w:hAnsi="Times New Roman"/>
                <w:sz w:val="10"/>
              </w:rPr>
            </w:pPr>
          </w:p>
        </w:tc>
        <w:tc>
          <w:tcPr>
            <w:tcW w:w="2140" w:type="dxa"/>
            <w:vMerge w:val="restart"/>
            <w:shd w:val="clear" w:color="auto" w:fill="F2DBDB"/>
            <w:vAlign w:val="bottom"/>
          </w:tcPr>
          <w:p w:rsidR="00AA3024" w:rsidRDefault="00300C77">
            <w:pPr>
              <w:spacing w:line="0" w:lineRule="atLeast"/>
              <w:jc w:val="center"/>
              <w:rPr>
                <w:rFonts w:ascii="Arial" w:eastAsia="Arial" w:hAnsi="Arial"/>
                <w:b/>
                <w:w w:val="98"/>
              </w:rPr>
            </w:pPr>
            <w:r>
              <w:rPr>
                <w:rFonts w:ascii="Arial" w:eastAsia="Arial" w:hAnsi="Arial"/>
                <w:b/>
                <w:w w:val="98"/>
              </w:rPr>
              <w:t>PROJECTS</w:t>
            </w:r>
          </w:p>
        </w:tc>
        <w:tc>
          <w:tcPr>
            <w:tcW w:w="12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10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46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10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560" w:type="dxa"/>
            <w:vMerge/>
            <w:shd w:val="clear" w:color="auto" w:fill="F2DBDB"/>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8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82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4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r>
      <w:tr w:rsidR="00AA3024">
        <w:trPr>
          <w:trHeight w:val="115"/>
        </w:trPr>
        <w:tc>
          <w:tcPr>
            <w:tcW w:w="120" w:type="dxa"/>
            <w:tcBorders>
              <w:lef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128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100" w:type="dxa"/>
            <w:shd w:val="clear" w:color="auto" w:fill="F2DBDB"/>
            <w:vAlign w:val="bottom"/>
          </w:tcPr>
          <w:p w:rsidR="00AA3024" w:rsidRDefault="00AA3024">
            <w:pPr>
              <w:spacing w:line="0" w:lineRule="atLeast"/>
              <w:rPr>
                <w:rFonts w:ascii="Times New Roman" w:eastAsia="Times New Roman" w:hAnsi="Times New Roman"/>
                <w:sz w:val="10"/>
              </w:rPr>
            </w:pPr>
          </w:p>
        </w:tc>
        <w:tc>
          <w:tcPr>
            <w:tcW w:w="2140" w:type="dxa"/>
            <w:vMerge/>
            <w:shd w:val="clear" w:color="auto" w:fill="F2DBDB"/>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10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46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10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56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2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c>
          <w:tcPr>
            <w:tcW w:w="8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820" w:type="dxa"/>
            <w:shd w:val="clear" w:color="auto" w:fill="F2DBDB"/>
            <w:vAlign w:val="bottom"/>
          </w:tcPr>
          <w:p w:rsidR="00AA3024" w:rsidRDefault="00AA3024">
            <w:pPr>
              <w:spacing w:line="0" w:lineRule="atLeast"/>
              <w:rPr>
                <w:rFonts w:ascii="Times New Roman" w:eastAsia="Times New Roman" w:hAnsi="Times New Roman"/>
                <w:sz w:val="10"/>
              </w:rPr>
            </w:pPr>
          </w:p>
        </w:tc>
        <w:tc>
          <w:tcPr>
            <w:tcW w:w="140" w:type="dxa"/>
            <w:tcBorders>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10"/>
              </w:rPr>
            </w:pPr>
          </w:p>
        </w:tc>
      </w:tr>
      <w:tr w:rsidR="00AA3024">
        <w:trPr>
          <w:trHeight w:val="90"/>
        </w:trPr>
        <w:tc>
          <w:tcPr>
            <w:tcW w:w="120" w:type="dxa"/>
            <w:tcBorders>
              <w:left w:val="single" w:sz="8" w:space="0" w:color="auto"/>
              <w:bottom w:val="single" w:sz="8" w:space="0" w:color="auto"/>
            </w:tcBorders>
            <w:shd w:val="clear" w:color="auto" w:fill="F2DBDB"/>
            <w:vAlign w:val="bottom"/>
          </w:tcPr>
          <w:p w:rsidR="00AA3024" w:rsidRDefault="00AA3024">
            <w:pPr>
              <w:spacing w:line="0" w:lineRule="atLeast"/>
              <w:rPr>
                <w:rFonts w:ascii="Times New Roman" w:eastAsia="Times New Roman" w:hAnsi="Times New Roman"/>
                <w:sz w:val="7"/>
              </w:rPr>
            </w:pPr>
          </w:p>
        </w:tc>
        <w:tc>
          <w:tcPr>
            <w:tcW w:w="1280" w:type="dxa"/>
            <w:tcBorders>
              <w:bottom w:val="single" w:sz="8" w:space="0" w:color="auto"/>
            </w:tcBorders>
            <w:shd w:val="clear" w:color="auto" w:fill="F2DBDB"/>
            <w:vAlign w:val="bottom"/>
          </w:tcPr>
          <w:p w:rsidR="00AA3024" w:rsidRDefault="00AA3024">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7"/>
              </w:rPr>
            </w:pPr>
          </w:p>
        </w:tc>
        <w:tc>
          <w:tcPr>
            <w:tcW w:w="100" w:type="dxa"/>
            <w:tcBorders>
              <w:bottom w:val="single" w:sz="8" w:space="0" w:color="auto"/>
            </w:tcBorders>
            <w:shd w:val="clear" w:color="auto" w:fill="F2DBDB"/>
            <w:vAlign w:val="bottom"/>
          </w:tcPr>
          <w:p w:rsidR="00AA3024" w:rsidRDefault="00AA3024">
            <w:pPr>
              <w:spacing w:line="0" w:lineRule="atLeast"/>
              <w:rPr>
                <w:rFonts w:ascii="Times New Roman" w:eastAsia="Times New Roman" w:hAnsi="Times New Roman"/>
                <w:sz w:val="7"/>
              </w:rPr>
            </w:pPr>
          </w:p>
        </w:tc>
        <w:tc>
          <w:tcPr>
            <w:tcW w:w="2140" w:type="dxa"/>
            <w:tcBorders>
              <w:bottom w:val="single" w:sz="8" w:space="0" w:color="auto"/>
            </w:tcBorders>
            <w:shd w:val="clear" w:color="auto" w:fill="F2DBDB"/>
            <w:vAlign w:val="bottom"/>
          </w:tcPr>
          <w:p w:rsidR="00AA3024" w:rsidRDefault="00AA3024">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7"/>
              </w:rPr>
            </w:pPr>
          </w:p>
        </w:tc>
        <w:tc>
          <w:tcPr>
            <w:tcW w:w="100" w:type="dxa"/>
            <w:tcBorders>
              <w:bottom w:val="single" w:sz="8" w:space="0" w:color="auto"/>
            </w:tcBorders>
            <w:shd w:val="clear" w:color="auto" w:fill="F2DBDB"/>
            <w:vAlign w:val="bottom"/>
          </w:tcPr>
          <w:p w:rsidR="00AA3024" w:rsidRDefault="00AA3024">
            <w:pPr>
              <w:spacing w:line="0" w:lineRule="atLeast"/>
              <w:rPr>
                <w:rFonts w:ascii="Times New Roman" w:eastAsia="Times New Roman" w:hAnsi="Times New Roman"/>
                <w:sz w:val="7"/>
              </w:rPr>
            </w:pPr>
          </w:p>
        </w:tc>
        <w:tc>
          <w:tcPr>
            <w:tcW w:w="1460" w:type="dxa"/>
            <w:tcBorders>
              <w:bottom w:val="single" w:sz="8" w:space="0" w:color="auto"/>
            </w:tcBorders>
            <w:shd w:val="clear" w:color="auto" w:fill="F2DBDB"/>
            <w:vAlign w:val="bottom"/>
          </w:tcPr>
          <w:p w:rsidR="00AA3024" w:rsidRDefault="00AA3024">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7"/>
              </w:rPr>
            </w:pPr>
          </w:p>
        </w:tc>
        <w:tc>
          <w:tcPr>
            <w:tcW w:w="100" w:type="dxa"/>
            <w:tcBorders>
              <w:bottom w:val="single" w:sz="8" w:space="0" w:color="auto"/>
            </w:tcBorders>
            <w:shd w:val="clear" w:color="auto" w:fill="F2DBDB"/>
            <w:vAlign w:val="bottom"/>
          </w:tcPr>
          <w:p w:rsidR="00AA3024" w:rsidRDefault="00AA3024">
            <w:pPr>
              <w:spacing w:line="0" w:lineRule="atLeast"/>
              <w:rPr>
                <w:rFonts w:ascii="Times New Roman" w:eastAsia="Times New Roman" w:hAnsi="Times New Roman"/>
                <w:sz w:val="7"/>
              </w:rPr>
            </w:pPr>
          </w:p>
        </w:tc>
        <w:tc>
          <w:tcPr>
            <w:tcW w:w="1560" w:type="dxa"/>
            <w:tcBorders>
              <w:bottom w:val="single" w:sz="8" w:space="0" w:color="auto"/>
            </w:tcBorders>
            <w:shd w:val="clear" w:color="auto" w:fill="F2DBDB"/>
            <w:vAlign w:val="bottom"/>
          </w:tcPr>
          <w:p w:rsidR="00AA3024" w:rsidRDefault="00AA3024">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7"/>
              </w:rPr>
            </w:pPr>
          </w:p>
        </w:tc>
        <w:tc>
          <w:tcPr>
            <w:tcW w:w="80" w:type="dxa"/>
            <w:tcBorders>
              <w:bottom w:val="single" w:sz="8" w:space="0" w:color="auto"/>
            </w:tcBorders>
            <w:shd w:val="clear" w:color="auto" w:fill="F2DBDB"/>
            <w:vAlign w:val="bottom"/>
          </w:tcPr>
          <w:p w:rsidR="00AA3024" w:rsidRDefault="00AA3024">
            <w:pPr>
              <w:spacing w:line="0" w:lineRule="atLeast"/>
              <w:rPr>
                <w:rFonts w:ascii="Times New Roman" w:eastAsia="Times New Roman" w:hAnsi="Times New Roman"/>
                <w:sz w:val="7"/>
              </w:rPr>
            </w:pPr>
          </w:p>
        </w:tc>
        <w:tc>
          <w:tcPr>
            <w:tcW w:w="1820" w:type="dxa"/>
            <w:tcBorders>
              <w:bottom w:val="single" w:sz="8" w:space="0" w:color="auto"/>
            </w:tcBorders>
            <w:shd w:val="clear" w:color="auto" w:fill="F2DBDB"/>
            <w:vAlign w:val="bottom"/>
          </w:tcPr>
          <w:p w:rsidR="00AA3024" w:rsidRDefault="00AA3024">
            <w:pPr>
              <w:spacing w:line="0" w:lineRule="atLeast"/>
              <w:rPr>
                <w:rFonts w:ascii="Times New Roman" w:eastAsia="Times New Roman" w:hAnsi="Times New Roman"/>
                <w:sz w:val="7"/>
              </w:rPr>
            </w:pPr>
          </w:p>
        </w:tc>
        <w:tc>
          <w:tcPr>
            <w:tcW w:w="140" w:type="dxa"/>
            <w:tcBorders>
              <w:bottom w:val="single" w:sz="8" w:space="0" w:color="auto"/>
              <w:right w:val="single" w:sz="8" w:space="0" w:color="auto"/>
            </w:tcBorders>
            <w:shd w:val="clear" w:color="auto" w:fill="F2DBDB"/>
            <w:vAlign w:val="bottom"/>
          </w:tcPr>
          <w:p w:rsidR="00AA3024" w:rsidRDefault="00AA3024">
            <w:pPr>
              <w:spacing w:line="0" w:lineRule="atLeast"/>
              <w:rPr>
                <w:rFonts w:ascii="Times New Roman" w:eastAsia="Times New Roman" w:hAnsi="Times New Roman"/>
                <w:sz w:val="7"/>
              </w:rPr>
            </w:pPr>
          </w:p>
        </w:tc>
      </w:tr>
      <w:tr w:rsidR="00AA3024">
        <w:trPr>
          <w:trHeight w:val="422"/>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4"/>
              </w:rPr>
            </w:pPr>
          </w:p>
        </w:tc>
        <w:tc>
          <w:tcPr>
            <w:tcW w:w="140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City of</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2260" w:type="dxa"/>
            <w:gridSpan w:val="2"/>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Zoning Regulations</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All Hazards</w:t>
            </w:r>
          </w:p>
        </w:tc>
        <w:tc>
          <w:tcPr>
            <w:tcW w:w="100" w:type="dxa"/>
            <w:shd w:val="clear" w:color="auto" w:fill="auto"/>
            <w:vAlign w:val="bottom"/>
          </w:tcPr>
          <w:p w:rsidR="00AA3024" w:rsidRDefault="00AA3024">
            <w:pPr>
              <w:spacing w:line="0" w:lineRule="atLeast"/>
              <w:rPr>
                <w:rFonts w:ascii="Times New Roman" w:eastAsia="Times New Roman" w:hAnsi="Times New Roman"/>
                <w:sz w:val="24"/>
              </w:rPr>
            </w:pPr>
          </w:p>
        </w:tc>
        <w:tc>
          <w:tcPr>
            <w:tcW w:w="16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9"/>
                <w:sz w:val="22"/>
              </w:rPr>
            </w:pPr>
            <w:r>
              <w:rPr>
                <w:rFonts w:ascii="Arial" w:eastAsia="Arial" w:hAnsi="Arial"/>
                <w:w w:val="99"/>
                <w:sz w:val="22"/>
              </w:rPr>
              <w:t>No</w:t>
            </w:r>
          </w:p>
        </w:tc>
        <w:tc>
          <w:tcPr>
            <w:tcW w:w="80" w:type="dxa"/>
            <w:shd w:val="clear" w:color="auto" w:fill="auto"/>
            <w:vAlign w:val="bottom"/>
          </w:tcPr>
          <w:p w:rsidR="00AA3024" w:rsidRDefault="00AA3024">
            <w:pPr>
              <w:spacing w:line="0" w:lineRule="atLeast"/>
              <w:rPr>
                <w:rFonts w:ascii="Times New Roman" w:eastAsia="Times New Roman" w:hAnsi="Times New Roman"/>
                <w:sz w:val="24"/>
              </w:rPr>
            </w:pPr>
          </w:p>
        </w:tc>
        <w:tc>
          <w:tcPr>
            <w:tcW w:w="19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Completed</w:t>
            </w:r>
          </w:p>
        </w:tc>
      </w:tr>
      <w:tr w:rsidR="00AA3024">
        <w:trPr>
          <w:trHeight w:val="82"/>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14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100" w:type="dxa"/>
            <w:shd w:val="clear" w:color="auto" w:fill="auto"/>
            <w:vAlign w:val="bottom"/>
          </w:tcPr>
          <w:p w:rsidR="00AA3024" w:rsidRDefault="00AA3024">
            <w:pPr>
              <w:spacing w:line="0" w:lineRule="atLeast"/>
              <w:rPr>
                <w:rFonts w:ascii="Times New Roman" w:eastAsia="Times New Roman" w:hAnsi="Times New Roman"/>
                <w:sz w:val="7"/>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8"/>
                <w:sz w:val="22"/>
              </w:rPr>
            </w:pPr>
            <w:r>
              <w:rPr>
                <w:rFonts w:ascii="Arial" w:eastAsia="Arial" w:hAnsi="Arial"/>
                <w:w w:val="98"/>
                <w:sz w:val="22"/>
              </w:rPr>
              <w:t>update</w:t>
            </w:r>
          </w:p>
        </w:tc>
        <w:tc>
          <w:tcPr>
            <w:tcW w:w="100" w:type="dxa"/>
            <w:shd w:val="clear" w:color="auto" w:fill="auto"/>
            <w:vAlign w:val="bottom"/>
          </w:tcPr>
          <w:p w:rsidR="00AA3024" w:rsidRDefault="00AA3024">
            <w:pPr>
              <w:spacing w:line="0" w:lineRule="atLeast"/>
              <w:rPr>
                <w:rFonts w:ascii="Times New Roman" w:eastAsia="Times New Roman" w:hAnsi="Times New Roman"/>
                <w:sz w:val="7"/>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100" w:type="dxa"/>
            <w:shd w:val="clear" w:color="auto" w:fill="auto"/>
            <w:vAlign w:val="bottom"/>
          </w:tcPr>
          <w:p w:rsidR="00AA3024" w:rsidRDefault="00AA3024">
            <w:pPr>
              <w:spacing w:line="0" w:lineRule="atLeast"/>
              <w:rPr>
                <w:rFonts w:ascii="Times New Roman" w:eastAsia="Times New Roman" w:hAnsi="Times New Roman"/>
                <w:sz w:val="7"/>
              </w:rPr>
            </w:pPr>
          </w:p>
        </w:tc>
        <w:tc>
          <w:tcPr>
            <w:tcW w:w="16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80" w:type="dxa"/>
            <w:shd w:val="clear" w:color="auto" w:fill="auto"/>
            <w:vAlign w:val="bottom"/>
          </w:tcPr>
          <w:p w:rsidR="00AA3024" w:rsidRDefault="00AA3024">
            <w:pPr>
              <w:spacing w:line="0" w:lineRule="atLeast"/>
              <w:rPr>
                <w:rFonts w:ascii="Times New Roman" w:eastAsia="Times New Roman" w:hAnsi="Times New Roman"/>
                <w:sz w:val="7"/>
              </w:rPr>
            </w:pPr>
          </w:p>
        </w:tc>
        <w:tc>
          <w:tcPr>
            <w:tcW w:w="19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r>
      <w:tr w:rsidR="00AA3024">
        <w:trPr>
          <w:trHeight w:val="170"/>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400" w:type="dxa"/>
            <w:gridSpan w:val="2"/>
            <w:vMerge w:val="restart"/>
            <w:tcBorders>
              <w:right w:val="single" w:sz="8" w:space="0" w:color="auto"/>
            </w:tcBorders>
            <w:shd w:val="clear" w:color="auto" w:fill="auto"/>
            <w:vAlign w:val="bottom"/>
          </w:tcPr>
          <w:p w:rsidR="00AA3024" w:rsidRDefault="00300C77">
            <w:pPr>
              <w:spacing w:line="245" w:lineRule="exact"/>
              <w:ind w:right="120"/>
              <w:jc w:val="center"/>
              <w:rPr>
                <w:rFonts w:ascii="Arial" w:eastAsia="Arial" w:hAnsi="Arial"/>
                <w:sz w:val="22"/>
              </w:rPr>
            </w:pPr>
            <w:r>
              <w:rPr>
                <w:rFonts w:ascii="Arial" w:eastAsia="Arial" w:hAnsi="Arial"/>
                <w:sz w:val="22"/>
              </w:rPr>
              <w:t>Howard</w:t>
            </w: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460" w:type="dxa"/>
            <w:shd w:val="clear" w:color="auto" w:fill="auto"/>
            <w:vAlign w:val="bottom"/>
          </w:tcPr>
          <w:p w:rsidR="00AA3024" w:rsidRDefault="00AA3024">
            <w:pPr>
              <w:spacing w:line="0" w:lineRule="atLeast"/>
              <w:rPr>
                <w:rFonts w:ascii="Times New Roman" w:eastAsia="Times New Roman" w:hAnsi="Times New Roman"/>
                <w:sz w:val="14"/>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560" w:type="dxa"/>
            <w:shd w:val="clear" w:color="auto" w:fill="auto"/>
            <w:vAlign w:val="bottom"/>
          </w:tcPr>
          <w:p w:rsidR="00AA3024" w:rsidRDefault="00AA3024">
            <w:pPr>
              <w:spacing w:line="0" w:lineRule="atLeast"/>
              <w:rPr>
                <w:rFonts w:ascii="Times New Roman" w:eastAsia="Times New Roman" w:hAnsi="Times New Roman"/>
                <w:sz w:val="14"/>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80" w:type="dxa"/>
            <w:shd w:val="clear" w:color="auto" w:fill="auto"/>
            <w:vAlign w:val="bottom"/>
          </w:tcPr>
          <w:p w:rsidR="00AA3024" w:rsidRDefault="00AA3024">
            <w:pPr>
              <w:spacing w:line="0" w:lineRule="atLeast"/>
              <w:rPr>
                <w:rFonts w:ascii="Times New Roman" w:eastAsia="Times New Roman" w:hAnsi="Times New Roman"/>
                <w:sz w:val="14"/>
              </w:rPr>
            </w:pPr>
          </w:p>
        </w:tc>
        <w:tc>
          <w:tcPr>
            <w:tcW w:w="1820" w:type="dxa"/>
            <w:shd w:val="clear" w:color="auto" w:fill="auto"/>
            <w:vAlign w:val="bottom"/>
          </w:tcPr>
          <w:p w:rsidR="00AA3024" w:rsidRDefault="00AA3024">
            <w:pPr>
              <w:spacing w:line="0" w:lineRule="atLeast"/>
              <w:rPr>
                <w:rFonts w:ascii="Times New Roman" w:eastAsia="Times New Roman" w:hAnsi="Times New Roman"/>
                <w:sz w:val="14"/>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r>
      <w:tr w:rsidR="00AA3024">
        <w:trPr>
          <w:trHeight w:val="74"/>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4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00" w:type="dxa"/>
            <w:shd w:val="clear" w:color="auto" w:fill="auto"/>
            <w:vAlign w:val="bottom"/>
          </w:tcPr>
          <w:p w:rsidR="00AA3024" w:rsidRDefault="00AA3024">
            <w:pPr>
              <w:spacing w:line="0" w:lineRule="atLeast"/>
              <w:rPr>
                <w:rFonts w:ascii="Times New Roman" w:eastAsia="Times New Roman" w:hAnsi="Times New Roman"/>
                <w:sz w:val="6"/>
              </w:rPr>
            </w:pPr>
          </w:p>
        </w:tc>
        <w:tc>
          <w:tcPr>
            <w:tcW w:w="2140" w:type="dxa"/>
            <w:shd w:val="clear" w:color="auto" w:fill="auto"/>
            <w:vAlign w:val="bottom"/>
          </w:tcPr>
          <w:p w:rsidR="00AA3024" w:rsidRDefault="00AA3024">
            <w:pPr>
              <w:spacing w:line="0" w:lineRule="atLeast"/>
              <w:rPr>
                <w:rFonts w:ascii="Times New Roman" w:eastAsia="Times New Roman" w:hAnsi="Times New Roman"/>
                <w:sz w:val="6"/>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00" w:type="dxa"/>
            <w:shd w:val="clear" w:color="auto" w:fill="auto"/>
            <w:vAlign w:val="bottom"/>
          </w:tcPr>
          <w:p w:rsidR="00AA3024" w:rsidRDefault="00AA3024">
            <w:pPr>
              <w:spacing w:line="0" w:lineRule="atLeast"/>
              <w:rPr>
                <w:rFonts w:ascii="Times New Roman" w:eastAsia="Times New Roman" w:hAnsi="Times New Roman"/>
                <w:sz w:val="6"/>
              </w:rPr>
            </w:pPr>
          </w:p>
        </w:tc>
        <w:tc>
          <w:tcPr>
            <w:tcW w:w="1460" w:type="dxa"/>
            <w:shd w:val="clear" w:color="auto" w:fill="auto"/>
            <w:vAlign w:val="bottom"/>
          </w:tcPr>
          <w:p w:rsidR="00AA3024" w:rsidRDefault="00AA3024">
            <w:pPr>
              <w:spacing w:line="0" w:lineRule="atLeast"/>
              <w:rPr>
                <w:rFonts w:ascii="Times New Roman" w:eastAsia="Times New Roman" w:hAnsi="Times New Roman"/>
                <w:sz w:val="6"/>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100" w:type="dxa"/>
            <w:shd w:val="clear" w:color="auto" w:fill="auto"/>
            <w:vAlign w:val="bottom"/>
          </w:tcPr>
          <w:p w:rsidR="00AA3024" w:rsidRDefault="00AA3024">
            <w:pPr>
              <w:spacing w:line="0" w:lineRule="atLeast"/>
              <w:rPr>
                <w:rFonts w:ascii="Times New Roman" w:eastAsia="Times New Roman" w:hAnsi="Times New Roman"/>
                <w:sz w:val="6"/>
              </w:rPr>
            </w:pPr>
          </w:p>
        </w:tc>
        <w:tc>
          <w:tcPr>
            <w:tcW w:w="1560" w:type="dxa"/>
            <w:shd w:val="clear" w:color="auto" w:fill="auto"/>
            <w:vAlign w:val="bottom"/>
          </w:tcPr>
          <w:p w:rsidR="00AA3024" w:rsidRDefault="00AA3024">
            <w:pPr>
              <w:spacing w:line="0" w:lineRule="atLeast"/>
              <w:rPr>
                <w:rFonts w:ascii="Times New Roman" w:eastAsia="Times New Roman" w:hAnsi="Times New Roman"/>
                <w:sz w:val="6"/>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c>
          <w:tcPr>
            <w:tcW w:w="80" w:type="dxa"/>
            <w:shd w:val="clear" w:color="auto" w:fill="auto"/>
            <w:vAlign w:val="bottom"/>
          </w:tcPr>
          <w:p w:rsidR="00AA3024" w:rsidRDefault="00AA3024">
            <w:pPr>
              <w:spacing w:line="0" w:lineRule="atLeast"/>
              <w:rPr>
                <w:rFonts w:ascii="Times New Roman" w:eastAsia="Times New Roman" w:hAnsi="Times New Roman"/>
                <w:sz w:val="6"/>
              </w:rPr>
            </w:pPr>
          </w:p>
        </w:tc>
        <w:tc>
          <w:tcPr>
            <w:tcW w:w="1820" w:type="dxa"/>
            <w:shd w:val="clear" w:color="auto" w:fill="auto"/>
            <w:vAlign w:val="bottom"/>
          </w:tcPr>
          <w:p w:rsidR="00AA3024" w:rsidRDefault="00AA3024">
            <w:pPr>
              <w:spacing w:line="0" w:lineRule="atLeast"/>
              <w:rPr>
                <w:rFonts w:ascii="Times New Roman" w:eastAsia="Times New Roman" w:hAnsi="Times New Roman"/>
                <w:sz w:val="6"/>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6"/>
              </w:rPr>
            </w:pPr>
          </w:p>
        </w:tc>
      </w:tr>
      <w:tr w:rsidR="00AA3024">
        <w:trPr>
          <w:trHeight w:val="10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0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2260" w:type="dxa"/>
            <w:gridSpan w:val="2"/>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5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8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c>
          <w:tcPr>
            <w:tcW w:w="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9"/>
              </w:rPr>
            </w:pPr>
          </w:p>
        </w:tc>
      </w:tr>
      <w:tr w:rsidR="00AA3024">
        <w:trPr>
          <w:trHeight w:val="252"/>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1400" w:type="dxa"/>
            <w:gridSpan w:val="2"/>
            <w:tcBorders>
              <w:right w:val="single" w:sz="8" w:space="0" w:color="auto"/>
            </w:tcBorders>
            <w:shd w:val="clear" w:color="auto" w:fill="auto"/>
            <w:vAlign w:val="bottom"/>
          </w:tcPr>
          <w:p w:rsidR="00AA3024" w:rsidRDefault="00300C77">
            <w:pPr>
              <w:spacing w:line="245" w:lineRule="exact"/>
              <w:ind w:right="120"/>
              <w:jc w:val="center"/>
              <w:rPr>
                <w:rFonts w:ascii="Arial" w:eastAsia="Arial" w:hAnsi="Arial"/>
                <w:sz w:val="22"/>
              </w:rPr>
            </w:pPr>
            <w:r>
              <w:rPr>
                <w:rFonts w:ascii="Arial" w:eastAsia="Arial" w:hAnsi="Arial"/>
                <w:sz w:val="22"/>
              </w:rPr>
              <w:t>Central</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2260" w:type="dxa"/>
            <w:gridSpan w:val="2"/>
            <w:tcBorders>
              <w:right w:val="single" w:sz="8" w:space="0" w:color="auto"/>
            </w:tcBorders>
            <w:shd w:val="clear" w:color="auto" w:fill="auto"/>
            <w:vAlign w:val="bottom"/>
          </w:tcPr>
          <w:p w:rsidR="00AA3024" w:rsidRDefault="00300C77">
            <w:pPr>
              <w:spacing w:line="251" w:lineRule="exact"/>
              <w:ind w:right="100"/>
              <w:jc w:val="center"/>
              <w:rPr>
                <w:rFonts w:ascii="Arial" w:eastAsia="Arial" w:hAnsi="Arial"/>
                <w:sz w:val="22"/>
              </w:rPr>
            </w:pPr>
            <w:r>
              <w:rPr>
                <w:rFonts w:ascii="Arial" w:eastAsia="Arial" w:hAnsi="Arial"/>
                <w:sz w:val="22"/>
              </w:rPr>
              <w:t>Burial of Overhead</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Severe</w:t>
            </w:r>
          </w:p>
        </w:tc>
        <w:tc>
          <w:tcPr>
            <w:tcW w:w="100" w:type="dxa"/>
            <w:shd w:val="clear" w:color="auto" w:fill="auto"/>
            <w:vAlign w:val="bottom"/>
          </w:tcPr>
          <w:p w:rsidR="00AA3024" w:rsidRDefault="00AA3024">
            <w:pPr>
              <w:spacing w:line="0" w:lineRule="atLeast"/>
              <w:rPr>
                <w:rFonts w:ascii="Times New Roman" w:eastAsia="Times New Roman" w:hAnsi="Times New Roman"/>
                <w:sz w:val="21"/>
              </w:rPr>
            </w:pPr>
          </w:p>
        </w:tc>
        <w:tc>
          <w:tcPr>
            <w:tcW w:w="1560" w:type="dxa"/>
            <w:shd w:val="clear" w:color="auto" w:fill="auto"/>
            <w:vAlign w:val="bottom"/>
          </w:tcPr>
          <w:p w:rsidR="00AA3024" w:rsidRDefault="00AA3024">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c>
          <w:tcPr>
            <w:tcW w:w="80" w:type="dxa"/>
            <w:shd w:val="clear" w:color="auto" w:fill="auto"/>
            <w:vAlign w:val="bottom"/>
          </w:tcPr>
          <w:p w:rsidR="00AA3024" w:rsidRDefault="00AA3024">
            <w:pPr>
              <w:spacing w:line="0" w:lineRule="atLeast"/>
              <w:rPr>
                <w:rFonts w:ascii="Times New Roman" w:eastAsia="Times New Roman" w:hAnsi="Times New Roman"/>
                <w:sz w:val="21"/>
              </w:rPr>
            </w:pPr>
          </w:p>
        </w:tc>
        <w:tc>
          <w:tcPr>
            <w:tcW w:w="1820" w:type="dxa"/>
            <w:shd w:val="clear" w:color="auto" w:fill="auto"/>
            <w:vAlign w:val="bottom"/>
          </w:tcPr>
          <w:p w:rsidR="00AA3024" w:rsidRDefault="00AA3024">
            <w:pPr>
              <w:spacing w:line="0" w:lineRule="atLeast"/>
              <w:rPr>
                <w:rFonts w:ascii="Times New Roman" w:eastAsia="Times New Roman" w:hAnsi="Times New Roman"/>
                <w:sz w:val="2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21"/>
              </w:rPr>
            </w:pPr>
          </w:p>
        </w:tc>
      </w:tr>
      <w:tr w:rsidR="00AA3024">
        <w:trPr>
          <w:trHeight w:val="170"/>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400" w:type="dxa"/>
            <w:gridSpan w:val="2"/>
            <w:vMerge w:val="restart"/>
            <w:tcBorders>
              <w:right w:val="single" w:sz="8" w:space="0" w:color="auto"/>
            </w:tcBorders>
            <w:shd w:val="clear" w:color="auto" w:fill="auto"/>
            <w:vAlign w:val="bottom"/>
          </w:tcPr>
          <w:p w:rsidR="00AA3024" w:rsidRDefault="00300C77">
            <w:pPr>
              <w:spacing w:line="245" w:lineRule="exact"/>
              <w:ind w:right="120"/>
              <w:jc w:val="center"/>
              <w:rPr>
                <w:rFonts w:ascii="Arial" w:eastAsia="Arial" w:hAnsi="Arial"/>
                <w:w w:val="99"/>
                <w:sz w:val="22"/>
              </w:rPr>
            </w:pPr>
            <w:r>
              <w:rPr>
                <w:rFonts w:ascii="Arial" w:eastAsia="Arial" w:hAnsi="Arial"/>
                <w:w w:val="99"/>
                <w:sz w:val="22"/>
              </w:rPr>
              <w:t>Electric</w:t>
            </w: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Lines in designated</w:t>
            </w: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680" w:type="dxa"/>
            <w:gridSpan w:val="2"/>
            <w:vMerge w:val="restart"/>
            <w:tcBorders>
              <w:right w:val="single" w:sz="8" w:space="0" w:color="auto"/>
            </w:tcBorders>
            <w:shd w:val="clear" w:color="auto" w:fill="auto"/>
            <w:vAlign w:val="bottom"/>
          </w:tcPr>
          <w:p w:rsidR="00AA3024" w:rsidRDefault="00300C77">
            <w:pPr>
              <w:spacing w:line="0" w:lineRule="atLeast"/>
              <w:ind w:right="140"/>
              <w:jc w:val="center"/>
              <w:rPr>
                <w:rFonts w:ascii="Arial" w:eastAsia="Arial" w:hAnsi="Arial"/>
                <w:sz w:val="22"/>
              </w:rPr>
            </w:pPr>
            <w:r>
              <w:rPr>
                <w:rFonts w:ascii="Arial" w:eastAsia="Arial" w:hAnsi="Arial"/>
                <w:sz w:val="22"/>
              </w:rPr>
              <w:t>Yes</w:t>
            </w:r>
          </w:p>
        </w:tc>
        <w:tc>
          <w:tcPr>
            <w:tcW w:w="80" w:type="dxa"/>
            <w:shd w:val="clear" w:color="auto" w:fill="auto"/>
            <w:vAlign w:val="bottom"/>
          </w:tcPr>
          <w:p w:rsidR="00AA3024" w:rsidRDefault="00AA3024">
            <w:pPr>
              <w:spacing w:line="0" w:lineRule="atLeast"/>
              <w:rPr>
                <w:rFonts w:ascii="Times New Roman" w:eastAsia="Times New Roman" w:hAnsi="Times New Roman"/>
                <w:sz w:val="14"/>
              </w:rPr>
            </w:pPr>
          </w:p>
        </w:tc>
        <w:tc>
          <w:tcPr>
            <w:tcW w:w="19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Ongoing</w:t>
            </w:r>
          </w:p>
        </w:tc>
      </w:tr>
      <w:tr w:rsidR="00AA3024">
        <w:trPr>
          <w:trHeight w:val="82"/>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14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100" w:type="dxa"/>
            <w:shd w:val="clear" w:color="auto" w:fill="auto"/>
            <w:vAlign w:val="bottom"/>
          </w:tcPr>
          <w:p w:rsidR="00AA3024" w:rsidRDefault="00AA3024">
            <w:pPr>
              <w:spacing w:line="0" w:lineRule="atLeast"/>
              <w:rPr>
                <w:rFonts w:ascii="Times New Roman" w:eastAsia="Times New Roman" w:hAnsi="Times New Roman"/>
                <w:sz w:val="7"/>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100" w:type="dxa"/>
            <w:shd w:val="clear" w:color="auto" w:fill="auto"/>
            <w:vAlign w:val="bottom"/>
          </w:tcPr>
          <w:p w:rsidR="00AA3024" w:rsidRDefault="00AA3024">
            <w:pPr>
              <w:spacing w:line="0" w:lineRule="atLeast"/>
              <w:rPr>
                <w:rFonts w:ascii="Times New Roman" w:eastAsia="Times New Roman" w:hAnsi="Times New Roman"/>
                <w:sz w:val="7"/>
              </w:rPr>
            </w:pPr>
          </w:p>
        </w:tc>
        <w:tc>
          <w:tcPr>
            <w:tcW w:w="158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w w:val="98"/>
                <w:sz w:val="22"/>
              </w:rPr>
            </w:pPr>
            <w:r>
              <w:rPr>
                <w:rFonts w:ascii="Arial" w:eastAsia="Arial" w:hAnsi="Arial"/>
                <w:w w:val="98"/>
                <w:sz w:val="22"/>
              </w:rPr>
              <w:t>Weather</w:t>
            </w:r>
          </w:p>
        </w:tc>
        <w:tc>
          <w:tcPr>
            <w:tcW w:w="100" w:type="dxa"/>
            <w:shd w:val="clear" w:color="auto" w:fill="auto"/>
            <w:vAlign w:val="bottom"/>
          </w:tcPr>
          <w:p w:rsidR="00AA3024" w:rsidRDefault="00AA3024">
            <w:pPr>
              <w:spacing w:line="0" w:lineRule="atLeast"/>
              <w:rPr>
                <w:rFonts w:ascii="Times New Roman" w:eastAsia="Times New Roman" w:hAnsi="Times New Roman"/>
                <w:sz w:val="7"/>
              </w:rPr>
            </w:pPr>
          </w:p>
        </w:tc>
        <w:tc>
          <w:tcPr>
            <w:tcW w:w="16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c>
          <w:tcPr>
            <w:tcW w:w="80" w:type="dxa"/>
            <w:shd w:val="clear" w:color="auto" w:fill="auto"/>
            <w:vAlign w:val="bottom"/>
          </w:tcPr>
          <w:p w:rsidR="00AA3024" w:rsidRDefault="00AA3024">
            <w:pPr>
              <w:spacing w:line="0" w:lineRule="atLeast"/>
              <w:rPr>
                <w:rFonts w:ascii="Times New Roman" w:eastAsia="Times New Roman" w:hAnsi="Times New Roman"/>
                <w:sz w:val="7"/>
              </w:rPr>
            </w:pPr>
          </w:p>
        </w:tc>
        <w:tc>
          <w:tcPr>
            <w:tcW w:w="19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7"/>
              </w:rPr>
            </w:pPr>
          </w:p>
        </w:tc>
      </w:tr>
      <w:tr w:rsidR="00AA3024">
        <w:trPr>
          <w:trHeight w:val="170"/>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400" w:type="dxa"/>
            <w:gridSpan w:val="2"/>
            <w:vMerge w:val="restart"/>
            <w:tcBorders>
              <w:right w:val="single" w:sz="8" w:space="0" w:color="auto"/>
            </w:tcBorders>
            <w:shd w:val="clear" w:color="auto" w:fill="auto"/>
            <w:vAlign w:val="bottom"/>
          </w:tcPr>
          <w:p w:rsidR="00AA3024" w:rsidRDefault="00300C77">
            <w:pPr>
              <w:spacing w:line="245" w:lineRule="exact"/>
              <w:ind w:right="120"/>
              <w:jc w:val="center"/>
              <w:rPr>
                <w:rFonts w:ascii="Arial" w:eastAsia="Arial" w:hAnsi="Arial"/>
                <w:w w:val="98"/>
                <w:sz w:val="22"/>
              </w:rPr>
            </w:pPr>
            <w:r>
              <w:rPr>
                <w:rFonts w:ascii="Arial" w:eastAsia="Arial" w:hAnsi="Arial"/>
                <w:w w:val="98"/>
                <w:sz w:val="22"/>
              </w:rPr>
              <w:t>Action</w:t>
            </w: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2260" w:type="dxa"/>
            <w:gridSpan w:val="2"/>
            <w:vMerge w:val="restart"/>
            <w:tcBorders>
              <w:right w:val="single" w:sz="8" w:space="0" w:color="auto"/>
            </w:tcBorders>
            <w:shd w:val="clear" w:color="auto" w:fill="auto"/>
            <w:vAlign w:val="bottom"/>
          </w:tcPr>
          <w:p w:rsidR="00AA3024" w:rsidRDefault="00300C77">
            <w:pPr>
              <w:spacing w:line="0" w:lineRule="atLeast"/>
              <w:ind w:right="120"/>
              <w:jc w:val="center"/>
              <w:rPr>
                <w:rFonts w:ascii="Arial" w:eastAsia="Arial" w:hAnsi="Arial"/>
                <w:sz w:val="22"/>
              </w:rPr>
            </w:pPr>
            <w:r>
              <w:rPr>
                <w:rFonts w:ascii="Arial" w:eastAsia="Arial" w:hAnsi="Arial"/>
                <w:sz w:val="22"/>
              </w:rPr>
              <w:t>spots</w:t>
            </w: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58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100" w:type="dxa"/>
            <w:shd w:val="clear" w:color="auto" w:fill="auto"/>
            <w:vAlign w:val="bottom"/>
          </w:tcPr>
          <w:p w:rsidR="00AA3024" w:rsidRDefault="00AA3024">
            <w:pPr>
              <w:spacing w:line="0" w:lineRule="atLeast"/>
              <w:rPr>
                <w:rFonts w:ascii="Times New Roman" w:eastAsia="Times New Roman" w:hAnsi="Times New Roman"/>
                <w:sz w:val="14"/>
              </w:rPr>
            </w:pPr>
          </w:p>
        </w:tc>
        <w:tc>
          <w:tcPr>
            <w:tcW w:w="1560" w:type="dxa"/>
            <w:shd w:val="clear" w:color="auto" w:fill="auto"/>
            <w:vAlign w:val="bottom"/>
          </w:tcPr>
          <w:p w:rsidR="00AA3024" w:rsidRDefault="00AA3024">
            <w:pPr>
              <w:spacing w:line="0" w:lineRule="atLeast"/>
              <w:rPr>
                <w:rFonts w:ascii="Times New Roman" w:eastAsia="Times New Roman" w:hAnsi="Times New Roman"/>
                <w:sz w:val="14"/>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c>
          <w:tcPr>
            <w:tcW w:w="80" w:type="dxa"/>
            <w:shd w:val="clear" w:color="auto" w:fill="auto"/>
            <w:vAlign w:val="bottom"/>
          </w:tcPr>
          <w:p w:rsidR="00AA3024" w:rsidRDefault="00AA3024">
            <w:pPr>
              <w:spacing w:line="0" w:lineRule="atLeast"/>
              <w:rPr>
                <w:rFonts w:ascii="Times New Roman" w:eastAsia="Times New Roman" w:hAnsi="Times New Roman"/>
                <w:sz w:val="14"/>
              </w:rPr>
            </w:pPr>
          </w:p>
        </w:tc>
        <w:tc>
          <w:tcPr>
            <w:tcW w:w="1820" w:type="dxa"/>
            <w:shd w:val="clear" w:color="auto" w:fill="auto"/>
            <w:vAlign w:val="bottom"/>
          </w:tcPr>
          <w:p w:rsidR="00AA3024" w:rsidRDefault="00AA3024">
            <w:pPr>
              <w:spacing w:line="0" w:lineRule="atLeast"/>
              <w:rPr>
                <w:rFonts w:ascii="Times New Roman" w:eastAsia="Times New Roman" w:hAnsi="Times New Roman"/>
                <w:sz w:val="14"/>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4"/>
              </w:rPr>
            </w:pPr>
          </w:p>
        </w:tc>
      </w:tr>
      <w:tr w:rsidR="00AA3024">
        <w:trPr>
          <w:trHeight w:val="127"/>
        </w:trPr>
        <w:tc>
          <w:tcPr>
            <w:tcW w:w="120" w:type="dxa"/>
            <w:tcBorders>
              <w:lef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40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2260" w:type="dxa"/>
            <w:gridSpan w:val="2"/>
            <w:vMerge/>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460" w:type="dxa"/>
            <w:shd w:val="clear" w:color="auto" w:fill="auto"/>
            <w:vAlign w:val="bottom"/>
          </w:tcPr>
          <w:p w:rsidR="00AA3024" w:rsidRDefault="00AA3024">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100" w:type="dxa"/>
            <w:shd w:val="clear" w:color="auto" w:fill="auto"/>
            <w:vAlign w:val="bottom"/>
          </w:tcPr>
          <w:p w:rsidR="00AA3024" w:rsidRDefault="00AA3024">
            <w:pPr>
              <w:spacing w:line="0" w:lineRule="atLeast"/>
              <w:rPr>
                <w:rFonts w:ascii="Times New Roman" w:eastAsia="Times New Roman" w:hAnsi="Times New Roman"/>
                <w:sz w:val="11"/>
              </w:rPr>
            </w:pPr>
          </w:p>
        </w:tc>
        <w:tc>
          <w:tcPr>
            <w:tcW w:w="1560" w:type="dxa"/>
            <w:shd w:val="clear" w:color="auto" w:fill="auto"/>
            <w:vAlign w:val="bottom"/>
          </w:tcPr>
          <w:p w:rsidR="00AA3024" w:rsidRDefault="00AA3024">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c>
          <w:tcPr>
            <w:tcW w:w="80" w:type="dxa"/>
            <w:shd w:val="clear" w:color="auto" w:fill="auto"/>
            <w:vAlign w:val="bottom"/>
          </w:tcPr>
          <w:p w:rsidR="00AA3024" w:rsidRDefault="00AA3024">
            <w:pPr>
              <w:spacing w:line="0" w:lineRule="atLeast"/>
              <w:rPr>
                <w:rFonts w:ascii="Times New Roman" w:eastAsia="Times New Roman" w:hAnsi="Times New Roman"/>
                <w:sz w:val="11"/>
              </w:rPr>
            </w:pPr>
          </w:p>
        </w:tc>
        <w:tc>
          <w:tcPr>
            <w:tcW w:w="1820" w:type="dxa"/>
            <w:shd w:val="clear" w:color="auto" w:fill="auto"/>
            <w:vAlign w:val="bottom"/>
          </w:tcPr>
          <w:p w:rsidR="00AA3024" w:rsidRDefault="00AA3024">
            <w:pPr>
              <w:spacing w:line="0" w:lineRule="atLeast"/>
              <w:rPr>
                <w:rFonts w:ascii="Times New Roman" w:eastAsia="Times New Roman" w:hAnsi="Times New Roman"/>
                <w:sz w:val="11"/>
              </w:rPr>
            </w:pPr>
          </w:p>
        </w:tc>
        <w:tc>
          <w:tcPr>
            <w:tcW w:w="140" w:type="dxa"/>
            <w:tcBorders>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11"/>
              </w:rPr>
            </w:pPr>
          </w:p>
        </w:tc>
      </w:tr>
      <w:tr w:rsidR="00AA3024">
        <w:trPr>
          <w:trHeight w:val="55"/>
        </w:trPr>
        <w:tc>
          <w:tcPr>
            <w:tcW w:w="120" w:type="dxa"/>
            <w:tcBorders>
              <w:left w:val="single" w:sz="8" w:space="0" w:color="auto"/>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214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56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820" w:type="dxa"/>
            <w:tcBorders>
              <w:bottom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rsidR="00AA3024" w:rsidRDefault="00AA3024">
            <w:pPr>
              <w:spacing w:line="0" w:lineRule="atLeast"/>
              <w:rPr>
                <w:rFonts w:ascii="Times New Roman" w:eastAsia="Times New Roman" w:hAnsi="Times New Roman"/>
                <w:sz w:val="4"/>
              </w:rPr>
            </w:pPr>
          </w:p>
        </w:tc>
      </w:tr>
    </w:tbl>
    <w:p w:rsidR="00AA3024" w:rsidRDefault="00300C77">
      <w:pPr>
        <w:spacing w:line="20" w:lineRule="exact"/>
        <w:rPr>
          <w:rFonts w:ascii="Times New Roman" w:eastAsia="Times New Roman" w:hAnsi="Times New Roman"/>
        </w:rPr>
      </w:pPr>
      <w:r>
        <w:rPr>
          <w:rFonts w:ascii="Times New Roman" w:eastAsia="Times New Roman" w:hAnsi="Times New Roman"/>
          <w:noProof/>
          <w:sz w:val="4"/>
        </w:rPr>
        <w:drawing>
          <wp:anchor distT="0" distB="0" distL="114300" distR="114300" simplePos="0" relativeHeight="251845632" behindDoc="1" locked="0" layoutInCell="1" allowOverlap="1">
            <wp:simplePos x="0" y="0"/>
            <wp:positionH relativeFrom="column">
              <wp:posOffset>-17145</wp:posOffset>
            </wp:positionH>
            <wp:positionV relativeFrom="paragraph">
              <wp:posOffset>6670040</wp:posOffset>
            </wp:positionV>
            <wp:extent cx="5981065" cy="3810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rPr>
        <w:drawing>
          <wp:anchor distT="0" distB="0" distL="114300" distR="114300" simplePos="0" relativeHeight="251846656" behindDoc="1" locked="0" layoutInCell="1" allowOverlap="1">
            <wp:simplePos x="0" y="0"/>
            <wp:positionH relativeFrom="column">
              <wp:posOffset>-17145</wp:posOffset>
            </wp:positionH>
            <wp:positionV relativeFrom="paragraph">
              <wp:posOffset>6717030</wp:posOffset>
            </wp:positionV>
            <wp:extent cx="5981065" cy="889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389"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153</w:t>
      </w:r>
    </w:p>
    <w:p w:rsidR="00AA3024" w:rsidRDefault="00AA3024">
      <w:pPr>
        <w:tabs>
          <w:tab w:val="left" w:pos="8480"/>
        </w:tabs>
        <w:spacing w:line="0" w:lineRule="atLeast"/>
        <w:rPr>
          <w:rFonts w:ascii="Arial" w:eastAsia="Arial" w:hAnsi="Arial"/>
        </w:rPr>
        <w:sectPr w:rsidR="00AA3024">
          <w:pgSz w:w="12240" w:h="15840"/>
          <w:pgMar w:top="1420" w:right="1440" w:bottom="363" w:left="1440" w:header="0" w:footer="0" w:gutter="0"/>
          <w:cols w:space="0" w:equalWidth="0">
            <w:col w:w="9360"/>
          </w:cols>
          <w:docGrid w:linePitch="360"/>
        </w:sectPr>
      </w:pPr>
    </w:p>
    <w:p w:rsidR="00AA3024" w:rsidRDefault="00300C77">
      <w:pPr>
        <w:spacing w:line="0" w:lineRule="atLeast"/>
        <w:ind w:left="4020"/>
        <w:rPr>
          <w:rFonts w:ascii="Arial" w:eastAsia="Arial" w:hAnsi="Arial"/>
          <w:b/>
          <w:sz w:val="24"/>
        </w:rPr>
      </w:pPr>
      <w:bookmarkStart w:id="154" w:name="page154"/>
      <w:bookmarkEnd w:id="154"/>
      <w:r>
        <w:rPr>
          <w:rFonts w:ascii="Arial" w:eastAsia="Arial" w:hAnsi="Arial"/>
          <w:b/>
          <w:sz w:val="24"/>
        </w:rPr>
        <w:t>Appendix H</w:t>
      </w:r>
    </w:p>
    <w:p w:rsidR="00AA3024" w:rsidRDefault="00300C77">
      <w:pPr>
        <w:spacing w:line="0" w:lineRule="atLeast"/>
        <w:ind w:left="4040"/>
        <w:rPr>
          <w:rFonts w:ascii="Arial" w:eastAsia="Arial" w:hAnsi="Arial"/>
          <w:b/>
          <w:sz w:val="24"/>
        </w:rPr>
      </w:pPr>
      <w:r>
        <w:rPr>
          <w:rFonts w:ascii="Arial" w:eastAsia="Arial" w:hAnsi="Arial"/>
          <w:b/>
          <w:sz w:val="24"/>
        </w:rPr>
        <w:t>References</w:t>
      </w:r>
    </w:p>
    <w:p w:rsidR="00AA3024" w:rsidRDefault="00AA3024">
      <w:pPr>
        <w:spacing w:line="260" w:lineRule="exact"/>
        <w:rPr>
          <w:rFonts w:ascii="Times New Roman" w:eastAsia="Times New Roman" w:hAnsi="Times New Roman"/>
        </w:rPr>
      </w:pPr>
    </w:p>
    <w:p w:rsidR="00AA3024" w:rsidRDefault="00300C77">
      <w:pPr>
        <w:spacing w:line="236" w:lineRule="auto"/>
        <w:rPr>
          <w:rFonts w:ascii="Arial" w:eastAsia="Arial" w:hAnsi="Arial"/>
          <w:sz w:val="22"/>
        </w:rPr>
      </w:pPr>
      <w:r>
        <w:rPr>
          <w:rFonts w:ascii="Arial" w:eastAsia="Arial" w:hAnsi="Arial"/>
          <w:sz w:val="22"/>
        </w:rPr>
        <w:t>Miner County Comprehensive Land Use Plan - First District Association of Local Governments, 2004</w:t>
      </w:r>
    </w:p>
    <w:p w:rsidR="00AA3024" w:rsidRDefault="00AA3024">
      <w:pPr>
        <w:spacing w:line="255"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sz w:val="22"/>
        </w:rPr>
        <w:t>Miner County Mitigation Plan, 2006 &amp; 2013</w:t>
      </w:r>
    </w:p>
    <w:p w:rsidR="00AA3024" w:rsidRDefault="00AA3024">
      <w:pPr>
        <w:spacing w:line="251"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sz w:val="22"/>
        </w:rPr>
        <w:t>Miner County Hazardous Materials Plan – 2012</w:t>
      </w:r>
    </w:p>
    <w:p w:rsidR="00AA3024" w:rsidRDefault="00AA3024">
      <w:pPr>
        <w:spacing w:line="262" w:lineRule="exact"/>
        <w:rPr>
          <w:rFonts w:ascii="Times New Roman" w:eastAsia="Times New Roman" w:hAnsi="Times New Roman"/>
        </w:rPr>
      </w:pPr>
    </w:p>
    <w:p w:rsidR="00AA3024" w:rsidRDefault="00300C77">
      <w:pPr>
        <w:spacing w:line="236" w:lineRule="auto"/>
        <w:rPr>
          <w:rFonts w:ascii="Arial" w:eastAsia="Arial" w:hAnsi="Arial"/>
          <w:sz w:val="22"/>
        </w:rPr>
      </w:pPr>
      <w:r>
        <w:rPr>
          <w:rFonts w:ascii="Arial" w:eastAsia="Arial" w:hAnsi="Arial"/>
          <w:sz w:val="22"/>
        </w:rPr>
        <w:t>Federal Emergency Management Agency. 2011. Local Multi-Hazard Mitigation Planning Guidance.</w:t>
      </w:r>
    </w:p>
    <w:p w:rsidR="00AA3024" w:rsidRDefault="00AA3024">
      <w:pPr>
        <w:spacing w:line="252"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sz w:val="22"/>
        </w:rPr>
        <w:t>NFIP Flood Insurance Rate Maps</w:t>
      </w:r>
    </w:p>
    <w:p w:rsidR="00AA3024" w:rsidRDefault="00AA3024">
      <w:pPr>
        <w:spacing w:line="254"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sz w:val="22"/>
        </w:rPr>
        <w:t>State of South Dakota Hazard Mitigation Plan. South Dakota Office of Emergency Management.</w:t>
      </w:r>
    </w:p>
    <w:p w:rsidR="00AA3024" w:rsidRDefault="00AA3024">
      <w:pPr>
        <w:spacing w:line="1" w:lineRule="exact"/>
        <w:rPr>
          <w:rFonts w:ascii="Times New Roman" w:eastAsia="Times New Roman" w:hAnsi="Times New Roman"/>
        </w:rPr>
      </w:pPr>
    </w:p>
    <w:p w:rsidR="00AA3024" w:rsidRDefault="00300C77">
      <w:pPr>
        <w:spacing w:line="0" w:lineRule="atLeast"/>
        <w:rPr>
          <w:rFonts w:ascii="Arial" w:eastAsia="Arial" w:hAnsi="Arial"/>
          <w:sz w:val="22"/>
        </w:rPr>
      </w:pPr>
      <w:r>
        <w:rPr>
          <w:rFonts w:ascii="Arial" w:eastAsia="Arial" w:hAnsi="Arial"/>
          <w:sz w:val="22"/>
        </w:rPr>
        <w:t>2011.</w:t>
      </w:r>
    </w:p>
    <w:p w:rsidR="00AA3024" w:rsidRDefault="00AA3024">
      <w:pPr>
        <w:spacing w:line="262" w:lineRule="exact"/>
        <w:rPr>
          <w:rFonts w:ascii="Times New Roman" w:eastAsia="Times New Roman" w:hAnsi="Times New Roman"/>
        </w:rPr>
      </w:pPr>
    </w:p>
    <w:p w:rsidR="00AA3024" w:rsidRDefault="00300C77">
      <w:pPr>
        <w:spacing w:line="235" w:lineRule="auto"/>
        <w:rPr>
          <w:rFonts w:ascii="Arial" w:eastAsia="Arial" w:hAnsi="Arial"/>
          <w:sz w:val="22"/>
        </w:rPr>
      </w:pPr>
      <w:r>
        <w:rPr>
          <w:rFonts w:ascii="Arial" w:eastAsia="Arial" w:hAnsi="Arial"/>
          <w:sz w:val="22"/>
        </w:rPr>
        <w:t>Town of Canova Comprehensive Land Use Plan, Zoning and Subdivision Ordinances – First District Association of Local Governments, 2006</w:t>
      </w:r>
    </w:p>
    <w:p w:rsidR="00AA3024" w:rsidRDefault="00AA3024">
      <w:pPr>
        <w:spacing w:line="263" w:lineRule="exact"/>
        <w:rPr>
          <w:rFonts w:ascii="Times New Roman" w:eastAsia="Times New Roman" w:hAnsi="Times New Roman"/>
        </w:rPr>
      </w:pPr>
    </w:p>
    <w:p w:rsidR="00AA3024" w:rsidRDefault="00300C77">
      <w:pPr>
        <w:spacing w:line="235" w:lineRule="auto"/>
        <w:rPr>
          <w:rFonts w:ascii="Arial" w:eastAsia="Arial" w:hAnsi="Arial"/>
          <w:sz w:val="22"/>
        </w:rPr>
      </w:pPr>
      <w:r>
        <w:rPr>
          <w:rFonts w:ascii="Arial" w:eastAsia="Arial" w:hAnsi="Arial"/>
          <w:sz w:val="22"/>
        </w:rPr>
        <w:t>City of Carthage Comprehensive Land Use Plan and Zoning Ordinance – First District Association of Local Governments, 2002</w:t>
      </w:r>
    </w:p>
    <w:p w:rsidR="00AA3024" w:rsidRDefault="00AA3024">
      <w:pPr>
        <w:spacing w:line="263" w:lineRule="exact"/>
        <w:rPr>
          <w:rFonts w:ascii="Times New Roman" w:eastAsia="Times New Roman" w:hAnsi="Times New Roman"/>
        </w:rPr>
      </w:pPr>
    </w:p>
    <w:p w:rsidR="00AA3024" w:rsidRDefault="00300C77">
      <w:pPr>
        <w:spacing w:line="235" w:lineRule="auto"/>
        <w:rPr>
          <w:rFonts w:ascii="Arial" w:eastAsia="Arial" w:hAnsi="Arial"/>
          <w:sz w:val="22"/>
        </w:rPr>
      </w:pPr>
      <w:r>
        <w:rPr>
          <w:rFonts w:ascii="Arial" w:eastAsia="Arial" w:hAnsi="Arial"/>
          <w:sz w:val="22"/>
        </w:rPr>
        <w:t>City of Howard Comprehensive Land Use Plan and Zoning Ordinance – First District Association of Local Governments, 1997</w:t>
      </w:r>
    </w:p>
    <w:p w:rsidR="00AA3024" w:rsidRDefault="00300C77">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847680" behindDoc="1" locked="0" layoutInCell="1" allowOverlap="1">
            <wp:simplePos x="0" y="0"/>
            <wp:positionH relativeFrom="column">
              <wp:posOffset>-17145</wp:posOffset>
            </wp:positionH>
            <wp:positionV relativeFrom="paragraph">
              <wp:posOffset>4137025</wp:posOffset>
            </wp:positionV>
            <wp:extent cx="5981065" cy="38100"/>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065"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848704" behindDoc="1" locked="0" layoutInCell="1" allowOverlap="1">
            <wp:simplePos x="0" y="0"/>
            <wp:positionH relativeFrom="column">
              <wp:posOffset>-17145</wp:posOffset>
            </wp:positionH>
            <wp:positionV relativeFrom="paragraph">
              <wp:posOffset>4184650</wp:posOffset>
            </wp:positionV>
            <wp:extent cx="5981065" cy="8890"/>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065" cy="8890"/>
                    </a:xfrm>
                    <a:prstGeom prst="rect">
                      <a:avLst/>
                    </a:prstGeom>
                    <a:noFill/>
                  </pic:spPr>
                </pic:pic>
              </a:graphicData>
            </a:graphic>
            <wp14:sizeRelH relativeFrom="page">
              <wp14:pctWidth>0</wp14:pctWidth>
            </wp14:sizeRelH>
            <wp14:sizeRelV relativeFrom="page">
              <wp14:pctHeight>0</wp14:pctHeight>
            </wp14:sizeRelV>
          </wp:anchor>
        </w:drawing>
      </w: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200" w:lineRule="exact"/>
        <w:rPr>
          <w:rFonts w:ascii="Times New Roman" w:eastAsia="Times New Roman" w:hAnsi="Times New Roman"/>
        </w:rPr>
      </w:pPr>
    </w:p>
    <w:p w:rsidR="00AA3024" w:rsidRDefault="00AA3024">
      <w:pPr>
        <w:spacing w:line="400" w:lineRule="exact"/>
        <w:rPr>
          <w:rFonts w:ascii="Times New Roman" w:eastAsia="Times New Roman" w:hAnsi="Times New Roman"/>
        </w:rPr>
      </w:pPr>
    </w:p>
    <w:p w:rsidR="00AA3024" w:rsidRDefault="00300C77">
      <w:pPr>
        <w:tabs>
          <w:tab w:val="left" w:pos="8480"/>
        </w:tabs>
        <w:spacing w:line="0" w:lineRule="atLeast"/>
        <w:rPr>
          <w:rFonts w:ascii="Arial" w:eastAsia="Arial" w:hAnsi="Arial"/>
        </w:rPr>
      </w:pPr>
      <w:r>
        <w:rPr>
          <w:rFonts w:ascii="Arial" w:eastAsia="Arial" w:hAnsi="Arial"/>
        </w:rPr>
        <w:t>Miner County Pre-Disaster Mitigation Plan</w:t>
      </w:r>
      <w:r>
        <w:rPr>
          <w:rFonts w:ascii="Times New Roman" w:eastAsia="Times New Roman" w:hAnsi="Times New Roman"/>
        </w:rPr>
        <w:tab/>
      </w:r>
      <w:r>
        <w:rPr>
          <w:rFonts w:ascii="Arial" w:eastAsia="Arial" w:hAnsi="Arial"/>
        </w:rPr>
        <w:t>Page 154</w:t>
      </w:r>
    </w:p>
    <w:sectPr w:rsidR="00AA3024">
      <w:pgSz w:w="12240" w:h="15840"/>
      <w:pgMar w:top="1440" w:right="1440" w:bottom="363" w:left="144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333AB104"/>
    <w:lvl w:ilvl="0" w:tplc="A07AE336">
      <w:start w:val="124"/>
      <w:numFmt w:val="decimal"/>
      <w:lvlText w:val="%1"/>
      <w:lvlJc w:val="left"/>
    </w:lvl>
    <w:lvl w:ilvl="1" w:tplc="4518F99C">
      <w:start w:val="1"/>
      <w:numFmt w:val="bullet"/>
      <w:lvlText w:val=""/>
      <w:lvlJc w:val="left"/>
    </w:lvl>
    <w:lvl w:ilvl="2" w:tplc="6068E174">
      <w:start w:val="1"/>
      <w:numFmt w:val="bullet"/>
      <w:lvlText w:val=""/>
      <w:lvlJc w:val="left"/>
    </w:lvl>
    <w:lvl w:ilvl="3" w:tplc="E152A186">
      <w:start w:val="1"/>
      <w:numFmt w:val="bullet"/>
      <w:lvlText w:val=""/>
      <w:lvlJc w:val="left"/>
    </w:lvl>
    <w:lvl w:ilvl="4" w:tplc="0B306A76">
      <w:start w:val="1"/>
      <w:numFmt w:val="bullet"/>
      <w:lvlText w:val=""/>
      <w:lvlJc w:val="left"/>
    </w:lvl>
    <w:lvl w:ilvl="5" w:tplc="97D657B0">
      <w:start w:val="1"/>
      <w:numFmt w:val="bullet"/>
      <w:lvlText w:val=""/>
      <w:lvlJc w:val="left"/>
    </w:lvl>
    <w:lvl w:ilvl="6" w:tplc="8360A34C">
      <w:start w:val="1"/>
      <w:numFmt w:val="bullet"/>
      <w:lvlText w:val=""/>
      <w:lvlJc w:val="left"/>
    </w:lvl>
    <w:lvl w:ilvl="7" w:tplc="30E8C322">
      <w:start w:val="1"/>
      <w:numFmt w:val="bullet"/>
      <w:lvlText w:val=""/>
      <w:lvlJc w:val="left"/>
    </w:lvl>
    <w:lvl w:ilvl="8" w:tplc="A6CA2B08">
      <w:start w:val="1"/>
      <w:numFmt w:val="bullet"/>
      <w:lvlText w:val=""/>
      <w:lvlJc w:val="left"/>
    </w:lvl>
  </w:abstractNum>
  <w:abstractNum w:abstractNumId="1" w15:restartNumberingAfterBreak="0">
    <w:nsid w:val="00000002"/>
    <w:multiLevelType w:val="hybridMultilevel"/>
    <w:tmpl w:val="721DA316"/>
    <w:lvl w:ilvl="0" w:tplc="7CE02EE6">
      <w:start w:val="1"/>
      <w:numFmt w:val="bullet"/>
      <w:lvlText w:val="•"/>
      <w:lvlJc w:val="left"/>
    </w:lvl>
    <w:lvl w:ilvl="1" w:tplc="B1CECC00">
      <w:start w:val="1"/>
      <w:numFmt w:val="bullet"/>
      <w:lvlText w:val=""/>
      <w:lvlJc w:val="left"/>
    </w:lvl>
    <w:lvl w:ilvl="2" w:tplc="B9569F20">
      <w:start w:val="1"/>
      <w:numFmt w:val="bullet"/>
      <w:lvlText w:val=""/>
      <w:lvlJc w:val="left"/>
    </w:lvl>
    <w:lvl w:ilvl="3" w:tplc="374CD75E">
      <w:start w:val="1"/>
      <w:numFmt w:val="bullet"/>
      <w:lvlText w:val=""/>
      <w:lvlJc w:val="left"/>
    </w:lvl>
    <w:lvl w:ilvl="4" w:tplc="BEDC734E">
      <w:start w:val="1"/>
      <w:numFmt w:val="bullet"/>
      <w:lvlText w:val=""/>
      <w:lvlJc w:val="left"/>
    </w:lvl>
    <w:lvl w:ilvl="5" w:tplc="1728C33A">
      <w:start w:val="1"/>
      <w:numFmt w:val="bullet"/>
      <w:lvlText w:val=""/>
      <w:lvlJc w:val="left"/>
    </w:lvl>
    <w:lvl w:ilvl="6" w:tplc="03E0F728">
      <w:start w:val="1"/>
      <w:numFmt w:val="bullet"/>
      <w:lvlText w:val=""/>
      <w:lvlJc w:val="left"/>
    </w:lvl>
    <w:lvl w:ilvl="7" w:tplc="4434F1AE">
      <w:start w:val="1"/>
      <w:numFmt w:val="bullet"/>
      <w:lvlText w:val=""/>
      <w:lvlJc w:val="left"/>
    </w:lvl>
    <w:lvl w:ilvl="8" w:tplc="4E407A48">
      <w:start w:val="1"/>
      <w:numFmt w:val="bullet"/>
      <w:lvlText w:val=""/>
      <w:lvlJc w:val="left"/>
    </w:lvl>
  </w:abstractNum>
  <w:abstractNum w:abstractNumId="2" w15:restartNumberingAfterBreak="0">
    <w:nsid w:val="00000003"/>
    <w:multiLevelType w:val="hybridMultilevel"/>
    <w:tmpl w:val="2443A858"/>
    <w:lvl w:ilvl="0" w:tplc="F75E6CBA">
      <w:start w:val="1"/>
      <w:numFmt w:val="bullet"/>
      <w:lvlText w:val="•"/>
      <w:lvlJc w:val="left"/>
    </w:lvl>
    <w:lvl w:ilvl="1" w:tplc="9C26DF6E">
      <w:start w:val="1"/>
      <w:numFmt w:val="bullet"/>
      <w:lvlText w:val=""/>
      <w:lvlJc w:val="left"/>
    </w:lvl>
    <w:lvl w:ilvl="2" w:tplc="282C9F16">
      <w:start w:val="1"/>
      <w:numFmt w:val="bullet"/>
      <w:lvlText w:val=""/>
      <w:lvlJc w:val="left"/>
    </w:lvl>
    <w:lvl w:ilvl="3" w:tplc="B0F2C8DC">
      <w:start w:val="1"/>
      <w:numFmt w:val="bullet"/>
      <w:lvlText w:val=""/>
      <w:lvlJc w:val="left"/>
    </w:lvl>
    <w:lvl w:ilvl="4" w:tplc="483EF24A">
      <w:start w:val="1"/>
      <w:numFmt w:val="bullet"/>
      <w:lvlText w:val=""/>
      <w:lvlJc w:val="left"/>
    </w:lvl>
    <w:lvl w:ilvl="5" w:tplc="85F0B236">
      <w:start w:val="1"/>
      <w:numFmt w:val="bullet"/>
      <w:lvlText w:val=""/>
      <w:lvlJc w:val="left"/>
    </w:lvl>
    <w:lvl w:ilvl="6" w:tplc="63F8B43C">
      <w:start w:val="1"/>
      <w:numFmt w:val="bullet"/>
      <w:lvlText w:val=""/>
      <w:lvlJc w:val="left"/>
    </w:lvl>
    <w:lvl w:ilvl="7" w:tplc="D1B810C4">
      <w:start w:val="1"/>
      <w:numFmt w:val="bullet"/>
      <w:lvlText w:val=""/>
      <w:lvlJc w:val="left"/>
    </w:lvl>
    <w:lvl w:ilvl="8" w:tplc="A6C6787C">
      <w:start w:val="1"/>
      <w:numFmt w:val="bullet"/>
      <w:lvlText w:val=""/>
      <w:lvlJc w:val="left"/>
    </w:lvl>
  </w:abstractNum>
  <w:abstractNum w:abstractNumId="3" w15:restartNumberingAfterBreak="0">
    <w:nsid w:val="00000004"/>
    <w:multiLevelType w:val="hybridMultilevel"/>
    <w:tmpl w:val="2D1D5AE8"/>
    <w:lvl w:ilvl="0" w:tplc="0B900ED8">
      <w:start w:val="1"/>
      <w:numFmt w:val="bullet"/>
      <w:lvlText w:val="•"/>
      <w:lvlJc w:val="left"/>
    </w:lvl>
    <w:lvl w:ilvl="1" w:tplc="E9BEA27A">
      <w:start w:val="1"/>
      <w:numFmt w:val="bullet"/>
      <w:lvlText w:val=""/>
      <w:lvlJc w:val="left"/>
    </w:lvl>
    <w:lvl w:ilvl="2" w:tplc="97E0D68A">
      <w:start w:val="1"/>
      <w:numFmt w:val="bullet"/>
      <w:lvlText w:val=""/>
      <w:lvlJc w:val="left"/>
    </w:lvl>
    <w:lvl w:ilvl="3" w:tplc="E7DC96BC">
      <w:start w:val="1"/>
      <w:numFmt w:val="bullet"/>
      <w:lvlText w:val=""/>
      <w:lvlJc w:val="left"/>
    </w:lvl>
    <w:lvl w:ilvl="4" w:tplc="50C8592C">
      <w:start w:val="1"/>
      <w:numFmt w:val="bullet"/>
      <w:lvlText w:val=""/>
      <w:lvlJc w:val="left"/>
    </w:lvl>
    <w:lvl w:ilvl="5" w:tplc="88CED20A">
      <w:start w:val="1"/>
      <w:numFmt w:val="bullet"/>
      <w:lvlText w:val=""/>
      <w:lvlJc w:val="left"/>
    </w:lvl>
    <w:lvl w:ilvl="6" w:tplc="852A4312">
      <w:start w:val="1"/>
      <w:numFmt w:val="bullet"/>
      <w:lvlText w:val=""/>
      <w:lvlJc w:val="left"/>
    </w:lvl>
    <w:lvl w:ilvl="7" w:tplc="9072D3F2">
      <w:start w:val="1"/>
      <w:numFmt w:val="bullet"/>
      <w:lvlText w:val=""/>
      <w:lvlJc w:val="left"/>
    </w:lvl>
    <w:lvl w:ilvl="8" w:tplc="8A683AD0">
      <w:start w:val="1"/>
      <w:numFmt w:val="bullet"/>
      <w:lvlText w:val=""/>
      <w:lvlJc w:val="left"/>
    </w:lvl>
  </w:abstractNum>
  <w:abstractNum w:abstractNumId="4" w15:restartNumberingAfterBreak="0">
    <w:nsid w:val="00000005"/>
    <w:multiLevelType w:val="hybridMultilevel"/>
    <w:tmpl w:val="6763845E"/>
    <w:lvl w:ilvl="0" w:tplc="CF0EC4B6">
      <w:start w:val="1"/>
      <w:numFmt w:val="decimal"/>
      <w:lvlText w:val="%1."/>
      <w:lvlJc w:val="left"/>
    </w:lvl>
    <w:lvl w:ilvl="1" w:tplc="F2C4D6CE">
      <w:start w:val="1"/>
      <w:numFmt w:val="bullet"/>
      <w:lvlText w:val=""/>
      <w:lvlJc w:val="left"/>
    </w:lvl>
    <w:lvl w:ilvl="2" w:tplc="4EEE9A68">
      <w:start w:val="1"/>
      <w:numFmt w:val="bullet"/>
      <w:lvlText w:val=""/>
      <w:lvlJc w:val="left"/>
    </w:lvl>
    <w:lvl w:ilvl="3" w:tplc="38463C96">
      <w:start w:val="1"/>
      <w:numFmt w:val="bullet"/>
      <w:lvlText w:val=""/>
      <w:lvlJc w:val="left"/>
    </w:lvl>
    <w:lvl w:ilvl="4" w:tplc="B1A6E194">
      <w:start w:val="1"/>
      <w:numFmt w:val="bullet"/>
      <w:lvlText w:val=""/>
      <w:lvlJc w:val="left"/>
    </w:lvl>
    <w:lvl w:ilvl="5" w:tplc="6716237A">
      <w:start w:val="1"/>
      <w:numFmt w:val="bullet"/>
      <w:lvlText w:val=""/>
      <w:lvlJc w:val="left"/>
    </w:lvl>
    <w:lvl w:ilvl="6" w:tplc="4A12F09A">
      <w:start w:val="1"/>
      <w:numFmt w:val="bullet"/>
      <w:lvlText w:val=""/>
      <w:lvlJc w:val="left"/>
    </w:lvl>
    <w:lvl w:ilvl="7" w:tplc="F31E4ADE">
      <w:start w:val="1"/>
      <w:numFmt w:val="bullet"/>
      <w:lvlText w:val=""/>
      <w:lvlJc w:val="left"/>
    </w:lvl>
    <w:lvl w:ilvl="8" w:tplc="805CEA1A">
      <w:start w:val="1"/>
      <w:numFmt w:val="bullet"/>
      <w:lvlText w:val=""/>
      <w:lvlJc w:val="left"/>
    </w:lvl>
  </w:abstractNum>
  <w:abstractNum w:abstractNumId="5" w15:restartNumberingAfterBreak="0">
    <w:nsid w:val="00000006"/>
    <w:multiLevelType w:val="hybridMultilevel"/>
    <w:tmpl w:val="75A2A8D4"/>
    <w:lvl w:ilvl="0" w:tplc="150CC116">
      <w:start w:val="1"/>
      <w:numFmt w:val="bullet"/>
      <w:lvlText w:val="•"/>
      <w:lvlJc w:val="left"/>
    </w:lvl>
    <w:lvl w:ilvl="1" w:tplc="D9122402">
      <w:start w:val="1"/>
      <w:numFmt w:val="bullet"/>
      <w:lvlText w:val=""/>
      <w:lvlJc w:val="left"/>
    </w:lvl>
    <w:lvl w:ilvl="2" w:tplc="AFAA964E">
      <w:start w:val="1"/>
      <w:numFmt w:val="bullet"/>
      <w:lvlText w:val=""/>
      <w:lvlJc w:val="left"/>
    </w:lvl>
    <w:lvl w:ilvl="3" w:tplc="B4B892A8">
      <w:start w:val="1"/>
      <w:numFmt w:val="bullet"/>
      <w:lvlText w:val=""/>
      <w:lvlJc w:val="left"/>
    </w:lvl>
    <w:lvl w:ilvl="4" w:tplc="B99C07F4">
      <w:start w:val="1"/>
      <w:numFmt w:val="bullet"/>
      <w:lvlText w:val=""/>
      <w:lvlJc w:val="left"/>
    </w:lvl>
    <w:lvl w:ilvl="5" w:tplc="64384CD2">
      <w:start w:val="1"/>
      <w:numFmt w:val="bullet"/>
      <w:lvlText w:val=""/>
      <w:lvlJc w:val="left"/>
    </w:lvl>
    <w:lvl w:ilvl="6" w:tplc="97F052B2">
      <w:start w:val="1"/>
      <w:numFmt w:val="bullet"/>
      <w:lvlText w:val=""/>
      <w:lvlJc w:val="left"/>
    </w:lvl>
    <w:lvl w:ilvl="7" w:tplc="F65E19B2">
      <w:start w:val="1"/>
      <w:numFmt w:val="bullet"/>
      <w:lvlText w:val=""/>
      <w:lvlJc w:val="left"/>
    </w:lvl>
    <w:lvl w:ilvl="8" w:tplc="1E6C9B8C">
      <w:start w:val="1"/>
      <w:numFmt w:val="bullet"/>
      <w:lvlText w:val=""/>
      <w:lvlJc w:val="left"/>
    </w:lvl>
  </w:abstractNum>
  <w:abstractNum w:abstractNumId="6" w15:restartNumberingAfterBreak="0">
    <w:nsid w:val="00000007"/>
    <w:multiLevelType w:val="hybridMultilevel"/>
    <w:tmpl w:val="08EDBDAA"/>
    <w:lvl w:ilvl="0" w:tplc="9A4E4534">
      <w:start w:val="1"/>
      <w:numFmt w:val="bullet"/>
      <w:lvlText w:val="•"/>
      <w:lvlJc w:val="left"/>
    </w:lvl>
    <w:lvl w:ilvl="1" w:tplc="5C5A7F52">
      <w:start w:val="1"/>
      <w:numFmt w:val="bullet"/>
      <w:lvlText w:val=""/>
      <w:lvlJc w:val="left"/>
    </w:lvl>
    <w:lvl w:ilvl="2" w:tplc="FC7E079C">
      <w:start w:val="1"/>
      <w:numFmt w:val="bullet"/>
      <w:lvlText w:val=""/>
      <w:lvlJc w:val="left"/>
    </w:lvl>
    <w:lvl w:ilvl="3" w:tplc="42AE8B92">
      <w:start w:val="1"/>
      <w:numFmt w:val="bullet"/>
      <w:lvlText w:val=""/>
      <w:lvlJc w:val="left"/>
    </w:lvl>
    <w:lvl w:ilvl="4" w:tplc="EA241944">
      <w:start w:val="1"/>
      <w:numFmt w:val="bullet"/>
      <w:lvlText w:val=""/>
      <w:lvlJc w:val="left"/>
    </w:lvl>
    <w:lvl w:ilvl="5" w:tplc="AF303B9E">
      <w:start w:val="1"/>
      <w:numFmt w:val="bullet"/>
      <w:lvlText w:val=""/>
      <w:lvlJc w:val="left"/>
    </w:lvl>
    <w:lvl w:ilvl="6" w:tplc="8E280C36">
      <w:start w:val="1"/>
      <w:numFmt w:val="bullet"/>
      <w:lvlText w:val=""/>
      <w:lvlJc w:val="left"/>
    </w:lvl>
    <w:lvl w:ilvl="7" w:tplc="DE725504">
      <w:start w:val="1"/>
      <w:numFmt w:val="bullet"/>
      <w:lvlText w:val=""/>
      <w:lvlJc w:val="left"/>
    </w:lvl>
    <w:lvl w:ilvl="8" w:tplc="E10A024C">
      <w:start w:val="1"/>
      <w:numFmt w:val="bullet"/>
      <w:lvlText w:val=""/>
      <w:lvlJc w:val="left"/>
    </w:lvl>
  </w:abstractNum>
  <w:abstractNum w:abstractNumId="7" w15:restartNumberingAfterBreak="0">
    <w:nsid w:val="00000008"/>
    <w:multiLevelType w:val="hybridMultilevel"/>
    <w:tmpl w:val="79838CB2"/>
    <w:lvl w:ilvl="0" w:tplc="44306166">
      <w:start w:val="1"/>
      <w:numFmt w:val="bullet"/>
      <w:lvlText w:val=" "/>
      <w:lvlJc w:val="left"/>
    </w:lvl>
    <w:lvl w:ilvl="1" w:tplc="F7E4759A">
      <w:start w:val="1"/>
      <w:numFmt w:val="bullet"/>
      <w:lvlText w:val=" "/>
      <w:lvlJc w:val="left"/>
    </w:lvl>
    <w:lvl w:ilvl="2" w:tplc="1890A0B8">
      <w:start w:val="1"/>
      <w:numFmt w:val="bullet"/>
      <w:lvlText w:val=""/>
      <w:lvlJc w:val="left"/>
    </w:lvl>
    <w:lvl w:ilvl="3" w:tplc="641C2268">
      <w:start w:val="1"/>
      <w:numFmt w:val="bullet"/>
      <w:lvlText w:val=""/>
      <w:lvlJc w:val="left"/>
    </w:lvl>
    <w:lvl w:ilvl="4" w:tplc="5F5A6FF6">
      <w:start w:val="1"/>
      <w:numFmt w:val="bullet"/>
      <w:lvlText w:val=""/>
      <w:lvlJc w:val="left"/>
    </w:lvl>
    <w:lvl w:ilvl="5" w:tplc="D08C25F2">
      <w:start w:val="1"/>
      <w:numFmt w:val="bullet"/>
      <w:lvlText w:val=""/>
      <w:lvlJc w:val="left"/>
    </w:lvl>
    <w:lvl w:ilvl="6" w:tplc="39C80A28">
      <w:start w:val="1"/>
      <w:numFmt w:val="bullet"/>
      <w:lvlText w:val=""/>
      <w:lvlJc w:val="left"/>
    </w:lvl>
    <w:lvl w:ilvl="7" w:tplc="EAE623E0">
      <w:start w:val="1"/>
      <w:numFmt w:val="bullet"/>
      <w:lvlText w:val=""/>
      <w:lvlJc w:val="left"/>
    </w:lvl>
    <w:lvl w:ilvl="8" w:tplc="A61AC4D8">
      <w:start w:val="1"/>
      <w:numFmt w:val="bullet"/>
      <w:lvlText w:val=""/>
      <w:lvlJc w:val="left"/>
    </w:lvl>
  </w:abstractNum>
  <w:abstractNum w:abstractNumId="8" w15:restartNumberingAfterBreak="0">
    <w:nsid w:val="00000009"/>
    <w:multiLevelType w:val="hybridMultilevel"/>
    <w:tmpl w:val="4353D0CC"/>
    <w:lvl w:ilvl="0" w:tplc="E0A6D1DC">
      <w:start w:val="1"/>
      <w:numFmt w:val="bullet"/>
      <w:lvlText w:val="•"/>
      <w:lvlJc w:val="left"/>
    </w:lvl>
    <w:lvl w:ilvl="1" w:tplc="8D242DF2">
      <w:start w:val="1"/>
      <w:numFmt w:val="bullet"/>
      <w:lvlText w:val=""/>
      <w:lvlJc w:val="left"/>
    </w:lvl>
    <w:lvl w:ilvl="2" w:tplc="F7D413FA">
      <w:start w:val="1"/>
      <w:numFmt w:val="bullet"/>
      <w:lvlText w:val=""/>
      <w:lvlJc w:val="left"/>
    </w:lvl>
    <w:lvl w:ilvl="3" w:tplc="D602855E">
      <w:start w:val="1"/>
      <w:numFmt w:val="bullet"/>
      <w:lvlText w:val=""/>
      <w:lvlJc w:val="left"/>
    </w:lvl>
    <w:lvl w:ilvl="4" w:tplc="E07EF038">
      <w:start w:val="1"/>
      <w:numFmt w:val="bullet"/>
      <w:lvlText w:val=""/>
      <w:lvlJc w:val="left"/>
    </w:lvl>
    <w:lvl w:ilvl="5" w:tplc="51C425C8">
      <w:start w:val="1"/>
      <w:numFmt w:val="bullet"/>
      <w:lvlText w:val=""/>
      <w:lvlJc w:val="left"/>
    </w:lvl>
    <w:lvl w:ilvl="6" w:tplc="E0FA520A">
      <w:start w:val="1"/>
      <w:numFmt w:val="bullet"/>
      <w:lvlText w:val=""/>
      <w:lvlJc w:val="left"/>
    </w:lvl>
    <w:lvl w:ilvl="7" w:tplc="ABC64D1E">
      <w:start w:val="1"/>
      <w:numFmt w:val="bullet"/>
      <w:lvlText w:val=""/>
      <w:lvlJc w:val="left"/>
    </w:lvl>
    <w:lvl w:ilvl="8" w:tplc="0B42396A">
      <w:start w:val="1"/>
      <w:numFmt w:val="bullet"/>
      <w:lvlText w:val=""/>
      <w:lvlJc w:val="left"/>
    </w:lvl>
  </w:abstractNum>
  <w:abstractNum w:abstractNumId="9" w15:restartNumberingAfterBreak="0">
    <w:nsid w:val="0000000A"/>
    <w:multiLevelType w:val="hybridMultilevel"/>
    <w:tmpl w:val="0B03E0C6"/>
    <w:lvl w:ilvl="0" w:tplc="50788AAC">
      <w:start w:val="1"/>
      <w:numFmt w:val="bullet"/>
      <w:lvlText w:val="•"/>
      <w:lvlJc w:val="left"/>
    </w:lvl>
    <w:lvl w:ilvl="1" w:tplc="93547D9A">
      <w:start w:val="1"/>
      <w:numFmt w:val="bullet"/>
      <w:lvlText w:val=""/>
      <w:lvlJc w:val="left"/>
    </w:lvl>
    <w:lvl w:ilvl="2" w:tplc="DB5ACA62">
      <w:start w:val="1"/>
      <w:numFmt w:val="bullet"/>
      <w:lvlText w:val=""/>
      <w:lvlJc w:val="left"/>
    </w:lvl>
    <w:lvl w:ilvl="3" w:tplc="94D42300">
      <w:start w:val="1"/>
      <w:numFmt w:val="bullet"/>
      <w:lvlText w:val=""/>
      <w:lvlJc w:val="left"/>
    </w:lvl>
    <w:lvl w:ilvl="4" w:tplc="2D8EF844">
      <w:start w:val="1"/>
      <w:numFmt w:val="bullet"/>
      <w:lvlText w:val=""/>
      <w:lvlJc w:val="left"/>
    </w:lvl>
    <w:lvl w:ilvl="5" w:tplc="FD148394">
      <w:start w:val="1"/>
      <w:numFmt w:val="bullet"/>
      <w:lvlText w:val=""/>
      <w:lvlJc w:val="left"/>
    </w:lvl>
    <w:lvl w:ilvl="6" w:tplc="4D425F0E">
      <w:start w:val="1"/>
      <w:numFmt w:val="bullet"/>
      <w:lvlText w:val=""/>
      <w:lvlJc w:val="left"/>
    </w:lvl>
    <w:lvl w:ilvl="7" w:tplc="FCEA6A68">
      <w:start w:val="1"/>
      <w:numFmt w:val="bullet"/>
      <w:lvlText w:val=""/>
      <w:lvlJc w:val="left"/>
    </w:lvl>
    <w:lvl w:ilvl="8" w:tplc="738C1F7E">
      <w:start w:val="1"/>
      <w:numFmt w:val="bullet"/>
      <w:lvlText w:val=""/>
      <w:lvlJc w:val="left"/>
    </w:lvl>
  </w:abstractNum>
  <w:abstractNum w:abstractNumId="10" w15:restartNumberingAfterBreak="0">
    <w:nsid w:val="0000000B"/>
    <w:multiLevelType w:val="hybridMultilevel"/>
    <w:tmpl w:val="189A769A"/>
    <w:lvl w:ilvl="0" w:tplc="E102BEF0">
      <w:start w:val="1"/>
      <w:numFmt w:val="bullet"/>
      <w:lvlText w:val="•"/>
      <w:lvlJc w:val="left"/>
    </w:lvl>
    <w:lvl w:ilvl="1" w:tplc="88EEB182">
      <w:start w:val="1"/>
      <w:numFmt w:val="bullet"/>
      <w:lvlText w:val=""/>
      <w:lvlJc w:val="left"/>
    </w:lvl>
    <w:lvl w:ilvl="2" w:tplc="691010D4">
      <w:start w:val="1"/>
      <w:numFmt w:val="bullet"/>
      <w:lvlText w:val=""/>
      <w:lvlJc w:val="left"/>
    </w:lvl>
    <w:lvl w:ilvl="3" w:tplc="F2C88358">
      <w:start w:val="1"/>
      <w:numFmt w:val="bullet"/>
      <w:lvlText w:val=""/>
      <w:lvlJc w:val="left"/>
    </w:lvl>
    <w:lvl w:ilvl="4" w:tplc="63A0818A">
      <w:start w:val="1"/>
      <w:numFmt w:val="bullet"/>
      <w:lvlText w:val=""/>
      <w:lvlJc w:val="left"/>
    </w:lvl>
    <w:lvl w:ilvl="5" w:tplc="0966F2D6">
      <w:start w:val="1"/>
      <w:numFmt w:val="bullet"/>
      <w:lvlText w:val=""/>
      <w:lvlJc w:val="left"/>
    </w:lvl>
    <w:lvl w:ilvl="6" w:tplc="BB764C6A">
      <w:start w:val="1"/>
      <w:numFmt w:val="bullet"/>
      <w:lvlText w:val=""/>
      <w:lvlJc w:val="left"/>
    </w:lvl>
    <w:lvl w:ilvl="7" w:tplc="DAAA5B9A">
      <w:start w:val="1"/>
      <w:numFmt w:val="bullet"/>
      <w:lvlText w:val=""/>
      <w:lvlJc w:val="left"/>
    </w:lvl>
    <w:lvl w:ilvl="8" w:tplc="8CE6FD9E">
      <w:start w:val="1"/>
      <w:numFmt w:val="bullet"/>
      <w:lvlText w:val=""/>
      <w:lvlJc w:val="left"/>
    </w:lvl>
  </w:abstractNum>
  <w:abstractNum w:abstractNumId="11" w15:restartNumberingAfterBreak="0">
    <w:nsid w:val="0000000C"/>
    <w:multiLevelType w:val="hybridMultilevel"/>
    <w:tmpl w:val="54E49EB4"/>
    <w:lvl w:ilvl="0" w:tplc="2FD43D10">
      <w:start w:val="1"/>
      <w:numFmt w:val="bullet"/>
      <w:lvlText w:val="•"/>
      <w:lvlJc w:val="left"/>
    </w:lvl>
    <w:lvl w:ilvl="1" w:tplc="F6C811DE">
      <w:start w:val="1"/>
      <w:numFmt w:val="bullet"/>
      <w:lvlText w:val=""/>
      <w:lvlJc w:val="left"/>
    </w:lvl>
    <w:lvl w:ilvl="2" w:tplc="F1CCE9F8">
      <w:start w:val="1"/>
      <w:numFmt w:val="bullet"/>
      <w:lvlText w:val=""/>
      <w:lvlJc w:val="left"/>
    </w:lvl>
    <w:lvl w:ilvl="3" w:tplc="679A1C74">
      <w:start w:val="1"/>
      <w:numFmt w:val="bullet"/>
      <w:lvlText w:val=""/>
      <w:lvlJc w:val="left"/>
    </w:lvl>
    <w:lvl w:ilvl="4" w:tplc="CFBE34FC">
      <w:start w:val="1"/>
      <w:numFmt w:val="bullet"/>
      <w:lvlText w:val=""/>
      <w:lvlJc w:val="left"/>
    </w:lvl>
    <w:lvl w:ilvl="5" w:tplc="1406722E">
      <w:start w:val="1"/>
      <w:numFmt w:val="bullet"/>
      <w:lvlText w:val=""/>
      <w:lvlJc w:val="left"/>
    </w:lvl>
    <w:lvl w:ilvl="6" w:tplc="B74665F2">
      <w:start w:val="1"/>
      <w:numFmt w:val="bullet"/>
      <w:lvlText w:val=""/>
      <w:lvlJc w:val="left"/>
    </w:lvl>
    <w:lvl w:ilvl="7" w:tplc="8DC8C074">
      <w:start w:val="1"/>
      <w:numFmt w:val="bullet"/>
      <w:lvlText w:val=""/>
      <w:lvlJc w:val="left"/>
    </w:lvl>
    <w:lvl w:ilvl="8" w:tplc="C83AD1D2">
      <w:start w:val="1"/>
      <w:numFmt w:val="bullet"/>
      <w:lvlText w:val=""/>
      <w:lvlJc w:val="left"/>
    </w:lvl>
  </w:abstractNum>
  <w:abstractNum w:abstractNumId="12" w15:restartNumberingAfterBreak="0">
    <w:nsid w:val="0000000D"/>
    <w:multiLevelType w:val="hybridMultilevel"/>
    <w:tmpl w:val="71F32454"/>
    <w:lvl w:ilvl="0" w:tplc="F24AB4D6">
      <w:start w:val="1"/>
      <w:numFmt w:val="bullet"/>
      <w:lvlText w:val="•"/>
      <w:lvlJc w:val="left"/>
    </w:lvl>
    <w:lvl w:ilvl="1" w:tplc="197860AA">
      <w:start w:val="1"/>
      <w:numFmt w:val="bullet"/>
      <w:lvlText w:val=""/>
      <w:lvlJc w:val="left"/>
    </w:lvl>
    <w:lvl w:ilvl="2" w:tplc="BED48546">
      <w:start w:val="1"/>
      <w:numFmt w:val="bullet"/>
      <w:lvlText w:val=""/>
      <w:lvlJc w:val="left"/>
    </w:lvl>
    <w:lvl w:ilvl="3" w:tplc="743A6E02">
      <w:start w:val="1"/>
      <w:numFmt w:val="bullet"/>
      <w:lvlText w:val=""/>
      <w:lvlJc w:val="left"/>
    </w:lvl>
    <w:lvl w:ilvl="4" w:tplc="CC043C16">
      <w:start w:val="1"/>
      <w:numFmt w:val="bullet"/>
      <w:lvlText w:val=""/>
      <w:lvlJc w:val="left"/>
    </w:lvl>
    <w:lvl w:ilvl="5" w:tplc="6D04B3EC">
      <w:start w:val="1"/>
      <w:numFmt w:val="bullet"/>
      <w:lvlText w:val=""/>
      <w:lvlJc w:val="left"/>
    </w:lvl>
    <w:lvl w:ilvl="6" w:tplc="F5321754">
      <w:start w:val="1"/>
      <w:numFmt w:val="bullet"/>
      <w:lvlText w:val=""/>
      <w:lvlJc w:val="left"/>
    </w:lvl>
    <w:lvl w:ilvl="7" w:tplc="77C8C906">
      <w:start w:val="1"/>
      <w:numFmt w:val="bullet"/>
      <w:lvlText w:val=""/>
      <w:lvlJc w:val="left"/>
    </w:lvl>
    <w:lvl w:ilvl="8" w:tplc="7070E234">
      <w:start w:val="1"/>
      <w:numFmt w:val="bullet"/>
      <w:lvlText w:val=""/>
      <w:lvlJc w:val="left"/>
    </w:lvl>
  </w:abstractNum>
  <w:abstractNum w:abstractNumId="13" w15:restartNumberingAfterBreak="0">
    <w:nsid w:val="0000000E"/>
    <w:multiLevelType w:val="hybridMultilevel"/>
    <w:tmpl w:val="2CA88610"/>
    <w:lvl w:ilvl="0" w:tplc="84BEDCAC">
      <w:start w:val="15"/>
      <w:numFmt w:val="upperLetter"/>
      <w:lvlText w:val="%1"/>
      <w:lvlJc w:val="left"/>
    </w:lvl>
    <w:lvl w:ilvl="1" w:tplc="7206ED0A">
      <w:start w:val="1"/>
      <w:numFmt w:val="bullet"/>
      <w:lvlText w:val=""/>
      <w:lvlJc w:val="left"/>
    </w:lvl>
    <w:lvl w:ilvl="2" w:tplc="52782C42">
      <w:start w:val="1"/>
      <w:numFmt w:val="bullet"/>
      <w:lvlText w:val=""/>
      <w:lvlJc w:val="left"/>
    </w:lvl>
    <w:lvl w:ilvl="3" w:tplc="35C2B8A0">
      <w:start w:val="1"/>
      <w:numFmt w:val="bullet"/>
      <w:lvlText w:val=""/>
      <w:lvlJc w:val="left"/>
    </w:lvl>
    <w:lvl w:ilvl="4" w:tplc="432E9F4A">
      <w:start w:val="1"/>
      <w:numFmt w:val="bullet"/>
      <w:lvlText w:val=""/>
      <w:lvlJc w:val="left"/>
    </w:lvl>
    <w:lvl w:ilvl="5" w:tplc="64B01EDE">
      <w:start w:val="1"/>
      <w:numFmt w:val="bullet"/>
      <w:lvlText w:val=""/>
      <w:lvlJc w:val="left"/>
    </w:lvl>
    <w:lvl w:ilvl="6" w:tplc="9EC09E48">
      <w:start w:val="1"/>
      <w:numFmt w:val="bullet"/>
      <w:lvlText w:val=""/>
      <w:lvlJc w:val="left"/>
    </w:lvl>
    <w:lvl w:ilvl="7" w:tplc="BCE8C058">
      <w:start w:val="1"/>
      <w:numFmt w:val="bullet"/>
      <w:lvlText w:val=""/>
      <w:lvlJc w:val="left"/>
    </w:lvl>
    <w:lvl w:ilvl="8" w:tplc="7144A64E">
      <w:start w:val="1"/>
      <w:numFmt w:val="bullet"/>
      <w:lvlText w:val=""/>
      <w:lvlJc w:val="left"/>
    </w:lvl>
  </w:abstractNum>
  <w:abstractNum w:abstractNumId="14" w15:restartNumberingAfterBreak="0">
    <w:nsid w:val="0000000F"/>
    <w:multiLevelType w:val="hybridMultilevel"/>
    <w:tmpl w:val="0836C40E"/>
    <w:lvl w:ilvl="0" w:tplc="650E3DE2">
      <w:start w:val="1"/>
      <w:numFmt w:val="bullet"/>
      <w:lvlText w:val="✓"/>
      <w:lvlJc w:val="left"/>
    </w:lvl>
    <w:lvl w:ilvl="1" w:tplc="55DADEEE">
      <w:start w:val="1"/>
      <w:numFmt w:val="bullet"/>
      <w:lvlText w:val=""/>
      <w:lvlJc w:val="left"/>
    </w:lvl>
    <w:lvl w:ilvl="2" w:tplc="FFA62234">
      <w:start w:val="1"/>
      <w:numFmt w:val="bullet"/>
      <w:lvlText w:val=""/>
      <w:lvlJc w:val="left"/>
    </w:lvl>
    <w:lvl w:ilvl="3" w:tplc="A2401B1C">
      <w:start w:val="1"/>
      <w:numFmt w:val="bullet"/>
      <w:lvlText w:val=""/>
      <w:lvlJc w:val="left"/>
    </w:lvl>
    <w:lvl w:ilvl="4" w:tplc="6D663A80">
      <w:start w:val="1"/>
      <w:numFmt w:val="bullet"/>
      <w:lvlText w:val=""/>
      <w:lvlJc w:val="left"/>
    </w:lvl>
    <w:lvl w:ilvl="5" w:tplc="94E0F19C">
      <w:start w:val="1"/>
      <w:numFmt w:val="bullet"/>
      <w:lvlText w:val=""/>
      <w:lvlJc w:val="left"/>
    </w:lvl>
    <w:lvl w:ilvl="6" w:tplc="76E26004">
      <w:start w:val="1"/>
      <w:numFmt w:val="bullet"/>
      <w:lvlText w:val=""/>
      <w:lvlJc w:val="left"/>
    </w:lvl>
    <w:lvl w:ilvl="7" w:tplc="E9723AF4">
      <w:start w:val="1"/>
      <w:numFmt w:val="bullet"/>
      <w:lvlText w:val=""/>
      <w:lvlJc w:val="left"/>
    </w:lvl>
    <w:lvl w:ilvl="8" w:tplc="33E2B0A4">
      <w:start w:val="1"/>
      <w:numFmt w:val="bullet"/>
      <w:lvlText w:val=""/>
      <w:lvlJc w:val="left"/>
    </w:lvl>
  </w:abstractNum>
  <w:abstractNum w:abstractNumId="15" w15:restartNumberingAfterBreak="0">
    <w:nsid w:val="00000010"/>
    <w:multiLevelType w:val="hybridMultilevel"/>
    <w:tmpl w:val="02901D82"/>
    <w:lvl w:ilvl="0" w:tplc="42E49CD0">
      <w:start w:val="1"/>
      <w:numFmt w:val="decimal"/>
      <w:lvlText w:val="%1."/>
      <w:lvlJc w:val="left"/>
    </w:lvl>
    <w:lvl w:ilvl="1" w:tplc="5BF67B4C">
      <w:start w:val="1"/>
      <w:numFmt w:val="bullet"/>
      <w:lvlText w:val=""/>
      <w:lvlJc w:val="left"/>
    </w:lvl>
    <w:lvl w:ilvl="2" w:tplc="B7245E0E">
      <w:start w:val="1"/>
      <w:numFmt w:val="bullet"/>
      <w:lvlText w:val=""/>
      <w:lvlJc w:val="left"/>
    </w:lvl>
    <w:lvl w:ilvl="3" w:tplc="9F8C2424">
      <w:start w:val="1"/>
      <w:numFmt w:val="bullet"/>
      <w:lvlText w:val=""/>
      <w:lvlJc w:val="left"/>
    </w:lvl>
    <w:lvl w:ilvl="4" w:tplc="D0586B56">
      <w:start w:val="1"/>
      <w:numFmt w:val="bullet"/>
      <w:lvlText w:val=""/>
      <w:lvlJc w:val="left"/>
    </w:lvl>
    <w:lvl w:ilvl="5" w:tplc="4EA0DB28">
      <w:start w:val="1"/>
      <w:numFmt w:val="bullet"/>
      <w:lvlText w:val=""/>
      <w:lvlJc w:val="left"/>
    </w:lvl>
    <w:lvl w:ilvl="6" w:tplc="3B4EA232">
      <w:start w:val="1"/>
      <w:numFmt w:val="bullet"/>
      <w:lvlText w:val=""/>
      <w:lvlJc w:val="left"/>
    </w:lvl>
    <w:lvl w:ilvl="7" w:tplc="0840FF5A">
      <w:start w:val="1"/>
      <w:numFmt w:val="bullet"/>
      <w:lvlText w:val=""/>
      <w:lvlJc w:val="left"/>
    </w:lvl>
    <w:lvl w:ilvl="8" w:tplc="E630679E">
      <w:start w:val="1"/>
      <w:numFmt w:val="bullet"/>
      <w:lvlText w:val=""/>
      <w:lvlJc w:val="left"/>
    </w:lvl>
  </w:abstractNum>
  <w:abstractNum w:abstractNumId="16" w15:restartNumberingAfterBreak="0">
    <w:nsid w:val="00000011"/>
    <w:multiLevelType w:val="hybridMultilevel"/>
    <w:tmpl w:val="3A95F874"/>
    <w:lvl w:ilvl="0" w:tplc="E292AEC0">
      <w:start w:val="2"/>
      <w:numFmt w:val="decimal"/>
      <w:lvlText w:val="%1."/>
      <w:lvlJc w:val="left"/>
    </w:lvl>
    <w:lvl w:ilvl="1" w:tplc="A9EE7DDC">
      <w:start w:val="1"/>
      <w:numFmt w:val="bullet"/>
      <w:lvlText w:val=""/>
      <w:lvlJc w:val="left"/>
    </w:lvl>
    <w:lvl w:ilvl="2" w:tplc="FA9E4D06">
      <w:start w:val="1"/>
      <w:numFmt w:val="bullet"/>
      <w:lvlText w:val=""/>
      <w:lvlJc w:val="left"/>
    </w:lvl>
    <w:lvl w:ilvl="3" w:tplc="39061E5A">
      <w:start w:val="1"/>
      <w:numFmt w:val="bullet"/>
      <w:lvlText w:val=""/>
      <w:lvlJc w:val="left"/>
    </w:lvl>
    <w:lvl w:ilvl="4" w:tplc="BB5A1626">
      <w:start w:val="1"/>
      <w:numFmt w:val="bullet"/>
      <w:lvlText w:val=""/>
      <w:lvlJc w:val="left"/>
    </w:lvl>
    <w:lvl w:ilvl="5" w:tplc="192AC35A">
      <w:start w:val="1"/>
      <w:numFmt w:val="bullet"/>
      <w:lvlText w:val=""/>
      <w:lvlJc w:val="left"/>
    </w:lvl>
    <w:lvl w:ilvl="6" w:tplc="CAA6D9FA">
      <w:start w:val="1"/>
      <w:numFmt w:val="bullet"/>
      <w:lvlText w:val=""/>
      <w:lvlJc w:val="left"/>
    </w:lvl>
    <w:lvl w:ilvl="7" w:tplc="DC80C344">
      <w:start w:val="1"/>
      <w:numFmt w:val="bullet"/>
      <w:lvlText w:val=""/>
      <w:lvlJc w:val="left"/>
    </w:lvl>
    <w:lvl w:ilvl="8" w:tplc="7E8C54D0">
      <w:start w:val="1"/>
      <w:numFmt w:val="bullet"/>
      <w:lvlText w:val=""/>
      <w:lvlJc w:val="left"/>
    </w:lvl>
  </w:abstractNum>
  <w:abstractNum w:abstractNumId="17" w15:restartNumberingAfterBreak="0">
    <w:nsid w:val="00000012"/>
    <w:multiLevelType w:val="hybridMultilevel"/>
    <w:tmpl w:val="08138640"/>
    <w:lvl w:ilvl="0" w:tplc="C130EBAE">
      <w:start w:val="1"/>
      <w:numFmt w:val="bullet"/>
      <w:lvlText w:val="•"/>
      <w:lvlJc w:val="left"/>
    </w:lvl>
    <w:lvl w:ilvl="1" w:tplc="17F69F42">
      <w:start w:val="1"/>
      <w:numFmt w:val="bullet"/>
      <w:lvlText w:val=""/>
      <w:lvlJc w:val="left"/>
    </w:lvl>
    <w:lvl w:ilvl="2" w:tplc="5540ED28">
      <w:start w:val="1"/>
      <w:numFmt w:val="bullet"/>
      <w:lvlText w:val=""/>
      <w:lvlJc w:val="left"/>
    </w:lvl>
    <w:lvl w:ilvl="3" w:tplc="B282D38E">
      <w:start w:val="1"/>
      <w:numFmt w:val="bullet"/>
      <w:lvlText w:val=""/>
      <w:lvlJc w:val="left"/>
    </w:lvl>
    <w:lvl w:ilvl="4" w:tplc="700CDE9E">
      <w:start w:val="1"/>
      <w:numFmt w:val="bullet"/>
      <w:lvlText w:val=""/>
      <w:lvlJc w:val="left"/>
    </w:lvl>
    <w:lvl w:ilvl="5" w:tplc="ECBCA8DC">
      <w:start w:val="1"/>
      <w:numFmt w:val="bullet"/>
      <w:lvlText w:val=""/>
      <w:lvlJc w:val="left"/>
    </w:lvl>
    <w:lvl w:ilvl="6" w:tplc="9842A590">
      <w:start w:val="1"/>
      <w:numFmt w:val="bullet"/>
      <w:lvlText w:val=""/>
      <w:lvlJc w:val="left"/>
    </w:lvl>
    <w:lvl w:ilvl="7" w:tplc="0D7A568E">
      <w:start w:val="1"/>
      <w:numFmt w:val="bullet"/>
      <w:lvlText w:val=""/>
      <w:lvlJc w:val="left"/>
    </w:lvl>
    <w:lvl w:ilvl="8" w:tplc="F9A4B1F6">
      <w:start w:val="1"/>
      <w:numFmt w:val="bullet"/>
      <w:lvlText w:val=""/>
      <w:lvlJc w:val="left"/>
    </w:lvl>
  </w:abstractNum>
  <w:abstractNum w:abstractNumId="18" w15:restartNumberingAfterBreak="0">
    <w:nsid w:val="00000013"/>
    <w:multiLevelType w:val="hybridMultilevel"/>
    <w:tmpl w:val="1E7FF520"/>
    <w:lvl w:ilvl="0" w:tplc="EA5EB9A6">
      <w:start w:val="1"/>
      <w:numFmt w:val="bullet"/>
      <w:lvlText w:val="•"/>
      <w:lvlJc w:val="left"/>
    </w:lvl>
    <w:lvl w:ilvl="1" w:tplc="996E91DC">
      <w:start w:val="1"/>
      <w:numFmt w:val="bullet"/>
      <w:lvlText w:val=""/>
      <w:lvlJc w:val="left"/>
    </w:lvl>
    <w:lvl w:ilvl="2" w:tplc="2138BC3C">
      <w:start w:val="1"/>
      <w:numFmt w:val="bullet"/>
      <w:lvlText w:val=""/>
      <w:lvlJc w:val="left"/>
    </w:lvl>
    <w:lvl w:ilvl="3" w:tplc="CA1AD270">
      <w:start w:val="1"/>
      <w:numFmt w:val="bullet"/>
      <w:lvlText w:val=""/>
      <w:lvlJc w:val="left"/>
    </w:lvl>
    <w:lvl w:ilvl="4" w:tplc="A4D068EE">
      <w:start w:val="1"/>
      <w:numFmt w:val="bullet"/>
      <w:lvlText w:val=""/>
      <w:lvlJc w:val="left"/>
    </w:lvl>
    <w:lvl w:ilvl="5" w:tplc="0A12ADE2">
      <w:start w:val="1"/>
      <w:numFmt w:val="bullet"/>
      <w:lvlText w:val=""/>
      <w:lvlJc w:val="left"/>
    </w:lvl>
    <w:lvl w:ilvl="6" w:tplc="4726EC68">
      <w:start w:val="1"/>
      <w:numFmt w:val="bullet"/>
      <w:lvlText w:val=""/>
      <w:lvlJc w:val="left"/>
    </w:lvl>
    <w:lvl w:ilvl="7" w:tplc="E2CE84A0">
      <w:start w:val="1"/>
      <w:numFmt w:val="bullet"/>
      <w:lvlText w:val=""/>
      <w:lvlJc w:val="left"/>
    </w:lvl>
    <w:lvl w:ilvl="8" w:tplc="4E94DBE8">
      <w:start w:val="1"/>
      <w:numFmt w:val="bullet"/>
      <w:lvlText w:val=""/>
      <w:lvlJc w:val="left"/>
    </w:lvl>
  </w:abstractNum>
  <w:abstractNum w:abstractNumId="19" w15:restartNumberingAfterBreak="0">
    <w:nsid w:val="00000014"/>
    <w:multiLevelType w:val="hybridMultilevel"/>
    <w:tmpl w:val="7C3DBD3C"/>
    <w:lvl w:ilvl="0" w:tplc="B7B89B92">
      <w:start w:val="1"/>
      <w:numFmt w:val="bullet"/>
      <w:lvlText w:val="•"/>
      <w:lvlJc w:val="left"/>
    </w:lvl>
    <w:lvl w:ilvl="1" w:tplc="D2828462">
      <w:start w:val="1"/>
      <w:numFmt w:val="bullet"/>
      <w:lvlText w:val=""/>
      <w:lvlJc w:val="left"/>
    </w:lvl>
    <w:lvl w:ilvl="2" w:tplc="132499F4">
      <w:start w:val="1"/>
      <w:numFmt w:val="bullet"/>
      <w:lvlText w:val=""/>
      <w:lvlJc w:val="left"/>
    </w:lvl>
    <w:lvl w:ilvl="3" w:tplc="99EA200A">
      <w:start w:val="1"/>
      <w:numFmt w:val="bullet"/>
      <w:lvlText w:val=""/>
      <w:lvlJc w:val="left"/>
    </w:lvl>
    <w:lvl w:ilvl="4" w:tplc="84D66DA0">
      <w:start w:val="1"/>
      <w:numFmt w:val="bullet"/>
      <w:lvlText w:val=""/>
      <w:lvlJc w:val="left"/>
    </w:lvl>
    <w:lvl w:ilvl="5" w:tplc="269A58E2">
      <w:start w:val="1"/>
      <w:numFmt w:val="bullet"/>
      <w:lvlText w:val=""/>
      <w:lvlJc w:val="left"/>
    </w:lvl>
    <w:lvl w:ilvl="6" w:tplc="37089CB8">
      <w:start w:val="1"/>
      <w:numFmt w:val="bullet"/>
      <w:lvlText w:val=""/>
      <w:lvlJc w:val="left"/>
    </w:lvl>
    <w:lvl w:ilvl="7" w:tplc="A92A4B18">
      <w:start w:val="1"/>
      <w:numFmt w:val="bullet"/>
      <w:lvlText w:val=""/>
      <w:lvlJc w:val="left"/>
    </w:lvl>
    <w:lvl w:ilvl="8" w:tplc="4ABC8834">
      <w:start w:val="1"/>
      <w:numFmt w:val="bullet"/>
      <w:lvlText w:val=""/>
      <w:lvlJc w:val="left"/>
    </w:lvl>
  </w:abstractNum>
  <w:abstractNum w:abstractNumId="20" w15:restartNumberingAfterBreak="0">
    <w:nsid w:val="00000015"/>
    <w:multiLevelType w:val="hybridMultilevel"/>
    <w:tmpl w:val="737B8DDC"/>
    <w:lvl w:ilvl="0" w:tplc="A0045AD4">
      <w:start w:val="1"/>
      <w:numFmt w:val="bullet"/>
      <w:lvlText w:val="•"/>
      <w:lvlJc w:val="left"/>
    </w:lvl>
    <w:lvl w:ilvl="1" w:tplc="EF96EEA8">
      <w:start w:val="1"/>
      <w:numFmt w:val="bullet"/>
      <w:lvlText w:val="½"/>
      <w:lvlJc w:val="left"/>
    </w:lvl>
    <w:lvl w:ilvl="2" w:tplc="3DBA567C">
      <w:start w:val="1"/>
      <w:numFmt w:val="bullet"/>
      <w:lvlText w:val=""/>
      <w:lvlJc w:val="left"/>
    </w:lvl>
    <w:lvl w:ilvl="3" w:tplc="3BEAE6FA">
      <w:start w:val="1"/>
      <w:numFmt w:val="bullet"/>
      <w:lvlText w:val=""/>
      <w:lvlJc w:val="left"/>
    </w:lvl>
    <w:lvl w:ilvl="4" w:tplc="B7445230">
      <w:start w:val="1"/>
      <w:numFmt w:val="bullet"/>
      <w:lvlText w:val=""/>
      <w:lvlJc w:val="left"/>
    </w:lvl>
    <w:lvl w:ilvl="5" w:tplc="594C2A3A">
      <w:start w:val="1"/>
      <w:numFmt w:val="bullet"/>
      <w:lvlText w:val=""/>
      <w:lvlJc w:val="left"/>
    </w:lvl>
    <w:lvl w:ilvl="6" w:tplc="6738457A">
      <w:start w:val="1"/>
      <w:numFmt w:val="bullet"/>
      <w:lvlText w:val=""/>
      <w:lvlJc w:val="left"/>
    </w:lvl>
    <w:lvl w:ilvl="7" w:tplc="EAE85FE6">
      <w:start w:val="1"/>
      <w:numFmt w:val="bullet"/>
      <w:lvlText w:val=""/>
      <w:lvlJc w:val="left"/>
    </w:lvl>
    <w:lvl w:ilvl="8" w:tplc="5E3A3BF0">
      <w:start w:val="1"/>
      <w:numFmt w:val="bullet"/>
      <w:lvlText w:val=""/>
      <w:lvlJc w:val="left"/>
    </w:lvl>
  </w:abstractNum>
  <w:abstractNum w:abstractNumId="21" w15:restartNumberingAfterBreak="0">
    <w:nsid w:val="00000016"/>
    <w:multiLevelType w:val="hybridMultilevel"/>
    <w:tmpl w:val="6CEAF086"/>
    <w:lvl w:ilvl="0" w:tplc="F07E9858">
      <w:start w:val="1"/>
      <w:numFmt w:val="bullet"/>
      <w:lvlText w:val="•"/>
      <w:lvlJc w:val="left"/>
    </w:lvl>
    <w:lvl w:ilvl="1" w:tplc="F542ACD6">
      <w:start w:val="1"/>
      <w:numFmt w:val="bullet"/>
      <w:lvlText w:val=""/>
      <w:lvlJc w:val="left"/>
    </w:lvl>
    <w:lvl w:ilvl="2" w:tplc="FB8CD9FC">
      <w:start w:val="1"/>
      <w:numFmt w:val="bullet"/>
      <w:lvlText w:val=""/>
      <w:lvlJc w:val="left"/>
    </w:lvl>
    <w:lvl w:ilvl="3" w:tplc="435A2038">
      <w:start w:val="1"/>
      <w:numFmt w:val="bullet"/>
      <w:lvlText w:val=""/>
      <w:lvlJc w:val="left"/>
    </w:lvl>
    <w:lvl w:ilvl="4" w:tplc="6F6E4388">
      <w:start w:val="1"/>
      <w:numFmt w:val="bullet"/>
      <w:lvlText w:val=""/>
      <w:lvlJc w:val="left"/>
    </w:lvl>
    <w:lvl w:ilvl="5" w:tplc="4560C4D6">
      <w:start w:val="1"/>
      <w:numFmt w:val="bullet"/>
      <w:lvlText w:val=""/>
      <w:lvlJc w:val="left"/>
    </w:lvl>
    <w:lvl w:ilvl="6" w:tplc="CBC021E8">
      <w:start w:val="1"/>
      <w:numFmt w:val="bullet"/>
      <w:lvlText w:val=""/>
      <w:lvlJc w:val="left"/>
    </w:lvl>
    <w:lvl w:ilvl="7" w:tplc="3F74AC22">
      <w:start w:val="1"/>
      <w:numFmt w:val="bullet"/>
      <w:lvlText w:val=""/>
      <w:lvlJc w:val="left"/>
    </w:lvl>
    <w:lvl w:ilvl="8" w:tplc="1D662C14">
      <w:start w:val="1"/>
      <w:numFmt w:val="bullet"/>
      <w:lvlText w:val=""/>
      <w:lvlJc w:val="left"/>
    </w:lvl>
  </w:abstractNum>
  <w:abstractNum w:abstractNumId="22" w15:restartNumberingAfterBreak="0">
    <w:nsid w:val="00000017"/>
    <w:multiLevelType w:val="hybridMultilevel"/>
    <w:tmpl w:val="22221A70"/>
    <w:lvl w:ilvl="0" w:tplc="7B641C88">
      <w:start w:val="1"/>
      <w:numFmt w:val="bullet"/>
      <w:lvlText w:val="•"/>
      <w:lvlJc w:val="left"/>
    </w:lvl>
    <w:lvl w:ilvl="1" w:tplc="FE22FF0A">
      <w:start w:val="1"/>
      <w:numFmt w:val="bullet"/>
      <w:lvlText w:val=""/>
      <w:lvlJc w:val="left"/>
    </w:lvl>
    <w:lvl w:ilvl="2" w:tplc="B66CBCFA">
      <w:start w:val="1"/>
      <w:numFmt w:val="bullet"/>
      <w:lvlText w:val=""/>
      <w:lvlJc w:val="left"/>
    </w:lvl>
    <w:lvl w:ilvl="3" w:tplc="79D8EEC4">
      <w:start w:val="1"/>
      <w:numFmt w:val="bullet"/>
      <w:lvlText w:val=""/>
      <w:lvlJc w:val="left"/>
    </w:lvl>
    <w:lvl w:ilvl="4" w:tplc="8506AB36">
      <w:start w:val="1"/>
      <w:numFmt w:val="bullet"/>
      <w:lvlText w:val=""/>
      <w:lvlJc w:val="left"/>
    </w:lvl>
    <w:lvl w:ilvl="5" w:tplc="E682AB5C">
      <w:start w:val="1"/>
      <w:numFmt w:val="bullet"/>
      <w:lvlText w:val=""/>
      <w:lvlJc w:val="left"/>
    </w:lvl>
    <w:lvl w:ilvl="6" w:tplc="595692EC">
      <w:start w:val="1"/>
      <w:numFmt w:val="bullet"/>
      <w:lvlText w:val=""/>
      <w:lvlJc w:val="left"/>
    </w:lvl>
    <w:lvl w:ilvl="7" w:tplc="FD821EB4">
      <w:start w:val="1"/>
      <w:numFmt w:val="bullet"/>
      <w:lvlText w:val=""/>
      <w:lvlJc w:val="left"/>
    </w:lvl>
    <w:lvl w:ilvl="8" w:tplc="433EF9BA">
      <w:start w:val="1"/>
      <w:numFmt w:val="bullet"/>
      <w:lvlText w:val=""/>
      <w:lvlJc w:val="left"/>
    </w:lvl>
  </w:abstractNum>
  <w:abstractNum w:abstractNumId="23" w15:restartNumberingAfterBreak="0">
    <w:nsid w:val="00000018"/>
    <w:multiLevelType w:val="hybridMultilevel"/>
    <w:tmpl w:val="4516DDE8"/>
    <w:lvl w:ilvl="0" w:tplc="E88010E2">
      <w:start w:val="1"/>
      <w:numFmt w:val="bullet"/>
      <w:lvlText w:val="•"/>
      <w:lvlJc w:val="left"/>
    </w:lvl>
    <w:lvl w:ilvl="1" w:tplc="2C088180">
      <w:start w:val="1"/>
      <w:numFmt w:val="bullet"/>
      <w:lvlText w:val=""/>
      <w:lvlJc w:val="left"/>
    </w:lvl>
    <w:lvl w:ilvl="2" w:tplc="88406A90">
      <w:start w:val="1"/>
      <w:numFmt w:val="bullet"/>
      <w:lvlText w:val=""/>
      <w:lvlJc w:val="left"/>
    </w:lvl>
    <w:lvl w:ilvl="3" w:tplc="85323B74">
      <w:start w:val="1"/>
      <w:numFmt w:val="bullet"/>
      <w:lvlText w:val=""/>
      <w:lvlJc w:val="left"/>
    </w:lvl>
    <w:lvl w:ilvl="4" w:tplc="5C62A3B6">
      <w:start w:val="1"/>
      <w:numFmt w:val="bullet"/>
      <w:lvlText w:val=""/>
      <w:lvlJc w:val="left"/>
    </w:lvl>
    <w:lvl w:ilvl="5" w:tplc="F60A5D84">
      <w:start w:val="1"/>
      <w:numFmt w:val="bullet"/>
      <w:lvlText w:val=""/>
      <w:lvlJc w:val="left"/>
    </w:lvl>
    <w:lvl w:ilvl="6" w:tplc="281C1700">
      <w:start w:val="1"/>
      <w:numFmt w:val="bullet"/>
      <w:lvlText w:val=""/>
      <w:lvlJc w:val="left"/>
    </w:lvl>
    <w:lvl w:ilvl="7" w:tplc="A09600FA">
      <w:start w:val="1"/>
      <w:numFmt w:val="bullet"/>
      <w:lvlText w:val=""/>
      <w:lvlJc w:val="left"/>
    </w:lvl>
    <w:lvl w:ilvl="8" w:tplc="EE40D758">
      <w:start w:val="1"/>
      <w:numFmt w:val="bullet"/>
      <w:lvlText w:val=""/>
      <w:lvlJc w:val="left"/>
    </w:lvl>
  </w:abstractNum>
  <w:abstractNum w:abstractNumId="24" w15:restartNumberingAfterBreak="0">
    <w:nsid w:val="00000019"/>
    <w:multiLevelType w:val="hybridMultilevel"/>
    <w:tmpl w:val="3006C83E"/>
    <w:lvl w:ilvl="0" w:tplc="5374DB78">
      <w:start w:val="1"/>
      <w:numFmt w:val="bullet"/>
      <w:lvlText w:val="#"/>
      <w:lvlJc w:val="left"/>
    </w:lvl>
    <w:lvl w:ilvl="1" w:tplc="3A5429D6">
      <w:start w:val="1"/>
      <w:numFmt w:val="bullet"/>
      <w:lvlText w:val=""/>
      <w:lvlJc w:val="left"/>
    </w:lvl>
    <w:lvl w:ilvl="2" w:tplc="850E12EC">
      <w:start w:val="1"/>
      <w:numFmt w:val="bullet"/>
      <w:lvlText w:val=""/>
      <w:lvlJc w:val="left"/>
    </w:lvl>
    <w:lvl w:ilvl="3" w:tplc="2CB21D02">
      <w:start w:val="1"/>
      <w:numFmt w:val="bullet"/>
      <w:lvlText w:val=""/>
      <w:lvlJc w:val="left"/>
    </w:lvl>
    <w:lvl w:ilvl="4" w:tplc="31C4AF60">
      <w:start w:val="1"/>
      <w:numFmt w:val="bullet"/>
      <w:lvlText w:val=""/>
      <w:lvlJc w:val="left"/>
    </w:lvl>
    <w:lvl w:ilvl="5" w:tplc="914CB152">
      <w:start w:val="1"/>
      <w:numFmt w:val="bullet"/>
      <w:lvlText w:val=""/>
      <w:lvlJc w:val="left"/>
    </w:lvl>
    <w:lvl w:ilvl="6" w:tplc="38C6870A">
      <w:start w:val="1"/>
      <w:numFmt w:val="bullet"/>
      <w:lvlText w:val=""/>
      <w:lvlJc w:val="left"/>
    </w:lvl>
    <w:lvl w:ilvl="7" w:tplc="0C64A388">
      <w:start w:val="1"/>
      <w:numFmt w:val="bullet"/>
      <w:lvlText w:val=""/>
      <w:lvlJc w:val="left"/>
    </w:lvl>
    <w:lvl w:ilvl="8" w:tplc="0616E5BA">
      <w:start w:val="1"/>
      <w:numFmt w:val="bullet"/>
      <w:lvlText w:val=""/>
      <w:lvlJc w:val="left"/>
    </w:lvl>
  </w:abstractNum>
  <w:abstractNum w:abstractNumId="25" w15:restartNumberingAfterBreak="0">
    <w:nsid w:val="0000001A"/>
    <w:multiLevelType w:val="hybridMultilevel"/>
    <w:tmpl w:val="614FD4A0"/>
    <w:lvl w:ilvl="0" w:tplc="5DF4E050">
      <w:start w:val="1"/>
      <w:numFmt w:val="bullet"/>
      <w:lvlText w:val="#"/>
      <w:lvlJc w:val="left"/>
    </w:lvl>
    <w:lvl w:ilvl="1" w:tplc="08BA3964">
      <w:start w:val="1"/>
      <w:numFmt w:val="bullet"/>
      <w:lvlText w:val=""/>
      <w:lvlJc w:val="left"/>
    </w:lvl>
    <w:lvl w:ilvl="2" w:tplc="3D289180">
      <w:start w:val="1"/>
      <w:numFmt w:val="bullet"/>
      <w:lvlText w:val=""/>
      <w:lvlJc w:val="left"/>
    </w:lvl>
    <w:lvl w:ilvl="3" w:tplc="6F882D04">
      <w:start w:val="1"/>
      <w:numFmt w:val="bullet"/>
      <w:lvlText w:val=""/>
      <w:lvlJc w:val="left"/>
    </w:lvl>
    <w:lvl w:ilvl="4" w:tplc="436851BA">
      <w:start w:val="1"/>
      <w:numFmt w:val="bullet"/>
      <w:lvlText w:val=""/>
      <w:lvlJc w:val="left"/>
    </w:lvl>
    <w:lvl w:ilvl="5" w:tplc="CAA25F88">
      <w:start w:val="1"/>
      <w:numFmt w:val="bullet"/>
      <w:lvlText w:val=""/>
      <w:lvlJc w:val="left"/>
    </w:lvl>
    <w:lvl w:ilvl="6" w:tplc="6394AA82">
      <w:start w:val="1"/>
      <w:numFmt w:val="bullet"/>
      <w:lvlText w:val=""/>
      <w:lvlJc w:val="left"/>
    </w:lvl>
    <w:lvl w:ilvl="7" w:tplc="A9F46C02">
      <w:start w:val="1"/>
      <w:numFmt w:val="bullet"/>
      <w:lvlText w:val=""/>
      <w:lvlJc w:val="left"/>
    </w:lvl>
    <w:lvl w:ilvl="8" w:tplc="02908860">
      <w:start w:val="1"/>
      <w:numFmt w:val="bullet"/>
      <w:lvlText w:val=""/>
      <w:lvlJc w:val="left"/>
    </w:lvl>
  </w:abstractNum>
  <w:abstractNum w:abstractNumId="26" w15:restartNumberingAfterBreak="0">
    <w:nsid w:val="0000001B"/>
    <w:multiLevelType w:val="hybridMultilevel"/>
    <w:tmpl w:val="419AC240"/>
    <w:lvl w:ilvl="0" w:tplc="EC82FD56">
      <w:start w:val="1"/>
      <w:numFmt w:val="decimal"/>
      <w:lvlText w:val="%1."/>
      <w:lvlJc w:val="left"/>
    </w:lvl>
    <w:lvl w:ilvl="1" w:tplc="73889B82">
      <w:start w:val="1"/>
      <w:numFmt w:val="bullet"/>
      <w:lvlText w:val=""/>
      <w:lvlJc w:val="left"/>
    </w:lvl>
    <w:lvl w:ilvl="2" w:tplc="74FC8A5C">
      <w:start w:val="1"/>
      <w:numFmt w:val="bullet"/>
      <w:lvlText w:val=""/>
      <w:lvlJc w:val="left"/>
    </w:lvl>
    <w:lvl w:ilvl="3" w:tplc="7FE61E86">
      <w:start w:val="1"/>
      <w:numFmt w:val="bullet"/>
      <w:lvlText w:val=""/>
      <w:lvlJc w:val="left"/>
    </w:lvl>
    <w:lvl w:ilvl="4" w:tplc="411AF21A">
      <w:start w:val="1"/>
      <w:numFmt w:val="bullet"/>
      <w:lvlText w:val=""/>
      <w:lvlJc w:val="left"/>
    </w:lvl>
    <w:lvl w:ilvl="5" w:tplc="929C0320">
      <w:start w:val="1"/>
      <w:numFmt w:val="bullet"/>
      <w:lvlText w:val=""/>
      <w:lvlJc w:val="left"/>
    </w:lvl>
    <w:lvl w:ilvl="6" w:tplc="4EBAAC58">
      <w:start w:val="1"/>
      <w:numFmt w:val="bullet"/>
      <w:lvlText w:val=""/>
      <w:lvlJc w:val="left"/>
    </w:lvl>
    <w:lvl w:ilvl="7" w:tplc="1808400C">
      <w:start w:val="1"/>
      <w:numFmt w:val="bullet"/>
      <w:lvlText w:val=""/>
      <w:lvlJc w:val="left"/>
    </w:lvl>
    <w:lvl w:ilvl="8" w:tplc="9ADA3C66">
      <w:start w:val="1"/>
      <w:numFmt w:val="bullet"/>
      <w:lvlText w:val=""/>
      <w:lvlJc w:val="left"/>
    </w:lvl>
  </w:abstractNum>
  <w:abstractNum w:abstractNumId="27" w15:restartNumberingAfterBreak="0">
    <w:nsid w:val="0000001C"/>
    <w:multiLevelType w:val="hybridMultilevel"/>
    <w:tmpl w:val="5577F8E0"/>
    <w:lvl w:ilvl="0" w:tplc="72ACB066">
      <w:start w:val="1"/>
      <w:numFmt w:val="bullet"/>
      <w:lvlText w:val="➢"/>
      <w:lvlJc w:val="left"/>
    </w:lvl>
    <w:lvl w:ilvl="1" w:tplc="B16E6244">
      <w:start w:val="1"/>
      <w:numFmt w:val="bullet"/>
      <w:lvlText w:val=""/>
      <w:lvlJc w:val="left"/>
    </w:lvl>
    <w:lvl w:ilvl="2" w:tplc="61B015C6">
      <w:start w:val="1"/>
      <w:numFmt w:val="bullet"/>
      <w:lvlText w:val=""/>
      <w:lvlJc w:val="left"/>
    </w:lvl>
    <w:lvl w:ilvl="3" w:tplc="998E87FE">
      <w:start w:val="1"/>
      <w:numFmt w:val="bullet"/>
      <w:lvlText w:val=""/>
      <w:lvlJc w:val="left"/>
    </w:lvl>
    <w:lvl w:ilvl="4" w:tplc="98AEBFC4">
      <w:start w:val="1"/>
      <w:numFmt w:val="bullet"/>
      <w:lvlText w:val=""/>
      <w:lvlJc w:val="left"/>
    </w:lvl>
    <w:lvl w:ilvl="5" w:tplc="3592A516">
      <w:start w:val="1"/>
      <w:numFmt w:val="bullet"/>
      <w:lvlText w:val=""/>
      <w:lvlJc w:val="left"/>
    </w:lvl>
    <w:lvl w:ilvl="6" w:tplc="C9847380">
      <w:start w:val="1"/>
      <w:numFmt w:val="bullet"/>
      <w:lvlText w:val=""/>
      <w:lvlJc w:val="left"/>
    </w:lvl>
    <w:lvl w:ilvl="7" w:tplc="94F033DA">
      <w:start w:val="1"/>
      <w:numFmt w:val="bullet"/>
      <w:lvlText w:val=""/>
      <w:lvlJc w:val="left"/>
    </w:lvl>
    <w:lvl w:ilvl="8" w:tplc="903CC5D0">
      <w:start w:val="1"/>
      <w:numFmt w:val="bullet"/>
      <w:lvlText w:val=""/>
      <w:lvlJc w:val="left"/>
    </w:lvl>
  </w:abstractNum>
  <w:abstractNum w:abstractNumId="28" w15:restartNumberingAfterBreak="0">
    <w:nsid w:val="0000001D"/>
    <w:multiLevelType w:val="hybridMultilevel"/>
    <w:tmpl w:val="440BADFC"/>
    <w:lvl w:ilvl="0" w:tplc="AF6659AC">
      <w:start w:val="1"/>
      <w:numFmt w:val="bullet"/>
      <w:lvlText w:val="➢"/>
      <w:lvlJc w:val="left"/>
    </w:lvl>
    <w:lvl w:ilvl="1" w:tplc="8A9E7B26">
      <w:start w:val="1"/>
      <w:numFmt w:val="bullet"/>
      <w:lvlText w:val=""/>
      <w:lvlJc w:val="left"/>
    </w:lvl>
    <w:lvl w:ilvl="2" w:tplc="D63AFF4C">
      <w:start w:val="1"/>
      <w:numFmt w:val="bullet"/>
      <w:lvlText w:val=""/>
      <w:lvlJc w:val="left"/>
    </w:lvl>
    <w:lvl w:ilvl="3" w:tplc="C45ECB62">
      <w:start w:val="1"/>
      <w:numFmt w:val="bullet"/>
      <w:lvlText w:val=""/>
      <w:lvlJc w:val="left"/>
    </w:lvl>
    <w:lvl w:ilvl="4" w:tplc="2A36A006">
      <w:start w:val="1"/>
      <w:numFmt w:val="bullet"/>
      <w:lvlText w:val=""/>
      <w:lvlJc w:val="left"/>
    </w:lvl>
    <w:lvl w:ilvl="5" w:tplc="7C7E8500">
      <w:start w:val="1"/>
      <w:numFmt w:val="bullet"/>
      <w:lvlText w:val=""/>
      <w:lvlJc w:val="left"/>
    </w:lvl>
    <w:lvl w:ilvl="6" w:tplc="EE76DE72">
      <w:start w:val="1"/>
      <w:numFmt w:val="bullet"/>
      <w:lvlText w:val=""/>
      <w:lvlJc w:val="left"/>
    </w:lvl>
    <w:lvl w:ilvl="7" w:tplc="5A0293BE">
      <w:start w:val="1"/>
      <w:numFmt w:val="bullet"/>
      <w:lvlText w:val=""/>
      <w:lvlJc w:val="left"/>
    </w:lvl>
    <w:lvl w:ilvl="8" w:tplc="8C503C32">
      <w:start w:val="1"/>
      <w:numFmt w:val="bullet"/>
      <w:lvlText w:val=""/>
      <w:lvlJc w:val="left"/>
    </w:lvl>
  </w:abstractNum>
  <w:abstractNum w:abstractNumId="29" w15:restartNumberingAfterBreak="0">
    <w:nsid w:val="0000001E"/>
    <w:multiLevelType w:val="hybridMultilevel"/>
    <w:tmpl w:val="05072366"/>
    <w:lvl w:ilvl="0" w:tplc="49D60C1C">
      <w:start w:val="1"/>
      <w:numFmt w:val="bullet"/>
      <w:lvlText w:val="➢"/>
      <w:lvlJc w:val="left"/>
    </w:lvl>
    <w:lvl w:ilvl="1" w:tplc="00AE711E">
      <w:start w:val="1"/>
      <w:numFmt w:val="bullet"/>
      <w:lvlText w:val=""/>
      <w:lvlJc w:val="left"/>
    </w:lvl>
    <w:lvl w:ilvl="2" w:tplc="0108E2AE">
      <w:start w:val="1"/>
      <w:numFmt w:val="bullet"/>
      <w:lvlText w:val=""/>
      <w:lvlJc w:val="left"/>
    </w:lvl>
    <w:lvl w:ilvl="3" w:tplc="ABB60AF2">
      <w:start w:val="1"/>
      <w:numFmt w:val="bullet"/>
      <w:lvlText w:val=""/>
      <w:lvlJc w:val="left"/>
    </w:lvl>
    <w:lvl w:ilvl="4" w:tplc="36943FB8">
      <w:start w:val="1"/>
      <w:numFmt w:val="bullet"/>
      <w:lvlText w:val=""/>
      <w:lvlJc w:val="left"/>
    </w:lvl>
    <w:lvl w:ilvl="5" w:tplc="E2964B60">
      <w:start w:val="1"/>
      <w:numFmt w:val="bullet"/>
      <w:lvlText w:val=""/>
      <w:lvlJc w:val="left"/>
    </w:lvl>
    <w:lvl w:ilvl="6" w:tplc="0FF22A2E">
      <w:start w:val="1"/>
      <w:numFmt w:val="bullet"/>
      <w:lvlText w:val=""/>
      <w:lvlJc w:val="left"/>
    </w:lvl>
    <w:lvl w:ilvl="7" w:tplc="7FD461D6">
      <w:start w:val="1"/>
      <w:numFmt w:val="bullet"/>
      <w:lvlText w:val=""/>
      <w:lvlJc w:val="left"/>
    </w:lvl>
    <w:lvl w:ilvl="8" w:tplc="DF3EE592">
      <w:start w:val="1"/>
      <w:numFmt w:val="bullet"/>
      <w:lvlText w:val=""/>
      <w:lvlJc w:val="left"/>
    </w:lvl>
  </w:abstractNum>
  <w:abstractNum w:abstractNumId="30" w15:restartNumberingAfterBreak="0">
    <w:nsid w:val="0000001F"/>
    <w:multiLevelType w:val="hybridMultilevel"/>
    <w:tmpl w:val="3804823E"/>
    <w:lvl w:ilvl="0" w:tplc="ECBC7952">
      <w:start w:val="1"/>
      <w:numFmt w:val="bullet"/>
      <w:lvlText w:val="•"/>
      <w:lvlJc w:val="left"/>
    </w:lvl>
    <w:lvl w:ilvl="1" w:tplc="A2F635D4">
      <w:start w:val="1"/>
      <w:numFmt w:val="bullet"/>
      <w:lvlText w:val=""/>
      <w:lvlJc w:val="left"/>
    </w:lvl>
    <w:lvl w:ilvl="2" w:tplc="78C6B016">
      <w:start w:val="1"/>
      <w:numFmt w:val="bullet"/>
      <w:lvlText w:val=""/>
      <w:lvlJc w:val="left"/>
    </w:lvl>
    <w:lvl w:ilvl="3" w:tplc="E6A2675C">
      <w:start w:val="1"/>
      <w:numFmt w:val="bullet"/>
      <w:lvlText w:val=""/>
      <w:lvlJc w:val="left"/>
    </w:lvl>
    <w:lvl w:ilvl="4" w:tplc="D3004206">
      <w:start w:val="1"/>
      <w:numFmt w:val="bullet"/>
      <w:lvlText w:val=""/>
      <w:lvlJc w:val="left"/>
    </w:lvl>
    <w:lvl w:ilvl="5" w:tplc="44DC1E0E">
      <w:start w:val="1"/>
      <w:numFmt w:val="bullet"/>
      <w:lvlText w:val=""/>
      <w:lvlJc w:val="left"/>
    </w:lvl>
    <w:lvl w:ilvl="6" w:tplc="6562FEB2">
      <w:start w:val="1"/>
      <w:numFmt w:val="bullet"/>
      <w:lvlText w:val=""/>
      <w:lvlJc w:val="left"/>
    </w:lvl>
    <w:lvl w:ilvl="7" w:tplc="7DCA38FC">
      <w:start w:val="1"/>
      <w:numFmt w:val="bullet"/>
      <w:lvlText w:val=""/>
      <w:lvlJc w:val="left"/>
    </w:lvl>
    <w:lvl w:ilvl="8" w:tplc="9AECED54">
      <w:start w:val="1"/>
      <w:numFmt w:val="bullet"/>
      <w:lvlText w:val=""/>
      <w:lvlJc w:val="left"/>
    </w:lvl>
  </w:abstractNum>
  <w:abstractNum w:abstractNumId="31" w15:restartNumberingAfterBreak="0">
    <w:nsid w:val="00000020"/>
    <w:multiLevelType w:val="hybridMultilevel"/>
    <w:tmpl w:val="77465F00"/>
    <w:lvl w:ilvl="0" w:tplc="8952A7A2">
      <w:start w:val="1"/>
      <w:numFmt w:val="bullet"/>
      <w:lvlText w:val="•"/>
      <w:lvlJc w:val="left"/>
    </w:lvl>
    <w:lvl w:ilvl="1" w:tplc="5CD4B916">
      <w:start w:val="1"/>
      <w:numFmt w:val="bullet"/>
      <w:lvlText w:val=""/>
      <w:lvlJc w:val="left"/>
    </w:lvl>
    <w:lvl w:ilvl="2" w:tplc="1F3EE08C">
      <w:start w:val="1"/>
      <w:numFmt w:val="bullet"/>
      <w:lvlText w:val=""/>
      <w:lvlJc w:val="left"/>
    </w:lvl>
    <w:lvl w:ilvl="3" w:tplc="0B38AAEE">
      <w:start w:val="1"/>
      <w:numFmt w:val="bullet"/>
      <w:lvlText w:val=""/>
      <w:lvlJc w:val="left"/>
    </w:lvl>
    <w:lvl w:ilvl="4" w:tplc="DBAA8F78">
      <w:start w:val="1"/>
      <w:numFmt w:val="bullet"/>
      <w:lvlText w:val=""/>
      <w:lvlJc w:val="left"/>
    </w:lvl>
    <w:lvl w:ilvl="5" w:tplc="549EB18E">
      <w:start w:val="1"/>
      <w:numFmt w:val="bullet"/>
      <w:lvlText w:val=""/>
      <w:lvlJc w:val="left"/>
    </w:lvl>
    <w:lvl w:ilvl="6" w:tplc="3948F1E2">
      <w:start w:val="1"/>
      <w:numFmt w:val="bullet"/>
      <w:lvlText w:val=""/>
      <w:lvlJc w:val="left"/>
    </w:lvl>
    <w:lvl w:ilvl="7" w:tplc="18D4CBE8">
      <w:start w:val="1"/>
      <w:numFmt w:val="bullet"/>
      <w:lvlText w:val=""/>
      <w:lvlJc w:val="left"/>
    </w:lvl>
    <w:lvl w:ilvl="8" w:tplc="FBC08D8E">
      <w:start w:val="1"/>
      <w:numFmt w:val="bullet"/>
      <w:lvlText w:val=""/>
      <w:lvlJc w:val="left"/>
    </w:lvl>
  </w:abstractNum>
  <w:abstractNum w:abstractNumId="32" w15:restartNumberingAfterBreak="0">
    <w:nsid w:val="00000021"/>
    <w:multiLevelType w:val="hybridMultilevel"/>
    <w:tmpl w:val="7724C67E"/>
    <w:lvl w:ilvl="0" w:tplc="54084F80">
      <w:start w:val="1"/>
      <w:numFmt w:val="bullet"/>
      <w:lvlText w:val="•"/>
      <w:lvlJc w:val="left"/>
    </w:lvl>
    <w:lvl w:ilvl="1" w:tplc="4E8CDD8E">
      <w:start w:val="1"/>
      <w:numFmt w:val="bullet"/>
      <w:lvlText w:val=""/>
      <w:lvlJc w:val="left"/>
    </w:lvl>
    <w:lvl w:ilvl="2" w:tplc="25CC6C52">
      <w:start w:val="1"/>
      <w:numFmt w:val="bullet"/>
      <w:lvlText w:val=""/>
      <w:lvlJc w:val="left"/>
    </w:lvl>
    <w:lvl w:ilvl="3" w:tplc="DE224B3A">
      <w:start w:val="1"/>
      <w:numFmt w:val="bullet"/>
      <w:lvlText w:val=""/>
      <w:lvlJc w:val="left"/>
    </w:lvl>
    <w:lvl w:ilvl="4" w:tplc="72C2ECE6">
      <w:start w:val="1"/>
      <w:numFmt w:val="bullet"/>
      <w:lvlText w:val=""/>
      <w:lvlJc w:val="left"/>
    </w:lvl>
    <w:lvl w:ilvl="5" w:tplc="D2A81274">
      <w:start w:val="1"/>
      <w:numFmt w:val="bullet"/>
      <w:lvlText w:val=""/>
      <w:lvlJc w:val="left"/>
    </w:lvl>
    <w:lvl w:ilvl="6" w:tplc="587639C8">
      <w:start w:val="1"/>
      <w:numFmt w:val="bullet"/>
      <w:lvlText w:val=""/>
      <w:lvlJc w:val="left"/>
    </w:lvl>
    <w:lvl w:ilvl="7" w:tplc="2FE4C674">
      <w:start w:val="1"/>
      <w:numFmt w:val="bullet"/>
      <w:lvlText w:val=""/>
      <w:lvlJc w:val="left"/>
    </w:lvl>
    <w:lvl w:ilvl="8" w:tplc="FDAECAC6">
      <w:start w:val="1"/>
      <w:numFmt w:val="bullet"/>
      <w:lvlText w:val=""/>
      <w:lvlJc w:val="left"/>
    </w:lvl>
  </w:abstractNum>
  <w:abstractNum w:abstractNumId="33" w15:restartNumberingAfterBreak="0">
    <w:nsid w:val="00000022"/>
    <w:multiLevelType w:val="hybridMultilevel"/>
    <w:tmpl w:val="5C482A96"/>
    <w:lvl w:ilvl="0" w:tplc="3D3ED126">
      <w:start w:val="1"/>
      <w:numFmt w:val="bullet"/>
      <w:lvlText w:val="•"/>
      <w:lvlJc w:val="left"/>
    </w:lvl>
    <w:lvl w:ilvl="1" w:tplc="18829BB6">
      <w:start w:val="1"/>
      <w:numFmt w:val="bullet"/>
      <w:lvlText w:val=""/>
      <w:lvlJc w:val="left"/>
    </w:lvl>
    <w:lvl w:ilvl="2" w:tplc="137CBF10">
      <w:start w:val="1"/>
      <w:numFmt w:val="bullet"/>
      <w:lvlText w:val=""/>
      <w:lvlJc w:val="left"/>
    </w:lvl>
    <w:lvl w:ilvl="3" w:tplc="54800E5E">
      <w:start w:val="1"/>
      <w:numFmt w:val="bullet"/>
      <w:lvlText w:val=""/>
      <w:lvlJc w:val="left"/>
    </w:lvl>
    <w:lvl w:ilvl="4" w:tplc="876CB876">
      <w:start w:val="1"/>
      <w:numFmt w:val="bullet"/>
      <w:lvlText w:val=""/>
      <w:lvlJc w:val="left"/>
    </w:lvl>
    <w:lvl w:ilvl="5" w:tplc="2C8ECD38">
      <w:start w:val="1"/>
      <w:numFmt w:val="bullet"/>
      <w:lvlText w:val=""/>
      <w:lvlJc w:val="left"/>
    </w:lvl>
    <w:lvl w:ilvl="6" w:tplc="54164E58">
      <w:start w:val="1"/>
      <w:numFmt w:val="bullet"/>
      <w:lvlText w:val=""/>
      <w:lvlJc w:val="left"/>
    </w:lvl>
    <w:lvl w:ilvl="7" w:tplc="D7182CF6">
      <w:start w:val="1"/>
      <w:numFmt w:val="bullet"/>
      <w:lvlText w:val=""/>
      <w:lvlJc w:val="left"/>
    </w:lvl>
    <w:lvl w:ilvl="8" w:tplc="53566750">
      <w:start w:val="1"/>
      <w:numFmt w:val="bullet"/>
      <w:lvlText w:val=""/>
      <w:lvlJc w:val="left"/>
    </w:lvl>
  </w:abstractNum>
  <w:abstractNum w:abstractNumId="34" w15:restartNumberingAfterBreak="0">
    <w:nsid w:val="00000023"/>
    <w:multiLevelType w:val="hybridMultilevel"/>
    <w:tmpl w:val="2463B9EA"/>
    <w:lvl w:ilvl="0" w:tplc="26387534">
      <w:start w:val="1"/>
      <w:numFmt w:val="decimal"/>
      <w:lvlText w:val="%1."/>
      <w:lvlJc w:val="left"/>
    </w:lvl>
    <w:lvl w:ilvl="1" w:tplc="ACF47A0E">
      <w:start w:val="1"/>
      <w:numFmt w:val="bullet"/>
      <w:lvlText w:val=""/>
      <w:lvlJc w:val="left"/>
    </w:lvl>
    <w:lvl w:ilvl="2" w:tplc="E3F25F6C">
      <w:start w:val="1"/>
      <w:numFmt w:val="bullet"/>
      <w:lvlText w:val=""/>
      <w:lvlJc w:val="left"/>
    </w:lvl>
    <w:lvl w:ilvl="3" w:tplc="34FE3D6A">
      <w:start w:val="1"/>
      <w:numFmt w:val="bullet"/>
      <w:lvlText w:val=""/>
      <w:lvlJc w:val="left"/>
    </w:lvl>
    <w:lvl w:ilvl="4" w:tplc="78BAE700">
      <w:start w:val="1"/>
      <w:numFmt w:val="bullet"/>
      <w:lvlText w:val=""/>
      <w:lvlJc w:val="left"/>
    </w:lvl>
    <w:lvl w:ilvl="5" w:tplc="7B56F6B2">
      <w:start w:val="1"/>
      <w:numFmt w:val="bullet"/>
      <w:lvlText w:val=""/>
      <w:lvlJc w:val="left"/>
    </w:lvl>
    <w:lvl w:ilvl="6" w:tplc="CCBA88AC">
      <w:start w:val="1"/>
      <w:numFmt w:val="bullet"/>
      <w:lvlText w:val=""/>
      <w:lvlJc w:val="left"/>
    </w:lvl>
    <w:lvl w:ilvl="7" w:tplc="B7108FA2">
      <w:start w:val="1"/>
      <w:numFmt w:val="bullet"/>
      <w:lvlText w:val=""/>
      <w:lvlJc w:val="left"/>
    </w:lvl>
    <w:lvl w:ilvl="8" w:tplc="A4DAEF84">
      <w:start w:val="1"/>
      <w:numFmt w:val="bullet"/>
      <w:lvlText w:val=""/>
      <w:lvlJc w:val="left"/>
    </w:lvl>
  </w:abstractNum>
  <w:abstractNum w:abstractNumId="35" w15:restartNumberingAfterBreak="0">
    <w:nsid w:val="00000024"/>
    <w:multiLevelType w:val="hybridMultilevel"/>
    <w:tmpl w:val="5E884ADC"/>
    <w:lvl w:ilvl="0" w:tplc="66E84096">
      <w:start w:val="1"/>
      <w:numFmt w:val="bullet"/>
      <w:lvlText w:val="•"/>
      <w:lvlJc w:val="left"/>
    </w:lvl>
    <w:lvl w:ilvl="1" w:tplc="2CFE779A">
      <w:start w:val="1"/>
      <w:numFmt w:val="bullet"/>
      <w:lvlText w:val=""/>
      <w:lvlJc w:val="left"/>
    </w:lvl>
    <w:lvl w:ilvl="2" w:tplc="B4A82D9A">
      <w:start w:val="1"/>
      <w:numFmt w:val="bullet"/>
      <w:lvlText w:val=""/>
      <w:lvlJc w:val="left"/>
    </w:lvl>
    <w:lvl w:ilvl="3" w:tplc="DA126516">
      <w:start w:val="1"/>
      <w:numFmt w:val="bullet"/>
      <w:lvlText w:val=""/>
      <w:lvlJc w:val="left"/>
    </w:lvl>
    <w:lvl w:ilvl="4" w:tplc="89A29AB6">
      <w:start w:val="1"/>
      <w:numFmt w:val="bullet"/>
      <w:lvlText w:val=""/>
      <w:lvlJc w:val="left"/>
    </w:lvl>
    <w:lvl w:ilvl="5" w:tplc="A8FC4564">
      <w:start w:val="1"/>
      <w:numFmt w:val="bullet"/>
      <w:lvlText w:val=""/>
      <w:lvlJc w:val="left"/>
    </w:lvl>
    <w:lvl w:ilvl="6" w:tplc="88A24AA6">
      <w:start w:val="1"/>
      <w:numFmt w:val="bullet"/>
      <w:lvlText w:val=""/>
      <w:lvlJc w:val="left"/>
    </w:lvl>
    <w:lvl w:ilvl="7" w:tplc="41F25494">
      <w:start w:val="1"/>
      <w:numFmt w:val="bullet"/>
      <w:lvlText w:val=""/>
      <w:lvlJc w:val="left"/>
    </w:lvl>
    <w:lvl w:ilvl="8" w:tplc="1C58B5AE">
      <w:start w:val="1"/>
      <w:numFmt w:val="bullet"/>
      <w:lvlText w:val=""/>
      <w:lvlJc w:val="left"/>
    </w:lvl>
  </w:abstractNum>
  <w:abstractNum w:abstractNumId="36" w15:restartNumberingAfterBreak="0">
    <w:nsid w:val="00000025"/>
    <w:multiLevelType w:val="hybridMultilevel"/>
    <w:tmpl w:val="51EAD36A"/>
    <w:lvl w:ilvl="0" w:tplc="DFB004BE">
      <w:start w:val="1"/>
      <w:numFmt w:val="bullet"/>
      <w:lvlText w:val="•"/>
      <w:lvlJc w:val="left"/>
    </w:lvl>
    <w:lvl w:ilvl="1" w:tplc="38FA38BC">
      <w:start w:val="1"/>
      <w:numFmt w:val="bullet"/>
      <w:lvlText w:val=""/>
      <w:lvlJc w:val="left"/>
    </w:lvl>
    <w:lvl w:ilvl="2" w:tplc="FAB6A112">
      <w:start w:val="1"/>
      <w:numFmt w:val="bullet"/>
      <w:lvlText w:val=""/>
      <w:lvlJc w:val="left"/>
    </w:lvl>
    <w:lvl w:ilvl="3" w:tplc="9DB0D296">
      <w:start w:val="1"/>
      <w:numFmt w:val="bullet"/>
      <w:lvlText w:val=""/>
      <w:lvlJc w:val="left"/>
    </w:lvl>
    <w:lvl w:ilvl="4" w:tplc="53CC44AC">
      <w:start w:val="1"/>
      <w:numFmt w:val="bullet"/>
      <w:lvlText w:val=""/>
      <w:lvlJc w:val="left"/>
    </w:lvl>
    <w:lvl w:ilvl="5" w:tplc="FF46CDD0">
      <w:start w:val="1"/>
      <w:numFmt w:val="bullet"/>
      <w:lvlText w:val=""/>
      <w:lvlJc w:val="left"/>
    </w:lvl>
    <w:lvl w:ilvl="6" w:tplc="37148996">
      <w:start w:val="1"/>
      <w:numFmt w:val="bullet"/>
      <w:lvlText w:val=""/>
      <w:lvlJc w:val="left"/>
    </w:lvl>
    <w:lvl w:ilvl="7" w:tplc="B384501C">
      <w:start w:val="1"/>
      <w:numFmt w:val="bullet"/>
      <w:lvlText w:val=""/>
      <w:lvlJc w:val="left"/>
    </w:lvl>
    <w:lvl w:ilvl="8" w:tplc="99AE5900">
      <w:start w:val="1"/>
      <w:numFmt w:val="bullet"/>
      <w:lvlText w:val=""/>
      <w:lvlJc w:val="left"/>
    </w:lvl>
  </w:abstractNum>
  <w:abstractNum w:abstractNumId="37" w15:restartNumberingAfterBreak="0">
    <w:nsid w:val="00000026"/>
    <w:multiLevelType w:val="hybridMultilevel"/>
    <w:tmpl w:val="2D517796"/>
    <w:lvl w:ilvl="0" w:tplc="309E773C">
      <w:start w:val="1"/>
      <w:numFmt w:val="bullet"/>
      <w:lvlText w:val="•"/>
      <w:lvlJc w:val="left"/>
    </w:lvl>
    <w:lvl w:ilvl="1" w:tplc="ACF49A24">
      <w:start w:val="1"/>
      <w:numFmt w:val="bullet"/>
      <w:lvlText w:val=""/>
      <w:lvlJc w:val="left"/>
    </w:lvl>
    <w:lvl w:ilvl="2" w:tplc="CBC6E3C8">
      <w:start w:val="1"/>
      <w:numFmt w:val="bullet"/>
      <w:lvlText w:val=""/>
      <w:lvlJc w:val="left"/>
    </w:lvl>
    <w:lvl w:ilvl="3" w:tplc="ED9E59E2">
      <w:start w:val="1"/>
      <w:numFmt w:val="bullet"/>
      <w:lvlText w:val=""/>
      <w:lvlJc w:val="left"/>
    </w:lvl>
    <w:lvl w:ilvl="4" w:tplc="BA52958E">
      <w:start w:val="1"/>
      <w:numFmt w:val="bullet"/>
      <w:lvlText w:val=""/>
      <w:lvlJc w:val="left"/>
    </w:lvl>
    <w:lvl w:ilvl="5" w:tplc="E31432A4">
      <w:start w:val="1"/>
      <w:numFmt w:val="bullet"/>
      <w:lvlText w:val=""/>
      <w:lvlJc w:val="left"/>
    </w:lvl>
    <w:lvl w:ilvl="6" w:tplc="054690E4">
      <w:start w:val="1"/>
      <w:numFmt w:val="bullet"/>
      <w:lvlText w:val=""/>
      <w:lvlJc w:val="left"/>
    </w:lvl>
    <w:lvl w:ilvl="7" w:tplc="F574197E">
      <w:start w:val="1"/>
      <w:numFmt w:val="bullet"/>
      <w:lvlText w:val=""/>
      <w:lvlJc w:val="left"/>
    </w:lvl>
    <w:lvl w:ilvl="8" w:tplc="48B48188">
      <w:start w:val="1"/>
      <w:numFmt w:val="bullet"/>
      <w:lvlText w:val=""/>
      <w:lvlJc w:val="left"/>
    </w:lvl>
  </w:abstractNum>
  <w:abstractNum w:abstractNumId="38" w15:restartNumberingAfterBreak="0">
    <w:nsid w:val="00000027"/>
    <w:multiLevelType w:val="hybridMultilevel"/>
    <w:tmpl w:val="580BD78E"/>
    <w:lvl w:ilvl="0" w:tplc="425654DA">
      <w:start w:val="1"/>
      <w:numFmt w:val="bullet"/>
      <w:lvlText w:val="•"/>
      <w:lvlJc w:val="left"/>
    </w:lvl>
    <w:lvl w:ilvl="1" w:tplc="C4242624">
      <w:start w:val="15"/>
      <w:numFmt w:val="lowerLetter"/>
      <w:lvlText w:val="%2"/>
      <w:lvlJc w:val="left"/>
    </w:lvl>
    <w:lvl w:ilvl="2" w:tplc="81FE668E">
      <w:start w:val="1"/>
      <w:numFmt w:val="bullet"/>
      <w:lvlText w:val=""/>
      <w:lvlJc w:val="left"/>
    </w:lvl>
    <w:lvl w:ilvl="3" w:tplc="F2843BBE">
      <w:start w:val="1"/>
      <w:numFmt w:val="bullet"/>
      <w:lvlText w:val=""/>
      <w:lvlJc w:val="left"/>
    </w:lvl>
    <w:lvl w:ilvl="4" w:tplc="6576BDF4">
      <w:start w:val="1"/>
      <w:numFmt w:val="bullet"/>
      <w:lvlText w:val=""/>
      <w:lvlJc w:val="left"/>
    </w:lvl>
    <w:lvl w:ilvl="5" w:tplc="C7F80048">
      <w:start w:val="1"/>
      <w:numFmt w:val="bullet"/>
      <w:lvlText w:val=""/>
      <w:lvlJc w:val="left"/>
    </w:lvl>
    <w:lvl w:ilvl="6" w:tplc="16062856">
      <w:start w:val="1"/>
      <w:numFmt w:val="bullet"/>
      <w:lvlText w:val=""/>
      <w:lvlJc w:val="left"/>
    </w:lvl>
    <w:lvl w:ilvl="7" w:tplc="D506CF0A">
      <w:start w:val="1"/>
      <w:numFmt w:val="bullet"/>
      <w:lvlText w:val=""/>
      <w:lvlJc w:val="left"/>
    </w:lvl>
    <w:lvl w:ilvl="8" w:tplc="6B8E7E90">
      <w:start w:val="1"/>
      <w:numFmt w:val="bullet"/>
      <w:lvlText w:val=""/>
      <w:lvlJc w:val="left"/>
    </w:lvl>
  </w:abstractNum>
  <w:abstractNum w:abstractNumId="39" w15:restartNumberingAfterBreak="0">
    <w:nsid w:val="00000028"/>
    <w:multiLevelType w:val="hybridMultilevel"/>
    <w:tmpl w:val="153EA438"/>
    <w:lvl w:ilvl="0" w:tplc="895E4BB4">
      <w:start w:val="1"/>
      <w:numFmt w:val="bullet"/>
      <w:lvlText w:val="•"/>
      <w:lvlJc w:val="left"/>
    </w:lvl>
    <w:lvl w:ilvl="1" w:tplc="93CEC8C2">
      <w:start w:val="1"/>
      <w:numFmt w:val="bullet"/>
      <w:lvlText w:val=""/>
      <w:lvlJc w:val="left"/>
    </w:lvl>
    <w:lvl w:ilvl="2" w:tplc="79367896">
      <w:start w:val="1"/>
      <w:numFmt w:val="bullet"/>
      <w:lvlText w:val=""/>
      <w:lvlJc w:val="left"/>
    </w:lvl>
    <w:lvl w:ilvl="3" w:tplc="B9487F4C">
      <w:start w:val="1"/>
      <w:numFmt w:val="bullet"/>
      <w:lvlText w:val=""/>
      <w:lvlJc w:val="left"/>
    </w:lvl>
    <w:lvl w:ilvl="4" w:tplc="04E4DD18">
      <w:start w:val="1"/>
      <w:numFmt w:val="bullet"/>
      <w:lvlText w:val=""/>
      <w:lvlJc w:val="left"/>
    </w:lvl>
    <w:lvl w:ilvl="5" w:tplc="87B46522">
      <w:start w:val="1"/>
      <w:numFmt w:val="bullet"/>
      <w:lvlText w:val=""/>
      <w:lvlJc w:val="left"/>
    </w:lvl>
    <w:lvl w:ilvl="6" w:tplc="4D483CBC">
      <w:start w:val="1"/>
      <w:numFmt w:val="bullet"/>
      <w:lvlText w:val=""/>
      <w:lvlJc w:val="left"/>
    </w:lvl>
    <w:lvl w:ilvl="7" w:tplc="6FF463E4">
      <w:start w:val="1"/>
      <w:numFmt w:val="bullet"/>
      <w:lvlText w:val=""/>
      <w:lvlJc w:val="left"/>
    </w:lvl>
    <w:lvl w:ilvl="8" w:tplc="A41C6DA0">
      <w:start w:val="1"/>
      <w:numFmt w:val="bullet"/>
      <w:lvlText w:val=""/>
      <w:lvlJc w:val="left"/>
    </w:lvl>
  </w:abstractNum>
  <w:abstractNum w:abstractNumId="40" w15:restartNumberingAfterBreak="0">
    <w:nsid w:val="00000029"/>
    <w:multiLevelType w:val="hybridMultilevel"/>
    <w:tmpl w:val="3855585C"/>
    <w:lvl w:ilvl="0" w:tplc="E1FAC93E">
      <w:start w:val="1"/>
      <w:numFmt w:val="bullet"/>
      <w:lvlText w:val="➢"/>
      <w:lvlJc w:val="left"/>
    </w:lvl>
    <w:lvl w:ilvl="1" w:tplc="CF50DFE0">
      <w:start w:val="1"/>
      <w:numFmt w:val="bullet"/>
      <w:lvlText w:val=""/>
      <w:lvlJc w:val="left"/>
    </w:lvl>
    <w:lvl w:ilvl="2" w:tplc="2D36DF28">
      <w:start w:val="1"/>
      <w:numFmt w:val="bullet"/>
      <w:lvlText w:val=""/>
      <w:lvlJc w:val="left"/>
    </w:lvl>
    <w:lvl w:ilvl="3" w:tplc="81A4D54E">
      <w:start w:val="1"/>
      <w:numFmt w:val="bullet"/>
      <w:lvlText w:val=""/>
      <w:lvlJc w:val="left"/>
    </w:lvl>
    <w:lvl w:ilvl="4" w:tplc="9AB22178">
      <w:start w:val="1"/>
      <w:numFmt w:val="bullet"/>
      <w:lvlText w:val=""/>
      <w:lvlJc w:val="left"/>
    </w:lvl>
    <w:lvl w:ilvl="5" w:tplc="5B368618">
      <w:start w:val="1"/>
      <w:numFmt w:val="bullet"/>
      <w:lvlText w:val=""/>
      <w:lvlJc w:val="left"/>
    </w:lvl>
    <w:lvl w:ilvl="6" w:tplc="E34A0BD4">
      <w:start w:val="1"/>
      <w:numFmt w:val="bullet"/>
      <w:lvlText w:val=""/>
      <w:lvlJc w:val="left"/>
    </w:lvl>
    <w:lvl w:ilvl="7" w:tplc="444EE2A4">
      <w:start w:val="1"/>
      <w:numFmt w:val="bullet"/>
      <w:lvlText w:val=""/>
      <w:lvlJc w:val="left"/>
    </w:lvl>
    <w:lvl w:ilvl="8" w:tplc="651AED5A">
      <w:start w:val="1"/>
      <w:numFmt w:val="bullet"/>
      <w:lvlText w:val=""/>
      <w:lvlJc w:val="left"/>
    </w:lvl>
  </w:abstractNum>
  <w:abstractNum w:abstractNumId="41" w15:restartNumberingAfterBreak="0">
    <w:nsid w:val="0000002A"/>
    <w:multiLevelType w:val="hybridMultilevel"/>
    <w:tmpl w:val="70A64E2A"/>
    <w:lvl w:ilvl="0" w:tplc="09F0B35C">
      <w:start w:val="1"/>
      <w:numFmt w:val="bullet"/>
      <w:lvlText w:val="•"/>
      <w:lvlJc w:val="left"/>
    </w:lvl>
    <w:lvl w:ilvl="1" w:tplc="84D2FEF4">
      <w:start w:val="1"/>
      <w:numFmt w:val="bullet"/>
      <w:lvlText w:val=""/>
      <w:lvlJc w:val="left"/>
    </w:lvl>
    <w:lvl w:ilvl="2" w:tplc="A3801890">
      <w:start w:val="1"/>
      <w:numFmt w:val="bullet"/>
      <w:lvlText w:val=""/>
      <w:lvlJc w:val="left"/>
    </w:lvl>
    <w:lvl w:ilvl="3" w:tplc="C720AE4E">
      <w:start w:val="1"/>
      <w:numFmt w:val="bullet"/>
      <w:lvlText w:val=""/>
      <w:lvlJc w:val="left"/>
    </w:lvl>
    <w:lvl w:ilvl="4" w:tplc="88E89B3E">
      <w:start w:val="1"/>
      <w:numFmt w:val="bullet"/>
      <w:lvlText w:val=""/>
      <w:lvlJc w:val="left"/>
    </w:lvl>
    <w:lvl w:ilvl="5" w:tplc="41E8F720">
      <w:start w:val="1"/>
      <w:numFmt w:val="bullet"/>
      <w:lvlText w:val=""/>
      <w:lvlJc w:val="left"/>
    </w:lvl>
    <w:lvl w:ilvl="6" w:tplc="1AAC7C28">
      <w:start w:val="1"/>
      <w:numFmt w:val="bullet"/>
      <w:lvlText w:val=""/>
      <w:lvlJc w:val="left"/>
    </w:lvl>
    <w:lvl w:ilvl="7" w:tplc="6DCEFDEE">
      <w:start w:val="1"/>
      <w:numFmt w:val="bullet"/>
      <w:lvlText w:val=""/>
      <w:lvlJc w:val="left"/>
    </w:lvl>
    <w:lvl w:ilvl="8" w:tplc="2830041C">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7EF"/>
    <w:rsid w:val="00300C77"/>
    <w:rsid w:val="00AA3024"/>
    <w:rsid w:val="00B137EF"/>
    <w:rsid w:val="00CC7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3AA38C6-33CD-46AB-87F0-3C86866C9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en.wikipedia.org/wiki/Ice"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png"/><Relationship Id="rId5" Type="http://schemas.openxmlformats.org/officeDocument/2006/relationships/image" Target="media/image1.jpeg"/><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hyperlink" Target="http://pubs.usgs.gov/gip/earthq4/severitygip.html"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png"/><Relationship Id="rId8" Type="http://schemas.openxmlformats.org/officeDocument/2006/relationships/image" Target="media/image4.png"/><Relationship Id="rId51" Type="http://schemas.openxmlformats.org/officeDocument/2006/relationships/image" Target="media/image42.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en.wikipedia.org/wiki/Thunderstorm"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earthquake.usgs.gov/learning/topics/mercalli.php"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6.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www.ncdc.noaa.gov/stormevents/" TargetMode="External"/><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image" Target="media/image3.png"/><Relationship Id="rId7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34558</Words>
  <Characters>196981</Characters>
  <Application>Microsoft Office Word</Application>
  <DocSecurity>0</DocSecurity>
  <Lines>1641</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231077</CharactersWithSpaces>
  <SharedDoc>false</SharedDoc>
  <HLinks>
    <vt:vector size="30" baseType="variant">
      <vt:variant>
        <vt:i4>7733303</vt:i4>
      </vt:variant>
      <vt:variant>
        <vt:i4>12</vt:i4>
      </vt:variant>
      <vt:variant>
        <vt:i4>0</vt:i4>
      </vt:variant>
      <vt:variant>
        <vt:i4>5</vt:i4>
      </vt:variant>
      <vt:variant>
        <vt:lpwstr>http://earthquake.usgs.gov/learning/topics/mercalli.php</vt:lpwstr>
      </vt:variant>
      <vt:variant>
        <vt:lpwstr/>
      </vt:variant>
      <vt:variant>
        <vt:i4>4915293</vt:i4>
      </vt:variant>
      <vt:variant>
        <vt:i4>9</vt:i4>
      </vt:variant>
      <vt:variant>
        <vt:i4>0</vt:i4>
      </vt:variant>
      <vt:variant>
        <vt:i4>5</vt:i4>
      </vt:variant>
      <vt:variant>
        <vt:lpwstr>http://pubs.usgs.gov/gip/earthq4/severitygip.html</vt:lpwstr>
      </vt:variant>
      <vt:variant>
        <vt:lpwstr/>
      </vt:variant>
      <vt:variant>
        <vt:i4>7602273</vt:i4>
      </vt:variant>
      <vt:variant>
        <vt:i4>6</vt:i4>
      </vt:variant>
      <vt:variant>
        <vt:i4>0</vt:i4>
      </vt:variant>
      <vt:variant>
        <vt:i4>5</vt:i4>
      </vt:variant>
      <vt:variant>
        <vt:lpwstr>https://www.ncdc.noaa.gov/stormevents/</vt:lpwstr>
      </vt:variant>
      <vt:variant>
        <vt:lpwstr/>
      </vt:variant>
      <vt:variant>
        <vt:i4>917578</vt:i4>
      </vt:variant>
      <vt:variant>
        <vt:i4>3</vt:i4>
      </vt:variant>
      <vt:variant>
        <vt:i4>0</vt:i4>
      </vt:variant>
      <vt:variant>
        <vt:i4>5</vt:i4>
      </vt:variant>
      <vt:variant>
        <vt:lpwstr>http://en.wikipedia.org/wiki/Thunderstorm</vt:lpwstr>
      </vt:variant>
      <vt:variant>
        <vt:lpwstr/>
      </vt:variant>
      <vt:variant>
        <vt:i4>1245270</vt:i4>
      </vt:variant>
      <vt:variant>
        <vt:i4>0</vt:i4>
      </vt:variant>
      <vt:variant>
        <vt:i4>0</vt:i4>
      </vt:variant>
      <vt:variant>
        <vt:i4>5</vt:i4>
      </vt:variant>
      <vt:variant>
        <vt:lpwstr>http://en.wikipedia.org/wiki/Ice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Nealon</dc:creator>
  <cp:keywords/>
  <cp:lastModifiedBy>Thomas Nealon</cp:lastModifiedBy>
  <cp:revision>2</cp:revision>
  <dcterms:created xsi:type="dcterms:W3CDTF">2019-09-04T21:37:00Z</dcterms:created>
  <dcterms:modified xsi:type="dcterms:W3CDTF">2019-09-04T21:37:00Z</dcterms:modified>
</cp:coreProperties>
</file>