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5289" w14:textId="77777777" w:rsidR="003A3986" w:rsidRPr="00483201" w:rsidRDefault="003A3986" w:rsidP="003A3986">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Planning Commission </w:t>
      </w:r>
    </w:p>
    <w:p w14:paraId="285E2099" w14:textId="27900098" w:rsidR="003A3986" w:rsidRPr="00CB7B37" w:rsidRDefault="003A3986" w:rsidP="003A3986">
      <w:pPr>
        <w:rPr>
          <w:rFonts w:cstheme="minorHAnsi"/>
        </w:rPr>
      </w:pPr>
      <w:r w:rsidRPr="00CB7B37">
        <w:rPr>
          <w:rFonts w:cstheme="minorHAnsi"/>
        </w:rPr>
        <w:t xml:space="preserve">Date: </w:t>
      </w:r>
      <w:r>
        <w:rPr>
          <w:rFonts w:cstheme="minorHAnsi"/>
        </w:rPr>
        <w:t>July 30</w:t>
      </w:r>
      <w:r w:rsidRPr="003A3986">
        <w:rPr>
          <w:rFonts w:cstheme="minorHAnsi"/>
          <w:vertAlign w:val="superscript"/>
        </w:rPr>
        <w:t>th</w:t>
      </w:r>
      <w:r>
        <w:rPr>
          <w:rFonts w:cstheme="minorHAnsi"/>
        </w:rPr>
        <w:t>, 2019</w:t>
      </w:r>
    </w:p>
    <w:p w14:paraId="3E15445B" w14:textId="15299C6A" w:rsidR="003A3986" w:rsidRPr="00CB7B37" w:rsidRDefault="003A3986" w:rsidP="003A3986">
      <w:pPr>
        <w:rPr>
          <w:rFonts w:cstheme="minorHAnsi"/>
        </w:rPr>
      </w:pPr>
      <w:r w:rsidRPr="00CB7B37">
        <w:rPr>
          <w:rFonts w:cstheme="minorHAnsi"/>
        </w:rPr>
        <w:t xml:space="preserve">The Hamlin County </w:t>
      </w:r>
      <w:r>
        <w:rPr>
          <w:rFonts w:cstheme="minorHAnsi"/>
        </w:rPr>
        <w:t>Planning Commission</w:t>
      </w:r>
      <w:r w:rsidRPr="00CB7B37">
        <w:rPr>
          <w:rFonts w:cstheme="minorHAnsi"/>
        </w:rPr>
        <w:t xml:space="preserve"> met on </w:t>
      </w:r>
      <w:r>
        <w:rPr>
          <w:rFonts w:cstheme="minorHAnsi"/>
        </w:rPr>
        <w:t>Ju</w:t>
      </w:r>
      <w:r>
        <w:rPr>
          <w:rFonts w:cstheme="minorHAnsi"/>
        </w:rPr>
        <w:t>ly 30th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Pr>
          <w:rFonts w:cstheme="minorHAnsi"/>
        </w:rPr>
        <w:t>, and Stuart Schubloom</w:t>
      </w:r>
      <w:r w:rsidRPr="00CB7B37">
        <w:rPr>
          <w:rFonts w:cstheme="minorHAnsi"/>
        </w:rPr>
        <w:t>. Also present was Thomas Nealon</w:t>
      </w:r>
      <w:r>
        <w:rPr>
          <w:rFonts w:cstheme="minorHAnsi"/>
        </w:rPr>
        <w:t xml:space="preserve"> </w:t>
      </w:r>
      <w:r w:rsidRPr="00CB7B37">
        <w:rPr>
          <w:rFonts w:cstheme="minorHAnsi"/>
        </w:rPr>
        <w:t>from First District in Watertown.  A list of others attending the meeting is attached to the minutes and available in the Hamlin County Zoning Office.</w:t>
      </w:r>
    </w:p>
    <w:p w14:paraId="50EC286E" w14:textId="593BBB8D" w:rsidR="003A3986" w:rsidRDefault="003A3986" w:rsidP="003A3986">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Planning Commission</w:t>
      </w:r>
      <w:r w:rsidRPr="00CB7B37">
        <w:rPr>
          <w:rFonts w:cstheme="minorHAnsi"/>
        </w:rPr>
        <w:t xml:space="preserve"> meeting to order at </w:t>
      </w:r>
      <w:r>
        <w:rPr>
          <w:rFonts w:cstheme="minorHAnsi"/>
        </w:rPr>
        <w:t>7</w:t>
      </w:r>
      <w:r>
        <w:rPr>
          <w:rFonts w:cstheme="minorHAnsi"/>
        </w:rPr>
        <w:t>:</w:t>
      </w:r>
      <w:r>
        <w:rPr>
          <w:rFonts w:cstheme="minorHAnsi"/>
        </w:rPr>
        <w:t>0</w:t>
      </w:r>
      <w:r>
        <w:rPr>
          <w:rFonts w:cstheme="minorHAnsi"/>
        </w:rPr>
        <w:t xml:space="preserve">0 </w:t>
      </w:r>
      <w:r w:rsidRPr="00CB7B37">
        <w:rPr>
          <w:rFonts w:cstheme="minorHAnsi"/>
        </w:rPr>
        <w:t xml:space="preserve">P.M.  </w:t>
      </w:r>
    </w:p>
    <w:p w14:paraId="0ED7E7D8" w14:textId="51397641" w:rsidR="003A3986" w:rsidRDefault="003A3986" w:rsidP="003A3986">
      <w:pPr>
        <w:rPr>
          <w:rFonts w:cstheme="minorHAnsi"/>
        </w:rPr>
      </w:pPr>
      <w:r w:rsidRPr="00CB7B37">
        <w:rPr>
          <w:rFonts w:cstheme="minorHAnsi"/>
        </w:rPr>
        <w:t>Motion by</w:t>
      </w:r>
      <w:r>
        <w:rPr>
          <w:rFonts w:cstheme="minorHAnsi"/>
        </w:rPr>
        <w:t xml:space="preserve"> </w:t>
      </w:r>
      <w:proofErr w:type="spellStart"/>
      <w:r>
        <w:rPr>
          <w:rFonts w:cstheme="minorHAnsi"/>
        </w:rPr>
        <w:t>Fedt</w:t>
      </w:r>
      <w:proofErr w:type="spellEnd"/>
      <w:r w:rsidRPr="00CB7B37">
        <w:rPr>
          <w:rFonts w:cstheme="minorHAnsi"/>
        </w:rPr>
        <w:t xml:space="preserve">, Second by </w:t>
      </w:r>
      <w:r>
        <w:rPr>
          <w:rFonts w:cstheme="minorHAnsi"/>
        </w:rPr>
        <w:t>Saathoff</w:t>
      </w:r>
      <w:r w:rsidRPr="00CB7B37">
        <w:rPr>
          <w:rFonts w:cstheme="minorHAnsi"/>
        </w:rPr>
        <w:t xml:space="preserve"> to approve the </w:t>
      </w:r>
      <w:r>
        <w:rPr>
          <w:rFonts w:cstheme="minorHAnsi"/>
        </w:rPr>
        <w:t>July 30th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0BE601D1" w14:textId="02B1C86B" w:rsidR="003A3986" w:rsidRDefault="003A3986" w:rsidP="003A3986">
      <w:pPr>
        <w:rPr>
          <w:rFonts w:cstheme="minorHAnsi"/>
        </w:rPr>
      </w:pPr>
      <w:r>
        <w:rPr>
          <w:rFonts w:cstheme="minorHAnsi"/>
        </w:rPr>
        <w:t xml:space="preserve">Motion by </w:t>
      </w:r>
      <w:r>
        <w:rPr>
          <w:rFonts w:cstheme="minorHAnsi"/>
        </w:rPr>
        <w:t>Popham</w:t>
      </w:r>
      <w:r>
        <w:rPr>
          <w:rFonts w:cstheme="minorHAnsi"/>
        </w:rPr>
        <w:t xml:space="preserve">, Second by </w:t>
      </w:r>
      <w:r>
        <w:rPr>
          <w:rFonts w:cstheme="minorHAnsi"/>
        </w:rPr>
        <w:t>Schubloom</w:t>
      </w:r>
      <w:r>
        <w:rPr>
          <w:rFonts w:cstheme="minorHAnsi"/>
        </w:rPr>
        <w:t xml:space="preserve"> to approve the </w:t>
      </w:r>
      <w:r>
        <w:rPr>
          <w:rFonts w:cstheme="minorHAnsi"/>
        </w:rPr>
        <w:t>June 24th</w:t>
      </w:r>
      <w:r>
        <w:rPr>
          <w:rFonts w:cstheme="minorHAnsi"/>
        </w:rPr>
        <w:t xml:space="preserve"> Planning Commission Minutes. </w:t>
      </w:r>
      <w:bookmarkStart w:id="0" w:name="_GoBack"/>
      <w:bookmarkEnd w:id="0"/>
      <w:r>
        <w:rPr>
          <w:rFonts w:cstheme="minorHAnsi"/>
        </w:rPr>
        <w:t xml:space="preserve">Motion passed unanimously. </w:t>
      </w:r>
    </w:p>
    <w:p w14:paraId="796272E1" w14:textId="4BECD182" w:rsidR="003A3986" w:rsidRDefault="003A3986" w:rsidP="003A3986">
      <w:pPr>
        <w:pStyle w:val="ListParagraph"/>
        <w:numPr>
          <w:ilvl w:val="0"/>
          <w:numId w:val="1"/>
        </w:numPr>
        <w:rPr>
          <w:rFonts w:cstheme="minorHAnsi"/>
        </w:rPr>
      </w:pPr>
      <w:r>
        <w:rPr>
          <w:rFonts w:cstheme="minorHAnsi"/>
        </w:rPr>
        <w:t xml:space="preserve">Plat: Grape Second Addition. Motion by Kemnitz, Seconded by </w:t>
      </w:r>
      <w:proofErr w:type="spellStart"/>
      <w:r>
        <w:rPr>
          <w:rFonts w:cstheme="minorHAnsi"/>
        </w:rPr>
        <w:t>Fedt</w:t>
      </w:r>
      <w:proofErr w:type="spellEnd"/>
      <w:r>
        <w:rPr>
          <w:rFonts w:cstheme="minorHAnsi"/>
        </w:rPr>
        <w:t xml:space="preserve"> to recommend approval to the County Commission. Nealon read the staff report. Grape’s are seeking to replat back lot properties on Lake Poinsett for development. They met all lot area requirements for the LP1 District. Kemnitz asked about residential construction, Nealon stated if ownership is not tied to Lake front property that </w:t>
      </w:r>
      <w:proofErr w:type="gramStart"/>
      <w:r>
        <w:rPr>
          <w:rFonts w:cstheme="minorHAnsi"/>
        </w:rPr>
        <w:t>yes</w:t>
      </w:r>
      <w:proofErr w:type="gramEnd"/>
      <w:r>
        <w:rPr>
          <w:rFonts w:cstheme="minorHAnsi"/>
        </w:rPr>
        <w:t xml:space="preserve"> a house could be built there. </w:t>
      </w:r>
      <w:proofErr w:type="spellStart"/>
      <w:r>
        <w:rPr>
          <w:rFonts w:cstheme="minorHAnsi"/>
        </w:rPr>
        <w:t>Wiarda</w:t>
      </w:r>
      <w:proofErr w:type="spellEnd"/>
      <w:r>
        <w:rPr>
          <w:rFonts w:cstheme="minorHAnsi"/>
        </w:rPr>
        <w:t xml:space="preserve"> called a roll call vote. Motion to recommend approval passed 6-0. </w:t>
      </w:r>
    </w:p>
    <w:p w14:paraId="572E44C3" w14:textId="4B96AB1A" w:rsidR="003A3986" w:rsidRDefault="003A3986" w:rsidP="003A3986">
      <w:pPr>
        <w:pStyle w:val="ListParagraph"/>
        <w:numPr>
          <w:ilvl w:val="0"/>
          <w:numId w:val="1"/>
        </w:numPr>
        <w:rPr>
          <w:rFonts w:cstheme="minorHAnsi"/>
        </w:rPr>
      </w:pPr>
      <w:r>
        <w:rPr>
          <w:rFonts w:cstheme="minorHAnsi"/>
        </w:rPr>
        <w:t xml:space="preserve">Bryant TIF: Casey Crabtree was in attendance from Heartland Power to discuss the TIF Plan in Bryant and the have the Planning Commission ask questions before deciding on their recommendation of approval to the County Commission. Crabtree provided an overview of the project. Motion by </w:t>
      </w:r>
      <w:proofErr w:type="spellStart"/>
      <w:r>
        <w:rPr>
          <w:rFonts w:cstheme="minorHAnsi"/>
        </w:rPr>
        <w:t>Fedt</w:t>
      </w:r>
      <w:proofErr w:type="spellEnd"/>
      <w:r>
        <w:rPr>
          <w:rFonts w:cstheme="minorHAnsi"/>
        </w:rPr>
        <w:t xml:space="preserve">, Second by Schubloom to recommend approval. Questions were raised on total valuation, businesses locating there, and infrastructure matters. </w:t>
      </w:r>
      <w:proofErr w:type="spellStart"/>
      <w:r>
        <w:rPr>
          <w:rFonts w:cstheme="minorHAnsi"/>
        </w:rPr>
        <w:t>Wiarda</w:t>
      </w:r>
      <w:proofErr w:type="spellEnd"/>
      <w:r>
        <w:rPr>
          <w:rFonts w:cstheme="minorHAnsi"/>
        </w:rPr>
        <w:t xml:space="preserve"> called a roll call vote. Motion to recommend approval to the County Commission passed 6-0. </w:t>
      </w:r>
    </w:p>
    <w:p w14:paraId="6E2EE2B4" w14:textId="28469CA6" w:rsidR="003A3986" w:rsidRDefault="003A3986" w:rsidP="003A3986">
      <w:pPr>
        <w:pStyle w:val="ListParagraph"/>
        <w:numPr>
          <w:ilvl w:val="0"/>
          <w:numId w:val="1"/>
        </w:numPr>
        <w:rPr>
          <w:rFonts w:cstheme="minorHAnsi"/>
        </w:rPr>
      </w:pPr>
      <w:r>
        <w:rPr>
          <w:rFonts w:cstheme="minorHAnsi"/>
        </w:rPr>
        <w:t xml:space="preserve">Board Discussion: CAFO Regulations. Nealon provided an update from the County Commission that they had voted 4-1 to begin process of reviewing existing CAFO regulations and have discussions on potential changes. The process would begin later this fall. </w:t>
      </w:r>
    </w:p>
    <w:p w14:paraId="37F45642" w14:textId="300ACD60" w:rsidR="003A3986" w:rsidRDefault="003A3986" w:rsidP="003A3986">
      <w:pPr>
        <w:pStyle w:val="ListParagraph"/>
        <w:numPr>
          <w:ilvl w:val="0"/>
          <w:numId w:val="1"/>
        </w:numPr>
        <w:rPr>
          <w:rFonts w:cstheme="minorHAnsi"/>
        </w:rPr>
      </w:pPr>
      <w:r>
        <w:rPr>
          <w:rFonts w:cstheme="minorHAnsi"/>
        </w:rPr>
        <w:t xml:space="preserve">Board Discussion: Commercial Storage Garages Ordinance Amendment. Board Member Kemnitz provided a draft ordinance amendment to place some additional regulations concerning the construction of commercial storage garages in the LP1 District. After two previous conditional uses in the previous month, Kemnitz thought some regulations concerning the layout and construction of these buildings was necessary. Questions were asked about the type of siding that may be used, elevation, building plans. The </w:t>
      </w:r>
      <w:proofErr w:type="gramStart"/>
      <w:r>
        <w:rPr>
          <w:rFonts w:cstheme="minorHAnsi"/>
        </w:rPr>
        <w:t>general consensus</w:t>
      </w:r>
      <w:proofErr w:type="gramEnd"/>
      <w:r>
        <w:rPr>
          <w:rFonts w:cstheme="minorHAnsi"/>
        </w:rPr>
        <w:t xml:space="preserve"> was that this was a good draft and a few minor changes were needed. The Board then instructed Staff to bring this back next month for a public hearing and consideration of recommended approval to the County Commission for adoption. </w:t>
      </w:r>
    </w:p>
    <w:p w14:paraId="369B9D1D" w14:textId="6C13F0CD" w:rsidR="003A3986" w:rsidRPr="003A3986" w:rsidRDefault="003A3986" w:rsidP="003A3986">
      <w:pPr>
        <w:rPr>
          <w:rFonts w:cstheme="minorHAnsi"/>
        </w:rPr>
      </w:pPr>
      <w:r w:rsidRPr="003A3986">
        <w:rPr>
          <w:rFonts w:cstheme="minorHAnsi"/>
        </w:rPr>
        <w:t xml:space="preserve">With no further business, motion by </w:t>
      </w:r>
      <w:proofErr w:type="spellStart"/>
      <w:r w:rsidRPr="003A3986">
        <w:rPr>
          <w:rFonts w:cstheme="minorHAnsi"/>
        </w:rPr>
        <w:t>Fedt</w:t>
      </w:r>
      <w:proofErr w:type="spellEnd"/>
      <w:r w:rsidRPr="003A3986">
        <w:rPr>
          <w:rFonts w:cstheme="minorHAnsi"/>
        </w:rPr>
        <w:t>, Second by P</w:t>
      </w:r>
      <w:r w:rsidR="00B62988">
        <w:rPr>
          <w:rFonts w:cstheme="minorHAnsi"/>
        </w:rPr>
        <w:t>opham</w:t>
      </w:r>
      <w:r w:rsidRPr="003A3986">
        <w:rPr>
          <w:rFonts w:cstheme="minorHAnsi"/>
        </w:rPr>
        <w:t xml:space="preserve"> to adjourn the Hamlin County Planning Commission meeting. Motion passed unanimously. </w:t>
      </w:r>
    </w:p>
    <w:p w14:paraId="1C08A7BD" w14:textId="5409CC2A" w:rsidR="00E2171A" w:rsidRPr="00B62988" w:rsidRDefault="003A3986">
      <w:pPr>
        <w:rPr>
          <w:rFonts w:cstheme="minorHAnsi"/>
        </w:rPr>
      </w:pPr>
      <w:r w:rsidRPr="003A3986">
        <w:rPr>
          <w:rFonts w:cstheme="minorHAnsi"/>
        </w:rPr>
        <w:t xml:space="preserve">It is the policy of Hamlin County not to discriminate </w:t>
      </w:r>
      <w:proofErr w:type="gramStart"/>
      <w:r w:rsidRPr="003A3986">
        <w:rPr>
          <w:rFonts w:cstheme="minorHAnsi"/>
        </w:rPr>
        <w:t>on the basis of</w:t>
      </w:r>
      <w:proofErr w:type="gramEnd"/>
      <w:r w:rsidRPr="003A3986">
        <w:rPr>
          <w:rFonts w:cstheme="minorHAnsi"/>
        </w:rPr>
        <w:t xml:space="preserve"> color, national origin, sex, religion, age, or disability in employment or the provision of services</w:t>
      </w:r>
      <w:r>
        <w:rPr>
          <w:rFonts w:cstheme="minorHAnsi"/>
        </w:rPr>
        <w:t xml:space="preserve">. </w:t>
      </w:r>
    </w:p>
    <w:sectPr w:rsidR="00E2171A" w:rsidRPr="00B629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1746" w14:textId="77777777" w:rsidR="0074253A" w:rsidRDefault="0074253A" w:rsidP="00B62988">
      <w:pPr>
        <w:spacing w:after="0" w:line="240" w:lineRule="auto"/>
      </w:pPr>
      <w:r>
        <w:separator/>
      </w:r>
    </w:p>
  </w:endnote>
  <w:endnote w:type="continuationSeparator" w:id="0">
    <w:p w14:paraId="163B8D32" w14:textId="77777777" w:rsidR="0074253A" w:rsidRDefault="0074253A" w:rsidP="00B6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FE34" w14:textId="77777777" w:rsidR="00B62988" w:rsidRDefault="00B6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B45B" w14:textId="77777777" w:rsidR="00B62988" w:rsidRDefault="00B62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DD2F" w14:textId="77777777" w:rsidR="00B62988" w:rsidRDefault="00B6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AC4B" w14:textId="77777777" w:rsidR="0074253A" w:rsidRDefault="0074253A" w:rsidP="00B62988">
      <w:pPr>
        <w:spacing w:after="0" w:line="240" w:lineRule="auto"/>
      </w:pPr>
      <w:r>
        <w:separator/>
      </w:r>
    </w:p>
  </w:footnote>
  <w:footnote w:type="continuationSeparator" w:id="0">
    <w:p w14:paraId="31ED540A" w14:textId="77777777" w:rsidR="0074253A" w:rsidRDefault="0074253A" w:rsidP="00B6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F933" w14:textId="77777777" w:rsidR="00B62988" w:rsidRDefault="00B62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903701"/>
      <w:docPartObj>
        <w:docPartGallery w:val="Watermarks"/>
        <w:docPartUnique/>
      </w:docPartObj>
    </w:sdtPr>
    <w:sdtContent>
      <w:p w14:paraId="0C59CC4F" w14:textId="509402FA" w:rsidR="00B62988" w:rsidRDefault="00B62988">
        <w:pPr>
          <w:pStyle w:val="Header"/>
        </w:pPr>
        <w:r>
          <w:rPr>
            <w:noProof/>
          </w:rPr>
          <w:pict w14:anchorId="2FF21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23A7" w14:textId="77777777" w:rsidR="00B62988" w:rsidRDefault="00B6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2200"/>
    <w:multiLevelType w:val="hybridMultilevel"/>
    <w:tmpl w:val="AA5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86"/>
    <w:rsid w:val="003A3986"/>
    <w:rsid w:val="0074253A"/>
    <w:rsid w:val="00B62988"/>
    <w:rsid w:val="00E2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ED9DA6"/>
  <w15:chartTrackingRefBased/>
  <w15:docId w15:val="{E174B0EF-A89A-4878-B39A-CE0DD3DC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86"/>
    <w:pPr>
      <w:ind w:left="720"/>
      <w:contextualSpacing/>
    </w:pPr>
  </w:style>
  <w:style w:type="paragraph" w:styleId="Header">
    <w:name w:val="header"/>
    <w:basedOn w:val="Normal"/>
    <w:link w:val="HeaderChar"/>
    <w:uiPriority w:val="99"/>
    <w:unhideWhenUsed/>
    <w:rsid w:val="00B6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88"/>
  </w:style>
  <w:style w:type="paragraph" w:styleId="Footer">
    <w:name w:val="footer"/>
    <w:basedOn w:val="Normal"/>
    <w:link w:val="FooterChar"/>
    <w:uiPriority w:val="99"/>
    <w:unhideWhenUsed/>
    <w:rsid w:val="00B6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2019-08-22T17:48:00Z</dcterms:created>
  <dcterms:modified xsi:type="dcterms:W3CDTF">2019-08-22T17:59:00Z</dcterms:modified>
</cp:coreProperties>
</file>