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2553" w14:textId="77777777" w:rsidR="007A0FBE" w:rsidRPr="00483201" w:rsidRDefault="007A0FBE" w:rsidP="007A0FBE">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0985B1B4" w14:textId="77777777" w:rsidR="007A0FBE" w:rsidRPr="00CB7B37" w:rsidRDefault="007A0FBE" w:rsidP="007A0FBE">
      <w:pPr>
        <w:rPr>
          <w:rFonts w:cstheme="minorHAnsi"/>
        </w:rPr>
      </w:pPr>
      <w:r w:rsidRPr="00CB7B37">
        <w:rPr>
          <w:rFonts w:cstheme="minorHAnsi"/>
        </w:rPr>
        <w:t xml:space="preserve">Date: </w:t>
      </w:r>
      <w:r>
        <w:rPr>
          <w:rFonts w:cstheme="minorHAnsi"/>
        </w:rPr>
        <w:t>June 24th, 2019</w:t>
      </w:r>
    </w:p>
    <w:p w14:paraId="68FF03FB" w14:textId="504A2EF7" w:rsidR="007A0FBE" w:rsidRPr="00CB7B37" w:rsidRDefault="007A0FBE" w:rsidP="007A0FBE">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Pr>
          <w:rFonts w:cstheme="minorHAnsi"/>
        </w:rPr>
        <w:t>June 24th,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Kemnitz,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Pr>
          <w:rFonts w:cstheme="minorHAnsi"/>
        </w:rPr>
        <w:t xml:space="preserve">, and </w:t>
      </w:r>
      <w:r>
        <w:rPr>
          <w:rFonts w:cstheme="minorHAnsi"/>
        </w:rPr>
        <w:t>Stuart Schubloom</w:t>
      </w:r>
      <w:r w:rsidRPr="00CB7B37">
        <w:rPr>
          <w:rFonts w:cstheme="minorHAnsi"/>
        </w:rPr>
        <w:t>. Also present was Thomas Nealon</w:t>
      </w:r>
      <w:r>
        <w:rPr>
          <w:rFonts w:cstheme="minorHAnsi"/>
        </w:rPr>
        <w:t xml:space="preserve"> </w:t>
      </w:r>
      <w:r w:rsidRPr="00CB7B37">
        <w:rPr>
          <w:rFonts w:cstheme="minorHAnsi"/>
        </w:rPr>
        <w:t>from First District in Watertown.  A list of others attending the meeting is attached to the minutes and available in the Hamlin County Zoning Office.</w:t>
      </w:r>
    </w:p>
    <w:p w14:paraId="1A4899DD" w14:textId="55133256" w:rsidR="007A0FBE" w:rsidRDefault="007A0FBE" w:rsidP="007A0FBE">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Board of Adjustment</w:t>
      </w:r>
      <w:r w:rsidRPr="00CB7B37">
        <w:rPr>
          <w:rFonts w:cstheme="minorHAnsi"/>
        </w:rPr>
        <w:t xml:space="preserve"> meeting to order at </w:t>
      </w:r>
      <w:r>
        <w:rPr>
          <w:rFonts w:cstheme="minorHAnsi"/>
        </w:rPr>
        <w:t>7:35</w:t>
      </w:r>
      <w:r>
        <w:rPr>
          <w:rFonts w:cstheme="minorHAnsi"/>
        </w:rPr>
        <w:t xml:space="preserve"> </w:t>
      </w:r>
      <w:r w:rsidRPr="00CB7B37">
        <w:rPr>
          <w:rFonts w:cstheme="minorHAnsi"/>
        </w:rPr>
        <w:t xml:space="preserve">P.M.  </w:t>
      </w:r>
    </w:p>
    <w:p w14:paraId="6E43796A" w14:textId="0D568C64" w:rsidR="007A0FBE" w:rsidRDefault="007A0FBE" w:rsidP="007A0FBE">
      <w:pPr>
        <w:rPr>
          <w:rFonts w:cstheme="minorHAnsi"/>
        </w:rPr>
      </w:pPr>
      <w:r w:rsidRPr="00CB7B37">
        <w:rPr>
          <w:rFonts w:cstheme="minorHAnsi"/>
        </w:rPr>
        <w:t>Motion by</w:t>
      </w:r>
      <w:r>
        <w:rPr>
          <w:rFonts w:cstheme="minorHAnsi"/>
        </w:rPr>
        <w:t xml:space="preserve"> </w:t>
      </w:r>
      <w:r>
        <w:rPr>
          <w:rFonts w:cstheme="minorHAnsi"/>
        </w:rPr>
        <w:t>Saathoff</w:t>
      </w:r>
      <w:r w:rsidRPr="00CB7B37">
        <w:rPr>
          <w:rFonts w:cstheme="minorHAnsi"/>
        </w:rPr>
        <w:t xml:space="preserve">, Second by </w:t>
      </w:r>
      <w:proofErr w:type="spellStart"/>
      <w:r>
        <w:rPr>
          <w:rFonts w:cstheme="minorHAnsi"/>
        </w:rPr>
        <w:t>Fedt</w:t>
      </w:r>
      <w:proofErr w:type="spellEnd"/>
      <w:r w:rsidRPr="00CB7B37">
        <w:rPr>
          <w:rFonts w:cstheme="minorHAnsi"/>
        </w:rPr>
        <w:t xml:space="preserve"> to approve the </w:t>
      </w:r>
      <w:r>
        <w:rPr>
          <w:rFonts w:cstheme="minorHAnsi"/>
        </w:rPr>
        <w:t>July 30th</w:t>
      </w:r>
      <w:r w:rsidRPr="00CB7B37">
        <w:rPr>
          <w:rFonts w:cstheme="minorHAnsi"/>
        </w:rPr>
        <w:t xml:space="preserve"> </w:t>
      </w:r>
      <w:r>
        <w:rPr>
          <w:rFonts w:cstheme="minorHAnsi"/>
        </w:rPr>
        <w:t>Board of Adjustment Agenda</w:t>
      </w:r>
      <w:r w:rsidRPr="00CB7B37">
        <w:rPr>
          <w:rFonts w:cstheme="minorHAnsi"/>
        </w:rPr>
        <w:t>. Motion passed unanimously.</w:t>
      </w:r>
    </w:p>
    <w:p w14:paraId="2D95D850" w14:textId="09F5DCA1" w:rsidR="007A0FBE" w:rsidRDefault="007A0FBE" w:rsidP="007A0FBE">
      <w:pPr>
        <w:rPr>
          <w:rFonts w:cstheme="minorHAnsi"/>
        </w:rPr>
      </w:pPr>
      <w:r>
        <w:rPr>
          <w:rFonts w:cstheme="minorHAnsi"/>
        </w:rPr>
        <w:t xml:space="preserve">Motion by </w:t>
      </w:r>
      <w:proofErr w:type="spellStart"/>
      <w:r>
        <w:rPr>
          <w:rFonts w:cstheme="minorHAnsi"/>
        </w:rPr>
        <w:t>Kenmitz</w:t>
      </w:r>
      <w:proofErr w:type="spellEnd"/>
      <w:r>
        <w:rPr>
          <w:rFonts w:cstheme="minorHAnsi"/>
        </w:rPr>
        <w:t xml:space="preserve">, Second by </w:t>
      </w:r>
      <w:r>
        <w:rPr>
          <w:rFonts w:cstheme="minorHAnsi"/>
        </w:rPr>
        <w:t xml:space="preserve">Schubloom </w:t>
      </w:r>
      <w:r>
        <w:rPr>
          <w:rFonts w:cstheme="minorHAnsi"/>
        </w:rPr>
        <w:t xml:space="preserve">to approve the </w:t>
      </w:r>
      <w:r>
        <w:rPr>
          <w:rFonts w:cstheme="minorHAnsi"/>
        </w:rPr>
        <w:t>June 24th</w:t>
      </w:r>
      <w:r>
        <w:rPr>
          <w:rFonts w:cstheme="minorHAnsi"/>
        </w:rPr>
        <w:t xml:space="preserve"> Board of Adjustment Minutes as amended. Motion passed unanimously. </w:t>
      </w:r>
    </w:p>
    <w:p w14:paraId="381DB15B" w14:textId="25C89952" w:rsidR="007A0FBE" w:rsidRDefault="007A0FBE" w:rsidP="007A0FBE">
      <w:pPr>
        <w:pStyle w:val="ListParagraph"/>
        <w:numPr>
          <w:ilvl w:val="0"/>
          <w:numId w:val="1"/>
        </w:numPr>
        <w:rPr>
          <w:rFonts w:cstheme="minorHAnsi"/>
        </w:rPr>
      </w:pPr>
      <w:r>
        <w:rPr>
          <w:rFonts w:cstheme="minorHAnsi"/>
        </w:rPr>
        <w:t xml:space="preserve">Variance Request: David &amp; Sharon Clay. Property Description: </w:t>
      </w:r>
      <w:r w:rsidRPr="007A0FBE">
        <w:rPr>
          <w:rFonts w:cstheme="minorHAnsi"/>
        </w:rPr>
        <w:t>Hendrickson’s Beach: Lots 23 &amp; 24 in Section 34-T113N-R52W of the 5</w:t>
      </w:r>
      <w:r w:rsidRPr="007A0FBE">
        <w:rPr>
          <w:rFonts w:cstheme="minorHAnsi"/>
          <w:vertAlign w:val="superscript"/>
        </w:rPr>
        <w:t>th</w:t>
      </w:r>
      <w:r w:rsidRPr="007A0FBE">
        <w:rPr>
          <w:rFonts w:cstheme="minorHAnsi"/>
        </w:rPr>
        <w:t xml:space="preserve"> P.M., Hamlin County, South Dakota</w:t>
      </w:r>
      <w:r>
        <w:rPr>
          <w:rFonts w:cstheme="minorHAnsi"/>
        </w:rPr>
        <w:t xml:space="preserve">. Motion by </w:t>
      </w:r>
      <w:proofErr w:type="spellStart"/>
      <w:r>
        <w:rPr>
          <w:rFonts w:cstheme="minorHAnsi"/>
        </w:rPr>
        <w:t>Fedt</w:t>
      </w:r>
      <w:proofErr w:type="spellEnd"/>
      <w:r>
        <w:rPr>
          <w:rFonts w:cstheme="minorHAnsi"/>
        </w:rPr>
        <w:t xml:space="preserve">, Second by Saathoff to approve the variance request to have a reduced front yard setback. Nealon reviewed the staff report. The Clay’s are seeking to reconstruct their home on Lake Poinsett closer to the road ROW than allowed by the Ordinance to 20’ instead of 30’. Dustin Kopman, the contractor, was there representing the Clays. He stated there were numerous houses along the road that were at this distance or closer to the road based upon the topography on this side of the lake. The Clays property does drop off in elevation, minimizing the allowable space to build upon. </w:t>
      </w:r>
      <w:proofErr w:type="spellStart"/>
      <w:r>
        <w:rPr>
          <w:rFonts w:cstheme="minorHAnsi"/>
        </w:rPr>
        <w:t>Wiarda</w:t>
      </w:r>
      <w:proofErr w:type="spellEnd"/>
      <w:r>
        <w:rPr>
          <w:rFonts w:cstheme="minorHAnsi"/>
        </w:rPr>
        <w:t xml:space="preserve"> opened the public hearing. No proponent or opponent testimony was head. </w:t>
      </w:r>
      <w:proofErr w:type="spellStart"/>
      <w:r>
        <w:rPr>
          <w:rFonts w:cstheme="minorHAnsi"/>
        </w:rPr>
        <w:t>Wiarda</w:t>
      </w:r>
      <w:proofErr w:type="spellEnd"/>
      <w:r>
        <w:rPr>
          <w:rFonts w:cstheme="minorHAnsi"/>
        </w:rPr>
        <w:t xml:space="preserve"> closed the public hearing. No further questions from the Board. Nealon read the findings of fact. </w:t>
      </w:r>
      <w:proofErr w:type="spellStart"/>
      <w:r>
        <w:rPr>
          <w:rFonts w:cstheme="minorHAnsi"/>
        </w:rPr>
        <w:t>Wiarda</w:t>
      </w:r>
      <w:proofErr w:type="spellEnd"/>
      <w:r>
        <w:rPr>
          <w:rFonts w:cstheme="minorHAnsi"/>
        </w:rPr>
        <w:t xml:space="preserve"> called a roll call vote. Motion to approve the variance was approved 6-0. </w:t>
      </w:r>
    </w:p>
    <w:p w14:paraId="50315C26" w14:textId="77777777" w:rsidR="007A0FBE" w:rsidRPr="007A0FBE" w:rsidRDefault="007A0FBE" w:rsidP="007A0FBE">
      <w:pPr>
        <w:rPr>
          <w:rFonts w:cstheme="minorHAnsi"/>
        </w:rPr>
      </w:pPr>
      <w:r w:rsidRPr="007A0FBE">
        <w:rPr>
          <w:rFonts w:cstheme="minorHAnsi"/>
        </w:rPr>
        <w:t xml:space="preserve">With no further business, motion by </w:t>
      </w:r>
      <w:proofErr w:type="spellStart"/>
      <w:r w:rsidRPr="007A0FBE">
        <w:rPr>
          <w:rFonts w:cstheme="minorHAnsi"/>
        </w:rPr>
        <w:t>Kenmitz</w:t>
      </w:r>
      <w:proofErr w:type="spellEnd"/>
      <w:r w:rsidRPr="007A0FBE">
        <w:rPr>
          <w:rFonts w:cstheme="minorHAnsi"/>
        </w:rPr>
        <w:t xml:space="preserve">, Second by Pantzke to adjourn the Hamlin County Board of Adjustment meeting. Motion passed unanimously. </w:t>
      </w:r>
    </w:p>
    <w:p w14:paraId="10A8F938" w14:textId="77777777" w:rsidR="007A0FBE" w:rsidRPr="007A0FBE" w:rsidRDefault="007A0FBE" w:rsidP="007A0FBE">
      <w:pPr>
        <w:rPr>
          <w:rFonts w:cstheme="minorHAnsi"/>
        </w:rPr>
      </w:pPr>
      <w:bookmarkStart w:id="0" w:name="_GoBack"/>
      <w:bookmarkEnd w:id="0"/>
      <w:r w:rsidRPr="007A0FBE">
        <w:rPr>
          <w:rFonts w:cstheme="minorHAnsi"/>
        </w:rPr>
        <w:t>It is the policy of Hamlin County not to discriminate on the basis of color, national origin, sex, religion, age, or disability in employment or the provision of services.</w:t>
      </w:r>
    </w:p>
    <w:p w14:paraId="1BAEB449" w14:textId="77777777" w:rsidR="007A0FBE" w:rsidRPr="007A0FBE" w:rsidRDefault="007A0FBE" w:rsidP="007A0FBE">
      <w:pPr>
        <w:rPr>
          <w:rFonts w:cstheme="minorHAnsi"/>
        </w:rPr>
      </w:pPr>
    </w:p>
    <w:p w14:paraId="1BA13B2C" w14:textId="77777777" w:rsidR="00E2171A" w:rsidRDefault="00E2171A"/>
    <w:sectPr w:rsidR="00E217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1920" w14:textId="77777777" w:rsidR="0085500E" w:rsidRDefault="0085500E" w:rsidP="007A0FBE">
      <w:pPr>
        <w:spacing w:after="0" w:line="240" w:lineRule="auto"/>
      </w:pPr>
      <w:r>
        <w:separator/>
      </w:r>
    </w:p>
  </w:endnote>
  <w:endnote w:type="continuationSeparator" w:id="0">
    <w:p w14:paraId="6B663D27" w14:textId="77777777" w:rsidR="0085500E" w:rsidRDefault="0085500E" w:rsidP="007A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2E37" w14:textId="77777777" w:rsidR="007A0FBE" w:rsidRDefault="007A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D48D" w14:textId="77777777" w:rsidR="007A0FBE" w:rsidRDefault="007A0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CD8D" w14:textId="77777777" w:rsidR="007A0FBE" w:rsidRDefault="007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7DA1" w14:textId="77777777" w:rsidR="0085500E" w:rsidRDefault="0085500E" w:rsidP="007A0FBE">
      <w:pPr>
        <w:spacing w:after="0" w:line="240" w:lineRule="auto"/>
      </w:pPr>
      <w:r>
        <w:separator/>
      </w:r>
    </w:p>
  </w:footnote>
  <w:footnote w:type="continuationSeparator" w:id="0">
    <w:p w14:paraId="2F783C38" w14:textId="77777777" w:rsidR="0085500E" w:rsidRDefault="0085500E" w:rsidP="007A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5D8A" w14:textId="77777777" w:rsidR="007A0FBE" w:rsidRDefault="007A0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580759"/>
      <w:docPartObj>
        <w:docPartGallery w:val="Watermarks"/>
        <w:docPartUnique/>
      </w:docPartObj>
    </w:sdtPr>
    <w:sdtContent>
      <w:p w14:paraId="24F4F5E6" w14:textId="0C8D3D7C" w:rsidR="007A0FBE" w:rsidRDefault="007A0FBE">
        <w:pPr>
          <w:pStyle w:val="Header"/>
        </w:pPr>
        <w:r>
          <w:rPr>
            <w:noProof/>
          </w:rPr>
          <w:pict w14:anchorId="15A85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74DF" w14:textId="77777777" w:rsidR="007A0FBE" w:rsidRDefault="007A0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2137"/>
    <w:multiLevelType w:val="hybridMultilevel"/>
    <w:tmpl w:val="52B6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E"/>
    <w:rsid w:val="007A0FBE"/>
    <w:rsid w:val="0085500E"/>
    <w:rsid w:val="00E2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435D34"/>
  <w15:chartTrackingRefBased/>
  <w15:docId w15:val="{28342246-2170-4541-80DA-FEC52C4C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BE"/>
    <w:pPr>
      <w:ind w:left="720"/>
      <w:contextualSpacing/>
    </w:pPr>
  </w:style>
  <w:style w:type="paragraph" w:styleId="Header">
    <w:name w:val="header"/>
    <w:basedOn w:val="Normal"/>
    <w:link w:val="HeaderChar"/>
    <w:uiPriority w:val="99"/>
    <w:unhideWhenUsed/>
    <w:rsid w:val="007A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BE"/>
  </w:style>
  <w:style w:type="paragraph" w:styleId="Footer">
    <w:name w:val="footer"/>
    <w:basedOn w:val="Normal"/>
    <w:link w:val="FooterChar"/>
    <w:uiPriority w:val="99"/>
    <w:unhideWhenUsed/>
    <w:rsid w:val="007A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2019-08-22T17:59:00Z</dcterms:created>
  <dcterms:modified xsi:type="dcterms:W3CDTF">2019-08-22T18:07:00Z</dcterms:modified>
</cp:coreProperties>
</file>