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19141" w14:textId="77777777" w:rsidR="00015388" w:rsidRPr="005053E0" w:rsidRDefault="00015388" w:rsidP="00015388">
      <w:pPr>
        <w:rPr>
          <w:rFonts w:cstheme="minorHAnsi"/>
          <w:b/>
          <w:sz w:val="24"/>
          <w:szCs w:val="24"/>
          <w:u w:val="single"/>
        </w:rPr>
      </w:pPr>
      <w:r w:rsidRPr="005053E0">
        <w:rPr>
          <w:rFonts w:cstheme="minorHAnsi"/>
          <w:b/>
          <w:sz w:val="24"/>
          <w:szCs w:val="24"/>
          <w:u w:val="single"/>
        </w:rPr>
        <w:t>Hamlin County Board of Adjustment</w:t>
      </w:r>
    </w:p>
    <w:p w14:paraId="1E7E4F52" w14:textId="12EFCB85" w:rsidR="00015388" w:rsidRPr="005053E0" w:rsidRDefault="00015388" w:rsidP="00015388">
      <w:pPr>
        <w:rPr>
          <w:rFonts w:cstheme="minorHAnsi"/>
          <w:sz w:val="24"/>
          <w:szCs w:val="24"/>
        </w:rPr>
      </w:pPr>
      <w:r w:rsidRPr="005053E0">
        <w:rPr>
          <w:rFonts w:cstheme="minorHAnsi"/>
          <w:sz w:val="24"/>
          <w:szCs w:val="24"/>
        </w:rPr>
        <w:t xml:space="preserve">Date: </w:t>
      </w:r>
      <w:r w:rsidR="00C61492" w:rsidRPr="005053E0">
        <w:rPr>
          <w:rFonts w:cstheme="minorHAnsi"/>
          <w:sz w:val="24"/>
          <w:szCs w:val="24"/>
        </w:rPr>
        <w:t>September 24</w:t>
      </w:r>
      <w:r w:rsidRPr="005053E0">
        <w:rPr>
          <w:rFonts w:cstheme="minorHAnsi"/>
          <w:sz w:val="24"/>
          <w:szCs w:val="24"/>
        </w:rPr>
        <w:t>, 2018</w:t>
      </w:r>
    </w:p>
    <w:p w14:paraId="6EB5B50F" w14:textId="23F4CBC9" w:rsidR="00015388" w:rsidRPr="005053E0" w:rsidRDefault="00015388" w:rsidP="00015388">
      <w:pPr>
        <w:rPr>
          <w:rFonts w:cstheme="minorHAnsi"/>
          <w:sz w:val="24"/>
          <w:szCs w:val="24"/>
        </w:rPr>
      </w:pPr>
      <w:r w:rsidRPr="005053E0">
        <w:rPr>
          <w:rFonts w:cstheme="minorHAnsi"/>
          <w:sz w:val="24"/>
          <w:szCs w:val="24"/>
        </w:rPr>
        <w:t xml:space="preserve">The Hamlin County Board of Adjustment met on </w:t>
      </w:r>
      <w:r w:rsidR="00C61492" w:rsidRPr="005053E0">
        <w:rPr>
          <w:rFonts w:cstheme="minorHAnsi"/>
          <w:sz w:val="24"/>
          <w:szCs w:val="24"/>
        </w:rPr>
        <w:t>September 24th</w:t>
      </w:r>
      <w:r w:rsidRPr="005053E0">
        <w:rPr>
          <w:rFonts w:cstheme="minorHAnsi"/>
          <w:sz w:val="24"/>
          <w:szCs w:val="24"/>
        </w:rPr>
        <w:t xml:space="preserve">, 2018 at the Hamlin County 4-H Building in </w:t>
      </w:r>
      <w:proofErr w:type="spellStart"/>
      <w:r w:rsidRPr="005053E0">
        <w:rPr>
          <w:rFonts w:cstheme="minorHAnsi"/>
          <w:sz w:val="24"/>
          <w:szCs w:val="24"/>
        </w:rPr>
        <w:t>Hayti</w:t>
      </w:r>
      <w:proofErr w:type="spellEnd"/>
      <w:r w:rsidRPr="005053E0">
        <w:rPr>
          <w:rFonts w:cstheme="minorHAnsi"/>
          <w:sz w:val="24"/>
          <w:szCs w:val="24"/>
        </w:rPr>
        <w:t xml:space="preserve">, SD. Board Members present were Larry Saathoff, Robbie </w:t>
      </w:r>
      <w:proofErr w:type="spellStart"/>
      <w:r w:rsidRPr="005053E0">
        <w:rPr>
          <w:rFonts w:cstheme="minorHAnsi"/>
          <w:sz w:val="24"/>
          <w:szCs w:val="24"/>
        </w:rPr>
        <w:t>Fedt</w:t>
      </w:r>
      <w:proofErr w:type="spellEnd"/>
      <w:r w:rsidRPr="005053E0">
        <w:rPr>
          <w:rFonts w:cstheme="minorHAnsi"/>
          <w:sz w:val="24"/>
          <w:szCs w:val="24"/>
        </w:rPr>
        <w:t>, Scott Popham,</w:t>
      </w:r>
      <w:r w:rsidR="00C61492" w:rsidRPr="005053E0">
        <w:rPr>
          <w:rFonts w:cstheme="minorHAnsi"/>
          <w:sz w:val="24"/>
          <w:szCs w:val="24"/>
        </w:rPr>
        <w:t xml:space="preserve"> Len </w:t>
      </w:r>
      <w:proofErr w:type="spellStart"/>
      <w:r w:rsidR="00C61492" w:rsidRPr="005053E0">
        <w:rPr>
          <w:rFonts w:cstheme="minorHAnsi"/>
          <w:sz w:val="24"/>
          <w:szCs w:val="24"/>
        </w:rPr>
        <w:t>Kemnitz</w:t>
      </w:r>
      <w:proofErr w:type="spellEnd"/>
      <w:r w:rsidR="00C61492" w:rsidRPr="005053E0">
        <w:rPr>
          <w:rFonts w:cstheme="minorHAnsi"/>
          <w:sz w:val="24"/>
          <w:szCs w:val="24"/>
        </w:rPr>
        <w:t>,</w:t>
      </w:r>
      <w:r w:rsidRPr="005053E0">
        <w:rPr>
          <w:rFonts w:cstheme="minorHAnsi"/>
          <w:sz w:val="24"/>
          <w:szCs w:val="24"/>
        </w:rPr>
        <w:t xml:space="preserve"> John </w:t>
      </w:r>
      <w:proofErr w:type="spellStart"/>
      <w:r w:rsidRPr="005053E0">
        <w:rPr>
          <w:rFonts w:cstheme="minorHAnsi"/>
          <w:sz w:val="24"/>
          <w:szCs w:val="24"/>
        </w:rPr>
        <w:t>Pantzke</w:t>
      </w:r>
      <w:proofErr w:type="spellEnd"/>
      <w:r w:rsidRPr="005053E0">
        <w:rPr>
          <w:rFonts w:cstheme="minorHAnsi"/>
          <w:sz w:val="24"/>
          <w:szCs w:val="24"/>
        </w:rPr>
        <w:t xml:space="preserve">, Richard </w:t>
      </w:r>
      <w:proofErr w:type="spellStart"/>
      <w:r w:rsidRPr="005053E0">
        <w:rPr>
          <w:rFonts w:cstheme="minorHAnsi"/>
          <w:sz w:val="24"/>
          <w:szCs w:val="24"/>
        </w:rPr>
        <w:t>Wiarda</w:t>
      </w:r>
      <w:proofErr w:type="spellEnd"/>
      <w:r w:rsidRPr="005053E0">
        <w:rPr>
          <w:rFonts w:cstheme="minorHAnsi"/>
          <w:sz w:val="24"/>
          <w:szCs w:val="24"/>
        </w:rPr>
        <w:t xml:space="preserve">, and Stuart </w:t>
      </w:r>
      <w:proofErr w:type="spellStart"/>
      <w:r w:rsidRPr="005053E0">
        <w:rPr>
          <w:rFonts w:cstheme="minorHAnsi"/>
          <w:sz w:val="24"/>
          <w:szCs w:val="24"/>
        </w:rPr>
        <w:t>Schubloom</w:t>
      </w:r>
      <w:proofErr w:type="spellEnd"/>
      <w:r w:rsidRPr="005053E0">
        <w:rPr>
          <w:rFonts w:cstheme="minorHAnsi"/>
          <w:sz w:val="24"/>
          <w:szCs w:val="24"/>
        </w:rPr>
        <w:t xml:space="preserve">. </w:t>
      </w:r>
      <w:proofErr w:type="gramStart"/>
      <w:r w:rsidRPr="005053E0">
        <w:rPr>
          <w:rFonts w:cstheme="minorHAnsi"/>
          <w:sz w:val="24"/>
          <w:szCs w:val="24"/>
        </w:rPr>
        <w:t>Also</w:t>
      </w:r>
      <w:proofErr w:type="gramEnd"/>
      <w:r w:rsidRPr="005053E0">
        <w:rPr>
          <w:rFonts w:cstheme="minorHAnsi"/>
          <w:sz w:val="24"/>
          <w:szCs w:val="24"/>
        </w:rPr>
        <w:t xml:space="preserve"> present was Thomas Nealon from First District in Watertown.  A list of others attending the meeting is attached to the minutes and available in the Zoning Office.</w:t>
      </w:r>
    </w:p>
    <w:p w14:paraId="4BEFEA19" w14:textId="069ABB78" w:rsidR="00015388" w:rsidRPr="005053E0" w:rsidRDefault="00015388" w:rsidP="00015388">
      <w:pPr>
        <w:rPr>
          <w:rFonts w:cstheme="minorHAnsi"/>
          <w:sz w:val="24"/>
          <w:szCs w:val="24"/>
        </w:rPr>
      </w:pPr>
      <w:r w:rsidRPr="005053E0">
        <w:rPr>
          <w:rFonts w:cstheme="minorHAnsi"/>
          <w:sz w:val="24"/>
          <w:szCs w:val="24"/>
        </w:rPr>
        <w:t xml:space="preserve">Chairman Richard </w:t>
      </w:r>
      <w:proofErr w:type="spellStart"/>
      <w:r w:rsidRPr="005053E0">
        <w:rPr>
          <w:rFonts w:cstheme="minorHAnsi"/>
          <w:sz w:val="24"/>
          <w:szCs w:val="24"/>
        </w:rPr>
        <w:t>Wiarda</w:t>
      </w:r>
      <w:proofErr w:type="spellEnd"/>
      <w:r w:rsidRPr="005053E0">
        <w:rPr>
          <w:rFonts w:cstheme="minorHAnsi"/>
          <w:sz w:val="24"/>
          <w:szCs w:val="24"/>
        </w:rPr>
        <w:t xml:space="preserve"> called the Board of Adjustment meeting to order at </w:t>
      </w:r>
      <w:r w:rsidR="007936D0" w:rsidRPr="005053E0">
        <w:rPr>
          <w:rFonts w:cstheme="minorHAnsi"/>
          <w:sz w:val="24"/>
          <w:szCs w:val="24"/>
        </w:rPr>
        <w:t>9:30</w:t>
      </w:r>
      <w:r w:rsidRPr="005053E0">
        <w:rPr>
          <w:rFonts w:cstheme="minorHAnsi"/>
          <w:sz w:val="24"/>
          <w:szCs w:val="24"/>
        </w:rPr>
        <w:t xml:space="preserve"> P.M. </w:t>
      </w:r>
    </w:p>
    <w:p w14:paraId="4DF49F6B" w14:textId="77AFC7CD" w:rsidR="00015388" w:rsidRPr="005053E0" w:rsidRDefault="00015388" w:rsidP="00015388">
      <w:pPr>
        <w:rPr>
          <w:rFonts w:cstheme="minorHAnsi"/>
          <w:sz w:val="24"/>
          <w:szCs w:val="24"/>
        </w:rPr>
      </w:pPr>
      <w:r w:rsidRPr="005053E0">
        <w:rPr>
          <w:rFonts w:cstheme="minorHAnsi"/>
          <w:sz w:val="24"/>
          <w:szCs w:val="24"/>
        </w:rPr>
        <w:t xml:space="preserve">Motion by </w:t>
      </w:r>
      <w:proofErr w:type="spellStart"/>
      <w:r w:rsidRPr="005053E0">
        <w:rPr>
          <w:rFonts w:cstheme="minorHAnsi"/>
          <w:sz w:val="24"/>
          <w:szCs w:val="24"/>
        </w:rPr>
        <w:t>Fedt</w:t>
      </w:r>
      <w:proofErr w:type="spellEnd"/>
      <w:r w:rsidRPr="005053E0">
        <w:rPr>
          <w:rFonts w:cstheme="minorHAnsi"/>
          <w:sz w:val="24"/>
          <w:szCs w:val="24"/>
        </w:rPr>
        <w:t xml:space="preserve">, Second by Saathoff to approve the </w:t>
      </w:r>
      <w:r w:rsidR="0010683B" w:rsidRPr="005053E0">
        <w:rPr>
          <w:rFonts w:cstheme="minorHAnsi"/>
          <w:sz w:val="24"/>
          <w:szCs w:val="24"/>
        </w:rPr>
        <w:t>September 24th</w:t>
      </w:r>
      <w:r w:rsidRPr="005053E0">
        <w:rPr>
          <w:rFonts w:cstheme="minorHAnsi"/>
          <w:sz w:val="24"/>
          <w:szCs w:val="24"/>
        </w:rPr>
        <w:t xml:space="preserve"> Board of Adjustment Agenda. Motion passed unanimously.</w:t>
      </w:r>
    </w:p>
    <w:p w14:paraId="5657AF60" w14:textId="12CD8108" w:rsidR="008D21AC" w:rsidRPr="005053E0" w:rsidRDefault="00015388">
      <w:pPr>
        <w:rPr>
          <w:rFonts w:cstheme="minorHAnsi"/>
          <w:sz w:val="24"/>
          <w:szCs w:val="24"/>
        </w:rPr>
      </w:pPr>
      <w:r w:rsidRPr="005053E0">
        <w:rPr>
          <w:rFonts w:cstheme="minorHAnsi"/>
          <w:sz w:val="24"/>
          <w:szCs w:val="24"/>
        </w:rPr>
        <w:t>Motion by Popham, Se</w:t>
      </w:r>
      <w:bookmarkStart w:id="0" w:name="_GoBack"/>
      <w:bookmarkEnd w:id="0"/>
      <w:r w:rsidRPr="005053E0">
        <w:rPr>
          <w:rFonts w:cstheme="minorHAnsi"/>
          <w:sz w:val="24"/>
          <w:szCs w:val="24"/>
        </w:rPr>
        <w:t xml:space="preserve">cond by </w:t>
      </w:r>
      <w:proofErr w:type="spellStart"/>
      <w:r w:rsidRPr="005053E0">
        <w:rPr>
          <w:rFonts w:cstheme="minorHAnsi"/>
          <w:sz w:val="24"/>
          <w:szCs w:val="24"/>
        </w:rPr>
        <w:t>Fedt</w:t>
      </w:r>
      <w:proofErr w:type="spellEnd"/>
      <w:r w:rsidRPr="005053E0">
        <w:rPr>
          <w:rFonts w:cstheme="minorHAnsi"/>
          <w:sz w:val="24"/>
          <w:szCs w:val="24"/>
        </w:rPr>
        <w:t xml:space="preserve"> to approve </w:t>
      </w:r>
      <w:r w:rsidR="0010683B" w:rsidRPr="005053E0">
        <w:rPr>
          <w:rFonts w:cstheme="minorHAnsi"/>
          <w:sz w:val="24"/>
          <w:szCs w:val="24"/>
        </w:rPr>
        <w:t>August 27th</w:t>
      </w:r>
      <w:r w:rsidRPr="005053E0">
        <w:rPr>
          <w:rFonts w:cstheme="minorHAnsi"/>
          <w:sz w:val="24"/>
          <w:szCs w:val="24"/>
        </w:rPr>
        <w:t xml:space="preserve"> Board of Adjustment meeting minutes. Motion approved unanimously. </w:t>
      </w:r>
    </w:p>
    <w:p w14:paraId="5AF45FF3" w14:textId="240C8D9B" w:rsidR="00015388" w:rsidRPr="005053E0" w:rsidRDefault="00015388" w:rsidP="00015388">
      <w:pPr>
        <w:pStyle w:val="ListParagraph"/>
        <w:numPr>
          <w:ilvl w:val="0"/>
          <w:numId w:val="1"/>
        </w:numPr>
        <w:rPr>
          <w:rFonts w:cstheme="minorHAnsi"/>
          <w:sz w:val="24"/>
          <w:szCs w:val="24"/>
        </w:rPr>
      </w:pPr>
      <w:r w:rsidRPr="005053E0">
        <w:rPr>
          <w:rFonts w:cstheme="minorHAnsi"/>
          <w:b/>
          <w:sz w:val="24"/>
          <w:szCs w:val="24"/>
        </w:rPr>
        <w:t>Variance:</w:t>
      </w:r>
      <w:r w:rsidRPr="005053E0">
        <w:rPr>
          <w:rFonts w:cstheme="minorHAnsi"/>
          <w:sz w:val="24"/>
          <w:szCs w:val="24"/>
        </w:rPr>
        <w:t xml:space="preserve"> Gordon and Delores Kangas. Legal Description: E 573’ of N 551’ of NW ¼ of Section 20, Township 113N, Range 53W of the 5</w:t>
      </w:r>
      <w:r w:rsidRPr="005053E0">
        <w:rPr>
          <w:rFonts w:cstheme="minorHAnsi"/>
          <w:sz w:val="24"/>
          <w:szCs w:val="24"/>
          <w:vertAlign w:val="superscript"/>
        </w:rPr>
        <w:t>th</w:t>
      </w:r>
      <w:r w:rsidRPr="005053E0">
        <w:rPr>
          <w:rFonts w:cstheme="minorHAnsi"/>
          <w:sz w:val="24"/>
          <w:szCs w:val="24"/>
        </w:rPr>
        <w:t xml:space="preserve"> P.M., Hamlin County, South Dakota. (Norden Township). Motion to approve the Variance application by </w:t>
      </w:r>
      <w:proofErr w:type="spellStart"/>
      <w:r w:rsidR="0010683B" w:rsidRPr="005053E0">
        <w:rPr>
          <w:rFonts w:cstheme="minorHAnsi"/>
          <w:sz w:val="24"/>
          <w:szCs w:val="24"/>
        </w:rPr>
        <w:t>Kenmitz</w:t>
      </w:r>
      <w:proofErr w:type="spellEnd"/>
      <w:r w:rsidRPr="005053E0">
        <w:rPr>
          <w:rFonts w:cstheme="minorHAnsi"/>
          <w:sz w:val="24"/>
          <w:szCs w:val="24"/>
        </w:rPr>
        <w:t xml:space="preserve">, Second by </w:t>
      </w:r>
      <w:proofErr w:type="spellStart"/>
      <w:r w:rsidR="0010683B" w:rsidRPr="005053E0">
        <w:rPr>
          <w:rFonts w:cstheme="minorHAnsi"/>
          <w:sz w:val="24"/>
          <w:szCs w:val="24"/>
        </w:rPr>
        <w:t>Pantzke</w:t>
      </w:r>
      <w:proofErr w:type="spellEnd"/>
      <w:r w:rsidRPr="005053E0">
        <w:rPr>
          <w:rFonts w:cstheme="minorHAnsi"/>
          <w:sz w:val="24"/>
          <w:szCs w:val="24"/>
        </w:rPr>
        <w:t xml:space="preserve">. Nealon reviewed the staff report. </w:t>
      </w:r>
      <w:r w:rsidR="0010683B" w:rsidRPr="005053E0">
        <w:rPr>
          <w:rFonts w:cstheme="minorHAnsi"/>
          <w:sz w:val="24"/>
          <w:szCs w:val="24"/>
        </w:rPr>
        <w:t>This is a continuation of last month’s hearing where the Board postponed a decision to let the City of Lake Norden hear an annexation proposal by Gordon Kangas. On the September 4</w:t>
      </w:r>
      <w:r w:rsidR="0010683B" w:rsidRPr="005053E0">
        <w:rPr>
          <w:rFonts w:cstheme="minorHAnsi"/>
          <w:sz w:val="24"/>
          <w:szCs w:val="24"/>
          <w:vertAlign w:val="superscript"/>
        </w:rPr>
        <w:t>th</w:t>
      </w:r>
      <w:r w:rsidR="0010683B" w:rsidRPr="005053E0">
        <w:rPr>
          <w:rFonts w:cstheme="minorHAnsi"/>
          <w:sz w:val="24"/>
          <w:szCs w:val="24"/>
        </w:rPr>
        <w:t xml:space="preserve">, 2018 Lake Norden City Council meeting, the council denied annexation of the property in discussion. </w:t>
      </w:r>
      <w:r w:rsidRPr="005053E0">
        <w:rPr>
          <w:rFonts w:cstheme="minorHAnsi"/>
          <w:sz w:val="24"/>
          <w:szCs w:val="24"/>
        </w:rPr>
        <w:t xml:space="preserve">The Kangas’ are seeking to place a house in a ¼ ¼ where they have no eligible building site. </w:t>
      </w:r>
      <w:proofErr w:type="spellStart"/>
      <w:r w:rsidRPr="005053E0">
        <w:rPr>
          <w:rFonts w:cstheme="minorHAnsi"/>
          <w:sz w:val="24"/>
          <w:szCs w:val="24"/>
        </w:rPr>
        <w:t>Wiarda</w:t>
      </w:r>
      <w:proofErr w:type="spellEnd"/>
      <w:r w:rsidRPr="005053E0">
        <w:rPr>
          <w:rFonts w:cstheme="minorHAnsi"/>
          <w:sz w:val="24"/>
          <w:szCs w:val="24"/>
        </w:rPr>
        <w:t xml:space="preserve"> opened the public hearing. Gordon Kangas spoke on his behalf as to the current and past situation with the property and their plans to place a house on the property described above. Proponent testimony was heard from Eric Kangas</w:t>
      </w:r>
      <w:r w:rsidR="0010683B" w:rsidRPr="005053E0">
        <w:rPr>
          <w:rFonts w:cstheme="minorHAnsi"/>
          <w:sz w:val="24"/>
          <w:szCs w:val="24"/>
        </w:rPr>
        <w:t xml:space="preserve"> and </w:t>
      </w:r>
      <w:proofErr w:type="spellStart"/>
      <w:r w:rsidR="0010683B" w:rsidRPr="005053E0">
        <w:rPr>
          <w:rFonts w:cstheme="minorHAnsi"/>
          <w:sz w:val="24"/>
          <w:szCs w:val="24"/>
        </w:rPr>
        <w:t>Seiri</w:t>
      </w:r>
      <w:proofErr w:type="spellEnd"/>
      <w:r w:rsidR="0010683B" w:rsidRPr="005053E0">
        <w:rPr>
          <w:rFonts w:cstheme="minorHAnsi"/>
          <w:sz w:val="24"/>
          <w:szCs w:val="24"/>
        </w:rPr>
        <w:t xml:space="preserve"> </w:t>
      </w:r>
      <w:proofErr w:type="spellStart"/>
      <w:r w:rsidR="0010683B" w:rsidRPr="005053E0">
        <w:rPr>
          <w:rFonts w:cstheme="minorHAnsi"/>
          <w:sz w:val="24"/>
          <w:szCs w:val="24"/>
        </w:rPr>
        <w:t>Pekkala</w:t>
      </w:r>
      <w:proofErr w:type="spellEnd"/>
      <w:r w:rsidRPr="005053E0">
        <w:rPr>
          <w:rFonts w:cstheme="minorHAnsi"/>
          <w:sz w:val="24"/>
          <w:szCs w:val="24"/>
        </w:rPr>
        <w:t xml:space="preserve">. No opponent testimony was heard. </w:t>
      </w:r>
      <w:r w:rsidR="0010683B" w:rsidRPr="005053E0">
        <w:rPr>
          <w:rFonts w:cstheme="minorHAnsi"/>
          <w:sz w:val="24"/>
          <w:szCs w:val="24"/>
        </w:rPr>
        <w:t xml:space="preserve">Staff reiterated the options available to the BOA in making this decision and stated that the issuance of the variance could place them in an uncertain legal position to disregard the density requirements of the Ag District and thus open the county to unfettered residential development. </w:t>
      </w:r>
      <w:proofErr w:type="spellStart"/>
      <w:r w:rsidR="0010683B" w:rsidRPr="005053E0">
        <w:rPr>
          <w:rFonts w:cstheme="minorHAnsi"/>
          <w:sz w:val="24"/>
          <w:szCs w:val="24"/>
        </w:rPr>
        <w:t>Wiarda</w:t>
      </w:r>
      <w:proofErr w:type="spellEnd"/>
      <w:r w:rsidR="0010683B" w:rsidRPr="005053E0">
        <w:rPr>
          <w:rFonts w:cstheme="minorHAnsi"/>
          <w:sz w:val="24"/>
          <w:szCs w:val="24"/>
        </w:rPr>
        <w:t xml:space="preserve"> closed the public hearing. Board further discussed options to settle the issue, coming up with none, they ended discussion. Nealon read the Findings of Fact. </w:t>
      </w:r>
      <w:proofErr w:type="spellStart"/>
      <w:r w:rsidR="0010683B" w:rsidRPr="005053E0">
        <w:rPr>
          <w:rFonts w:cstheme="minorHAnsi"/>
          <w:sz w:val="24"/>
          <w:szCs w:val="24"/>
        </w:rPr>
        <w:t>Wiarda</w:t>
      </w:r>
      <w:proofErr w:type="spellEnd"/>
      <w:r w:rsidR="0010683B" w:rsidRPr="005053E0">
        <w:rPr>
          <w:rFonts w:cstheme="minorHAnsi"/>
          <w:sz w:val="24"/>
          <w:szCs w:val="24"/>
        </w:rPr>
        <w:t xml:space="preserve"> called for a roll call vote. Motion to approve the variance request to place an additional house on a ¼ ¼ with no eligible building site was denied 0-7. </w:t>
      </w:r>
    </w:p>
    <w:p w14:paraId="24E79A7B" w14:textId="214BEEC1" w:rsidR="00015388" w:rsidRPr="005053E0" w:rsidRDefault="000714D0" w:rsidP="0069061F">
      <w:pPr>
        <w:pStyle w:val="ListParagraph"/>
        <w:numPr>
          <w:ilvl w:val="0"/>
          <w:numId w:val="1"/>
        </w:numPr>
        <w:jc w:val="both"/>
        <w:rPr>
          <w:rFonts w:cstheme="minorHAnsi"/>
          <w:sz w:val="24"/>
          <w:szCs w:val="24"/>
        </w:rPr>
      </w:pPr>
      <w:r w:rsidRPr="005053E0">
        <w:rPr>
          <w:rFonts w:cstheme="minorHAnsi"/>
          <w:b/>
          <w:sz w:val="24"/>
          <w:szCs w:val="24"/>
        </w:rPr>
        <w:t>Conditional Use:</w:t>
      </w:r>
      <w:r w:rsidRPr="005053E0">
        <w:rPr>
          <w:rFonts w:cstheme="minorHAnsi"/>
          <w:sz w:val="24"/>
          <w:szCs w:val="24"/>
        </w:rPr>
        <w:t xml:space="preserve"> Mike Hausman</w:t>
      </w:r>
      <w:r w:rsidR="00B32E1A" w:rsidRPr="005053E0">
        <w:rPr>
          <w:rFonts w:cstheme="minorHAnsi"/>
          <w:sz w:val="24"/>
          <w:szCs w:val="24"/>
        </w:rPr>
        <w:t xml:space="preserve">. Legal Description: </w:t>
      </w:r>
      <w:r w:rsidR="00B32E1A" w:rsidRPr="005053E0">
        <w:rPr>
          <w:rFonts w:cstheme="minorHAnsi"/>
          <w:color w:val="000000"/>
          <w:sz w:val="24"/>
          <w:szCs w:val="24"/>
        </w:rPr>
        <w:t>Lot 18 Block 2 of Sunset Parks Estates Addition in Government Lot 1 in Section 26, Township 113N, Range 52W of the 5</w:t>
      </w:r>
      <w:r w:rsidR="00B32E1A" w:rsidRPr="005053E0">
        <w:rPr>
          <w:rFonts w:cstheme="minorHAnsi"/>
          <w:color w:val="000000"/>
          <w:sz w:val="24"/>
          <w:szCs w:val="24"/>
          <w:vertAlign w:val="superscript"/>
        </w:rPr>
        <w:t>th</w:t>
      </w:r>
      <w:r w:rsidR="00B32E1A" w:rsidRPr="005053E0">
        <w:rPr>
          <w:rFonts w:cstheme="minorHAnsi"/>
          <w:color w:val="000000"/>
          <w:sz w:val="24"/>
          <w:szCs w:val="24"/>
        </w:rPr>
        <w:t xml:space="preserve"> P.M., Hamlin County, South Dakota (Estelline Township).</w:t>
      </w:r>
      <w:r w:rsidR="00B32E1A" w:rsidRPr="005053E0">
        <w:rPr>
          <w:rFonts w:cstheme="minorHAnsi"/>
          <w:sz w:val="24"/>
          <w:szCs w:val="24"/>
        </w:rPr>
        <w:t xml:space="preserve"> Motion to approve the conditional use application for </w:t>
      </w:r>
      <w:proofErr w:type="gramStart"/>
      <w:r w:rsidR="00B32E1A" w:rsidRPr="005053E0">
        <w:rPr>
          <w:rFonts w:cstheme="minorHAnsi"/>
          <w:sz w:val="24"/>
          <w:szCs w:val="24"/>
        </w:rPr>
        <w:t>a</w:t>
      </w:r>
      <w:proofErr w:type="gramEnd"/>
      <w:r w:rsidR="00B32E1A" w:rsidRPr="005053E0">
        <w:rPr>
          <w:rFonts w:cstheme="minorHAnsi"/>
          <w:sz w:val="24"/>
          <w:szCs w:val="24"/>
        </w:rPr>
        <w:t xml:space="preserve"> unattached garage with sidewalls greater than 10 ½’ and dimensions greater than 36’ x 42’ by </w:t>
      </w:r>
      <w:proofErr w:type="spellStart"/>
      <w:r w:rsidR="00B32E1A" w:rsidRPr="005053E0">
        <w:rPr>
          <w:rFonts w:cstheme="minorHAnsi"/>
          <w:sz w:val="24"/>
          <w:szCs w:val="24"/>
        </w:rPr>
        <w:t>Fedt</w:t>
      </w:r>
      <w:proofErr w:type="spellEnd"/>
      <w:r w:rsidR="00B32E1A" w:rsidRPr="005053E0">
        <w:rPr>
          <w:rFonts w:cstheme="minorHAnsi"/>
          <w:sz w:val="24"/>
          <w:szCs w:val="24"/>
        </w:rPr>
        <w:t xml:space="preserve">, Seconded by Saathoff. Nealon reviewed the staff report. Hausman is seeking to construct a garage on his backlot for storage purposes. Staff </w:t>
      </w:r>
      <w:r w:rsidR="00D86AAA" w:rsidRPr="005053E0">
        <w:rPr>
          <w:rFonts w:cstheme="minorHAnsi"/>
          <w:sz w:val="24"/>
          <w:szCs w:val="24"/>
        </w:rPr>
        <w:t xml:space="preserve">is recommending approval as it fits </w:t>
      </w:r>
      <w:r w:rsidR="003E046D" w:rsidRPr="005053E0">
        <w:rPr>
          <w:rFonts w:cstheme="minorHAnsi"/>
          <w:sz w:val="24"/>
          <w:szCs w:val="24"/>
        </w:rPr>
        <w:t xml:space="preserve">the neighborhood </w:t>
      </w:r>
      <w:r w:rsidR="008C0589" w:rsidRPr="005053E0">
        <w:rPr>
          <w:rFonts w:cstheme="minorHAnsi"/>
          <w:sz w:val="24"/>
          <w:szCs w:val="24"/>
        </w:rPr>
        <w:t xml:space="preserve">with many other oversized garages </w:t>
      </w:r>
      <w:r w:rsidR="008C0589" w:rsidRPr="005053E0">
        <w:rPr>
          <w:rFonts w:cstheme="minorHAnsi"/>
          <w:sz w:val="24"/>
          <w:szCs w:val="24"/>
        </w:rPr>
        <w:lastRenderedPageBreak/>
        <w:t xml:space="preserve">on backlots. Ken Hanson, on behalf of Hausman, spoke on the proposed plans. </w:t>
      </w:r>
      <w:proofErr w:type="spellStart"/>
      <w:r w:rsidR="008C0589" w:rsidRPr="005053E0">
        <w:rPr>
          <w:rFonts w:cstheme="minorHAnsi"/>
          <w:sz w:val="24"/>
          <w:szCs w:val="24"/>
        </w:rPr>
        <w:t>Wiarda</w:t>
      </w:r>
      <w:proofErr w:type="spellEnd"/>
      <w:r w:rsidR="008C0589" w:rsidRPr="005053E0">
        <w:rPr>
          <w:rFonts w:cstheme="minorHAnsi"/>
          <w:sz w:val="24"/>
          <w:szCs w:val="24"/>
        </w:rPr>
        <w:t xml:space="preserve"> opened the public hearing. No other proponent or opponent was heard.</w:t>
      </w:r>
      <w:r w:rsidR="005053E0" w:rsidRPr="005053E0">
        <w:rPr>
          <w:rFonts w:cstheme="minorHAnsi"/>
          <w:sz w:val="24"/>
          <w:szCs w:val="24"/>
        </w:rPr>
        <w:t xml:space="preserve"> </w:t>
      </w:r>
      <w:proofErr w:type="spellStart"/>
      <w:r w:rsidR="005053E0" w:rsidRPr="005053E0">
        <w:rPr>
          <w:rFonts w:cstheme="minorHAnsi"/>
          <w:sz w:val="24"/>
          <w:szCs w:val="24"/>
        </w:rPr>
        <w:t>Wiarda</w:t>
      </w:r>
      <w:proofErr w:type="spellEnd"/>
      <w:r w:rsidR="005053E0" w:rsidRPr="005053E0">
        <w:rPr>
          <w:rFonts w:cstheme="minorHAnsi"/>
          <w:sz w:val="24"/>
          <w:szCs w:val="24"/>
        </w:rPr>
        <w:t xml:space="preserve"> closed the public hearing.</w:t>
      </w:r>
      <w:r w:rsidR="008C0589" w:rsidRPr="005053E0">
        <w:rPr>
          <w:rFonts w:cstheme="minorHAnsi"/>
          <w:sz w:val="24"/>
          <w:szCs w:val="24"/>
        </w:rPr>
        <w:t xml:space="preserve"> Nealon read the Findings of Fact. </w:t>
      </w:r>
      <w:proofErr w:type="spellStart"/>
      <w:r w:rsidR="008C0589" w:rsidRPr="005053E0">
        <w:rPr>
          <w:rFonts w:cstheme="minorHAnsi"/>
          <w:sz w:val="24"/>
          <w:szCs w:val="24"/>
        </w:rPr>
        <w:t>Wiarda</w:t>
      </w:r>
      <w:proofErr w:type="spellEnd"/>
      <w:r w:rsidR="008C0589" w:rsidRPr="005053E0">
        <w:rPr>
          <w:rFonts w:cstheme="minorHAnsi"/>
          <w:sz w:val="24"/>
          <w:szCs w:val="24"/>
        </w:rPr>
        <w:t xml:space="preserve"> called a roll call vote. Motion to approve the conditional use was approved 7</w:t>
      </w:r>
      <w:r w:rsidR="0069061F" w:rsidRPr="005053E0">
        <w:rPr>
          <w:rFonts w:cstheme="minorHAnsi"/>
          <w:sz w:val="24"/>
          <w:szCs w:val="24"/>
        </w:rPr>
        <w:t>-0.</w:t>
      </w:r>
    </w:p>
    <w:p w14:paraId="718964D3" w14:textId="70A442D4" w:rsidR="00015388" w:rsidRPr="005053E0" w:rsidRDefault="00015388" w:rsidP="00015388">
      <w:pPr>
        <w:spacing w:after="0"/>
        <w:jc w:val="both"/>
        <w:rPr>
          <w:rFonts w:cstheme="minorHAnsi"/>
          <w:sz w:val="24"/>
          <w:szCs w:val="24"/>
        </w:rPr>
      </w:pPr>
      <w:r w:rsidRPr="005053E0">
        <w:rPr>
          <w:rFonts w:cstheme="minorHAnsi"/>
          <w:sz w:val="24"/>
          <w:szCs w:val="24"/>
        </w:rPr>
        <w:t xml:space="preserve">Motion to adjourn the Board of Adjustment meeting by </w:t>
      </w:r>
      <w:proofErr w:type="spellStart"/>
      <w:r w:rsidR="005053E0" w:rsidRPr="005053E0">
        <w:rPr>
          <w:rFonts w:cstheme="minorHAnsi"/>
          <w:sz w:val="24"/>
          <w:szCs w:val="24"/>
        </w:rPr>
        <w:t>Fedt</w:t>
      </w:r>
      <w:proofErr w:type="spellEnd"/>
      <w:r w:rsidRPr="005053E0">
        <w:rPr>
          <w:rFonts w:cstheme="minorHAnsi"/>
          <w:sz w:val="24"/>
          <w:szCs w:val="24"/>
        </w:rPr>
        <w:t xml:space="preserve">, Second by </w:t>
      </w:r>
      <w:r w:rsidR="005053E0" w:rsidRPr="005053E0">
        <w:rPr>
          <w:rFonts w:cstheme="minorHAnsi"/>
          <w:sz w:val="24"/>
          <w:szCs w:val="24"/>
        </w:rPr>
        <w:t>Popham</w:t>
      </w:r>
      <w:r w:rsidRPr="005053E0">
        <w:rPr>
          <w:rFonts w:cstheme="minorHAnsi"/>
          <w:sz w:val="24"/>
          <w:szCs w:val="24"/>
        </w:rPr>
        <w:t xml:space="preserve">. Motion was approved unanimously. </w:t>
      </w:r>
    </w:p>
    <w:p w14:paraId="3EEDE61E" w14:textId="77777777" w:rsidR="00015388" w:rsidRPr="005053E0" w:rsidRDefault="00015388" w:rsidP="00015388">
      <w:pPr>
        <w:rPr>
          <w:rFonts w:cstheme="minorHAnsi"/>
          <w:sz w:val="24"/>
          <w:szCs w:val="24"/>
        </w:rPr>
      </w:pPr>
    </w:p>
    <w:p w14:paraId="47A1E34A" w14:textId="77777777" w:rsidR="00015388" w:rsidRPr="005053E0" w:rsidRDefault="00015388" w:rsidP="00015388">
      <w:pPr>
        <w:rPr>
          <w:rFonts w:cstheme="minorHAnsi"/>
          <w:sz w:val="24"/>
          <w:szCs w:val="24"/>
        </w:rPr>
      </w:pPr>
      <w:r w:rsidRPr="005053E0">
        <w:rPr>
          <w:rFonts w:cstheme="minorHAnsi"/>
          <w:sz w:val="24"/>
          <w:szCs w:val="24"/>
        </w:rPr>
        <w:t xml:space="preserve">It is the policy of Hamlin County not to discriminate </w:t>
      </w:r>
      <w:proofErr w:type="gramStart"/>
      <w:r w:rsidRPr="005053E0">
        <w:rPr>
          <w:rFonts w:cstheme="minorHAnsi"/>
          <w:sz w:val="24"/>
          <w:szCs w:val="24"/>
        </w:rPr>
        <w:t>on the basis of</w:t>
      </w:r>
      <w:proofErr w:type="gramEnd"/>
      <w:r w:rsidRPr="005053E0">
        <w:rPr>
          <w:rFonts w:cstheme="minorHAnsi"/>
          <w:sz w:val="24"/>
          <w:szCs w:val="24"/>
        </w:rPr>
        <w:t xml:space="preserve"> color, national origin, sex, religion, age, or disability in employment or the provision of services.</w:t>
      </w:r>
    </w:p>
    <w:p w14:paraId="28997848" w14:textId="77777777" w:rsidR="00015388" w:rsidRPr="005053E0" w:rsidRDefault="00015388" w:rsidP="00015388">
      <w:pPr>
        <w:rPr>
          <w:rFonts w:cstheme="minorHAnsi"/>
          <w:sz w:val="24"/>
          <w:szCs w:val="24"/>
        </w:rPr>
      </w:pPr>
    </w:p>
    <w:p w14:paraId="74621340" w14:textId="77777777" w:rsidR="00015388" w:rsidRPr="005053E0" w:rsidRDefault="00015388">
      <w:pPr>
        <w:rPr>
          <w:rFonts w:cstheme="minorHAnsi"/>
          <w:sz w:val="24"/>
          <w:szCs w:val="24"/>
        </w:rPr>
      </w:pPr>
    </w:p>
    <w:sectPr w:rsidR="00015388" w:rsidRPr="005053E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AB15F" w14:textId="77777777" w:rsidR="0010683B" w:rsidRDefault="0010683B" w:rsidP="0010683B">
      <w:pPr>
        <w:spacing w:after="0" w:line="240" w:lineRule="auto"/>
      </w:pPr>
      <w:r>
        <w:separator/>
      </w:r>
    </w:p>
  </w:endnote>
  <w:endnote w:type="continuationSeparator" w:id="0">
    <w:p w14:paraId="38535F4F" w14:textId="77777777" w:rsidR="0010683B" w:rsidRDefault="0010683B" w:rsidP="0010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7B019" w14:textId="77777777" w:rsidR="0010683B" w:rsidRDefault="00106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62FE4" w14:textId="77777777" w:rsidR="0010683B" w:rsidRDefault="00106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58EBF" w14:textId="77777777" w:rsidR="0010683B" w:rsidRDefault="00106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3F3EB" w14:textId="77777777" w:rsidR="0010683B" w:rsidRDefault="0010683B" w:rsidP="0010683B">
      <w:pPr>
        <w:spacing w:after="0" w:line="240" w:lineRule="auto"/>
      </w:pPr>
      <w:r>
        <w:separator/>
      </w:r>
    </w:p>
  </w:footnote>
  <w:footnote w:type="continuationSeparator" w:id="0">
    <w:p w14:paraId="2C8A2B25" w14:textId="77777777" w:rsidR="0010683B" w:rsidRDefault="0010683B" w:rsidP="00106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091AB" w14:textId="77777777" w:rsidR="0010683B" w:rsidRDefault="00106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249617"/>
      <w:docPartObj>
        <w:docPartGallery w:val="Watermarks"/>
        <w:docPartUnique/>
      </w:docPartObj>
    </w:sdtPr>
    <w:sdtContent>
      <w:p w14:paraId="73977C00" w14:textId="3AB9D698" w:rsidR="0010683B" w:rsidRDefault="0010683B">
        <w:pPr>
          <w:pStyle w:val="Header"/>
        </w:pPr>
        <w:r>
          <w:rPr>
            <w:noProof/>
          </w:rPr>
          <w:pict w14:anchorId="11123C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C8857" w14:textId="77777777" w:rsidR="0010683B" w:rsidRDefault="00106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B4646"/>
    <w:multiLevelType w:val="hybridMultilevel"/>
    <w:tmpl w:val="CF383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388"/>
    <w:rsid w:val="00015388"/>
    <w:rsid w:val="000714D0"/>
    <w:rsid w:val="0010683B"/>
    <w:rsid w:val="003E046D"/>
    <w:rsid w:val="005053E0"/>
    <w:rsid w:val="0069061F"/>
    <w:rsid w:val="007936D0"/>
    <w:rsid w:val="008C0589"/>
    <w:rsid w:val="008D21AC"/>
    <w:rsid w:val="00B32E1A"/>
    <w:rsid w:val="00C61492"/>
    <w:rsid w:val="00D86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14393B"/>
  <w15:chartTrackingRefBased/>
  <w15:docId w15:val="{5759048C-F0CE-4182-A82F-0DC0ED1D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388"/>
    <w:pPr>
      <w:ind w:left="720"/>
      <w:contextualSpacing/>
    </w:pPr>
  </w:style>
  <w:style w:type="paragraph" w:styleId="Header">
    <w:name w:val="header"/>
    <w:basedOn w:val="Normal"/>
    <w:link w:val="HeaderChar"/>
    <w:uiPriority w:val="99"/>
    <w:unhideWhenUsed/>
    <w:rsid w:val="00106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83B"/>
  </w:style>
  <w:style w:type="paragraph" w:styleId="Footer">
    <w:name w:val="footer"/>
    <w:basedOn w:val="Normal"/>
    <w:link w:val="FooterChar"/>
    <w:uiPriority w:val="99"/>
    <w:unhideWhenUsed/>
    <w:rsid w:val="00106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14237-D352-4705-8758-CE07285A5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Nealon</dc:creator>
  <cp:keywords/>
  <dc:description/>
  <cp:lastModifiedBy>Thomas Nealon</cp:lastModifiedBy>
  <cp:revision>5</cp:revision>
  <dcterms:created xsi:type="dcterms:W3CDTF">2018-10-25T14:07:00Z</dcterms:created>
  <dcterms:modified xsi:type="dcterms:W3CDTF">2018-10-25T16:38:00Z</dcterms:modified>
</cp:coreProperties>
</file>